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Andrea Jackson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jacksonat@vcu.edu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 </w:t>
        <w:tab/>
        <w:t xml:space="preserve">M.S. in Statistics,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 </w:t>
        <w:tab/>
        <w:t xml:space="preserve">Expected May 2021  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courses: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Statistics I&amp;II, Applied Linear Regression, Applied Data Analysis, Design and Analysis of Experiments, Linear Models, Bayesian Statistics, and Nonparametric Statistics.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B.A.  in Philosophy,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</w:t>
        <w:tab/>
        <w:tab/>
        <w:t xml:space="preserve">May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 Specialist,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Conduent, Chester,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04/2017-08/2019 &amp; 7/2020-present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Served as Medicaid Policy SME in the Learning and Development department regarding Renewals, Intake, Eligibility determination and various State Systems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procedures, scripts, and training material that adhered to Federal Medicaid policy for 200 + new and seasoned audiences.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operational workflows in Visio to implement changes due to Medicaid Expansion and as needed. 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weekly reports as needed, ensuring tables and data meet specified format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Composed and distributed weekly status meeting minutes and continuously updated completed project management tasks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with QA department in writing appeal summaries (while referencing policy and eligibility practices)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Graduate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Rec Sports, Richmond,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08/2019-05/2020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assembled the data reporting of monthly member participation and trends for all departments (Aquatics, Facilities, Outdoor Adventure and Intramural Sports) in R and Excel.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 program evaluation on efficacy of training programs through use of paired sample t-test in JMP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the Spring satisfaction survey for a sample (N= 400) of cary st. gym attendees using REDCap software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Benefit Programs Specialist 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Dept. of Social Services, Chesterfield,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06/2014-03/2017</w:t>
      </w:r>
    </w:p>
    <w:p>
      <w:pPr>
        <w:numPr>
          <w:ilvl w:val="0"/>
          <w:numId w:val="11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Determined eligibility for all Benefit Programs including Energy Assistance-Cooling, Fuel and Crisis, SNAP, Medicaid-F&amp;C and ABD, and TANF in the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largest caseload county in Virginia.</w:t>
      </w:r>
    </w:p>
    <w:p>
      <w:pPr>
        <w:numPr>
          <w:ilvl w:val="0"/>
          <w:numId w:val="11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 and maintained 100+ new checklists each month requesting verifications for income and resources for renewals, interim reports and change reports.</w:t>
      </w:r>
    </w:p>
    <w:p>
      <w:pPr>
        <w:numPr>
          <w:ilvl w:val="0"/>
          <w:numId w:val="11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Scheduled 40+ hour long interviews each month and documented cases thoroughly to provide case summary for eligibility determination. Performed lobby duties for inquiries regarding cases for 5+ clients each day.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Internships/ Assistantships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Teaching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Statistics Dept. Richmond,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08/2020-Present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Graded tests and projects for 6 STAT 210 [Basic Practice of Statistics] remotely (10-15 hrs. a week)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Proctored tests for online sections and assisted with technical issues</w:t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Intern,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Department of Transportation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2020</w:t>
        <w:tab/>
        <w:t xml:space="preserve"> 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biweekly with intern team to create Linear Regression models in SAS to predict within 13% of oversight costs for the Virginia Department of Transportation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Produced and Presented Statistical Model Report to VDOT stakeholders</w:t>
      </w:r>
    </w:p>
    <w:p>
      <w:pPr>
        <w:spacing w:before="0" w:after="0" w:line="240"/>
        <w:ind w:right="0" w:left="18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Skills</w:t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SAS, R, RStudio, JMP, SQL, Microsoft Office-Word, Excel, Visio, PowerPoint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VaCMS, MMIS, ADAPT, Unisys, SAVE, SVES Oracle, SPIDeR, RedCap, Tableau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acksonat@vcu.ed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