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p>
    <w:p>
      <w:pPr>
        <w:pStyle w:val="Author"/>
      </w:pPr>
      <w:r>
        <w:t xml:space="preserve">Jackson</w:t>
      </w:r>
      <w:r>
        <w:t xml:space="preserve"> </w:t>
      </w:r>
      <w:r>
        <w:t xml:space="preserve">Dial</w:t>
      </w:r>
    </w:p>
    <w:p>
      <w:pPr>
        <w:pStyle w:val="Date"/>
      </w:pPr>
      <w:r>
        <w:t xml:space="preserve">10/26/2021</w:t>
      </w:r>
    </w:p>
    <w:p>
      <w:pPr>
        <w:pStyle w:val="SourceCode"/>
      </w:pPr>
      <w:r>
        <w:rPr>
          <w:rStyle w:val="FunctionTok"/>
        </w:rPr>
        <w:t xml:space="preserve">library</w:t>
      </w:r>
      <w:r>
        <w:rPr>
          <w:rStyle w:val="NormalTok"/>
        </w:rPr>
        <w:t xml:space="preserve">(tidyverse)</w:t>
      </w:r>
    </w:p>
    <w:bookmarkStart w:id="23" w:name="question-1"/>
    <w:p>
      <w:pPr>
        <w:pStyle w:val="Heading2"/>
      </w:pPr>
      <w:r>
        <w:t xml:space="preserve">Question 1</w:t>
      </w:r>
    </w:p>
    <w:bookmarkStart w:id="20" w:name="part-a"/>
    <w:p>
      <w:pPr>
        <w:pStyle w:val="Heading3"/>
      </w:pPr>
      <w:r>
        <w:t xml:space="preserve">Part A</w:t>
      </w:r>
    </w:p>
    <w:p>
      <w:pPr>
        <w:pStyle w:val="FirstParagraph"/>
      </w:pPr>
      <w:r>
        <w:t xml:space="preserve">How much power would there be to detect the clinically relevant difference at the 0.05 significance level, if 20 individuals who spike in PF4 and 20 individuals who do not spike in PF4 are enrolled? Show some methodology for full credit.</w:t>
      </w:r>
    </w:p>
    <w:p>
      <w:pPr>
        <w:pStyle w:val="SourceCode"/>
      </w:pPr>
      <w:r>
        <w:rPr>
          <w:rStyle w:val="NormalTok"/>
        </w:rPr>
        <w:t xml:space="preserve">MyPwrFun </w:t>
      </w:r>
      <w:r>
        <w:rPr>
          <w:rStyle w:val="OtherTok"/>
        </w:rPr>
        <w:t xml:space="preserve">&lt;-</w:t>
      </w:r>
      <w:r>
        <w:rPr>
          <w:rStyle w:val="NormalTok"/>
        </w:rPr>
        <w:t xml:space="preserve"> </w:t>
      </w:r>
      <w:r>
        <w:rPr>
          <w:rStyle w:val="ControlFlowTok"/>
        </w:rPr>
        <w:t xml:space="preserve">function</w:t>
      </w:r>
      <w:r>
        <w:rPr>
          <w:rStyle w:val="NormalTok"/>
        </w:rPr>
        <w:t xml:space="preserve">(alpha, m1, m2, s1, s2, n1, n2){</w:t>
      </w:r>
      <w:r>
        <w:br/>
      </w:r>
      <w:r>
        <w:rPr>
          <w:rStyle w:val="NormalTok"/>
        </w:rPr>
        <w:t xml:space="preserve">  z1a2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za2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quant </w:t>
      </w:r>
      <w:r>
        <w:rPr>
          <w:rStyle w:val="OtherTok"/>
        </w:rPr>
        <w:t xml:space="preserve">&lt;-</w:t>
      </w:r>
      <w:r>
        <w:rPr>
          <w:rStyle w:val="NormalTok"/>
        </w:rPr>
        <w:t xml:space="preserve"> (m1</w:t>
      </w:r>
      <w:r>
        <w:rPr>
          <w:rStyle w:val="SpecialCharTok"/>
        </w:rPr>
        <w:t xml:space="preserve">-</w:t>
      </w:r>
      <w:r>
        <w:rPr>
          <w:rStyle w:val="NormalTok"/>
        </w:rPr>
        <w:t xml:space="preserve">m2) </w:t>
      </w:r>
      <w:r>
        <w:rPr>
          <w:rStyle w:val="SpecialCharTok"/>
        </w:rPr>
        <w:t xml:space="preserve">/</w:t>
      </w:r>
      <w:r>
        <w:rPr>
          <w:rStyle w:val="NormalTok"/>
        </w:rPr>
        <w:t xml:space="preserve"> </w:t>
      </w:r>
      <w:r>
        <w:rPr>
          <w:rStyle w:val="FunctionTok"/>
        </w:rPr>
        <w:t xml:space="preserve">sqrt</w:t>
      </w:r>
      <w:r>
        <w:rPr>
          <w:rStyle w:val="NormalTok"/>
        </w:rPr>
        <w:t xml:space="preserve">( (s1</w:t>
      </w:r>
      <w:r>
        <w:rPr>
          <w:rStyle w:val="SpecialCharTok"/>
        </w:rPr>
        <w:t xml:space="preserve">^</w:t>
      </w:r>
      <w:r>
        <w:rPr>
          <w:rStyle w:val="DecValTok"/>
        </w:rPr>
        <w:t xml:space="preserve">2</w:t>
      </w:r>
      <w:r>
        <w:rPr>
          <w:rStyle w:val="SpecialCharTok"/>
        </w:rPr>
        <w:t xml:space="preserve">/</w:t>
      </w:r>
      <w:r>
        <w:rPr>
          <w:rStyle w:val="NormalTok"/>
        </w:rPr>
        <w:t xml:space="preserve">n1) </w:t>
      </w:r>
      <w:r>
        <w:rPr>
          <w:rStyle w:val="SpecialCharTok"/>
        </w:rPr>
        <w:t xml:space="preserve">+</w:t>
      </w:r>
      <w:r>
        <w:rPr>
          <w:rStyle w:val="NormalTok"/>
        </w:rPr>
        <w:t xml:space="preserve"> (s2</w:t>
      </w:r>
      <w:r>
        <w:rPr>
          <w:rStyle w:val="SpecialCharTok"/>
        </w:rPr>
        <w:t xml:space="preserve">^</w:t>
      </w:r>
      <w:r>
        <w:rPr>
          <w:rStyle w:val="DecValTok"/>
        </w:rPr>
        <w:t xml:space="preserve">2</w:t>
      </w:r>
      <w:r>
        <w:rPr>
          <w:rStyle w:val="SpecialCharTok"/>
        </w:rPr>
        <w:t xml:space="preserve">/</w:t>
      </w:r>
      <w:r>
        <w:rPr>
          <w:rStyle w:val="NormalTok"/>
        </w:rPr>
        <w:t xml:space="preserve">n2) )</w:t>
      </w:r>
      <w:r>
        <w:br/>
      </w:r>
      <w:r>
        <w:rPr>
          <w:rStyle w:val="NormalTok"/>
        </w:rPr>
        <w:t xml:space="preserve">  beta </w:t>
      </w:r>
      <w:r>
        <w:rPr>
          <w:rStyle w:val="OtherTok"/>
        </w:rPr>
        <w:t xml:space="preserve">&lt;-</w:t>
      </w:r>
      <w:r>
        <w:rPr>
          <w:rStyle w:val="NormalTok"/>
        </w:rPr>
        <w:t xml:space="preserve"> </w:t>
      </w:r>
      <w:r>
        <w:rPr>
          <w:rStyle w:val="FunctionTok"/>
        </w:rPr>
        <w:t xml:space="preserve">pnorm</w:t>
      </w:r>
      <w:r>
        <w:rPr>
          <w:rStyle w:val="NormalTok"/>
        </w:rPr>
        <w:t xml:space="preserve">(z1a2 </w:t>
      </w:r>
      <w:r>
        <w:rPr>
          <w:rStyle w:val="SpecialCharTok"/>
        </w:rPr>
        <w:t xml:space="preserve">-</w:t>
      </w:r>
      <w:r>
        <w:rPr>
          <w:rStyle w:val="NormalTok"/>
        </w:rPr>
        <w:t xml:space="preserve"> quant) </w:t>
      </w:r>
      <w:r>
        <w:rPr>
          <w:rStyle w:val="SpecialCharTok"/>
        </w:rPr>
        <w:t xml:space="preserve">-</w:t>
      </w:r>
      <w:r>
        <w:rPr>
          <w:rStyle w:val="NormalTok"/>
        </w:rPr>
        <w:t xml:space="preserve"> </w:t>
      </w:r>
      <w:r>
        <w:rPr>
          <w:rStyle w:val="FunctionTok"/>
        </w:rPr>
        <w:t xml:space="preserve">pnorm</w:t>
      </w:r>
      <w:r>
        <w:rPr>
          <w:rStyle w:val="NormalTok"/>
        </w:rPr>
        <w:t xml:space="preserve">(za2 </w:t>
      </w:r>
      <w:r>
        <w:rPr>
          <w:rStyle w:val="SpecialCharTok"/>
        </w:rPr>
        <w:t xml:space="preserve">-</w:t>
      </w:r>
      <w:r>
        <w:rPr>
          <w:rStyle w:val="NormalTok"/>
        </w:rPr>
        <w:t xml:space="preserve"> quant)</w:t>
      </w:r>
      <w:r>
        <w:br/>
      </w:r>
      <w:r>
        <w:rPr>
          <w:rStyle w:val="NormalTok"/>
        </w:rPr>
        <w:t xml:space="preserve">  power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beta</w:t>
      </w:r>
      <w:r>
        <w:br/>
      </w:r>
      <w:r>
        <w:rPr>
          <w:rStyle w:val="NormalTok"/>
        </w:rPr>
        <w:t xml:space="preserve">  </w:t>
      </w:r>
      <w:r>
        <w:rPr>
          <w:rStyle w:val="FunctionTok"/>
        </w:rPr>
        <w:t xml:space="preserve">return</w:t>
      </w:r>
      <w:r>
        <w:rPr>
          <w:rStyle w:val="NormalTok"/>
        </w:rPr>
        <w:t xml:space="preserve">(power)</w:t>
      </w:r>
      <w:r>
        <w:br/>
      </w:r>
      <w:r>
        <w:rPr>
          <w:rStyle w:val="NormalTok"/>
        </w:rPr>
        <w:t xml:space="preserve">}</w:t>
      </w:r>
      <w:r>
        <w:br/>
      </w:r>
      <w:r>
        <w:br/>
      </w:r>
      <w:r>
        <w:rPr>
          <w:rStyle w:val="NormalTok"/>
        </w:rPr>
        <w:t xml:space="preserve">power1 </w:t>
      </w:r>
      <w:r>
        <w:rPr>
          <w:rStyle w:val="OtherTok"/>
        </w:rPr>
        <w:t xml:space="preserve">&lt;-</w:t>
      </w:r>
      <w:r>
        <w:rPr>
          <w:rStyle w:val="NormalTok"/>
        </w:rPr>
        <w:t xml:space="preserve"> </w:t>
      </w:r>
      <w:r>
        <w:rPr>
          <w:rStyle w:val="FunctionTok"/>
        </w:rPr>
        <w:t xml:space="preserve">MyPwrFun</w:t>
      </w:r>
      <w:r>
        <w:rPr>
          <w:rStyle w:val="NormalTok"/>
        </w:rPr>
        <w:t xml:space="preserve">(</w:t>
      </w:r>
      <w:r>
        <w:rPr>
          <w:rStyle w:val="AttributeTok"/>
        </w:rPr>
        <w:t xml:space="preserve">alpha =</w:t>
      </w:r>
      <w:r>
        <w:rPr>
          <w:rStyle w:val="NormalTok"/>
        </w:rPr>
        <w:t xml:space="preserve"> .</w:t>
      </w:r>
      <w:r>
        <w:rPr>
          <w:rStyle w:val="DecValTok"/>
        </w:rPr>
        <w:t xml:space="preserve">05</w:t>
      </w:r>
      <w:r>
        <w:rPr>
          <w:rStyle w:val="NormalTok"/>
        </w:rPr>
        <w:t xml:space="preserve">, </w:t>
      </w:r>
      <w:r>
        <w:rPr>
          <w:rStyle w:val="AttributeTok"/>
        </w:rPr>
        <w:t xml:space="preserve">m1 =</w:t>
      </w:r>
      <w:r>
        <w:rPr>
          <w:rStyle w:val="NormalTok"/>
        </w:rPr>
        <w:t xml:space="preserve"> </w:t>
      </w:r>
      <w:r>
        <w:rPr>
          <w:rStyle w:val="DecValTok"/>
        </w:rPr>
        <w:t xml:space="preserve">1</w:t>
      </w:r>
      <w:r>
        <w:rPr>
          <w:rStyle w:val="NormalTok"/>
        </w:rPr>
        <w:t xml:space="preserve">, </w:t>
      </w:r>
      <w:r>
        <w:rPr>
          <w:rStyle w:val="AttributeTok"/>
        </w:rPr>
        <w:t xml:space="preserve">m2 =</w:t>
      </w:r>
      <w:r>
        <w:rPr>
          <w:rStyle w:val="NormalTok"/>
        </w:rPr>
        <w:t xml:space="preserve"> .</w:t>
      </w:r>
      <w:r>
        <w:rPr>
          <w:rStyle w:val="DecValTok"/>
        </w:rPr>
        <w:t xml:space="preserve">8</w:t>
      </w:r>
      <w:r>
        <w:rPr>
          <w:rStyle w:val="NormalTok"/>
        </w:rPr>
        <w:t xml:space="preserve">, </w:t>
      </w:r>
      <w:r>
        <w:rPr>
          <w:rStyle w:val="AttributeTok"/>
        </w:rPr>
        <w:t xml:space="preserve">s1 =</w:t>
      </w:r>
      <w:r>
        <w:rPr>
          <w:rStyle w:val="NormalTok"/>
        </w:rPr>
        <w:t xml:space="preserve"> .</w:t>
      </w:r>
      <w:r>
        <w:rPr>
          <w:rStyle w:val="DecValTok"/>
        </w:rPr>
        <w:t xml:space="preserve">32</w:t>
      </w:r>
      <w:r>
        <w:rPr>
          <w:rStyle w:val="NormalTok"/>
        </w:rPr>
        <w:t xml:space="preserve">, </w:t>
      </w:r>
      <w:r>
        <w:rPr>
          <w:rStyle w:val="AttributeTok"/>
        </w:rPr>
        <w:t xml:space="preserve">s2 =</w:t>
      </w:r>
      <w:r>
        <w:rPr>
          <w:rStyle w:val="NormalTok"/>
        </w:rPr>
        <w:t xml:space="preserve"> .</w:t>
      </w:r>
      <w:r>
        <w:rPr>
          <w:rStyle w:val="DecValTok"/>
        </w:rPr>
        <w:t xml:space="preserve">04</w:t>
      </w:r>
      <w:r>
        <w:rPr>
          <w:rStyle w:val="NormalTok"/>
        </w:rPr>
        <w:t xml:space="preserve">, </w:t>
      </w:r>
      <w:r>
        <w:rPr>
          <w:rStyle w:val="AttributeTok"/>
        </w:rPr>
        <w:t xml:space="preserve">n1 =</w:t>
      </w:r>
      <w:r>
        <w:rPr>
          <w:rStyle w:val="NormalTok"/>
        </w:rPr>
        <w:t xml:space="preserve"> </w:t>
      </w:r>
      <w:r>
        <w:rPr>
          <w:rStyle w:val="DecValTok"/>
        </w:rPr>
        <w:t xml:space="preserve">20</w:t>
      </w:r>
      <w:r>
        <w:rPr>
          <w:rStyle w:val="NormalTok"/>
        </w:rPr>
        <w:t xml:space="preserve">, </w:t>
      </w:r>
      <w:r>
        <w:rPr>
          <w:rStyle w:val="AttributeTok"/>
        </w:rPr>
        <w:t xml:space="preserve">n=</w:t>
      </w:r>
      <w:r>
        <w:rPr>
          <w:rStyle w:val="NormalTok"/>
        </w:rPr>
        <w:t xml:space="preserve"> </w:t>
      </w:r>
      <w:r>
        <w:rPr>
          <w:rStyle w:val="DecValTok"/>
        </w:rPr>
        <w:t xml:space="preserve">20</w:t>
      </w:r>
      <w:r>
        <w:rPr>
          <w:rStyle w:val="NormalTok"/>
        </w:rPr>
        <w:t xml:space="preserve">)</w:t>
      </w:r>
    </w:p>
    <w:p>
      <w:pPr>
        <w:pStyle w:val="FirstParagraph"/>
      </w:pPr>
      <w:r>
        <w:rPr>
          <w:bCs/>
          <w:b/>
        </w:rPr>
        <w:t xml:space="preserve">The power for this scenario would be</w:t>
      </w:r>
      <w:r>
        <w:t xml:space="preserve"> </w:t>
      </w:r>
      <w:r>
        <w:t xml:space="preserve">0.79.</w:t>
      </w:r>
    </w:p>
    <w:bookmarkEnd w:id="20"/>
    <w:bookmarkStart w:id="21" w:name="part-b"/>
    <w:p>
      <w:pPr>
        <w:pStyle w:val="Heading3"/>
      </w:pPr>
      <w:r>
        <w:t xml:space="preserve">Part B</w:t>
      </w:r>
    </w:p>
    <w:p>
      <w:pPr>
        <w:pStyle w:val="FirstParagraph"/>
      </w:pPr>
      <w:r>
        <w:t xml:space="preserve">Power is the probability of rejecting the null hypothesis when the alternative hypothesis is true. It is affected by variability, and as variability increases, power decreases.If we enroll more individuals in the population with more variability, that normalizes the variance of that group by a larger value, reducing variability, given that we have assumed normally distributed source populations.</w:t>
      </w:r>
    </w:p>
    <w:bookmarkEnd w:id="21"/>
    <w:bookmarkStart w:id="22" w:name="part-c"/>
    <w:p>
      <w:pPr>
        <w:pStyle w:val="Heading3"/>
      </w:pPr>
      <w:r>
        <w:t xml:space="preserve">Part C</w:t>
      </w:r>
    </w:p>
    <w:p>
      <w:pPr>
        <w:pStyle w:val="SourceCode"/>
      </w:pPr>
      <w:r>
        <w:rPr>
          <w:rStyle w:val="NormalTok"/>
        </w:rPr>
        <w:t xml:space="preserve">pwrdf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40</w:t>
      </w:r>
      <w:r>
        <w:rPr>
          <w:rStyle w:val="NormalTok"/>
        </w:rPr>
        <w:t xml:space="preserve">){</w:t>
      </w:r>
      <w:r>
        <w:br/>
      </w:r>
      <w:r>
        <w:rPr>
          <w:rStyle w:val="NormalTok"/>
        </w:rPr>
        <w:t xml:space="preserve">  powers </w:t>
      </w:r>
      <w:r>
        <w:rPr>
          <w:rStyle w:val="OtherTok"/>
        </w:rPr>
        <w:t xml:space="preserve">&lt;-</w:t>
      </w:r>
      <w:r>
        <w:rPr>
          <w:rStyle w:val="NormalTok"/>
        </w:rPr>
        <w:t xml:space="preserve"> </w:t>
      </w:r>
      <w:r>
        <w:rPr>
          <w:rStyle w:val="FunctionTok"/>
        </w:rPr>
        <w:t xml:space="preserve">MyPwrFun</w:t>
      </w:r>
      <w:r>
        <w:rPr>
          <w:rStyle w:val="NormalTok"/>
        </w:rPr>
        <w:t xml:space="preserve">(</w:t>
      </w:r>
      <w:r>
        <w:rPr>
          <w:rStyle w:val="AttributeTok"/>
        </w:rPr>
        <w:t xml:space="preserve">alpha =</w:t>
      </w:r>
      <w:r>
        <w:rPr>
          <w:rStyle w:val="NormalTok"/>
        </w:rPr>
        <w:t xml:space="preserve"> .</w:t>
      </w:r>
      <w:r>
        <w:rPr>
          <w:rStyle w:val="DecValTok"/>
        </w:rPr>
        <w:t xml:space="preserve">05</w:t>
      </w:r>
      <w:r>
        <w:rPr>
          <w:rStyle w:val="NormalTok"/>
        </w:rPr>
        <w:t xml:space="preserve">, </w:t>
      </w:r>
      <w:r>
        <w:rPr>
          <w:rStyle w:val="AttributeTok"/>
        </w:rPr>
        <w:t xml:space="preserve">m1 =</w:t>
      </w:r>
      <w:r>
        <w:rPr>
          <w:rStyle w:val="NormalTok"/>
        </w:rPr>
        <w:t xml:space="preserve"> </w:t>
      </w:r>
      <w:r>
        <w:rPr>
          <w:rStyle w:val="DecValTok"/>
        </w:rPr>
        <w:t xml:space="preserve">1</w:t>
      </w:r>
      <w:r>
        <w:rPr>
          <w:rStyle w:val="NormalTok"/>
        </w:rPr>
        <w:t xml:space="preserve">, </w:t>
      </w:r>
      <w:r>
        <w:rPr>
          <w:rStyle w:val="AttributeTok"/>
        </w:rPr>
        <w:t xml:space="preserve">m2 =</w:t>
      </w:r>
      <w:r>
        <w:rPr>
          <w:rStyle w:val="NormalTok"/>
        </w:rPr>
        <w:t xml:space="preserve"> .</w:t>
      </w:r>
      <w:r>
        <w:rPr>
          <w:rStyle w:val="DecValTok"/>
        </w:rPr>
        <w:t xml:space="preserve">8</w:t>
      </w:r>
      <w:r>
        <w:rPr>
          <w:rStyle w:val="NormalTok"/>
        </w:rPr>
        <w:t xml:space="preserve">, </w:t>
      </w:r>
      <w:r>
        <w:rPr>
          <w:rStyle w:val="AttributeTok"/>
        </w:rPr>
        <w:t xml:space="preserve">s1=</w:t>
      </w:r>
      <w:r>
        <w:rPr>
          <w:rStyle w:val="NormalTok"/>
        </w:rPr>
        <w:t xml:space="preserve"> .</w:t>
      </w:r>
      <w:r>
        <w:rPr>
          <w:rStyle w:val="DecValTok"/>
        </w:rPr>
        <w:t xml:space="preserve">32</w:t>
      </w:r>
      <w:r>
        <w:rPr>
          <w:rStyle w:val="NormalTok"/>
        </w:rPr>
        <w:t xml:space="preserve">, </w:t>
      </w:r>
      <w:r>
        <w:rPr>
          <w:rStyle w:val="AttributeTok"/>
        </w:rPr>
        <w:t xml:space="preserve">s2 =</w:t>
      </w:r>
      <w:r>
        <w:rPr>
          <w:rStyle w:val="NormalTok"/>
        </w:rPr>
        <w:t xml:space="preserve"> .</w:t>
      </w:r>
      <w:r>
        <w:rPr>
          <w:rStyle w:val="DecValTok"/>
        </w:rPr>
        <w:t xml:space="preserve">04</w:t>
      </w:r>
      <w:r>
        <w:rPr>
          <w:rStyle w:val="NormalTok"/>
        </w:rPr>
        <w:t xml:space="preserve">, </w:t>
      </w:r>
      <w:r>
        <w:rPr>
          <w:rStyle w:val="AttributeTok"/>
        </w:rPr>
        <w:t xml:space="preserve">n1 =</w:t>
      </w:r>
      <w:r>
        <w:rPr>
          <w:rStyle w:val="NormalTok"/>
        </w:rPr>
        <w:t xml:space="preserve"> x, </w:t>
      </w:r>
      <w:r>
        <w:rPr>
          <w:rStyle w:val="AttributeTok"/>
        </w:rPr>
        <w:t xml:space="preserve">n2 =</w:t>
      </w:r>
      <w:r>
        <w:rPr>
          <w:rStyle w:val="NormalTok"/>
        </w:rPr>
        <w:t xml:space="preserve"> </w:t>
      </w:r>
      <w:r>
        <w:rPr>
          <w:rStyle w:val="DecValTok"/>
        </w:rPr>
        <w:t xml:space="preserve">40</w:t>
      </w:r>
      <w:r>
        <w:rPr>
          <w:rStyle w:val="SpecialCharTok"/>
        </w:rPr>
        <w:t xml:space="preserve">-</w:t>
      </w:r>
      <w:r>
        <w:rPr>
          <w:rStyle w:val="NormalTok"/>
        </w:rPr>
        <w:t xml:space="preserve">x)</w:t>
      </w:r>
      <w:r>
        <w:br/>
      </w:r>
      <w:r>
        <w:rPr>
          <w:rStyle w:val="NormalTok"/>
        </w:rPr>
        <w:t xml:space="preserve">  pwrdf </w:t>
      </w:r>
      <w:r>
        <w:rPr>
          <w:rStyle w:val="OtherTok"/>
        </w:rPr>
        <w:t xml:space="preserve">&lt;-</w:t>
      </w:r>
      <w:r>
        <w:rPr>
          <w:rStyle w:val="NormalTok"/>
        </w:rPr>
        <w:t xml:space="preserve"> </w:t>
      </w:r>
      <w:r>
        <w:rPr>
          <w:rStyle w:val="FunctionTok"/>
        </w:rPr>
        <w:t xml:space="preserve">rbind</w:t>
      </w:r>
      <w:r>
        <w:rPr>
          <w:rStyle w:val="NormalTok"/>
        </w:rPr>
        <w:t xml:space="preserve">(pwrdf, </w:t>
      </w:r>
      <w:r>
        <w:rPr>
          <w:rStyle w:val="FunctionTok"/>
        </w:rPr>
        <w:t xml:space="preserve">c</w:t>
      </w:r>
      <w:r>
        <w:rPr>
          <w:rStyle w:val="NormalTok"/>
        </w:rPr>
        <w:t xml:space="preserve">(x, powers))</w:t>
      </w:r>
      <w:r>
        <w:br/>
      </w:r>
      <w:r>
        <w:rPr>
          <w:rStyle w:val="NormalTok"/>
        </w:rPr>
        <w:t xml:space="preserve">}</w:t>
      </w:r>
    </w:p>
    <w:p>
      <w:pPr>
        <w:pStyle w:val="FirstParagraph"/>
      </w:pPr>
      <w:r>
        <w:rPr>
          <w:bCs/>
          <w:b/>
        </w:rPr>
        <w:t xml:space="preserve">A sample split of 36-4 observations per group would yield us the highest power, with power being calculated as 0.9396 for that split.</w:t>
      </w:r>
    </w:p>
    <w:bookmarkEnd w:id="22"/>
    <w:bookmarkEnd w:id="23"/>
    <w:bookmarkStart w:id="27" w:name="question-2"/>
    <w:p>
      <w:pPr>
        <w:pStyle w:val="Heading2"/>
      </w:pPr>
      <w:r>
        <w:t xml:space="preserve">Question 2</w:t>
      </w:r>
    </w:p>
    <w:p>
      <w:pPr>
        <w:pStyle w:val="FirstParagraph"/>
      </w:pPr>
      <w:r>
        <w:t xml:space="preserve">Investigators hope to determine if a large dose of vitamin E will prevent cancer. The investigators will first conduct a feasibility study to determine the dosage of vitamin E. The investigators believe that 80% of participants on a high dose regimen will achieve adequate serum levels while 64% of those on a medium dose regimen will achieve adequate intake.</w:t>
      </w:r>
    </w:p>
    <w:bookmarkStart w:id="24" w:name="part-a-1"/>
    <w:p>
      <w:pPr>
        <w:pStyle w:val="Heading3"/>
      </w:pPr>
      <w:r>
        <w:t xml:space="preserve">Part A</w:t>
      </w:r>
    </w:p>
    <w:p>
      <w:pPr>
        <w:pStyle w:val="FirstParagraph"/>
      </w:pPr>
      <w:r>
        <w:t xml:space="preserve">How large of a sample is needed to have 90% power of a two-sided test of proportions at a 0.05 significance level of .05? Assume equal allocation to the two arms.</w:t>
      </w:r>
    </w:p>
    <w:p>
      <w:pPr>
        <w:pStyle w:val="SourceCode"/>
      </w:pPr>
      <w:r>
        <w:rPr>
          <w:rStyle w:val="NormalTok"/>
        </w:rPr>
        <w:t xml:space="preserve">SampSizePropsFun </w:t>
      </w:r>
      <w:r>
        <w:rPr>
          <w:rStyle w:val="OtherTok"/>
        </w:rPr>
        <w:t xml:space="preserve">&lt;-</w:t>
      </w:r>
      <w:r>
        <w:rPr>
          <w:rStyle w:val="NormalTok"/>
        </w:rPr>
        <w:t xml:space="preserve"> </w:t>
      </w:r>
      <w:r>
        <w:rPr>
          <w:rStyle w:val="ControlFlowTok"/>
        </w:rPr>
        <w:t xml:space="preserve">function</w:t>
      </w:r>
      <w:r>
        <w:rPr>
          <w:rStyle w:val="NormalTok"/>
        </w:rPr>
        <w:t xml:space="preserve">(alpha, k, beta, p1, p2){</w:t>
      </w:r>
      <w:r>
        <w:br/>
      </w:r>
      <w:r>
        <w:rPr>
          <w:rStyle w:val="NormalTok"/>
        </w:rPr>
        <w:t xml:space="preserve">  z1a2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NormalTok"/>
        </w:rPr>
        <w:t xml:space="preserve">  z1b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beta)</w:t>
      </w:r>
      <w:r>
        <w:br/>
      </w:r>
      <w:r>
        <w:rPr>
          <w:rStyle w:val="NormalTok"/>
        </w:rPr>
        <w:t xml:space="preserve">  pstar </w:t>
      </w:r>
      <w:r>
        <w:rPr>
          <w:rStyle w:val="OtherTok"/>
        </w:rPr>
        <w:t xml:space="preserve">&lt;-</w:t>
      </w:r>
      <w:r>
        <w:rPr>
          <w:rStyle w:val="NormalTok"/>
        </w:rPr>
        <w:t xml:space="preserve"> (p1 </w:t>
      </w:r>
      <w:r>
        <w:rPr>
          <w:rStyle w:val="SpecialCharTok"/>
        </w:rPr>
        <w:t xml:space="preserve">+</w:t>
      </w:r>
      <w:r>
        <w:rPr>
          <w:rStyle w:val="NormalTok"/>
        </w:rPr>
        <w:t xml:space="preserve"> k </w:t>
      </w:r>
      <w:r>
        <w:rPr>
          <w:rStyle w:val="SpecialCharTok"/>
        </w:rPr>
        <w:t xml:space="preserve">*</w:t>
      </w:r>
      <w:r>
        <w:rPr>
          <w:rStyle w:val="NormalTok"/>
        </w:rPr>
        <w:t xml:space="preserve"> p2)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k)</w:t>
      </w:r>
      <w:r>
        <w:br/>
      </w:r>
      <w:r>
        <w:rPr>
          <w:rStyle w:val="NormalTok"/>
        </w:rPr>
        <w:t xml:space="preserve">  firstquantnum </w:t>
      </w:r>
      <w:r>
        <w:rPr>
          <w:rStyle w:val="OtherTok"/>
        </w:rPr>
        <w:t xml:space="preserve">&lt;-</w:t>
      </w:r>
      <w:r>
        <w:rPr>
          <w:rStyle w:val="NormalTok"/>
        </w:rPr>
        <w:t xml:space="preserve"> z1a2 </w:t>
      </w:r>
      <w:r>
        <w:rPr>
          <w:rStyle w:val="SpecialCharTok"/>
        </w:rPr>
        <w:t xml:space="preserve">*</w:t>
      </w:r>
      <w:r>
        <w:rPr>
          <w:rStyle w:val="NormalTok"/>
        </w:rPr>
        <w:t xml:space="preserve"> </w:t>
      </w:r>
      <w:r>
        <w:rPr>
          <w:rStyle w:val="FunctionTok"/>
        </w:rPr>
        <w:t xml:space="preserve">sqrt</w:t>
      </w:r>
      <w:r>
        <w:rPr>
          <w:rStyle w:val="NormalTok"/>
        </w:rPr>
        <w:t xml:space="preserve">( pstar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pstar)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k)))</w:t>
      </w:r>
      <w:r>
        <w:br/>
      </w:r>
      <w:r>
        <w:rPr>
          <w:rStyle w:val="NormalTok"/>
        </w:rPr>
        <w:t xml:space="preserve">  secondquantnum </w:t>
      </w:r>
      <w:r>
        <w:rPr>
          <w:rStyle w:val="OtherTok"/>
        </w:rPr>
        <w:t xml:space="preserve">&lt;-</w:t>
      </w:r>
      <w:r>
        <w:rPr>
          <w:rStyle w:val="NormalTok"/>
        </w:rPr>
        <w:t xml:space="preserve"> z1b </w:t>
      </w:r>
      <w:r>
        <w:rPr>
          <w:rStyle w:val="SpecialCharTok"/>
        </w:rPr>
        <w:t xml:space="preserve">*</w:t>
      </w:r>
      <w:r>
        <w:rPr>
          <w:rStyle w:val="NormalTok"/>
        </w:rPr>
        <w:t xml:space="preserve"> </w:t>
      </w:r>
      <w:r>
        <w:rPr>
          <w:rStyle w:val="FunctionTok"/>
        </w:rPr>
        <w:t xml:space="preserve">sqrt</w:t>
      </w:r>
      <w:r>
        <w:rPr>
          <w:rStyle w:val="NormalTok"/>
        </w:rPr>
        <w:t xml:space="preserve">( p1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p1) </w:t>
      </w:r>
      <w:r>
        <w:rPr>
          <w:rStyle w:val="SpecialCharTok"/>
        </w:rPr>
        <w:t xml:space="preserve">+</w:t>
      </w:r>
      <w:r>
        <w:rPr>
          <w:rStyle w:val="NormalTok"/>
        </w:rPr>
        <w:t xml:space="preserve"> ((p2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p2))</w:t>
      </w:r>
      <w:r>
        <w:rPr>
          <w:rStyle w:val="SpecialCharTok"/>
        </w:rPr>
        <w:t xml:space="preserve">/</w:t>
      </w:r>
      <w:r>
        <w:rPr>
          <w:rStyle w:val="NormalTok"/>
        </w:rPr>
        <w:t xml:space="preserve">k))</w:t>
      </w:r>
      <w:r>
        <w:br/>
      </w:r>
      <w:r>
        <w:rPr>
          <w:rStyle w:val="NormalTok"/>
        </w:rPr>
        <w:t xml:space="preserve">  numerator </w:t>
      </w:r>
      <w:r>
        <w:rPr>
          <w:rStyle w:val="OtherTok"/>
        </w:rPr>
        <w:t xml:space="preserve">&lt;-</w:t>
      </w:r>
      <w:r>
        <w:rPr>
          <w:rStyle w:val="NormalTok"/>
        </w:rPr>
        <w:t xml:space="preserve"> (firstquantnum </w:t>
      </w:r>
      <w:r>
        <w:rPr>
          <w:rStyle w:val="SpecialCharTok"/>
        </w:rPr>
        <w:t xml:space="preserve">+</w:t>
      </w:r>
      <w:r>
        <w:rPr>
          <w:rStyle w:val="NormalTok"/>
        </w:rPr>
        <w:t xml:space="preserve"> secondquantnum)</w:t>
      </w:r>
      <w:r>
        <w:rPr>
          <w:rStyle w:val="SpecialCharTok"/>
        </w:rPr>
        <w:t xml:space="preserve">^</w:t>
      </w:r>
      <w:r>
        <w:rPr>
          <w:rStyle w:val="DecValTok"/>
        </w:rPr>
        <w:t xml:space="preserve">2</w:t>
      </w:r>
      <w:r>
        <w:br/>
      </w:r>
      <w:r>
        <w:rPr>
          <w:rStyle w:val="NormalTok"/>
        </w:rPr>
        <w:t xml:space="preserve">  denom </w:t>
      </w:r>
      <w:r>
        <w:rPr>
          <w:rStyle w:val="OtherTok"/>
        </w:rPr>
        <w:t xml:space="preserve">&lt;-</w:t>
      </w:r>
      <w:r>
        <w:rPr>
          <w:rStyle w:val="NormalTok"/>
        </w:rPr>
        <w:t xml:space="preserve"> (p1 </w:t>
      </w:r>
      <w:r>
        <w:rPr>
          <w:rStyle w:val="SpecialCharTok"/>
        </w:rPr>
        <w:t xml:space="preserve">-</w:t>
      </w:r>
      <w:r>
        <w:rPr>
          <w:rStyle w:val="NormalTok"/>
        </w:rPr>
        <w:t xml:space="preserve"> p2)</w:t>
      </w:r>
      <w:r>
        <w:rPr>
          <w:rStyle w:val="SpecialCharTok"/>
        </w:rPr>
        <w:t xml:space="preserve">^</w:t>
      </w:r>
      <w:r>
        <w:rPr>
          <w:rStyle w:val="DecValTok"/>
        </w:rPr>
        <w:t xml:space="preserve">2</w:t>
      </w:r>
      <w:r>
        <w:br/>
      </w:r>
      <w:r>
        <w:rPr>
          <w:rStyle w:val="NormalTok"/>
        </w:rPr>
        <w:t xml:space="preserve">  n </w:t>
      </w:r>
      <w:r>
        <w:rPr>
          <w:rStyle w:val="OtherTok"/>
        </w:rPr>
        <w:t xml:space="preserve">&lt;-</w:t>
      </w:r>
      <w:r>
        <w:rPr>
          <w:rStyle w:val="NormalTok"/>
        </w:rPr>
        <w:t xml:space="preserve"> numerator </w:t>
      </w:r>
      <w:r>
        <w:rPr>
          <w:rStyle w:val="SpecialCharTok"/>
        </w:rPr>
        <w:t xml:space="preserve">/</w:t>
      </w:r>
      <w:r>
        <w:rPr>
          <w:rStyle w:val="NormalTok"/>
        </w:rPr>
        <w:t xml:space="preserve"> denom</w:t>
      </w:r>
      <w:r>
        <w:br/>
      </w:r>
      <w:r>
        <w:rPr>
          <w:rStyle w:val="NormalTok"/>
        </w:rPr>
        <w:t xml:space="preserve">  n</w:t>
      </w:r>
      <w:r>
        <w:br/>
      </w:r>
      <w:r>
        <w:rPr>
          <w:rStyle w:val="NormalTok"/>
        </w:rPr>
        <w:t xml:space="preserve">}</w:t>
      </w:r>
      <w:r>
        <w:br/>
      </w:r>
      <w:r>
        <w:rPr>
          <w:rStyle w:val="CommentTok"/>
        </w:rPr>
        <w:t xml:space="preserve">#k = n2/n1 and is only used for unequal allocation of observations</w:t>
      </w:r>
      <w:r>
        <w:br/>
      </w:r>
      <w:r>
        <w:br/>
      </w:r>
      <w:r>
        <w:rPr>
          <w:rStyle w:val="NormalTok"/>
        </w:rPr>
        <w:t xml:space="preserve">ans2a </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SampSizePropsFun</w:t>
      </w:r>
      <w:r>
        <w:rPr>
          <w:rStyle w:val="NormalTok"/>
        </w:rPr>
        <w:t xml:space="preserve">(</w:t>
      </w:r>
      <w:r>
        <w:rPr>
          <w:rStyle w:val="AttributeTok"/>
        </w:rPr>
        <w:t xml:space="preserve">alpha =</w:t>
      </w:r>
      <w:r>
        <w:rPr>
          <w:rStyle w:val="NormalTok"/>
        </w:rPr>
        <w:t xml:space="preserve"> .</w:t>
      </w:r>
      <w:r>
        <w:rPr>
          <w:rStyle w:val="DecValTok"/>
        </w:rPr>
        <w:t xml:space="preserve">05</w:t>
      </w:r>
      <w:r>
        <w:rPr>
          <w:rStyle w:val="NormalTok"/>
        </w:rPr>
        <w:t xml:space="preserve">, </w:t>
      </w:r>
      <w:r>
        <w:rPr>
          <w:rStyle w:val="AttributeTok"/>
        </w:rPr>
        <w:t xml:space="preserve">beta =</w:t>
      </w:r>
      <w:r>
        <w:rPr>
          <w:rStyle w:val="NormalTok"/>
        </w:rPr>
        <w:t xml:space="preserve"> .</w:t>
      </w:r>
      <w:r>
        <w:rPr>
          <w:rStyle w:val="DecValTok"/>
        </w:rPr>
        <w:t xml:space="preserve">1</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p1 =</w:t>
      </w:r>
      <w:r>
        <w:rPr>
          <w:rStyle w:val="NormalTok"/>
        </w:rPr>
        <w:t xml:space="preserve"> .</w:t>
      </w:r>
      <w:r>
        <w:rPr>
          <w:rStyle w:val="DecValTok"/>
        </w:rPr>
        <w:t xml:space="preserve">8</w:t>
      </w:r>
      <w:r>
        <w:rPr>
          <w:rStyle w:val="NormalTok"/>
        </w:rPr>
        <w:t xml:space="preserve">, </w:t>
      </w:r>
      <w:r>
        <w:rPr>
          <w:rStyle w:val="AttributeTok"/>
        </w:rPr>
        <w:t xml:space="preserve">p2 =</w:t>
      </w:r>
      <w:r>
        <w:rPr>
          <w:rStyle w:val="NormalTok"/>
        </w:rPr>
        <w:t xml:space="preserve"> .</w:t>
      </w:r>
      <w:r>
        <w:rPr>
          <w:rStyle w:val="DecValTok"/>
        </w:rPr>
        <w:t xml:space="preserve">64</w:t>
      </w:r>
      <w:r>
        <w:rPr>
          <w:rStyle w:val="NormalTok"/>
        </w:rPr>
        <w:t xml:space="preserve">))</w:t>
      </w:r>
      <w:r>
        <w:br/>
      </w:r>
      <w:r>
        <w:rPr>
          <w:rStyle w:val="NormalTok"/>
        </w:rPr>
        <w:t xml:space="preserve">ans2a</w:t>
      </w:r>
    </w:p>
    <w:p>
      <w:pPr>
        <w:pStyle w:val="SourceCode"/>
      </w:pPr>
      <w:r>
        <w:rPr>
          <w:rStyle w:val="VerbatimChar"/>
        </w:rPr>
        <w:t xml:space="preserve">## [1] 164</w:t>
      </w:r>
    </w:p>
    <w:p>
      <w:pPr>
        <w:pStyle w:val="FirstParagraph"/>
      </w:pPr>
      <w:r>
        <w:rPr>
          <w:bCs/>
          <w:b/>
        </w:rPr>
        <w:t xml:space="preserve">A sample size of</w:t>
      </w:r>
      <w:r>
        <w:t xml:space="preserve"> </w:t>
      </w:r>
      <w:r>
        <w:t xml:space="preserve">328</w:t>
      </w:r>
      <w:r>
        <w:t xml:space="preserve"> </w:t>
      </w:r>
      <w:r>
        <w:rPr>
          <w:bCs/>
          <w:b/>
        </w:rPr>
        <w:t xml:space="preserve">is needed to have a power of 90% using equal allocation.</w:t>
      </w:r>
    </w:p>
    <w:bookmarkEnd w:id="24"/>
    <w:bookmarkStart w:id="26" w:name="part-b-1"/>
    <w:p>
      <w:pPr>
        <w:pStyle w:val="Heading3"/>
      </w:pPr>
      <w:r>
        <w:t xml:space="preserve">Part B</w:t>
      </w:r>
    </w:p>
    <w:p>
      <w:pPr>
        <w:pStyle w:val="FirstParagraph"/>
      </w:pPr>
      <w:r>
        <w:t xml:space="preserve">Create a smooth plot of power as a function of sample size per group assuming equal allocation. Use a dense grid of sample sizes, i.e., nn &lt;- 1:200. How much power does a sample size of 180 per group yield?</w:t>
      </w:r>
    </w:p>
    <w:p>
      <w:pPr>
        <w:pStyle w:val="SourceCode"/>
      </w:pPr>
      <w:r>
        <w:rPr>
          <w:rStyle w:val="NormalTok"/>
        </w:rPr>
        <w:t xml:space="preserve">MyPwrFun2 </w:t>
      </w:r>
      <w:r>
        <w:rPr>
          <w:rStyle w:val="OtherTok"/>
        </w:rPr>
        <w:t xml:space="preserve">&lt;-</w:t>
      </w:r>
      <w:r>
        <w:rPr>
          <w:rStyle w:val="NormalTok"/>
        </w:rPr>
        <w:t xml:space="preserve"> </w:t>
      </w:r>
      <w:r>
        <w:rPr>
          <w:rStyle w:val="ControlFlowTok"/>
        </w:rPr>
        <w:t xml:space="preserve">function</w:t>
      </w:r>
      <w:r>
        <w:rPr>
          <w:rStyle w:val="NormalTok"/>
        </w:rPr>
        <w:t xml:space="preserve">(p1, p2, alpha, p.bar, n1, n2){</w:t>
      </w:r>
      <w:r>
        <w:br/>
      </w:r>
      <w:r>
        <w:rPr>
          <w:rStyle w:val="NormalTok"/>
        </w:rPr>
        <w:t xml:space="preserve">  z1a2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 alpha</w:t>
      </w:r>
      <w:r>
        <w:rPr>
          <w:rStyle w:val="SpecialCharTok"/>
        </w:rPr>
        <w:t xml:space="preserve">/</w:t>
      </w:r>
      <w:r>
        <w:rPr>
          <w:rStyle w:val="DecValTok"/>
        </w:rPr>
        <w:t xml:space="preserve">2</w:t>
      </w:r>
      <w:r>
        <w:rPr>
          <w:rStyle w:val="NormalTok"/>
        </w:rPr>
        <w:t xml:space="preserve">)</w:t>
      </w:r>
      <w:r>
        <w:br/>
      </w:r>
      <w:r>
        <w:rPr>
          <w:rStyle w:val="NormalTok"/>
        </w:rPr>
        <w:t xml:space="preserve">  d </w:t>
      </w:r>
      <w:r>
        <w:rPr>
          <w:rStyle w:val="OtherTok"/>
        </w:rPr>
        <w:t xml:space="preserve">&lt;-</w:t>
      </w:r>
      <w:r>
        <w:rPr>
          <w:rStyle w:val="NormalTok"/>
        </w:rPr>
        <w:t xml:space="preserve"> </w:t>
      </w:r>
      <w:r>
        <w:rPr>
          <w:rStyle w:val="FunctionTok"/>
        </w:rPr>
        <w:t xml:space="preserve">abs</w:t>
      </w:r>
      <w:r>
        <w:rPr>
          <w:rStyle w:val="NormalTok"/>
        </w:rPr>
        <w:t xml:space="preserve">(p1</w:t>
      </w:r>
      <w:r>
        <w:rPr>
          <w:rStyle w:val="SpecialCharTok"/>
        </w:rPr>
        <w:t xml:space="preserve">-</w:t>
      </w:r>
      <w:r>
        <w:rPr>
          <w:rStyle w:val="NormalTok"/>
        </w:rPr>
        <w:t xml:space="preserve">p2)</w:t>
      </w:r>
      <w:r>
        <w:br/>
      </w:r>
      <w:r>
        <w:rPr>
          <w:rStyle w:val="NormalTok"/>
        </w:rPr>
        <w:t xml:space="preserve">  quant </w:t>
      </w:r>
      <w:r>
        <w:rPr>
          <w:rStyle w:val="OtherTok"/>
        </w:rPr>
        <w:t xml:space="preserve">&lt;-</w:t>
      </w:r>
      <w:r>
        <w:rPr>
          <w:rStyle w:val="NormalTok"/>
        </w:rPr>
        <w:t xml:space="preserve"> (d </w:t>
      </w:r>
      <w:r>
        <w:rPr>
          <w:rStyle w:val="SpecialCharTok"/>
        </w:rPr>
        <w:t xml:space="preserve">-</w:t>
      </w:r>
      <w:r>
        <w:rPr>
          <w:rStyle w:val="NormalTok"/>
        </w:rPr>
        <w:t xml:space="preserve"> (z1a2 </w:t>
      </w:r>
      <w:r>
        <w:rPr>
          <w:rStyle w:val="SpecialCharTok"/>
        </w:rPr>
        <w:t xml:space="preserve">*</w:t>
      </w:r>
      <w:r>
        <w:rPr>
          <w:rStyle w:val="NormalTok"/>
        </w:rPr>
        <w:t xml:space="preserve"> </w:t>
      </w:r>
      <w:r>
        <w:rPr>
          <w:rStyle w:val="FunctionTok"/>
        </w:rPr>
        <w:t xml:space="preserve">sqrt</w:t>
      </w:r>
      <w:r>
        <w:rPr>
          <w:rStyle w:val="NormalTok"/>
        </w:rPr>
        <w:t xml:space="preserve">(p.bar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p.bar) </w:t>
      </w:r>
      <w:r>
        <w:rPr>
          <w:rStyle w:val="SpecialCharTok"/>
        </w:rPr>
        <w:t xml:space="preserve">*</w:t>
      </w:r>
      <w:r>
        <w:rPr>
          <w:rStyle w:val="NormalTok"/>
        </w:rPr>
        <w:t xml:space="preserve"> ( (</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 ) ) ) </w:t>
      </w:r>
      <w:r>
        <w:rPr>
          <w:rStyle w:val="SpecialCharTok"/>
        </w:rPr>
        <w:t xml:space="preserve">/</w:t>
      </w:r>
      <w:r>
        <w:rPr>
          <w:rStyle w:val="NormalTok"/>
        </w:rPr>
        <w:t xml:space="preserve"> (</w:t>
      </w:r>
      <w:r>
        <w:rPr>
          <w:rStyle w:val="FunctionTok"/>
        </w:rPr>
        <w:t xml:space="preserve">sqrt</w:t>
      </w:r>
      <w:r>
        <w:rPr>
          <w:rStyle w:val="NormalTok"/>
        </w:rPr>
        <w:t xml:space="preserve">(((p1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p1) ) </w:t>
      </w:r>
      <w:r>
        <w:rPr>
          <w:rStyle w:val="SpecialCharTok"/>
        </w:rPr>
        <w:t xml:space="preserve">/</w:t>
      </w:r>
      <w:r>
        <w:rPr>
          <w:rStyle w:val="NormalTok"/>
        </w:rPr>
        <w:t xml:space="preserve"> n1) </w:t>
      </w:r>
      <w:r>
        <w:rPr>
          <w:rStyle w:val="SpecialCharTok"/>
        </w:rPr>
        <w:t xml:space="preserve">+</w:t>
      </w:r>
      <w:r>
        <w:rPr>
          <w:rStyle w:val="NormalTok"/>
        </w:rPr>
        <w:t xml:space="preserve"> (p2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p2) </w:t>
      </w:r>
      <w:r>
        <w:rPr>
          <w:rStyle w:val="SpecialCharTok"/>
        </w:rPr>
        <w:t xml:space="preserve">/</w:t>
      </w:r>
      <w:r>
        <w:rPr>
          <w:rStyle w:val="NormalTok"/>
        </w:rPr>
        <w:t xml:space="preserve"> n2)))</w:t>
      </w:r>
      <w:r>
        <w:br/>
      </w:r>
      <w:r>
        <w:rPr>
          <w:rStyle w:val="NormalTok"/>
        </w:rPr>
        <w:t xml:space="preserve">  </w:t>
      </w:r>
      <w:r>
        <w:rPr>
          <w:rStyle w:val="FunctionTok"/>
        </w:rPr>
        <w:t xml:space="preserve">pnorm</w:t>
      </w:r>
      <w:r>
        <w:rPr>
          <w:rStyle w:val="NormalTok"/>
        </w:rPr>
        <w:t xml:space="preserve">(quant)</w:t>
      </w:r>
      <w:r>
        <w:br/>
      </w:r>
      <w:r>
        <w:rPr>
          <w:rStyle w:val="NormalTok"/>
        </w:rPr>
        <w:t xml:space="preserve">}</w:t>
      </w:r>
      <w:r>
        <w:br/>
      </w:r>
      <w:r>
        <w:br/>
      </w:r>
      <w:r>
        <w:rPr>
          <w:rStyle w:val="NormalTok"/>
        </w:rPr>
        <w:t xml:space="preserve">powerdf2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200</w:t>
      </w:r>
      <w:r>
        <w:rPr>
          <w:rStyle w:val="NormalTok"/>
        </w:rPr>
        <w:t xml:space="preserve">){</w:t>
      </w:r>
      <w:r>
        <w:br/>
      </w:r>
      <w:r>
        <w:rPr>
          <w:rStyle w:val="NormalTok"/>
        </w:rPr>
        <w:t xml:space="preserve">  outputs </w:t>
      </w:r>
      <w:r>
        <w:rPr>
          <w:rStyle w:val="OtherTok"/>
        </w:rPr>
        <w:t xml:space="preserve">&lt;-</w:t>
      </w:r>
      <w:r>
        <w:rPr>
          <w:rStyle w:val="NormalTok"/>
        </w:rPr>
        <w:t xml:space="preserve"> </w:t>
      </w:r>
      <w:r>
        <w:rPr>
          <w:rStyle w:val="FunctionTok"/>
        </w:rPr>
        <w:t xml:space="preserve">MyPwrFun2</w:t>
      </w:r>
      <w:r>
        <w:rPr>
          <w:rStyle w:val="NormalTok"/>
        </w:rPr>
        <w:t xml:space="preserve">(</w:t>
      </w:r>
      <w:r>
        <w:rPr>
          <w:rStyle w:val="AttributeTok"/>
        </w:rPr>
        <w:t xml:space="preserve">p1 =</w:t>
      </w:r>
      <w:r>
        <w:rPr>
          <w:rStyle w:val="NormalTok"/>
        </w:rPr>
        <w:t xml:space="preserve"> .</w:t>
      </w:r>
      <w:r>
        <w:rPr>
          <w:rStyle w:val="DecValTok"/>
        </w:rPr>
        <w:t xml:space="preserve">8</w:t>
      </w:r>
      <w:r>
        <w:rPr>
          <w:rStyle w:val="NormalTok"/>
        </w:rPr>
        <w:t xml:space="preserve">, </w:t>
      </w:r>
      <w:r>
        <w:rPr>
          <w:rStyle w:val="AttributeTok"/>
        </w:rPr>
        <w:t xml:space="preserve">p2 =</w:t>
      </w:r>
      <w:r>
        <w:rPr>
          <w:rStyle w:val="NormalTok"/>
        </w:rPr>
        <w:t xml:space="preserve"> .</w:t>
      </w:r>
      <w:r>
        <w:rPr>
          <w:rStyle w:val="DecValTok"/>
        </w:rPr>
        <w:t xml:space="preserve">64</w:t>
      </w:r>
      <w:r>
        <w:rPr>
          <w:rStyle w:val="NormalTok"/>
        </w:rPr>
        <w:t xml:space="preserve">, </w:t>
      </w:r>
      <w:r>
        <w:rPr>
          <w:rStyle w:val="AttributeTok"/>
        </w:rPr>
        <w:t xml:space="preserve">alpha =</w:t>
      </w:r>
      <w:r>
        <w:rPr>
          <w:rStyle w:val="NormalTok"/>
        </w:rPr>
        <w:t xml:space="preserve"> .</w:t>
      </w:r>
      <w:r>
        <w:rPr>
          <w:rStyle w:val="DecValTok"/>
        </w:rPr>
        <w:t xml:space="preserve">05</w:t>
      </w:r>
      <w:r>
        <w:rPr>
          <w:rStyle w:val="NormalTok"/>
        </w:rPr>
        <w:t xml:space="preserve">, </w:t>
      </w:r>
      <w:r>
        <w:rPr>
          <w:rStyle w:val="AttributeTok"/>
        </w:rPr>
        <w:t xml:space="preserve">p.bar =</w:t>
      </w:r>
      <w:r>
        <w:rPr>
          <w:rStyle w:val="NormalTok"/>
        </w:rPr>
        <w:t xml:space="preserve"> .</w:t>
      </w:r>
      <w:r>
        <w:rPr>
          <w:rStyle w:val="DecValTok"/>
        </w:rPr>
        <w:t xml:space="preserve">72</w:t>
      </w:r>
      <w:r>
        <w:rPr>
          <w:rStyle w:val="NormalTok"/>
        </w:rPr>
        <w:t xml:space="preserve">, </w:t>
      </w:r>
      <w:r>
        <w:rPr>
          <w:rStyle w:val="AttributeTok"/>
        </w:rPr>
        <w:t xml:space="preserve">n1 =</w:t>
      </w:r>
      <w:r>
        <w:rPr>
          <w:rStyle w:val="NormalTok"/>
        </w:rPr>
        <w:t xml:space="preserve"> x, </w:t>
      </w:r>
      <w:r>
        <w:rPr>
          <w:rStyle w:val="AttributeTok"/>
        </w:rPr>
        <w:t xml:space="preserve">n2 =</w:t>
      </w:r>
      <w:r>
        <w:rPr>
          <w:rStyle w:val="NormalTok"/>
        </w:rPr>
        <w:t xml:space="preserve"> x)</w:t>
      </w:r>
      <w:r>
        <w:br/>
      </w:r>
      <w:r>
        <w:rPr>
          <w:rStyle w:val="NormalTok"/>
        </w:rPr>
        <w:t xml:space="preserve">  powerdf2 </w:t>
      </w:r>
      <w:r>
        <w:rPr>
          <w:rStyle w:val="OtherTok"/>
        </w:rPr>
        <w:t xml:space="preserve">&lt;-</w:t>
      </w:r>
      <w:r>
        <w:rPr>
          <w:rStyle w:val="NormalTok"/>
        </w:rPr>
        <w:t xml:space="preserve"> </w:t>
      </w:r>
      <w:r>
        <w:rPr>
          <w:rStyle w:val="FunctionTok"/>
        </w:rPr>
        <w:t xml:space="preserve">rbind</w:t>
      </w:r>
      <w:r>
        <w:rPr>
          <w:rStyle w:val="NormalTok"/>
        </w:rPr>
        <w:t xml:space="preserve">(powerdf2, </w:t>
      </w:r>
      <w:r>
        <w:rPr>
          <w:rStyle w:val="FunctionTok"/>
        </w:rPr>
        <w:t xml:space="preserve">c</w:t>
      </w:r>
      <w:r>
        <w:rPr>
          <w:rStyle w:val="NormalTok"/>
        </w:rPr>
        <w:t xml:space="preserve">(x, outputs))</w:t>
      </w:r>
      <w:r>
        <w:br/>
      </w:r>
      <w:r>
        <w:rPr>
          <w:rStyle w:val="NormalTok"/>
        </w:rPr>
        <w:t xml:space="preserve">}</w:t>
      </w:r>
      <w:r>
        <w:br/>
      </w:r>
      <w:r>
        <w:br/>
      </w:r>
      <w:r>
        <w:rPr>
          <w:rStyle w:val="FunctionTok"/>
        </w:rPr>
        <w:t xml:space="preserve">colnames</w:t>
      </w:r>
      <w:r>
        <w:rPr>
          <w:rStyle w:val="NormalTok"/>
        </w:rPr>
        <w:t xml:space="preserve">(powerdf2)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"SampleSize"</w:t>
      </w:r>
      <w:r>
        <w:rPr>
          <w:rStyle w:val="NormalTok"/>
        </w:rPr>
        <w:t xml:space="preserve">, </w:t>
      </w:r>
      <w:r>
        <w:rPr>
          <w:rStyle w:val="StringTok"/>
        </w:rPr>
        <w:t xml:space="preserve">"Power"</w:t>
      </w:r>
      <w:r>
        <w:rPr>
          <w:rStyle w:val="NormalTok"/>
        </w:rPr>
        <w:t xml:space="preserve">)</w:t>
      </w:r>
      <w:r>
        <w:br/>
      </w:r>
      <w:r>
        <w:br/>
      </w:r>
      <w:r>
        <w:rPr>
          <w:rStyle w:val="FunctionTok"/>
        </w:rPr>
        <w:t xml:space="preserve">ggplot</w:t>
      </w:r>
      <w:r>
        <w:rPr>
          <w:rStyle w:val="NormalTok"/>
        </w:rPr>
        <w:t xml:space="preserve">(powerdf2, </w:t>
      </w:r>
      <w:r>
        <w:rPr>
          <w:rStyle w:val="FunctionTok"/>
        </w:rPr>
        <w:t xml:space="preserve">aes</w:t>
      </w:r>
      <w:r>
        <w:rPr>
          <w:rStyle w:val="NormalTok"/>
        </w:rPr>
        <w:t xml:space="preserve">(</w:t>
      </w:r>
      <w:r>
        <w:rPr>
          <w:rStyle w:val="AttributeTok"/>
        </w:rPr>
        <w:t xml:space="preserve">x =</w:t>
      </w:r>
      <w:r>
        <w:rPr>
          <w:rStyle w:val="NormalTok"/>
        </w:rPr>
        <w:t xml:space="preserve"> SampleSize, </w:t>
      </w:r>
      <w:r>
        <w:rPr>
          <w:rStyle w:val="AttributeTok"/>
        </w:rPr>
        <w:t xml:space="preserve">y =</w:t>
      </w:r>
      <w:r>
        <w:rPr>
          <w:rStyle w:val="NormalTok"/>
        </w:rPr>
        <w:t xml:space="preserve"> Power))</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 power for a sample size of 180 per group is 0.926.</w:t>
      </w:r>
    </w:p>
    <w:bookmarkEnd w:id="26"/>
    <w:bookmarkEnd w:id="27"/>
    <w:bookmarkStart w:id="41" w:name="question-3"/>
    <w:p>
      <w:pPr>
        <w:pStyle w:val="Heading2"/>
      </w:pPr>
      <w:r>
        <w:t xml:space="preserve">Question 3</w:t>
      </w:r>
    </w:p>
    <w:p>
      <w:pPr>
        <w:pStyle w:val="FirstParagraph"/>
      </w:pPr>
      <w:r>
        <w:t xml:space="preserve">One sign of early chronic kidney disease (CKD) is preserved kidney function with excess albumin in the urine, measured as the ratio of albumin to creatinine (ACR) in mg/g. An ACR ≥ 30 mg/g is evidence of CKD. Below are ACR measurements from a small sample of Black Americans with preserved kidney function:</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46</w:t>
      </w:r>
      <w:r>
        <w:rPr>
          <w:rStyle w:val="NormalTok"/>
        </w:rPr>
        <w:t xml:space="preserve">, </w:t>
      </w:r>
      <w:r>
        <w:rPr>
          <w:rStyle w:val="DecValTok"/>
        </w:rPr>
        <w:t xml:space="preserve">95</w:t>
      </w:r>
      <w:r>
        <w:rPr>
          <w:rStyle w:val="NormalTok"/>
        </w:rPr>
        <w:t xml:space="preserve">, </w:t>
      </w:r>
      <w:r>
        <w:rPr>
          <w:rStyle w:val="DecValTok"/>
        </w:rPr>
        <w:t xml:space="preserve">21</w:t>
      </w:r>
      <w:r>
        <w:rPr>
          <w:rStyle w:val="NormalTok"/>
        </w:rPr>
        <w:t xml:space="preserve">, </w:t>
      </w:r>
      <w:r>
        <w:rPr>
          <w:rStyle w:val="DecValTok"/>
        </w:rPr>
        <w:t xml:space="preserve">6</w:t>
      </w:r>
      <w:r>
        <w:rPr>
          <w:rStyle w:val="NormalTok"/>
        </w:rPr>
        <w:t xml:space="preserve">, </w:t>
      </w:r>
      <w:r>
        <w:rPr>
          <w:rStyle w:val="DecValTok"/>
        </w:rPr>
        <w:t xml:space="preserve">2168</w:t>
      </w:r>
      <w:r>
        <w:rPr>
          <w:rStyle w:val="NormalTok"/>
        </w:rPr>
        <w:t xml:space="preserve">, </w:t>
      </w:r>
      <w:r>
        <w:rPr>
          <w:rStyle w:val="DecValTok"/>
        </w:rPr>
        <w:t xml:space="preserve">1056</w:t>
      </w:r>
      <w:r>
        <w:rPr>
          <w:rStyle w:val="NormalTok"/>
        </w:rPr>
        <w:t xml:space="preserve">, </w:t>
      </w:r>
      <w:r>
        <w:rPr>
          <w:rStyle w:val="DecValTok"/>
        </w:rPr>
        <w:t xml:space="preserve">19</w:t>
      </w:r>
      <w:r>
        <w:rPr>
          <w:rStyle w:val="NormalTok"/>
        </w:rPr>
        <w:t xml:space="preserve">, </w:t>
      </w:r>
      <w:r>
        <w:rPr>
          <w:rStyle w:val="DecValTok"/>
        </w:rPr>
        <w:t xml:space="preserve">15</w:t>
      </w:r>
      <w:r>
        <w:rPr>
          <w:rStyle w:val="NormalTok"/>
        </w:rPr>
        <w:t xml:space="preserve">, </w:t>
      </w:r>
      <w:r>
        <w:rPr>
          <w:rStyle w:val="DecValTok"/>
        </w:rPr>
        <w:t xml:space="preserve">55</w:t>
      </w:r>
      <w:r>
        <w:rPr>
          <w:rStyle w:val="NormalTok"/>
        </w:rPr>
        <w:t xml:space="preserve">)</w:t>
      </w:r>
    </w:p>
    <w:bookmarkStart w:id="28" w:name="part-a-2"/>
    <w:p>
      <w:pPr>
        <w:pStyle w:val="Heading3"/>
      </w:pPr>
      <w:r>
        <w:t xml:space="preserve">Part A</w:t>
      </w:r>
    </w:p>
    <w:p>
      <w:pPr>
        <w:pStyle w:val="FirstParagraph"/>
      </w:pPr>
      <w:r>
        <w:t xml:space="preserve">What is the sample mean of the data? If a researcher wants to determine if the population mean of ACR among Black Americans is greater than 30, why would a one-sample t-test be inappropriate?</w:t>
      </w:r>
    </w:p>
    <w:p>
      <w:pPr>
        <w:pStyle w:val="BodyText"/>
      </w:pPr>
      <w:r>
        <w:rPr>
          <w:bCs/>
          <w:b/>
        </w:rPr>
        <w:t xml:space="preserve">The sample mean for this data is</w:t>
      </w:r>
      <w:r>
        <w:t xml:space="preserve"> </w:t>
      </w:r>
      <w:r>
        <w:t xml:space="preserve">348.9.</w:t>
      </w:r>
      <w:r>
        <w:t xml:space="preserve"> </w:t>
      </w:r>
      <w:r>
        <w:rPr>
          <w:bCs/>
          <w:b/>
        </w:rPr>
        <w:t xml:space="preserve">A one-sample t-test would not be appropriate for this scenario because the data are clearly not normally distributed</w:t>
      </w:r>
    </w:p>
    <w:bookmarkEnd w:id="28"/>
    <w:bookmarkStart w:id="29" w:name="part-b-2"/>
    <w:p>
      <w:pPr>
        <w:pStyle w:val="Heading3"/>
      </w:pPr>
      <w:r>
        <w:t xml:space="preserve">Part B</w:t>
      </w:r>
    </w:p>
    <w:p>
      <w:pPr>
        <w:pStyle w:val="FirstParagraph"/>
      </w:pPr>
      <w:r>
        <w:t xml:space="preserve">Report the p-value and inference at the 0.1 level from a one-sample t-test to determine if mean ACR is greater than 30 in this population (i.e., just give Step 4 and 5).</w:t>
      </w:r>
    </w:p>
    <w:p>
      <w:pPr>
        <w:pStyle w:val="SourceCode"/>
      </w:pPr>
      <w:r>
        <w:rPr>
          <w:rStyle w:val="NormalTok"/>
        </w:rPr>
        <w:t xml:space="preserve">mytest </w:t>
      </w:r>
      <w:r>
        <w:rPr>
          <w:rStyle w:val="OtherTok"/>
        </w:rPr>
        <w:t xml:space="preserve">&lt;-</w:t>
      </w:r>
      <w:r>
        <w:rPr>
          <w:rStyle w:val="NormalTok"/>
        </w:rPr>
        <w:t xml:space="preserve"> </w:t>
      </w:r>
      <w:r>
        <w:rPr>
          <w:rStyle w:val="FunctionTok"/>
        </w:rPr>
        <w:t xml:space="preserve">t.test</w:t>
      </w:r>
      <w:r>
        <w:rPr>
          <w:rStyle w:val="NormalTok"/>
        </w:rPr>
        <w:t xml:space="preserve">(dat, </w:t>
      </w:r>
      <w:r>
        <w:rPr>
          <w:rStyle w:val="AttributeTok"/>
        </w:rPr>
        <w:t xml:space="preserve">mu =</w:t>
      </w:r>
      <w:r>
        <w:rPr>
          <w:rStyle w:val="NormalTok"/>
        </w:rPr>
        <w:t xml:space="preserve"> </w:t>
      </w:r>
      <w:r>
        <w:rPr>
          <w:rStyle w:val="DecValTok"/>
        </w:rPr>
        <w:t xml:space="preserve">30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DecValTok"/>
        </w:rPr>
        <w:t xml:space="preserve">1</w:t>
      </w:r>
      <w:r>
        <w:rPr>
          <w:rStyle w:val="NormalTok"/>
        </w:rPr>
        <w:t xml:space="preserve">)</w:t>
      </w:r>
    </w:p>
    <w:p>
      <w:pPr>
        <w:pStyle w:val="FirstParagraph"/>
      </w:pPr>
      <w:r>
        <w:rPr>
          <w:bCs/>
          <w:b/>
        </w:rPr>
        <w:t xml:space="preserve">The p-value is</w:t>
      </w:r>
      <w:r>
        <w:t xml:space="preserve"> </w:t>
      </w:r>
      <w:r>
        <w:t xml:space="preserve">0.0962842</w:t>
      </w:r>
      <w:r>
        <w:t xml:space="preserve"> </w:t>
      </w:r>
      <w:r>
        <w:rPr>
          <w:bCs/>
          <w:b/>
        </w:rPr>
        <w:t xml:space="preserve">. We fail to reject the null hypothesis based on this result that the mean ACR among Black Americans is less than 30</w:t>
      </w:r>
    </w:p>
    <w:bookmarkEnd w:id="29"/>
    <w:bookmarkStart w:id="34" w:name="part-c-1"/>
    <w:p>
      <w:pPr>
        <w:pStyle w:val="Heading3"/>
      </w:pPr>
      <w:r>
        <w:t xml:space="preserve">Part C</w:t>
      </w:r>
    </w:p>
    <w:bookmarkStart w:id="30" w:name="X64428db7ca47b750ae50c30b8ca94c776ee3f8a"/>
    <w:p>
      <w:pPr>
        <w:pStyle w:val="Heading5"/>
      </w:pPr>
      <w:r>
        <w:t xml:space="preserve">Step 1: Center your data around the hypothesized median</w:t>
      </w:r>
    </w:p>
    <w:p>
      <w:pPr>
        <w:pStyle w:val="FirstParagraph"/>
      </w:pPr>
      <w:r>
        <w:t xml:space="preserve">A WSR to determine if the sample median is greater than 30 would be more appropriate for this problem. Perform this test BY HAND for full credit listing all steps of the hypothesis test. (Of course, you may check your answer with software.)</w:t>
      </w:r>
    </w:p>
    <w:p>
      <w:pPr>
        <w:pStyle w:val="SourceCode"/>
      </w:pPr>
      <w:r>
        <w:rPr>
          <w:rStyle w:val="NormalTok"/>
        </w:rPr>
        <w:t xml:space="preserve">newdat </w:t>
      </w:r>
      <w:r>
        <w:rPr>
          <w:rStyle w:val="OtherTok"/>
        </w:rPr>
        <w:t xml:space="preserve">&lt;-</w:t>
      </w:r>
      <w:r>
        <w:rPr>
          <w:rStyle w:val="NormalTok"/>
        </w:rPr>
        <w:t xml:space="preserve"> dat </w:t>
      </w:r>
      <w:r>
        <w:rPr>
          <w:rStyle w:val="SpecialCharTok"/>
        </w:rPr>
        <w:t xml:space="preserve">-</w:t>
      </w:r>
      <w:r>
        <w:rPr>
          <w:rStyle w:val="NormalTok"/>
        </w:rPr>
        <w:t xml:space="preserve"> </w:t>
      </w:r>
      <w:r>
        <w:rPr>
          <w:rStyle w:val="DecValTok"/>
        </w:rPr>
        <w:t xml:space="preserve">30</w:t>
      </w:r>
      <w:r>
        <w:br/>
      </w:r>
      <w:r>
        <w:rPr>
          <w:rStyle w:val="NormalTok"/>
        </w:rPr>
        <w:t xml:space="preserve">newdf </w:t>
      </w:r>
      <w:r>
        <w:rPr>
          <w:rStyle w:val="OtherTok"/>
        </w:rPr>
        <w:t xml:space="preserve">&lt;-</w:t>
      </w:r>
      <w:r>
        <w:rPr>
          <w:rStyle w:val="NormalTok"/>
        </w:rPr>
        <w:t xml:space="preserve"> newdat </w:t>
      </w:r>
      <w:r>
        <w:rPr>
          <w:rStyle w:val="SpecialCharTok"/>
        </w:rPr>
        <w:t xml:space="preserve">%&gt;%</w:t>
      </w:r>
      <w:r>
        <w:rPr>
          <w:rStyle w:val="NormalTok"/>
        </w:rPr>
        <w:t xml:space="preserve"> </w:t>
      </w:r>
      <w:r>
        <w:rPr>
          <w:rStyle w:val="FunctionTok"/>
        </w:rPr>
        <w:t xml:space="preserve">as.data.frame</w:t>
      </w:r>
      <w:r>
        <w:rPr>
          <w:rStyle w:val="NormalTok"/>
        </w:rPr>
        <w:t xml:space="preserve">()</w:t>
      </w:r>
    </w:p>
    <w:bookmarkEnd w:id="30"/>
    <w:bookmarkStart w:id="31" w:name="step-2-discard-any-0-values"/>
    <w:p>
      <w:pPr>
        <w:pStyle w:val="Heading5"/>
      </w:pPr>
      <w:r>
        <w:t xml:space="preserve">Step 2: Discard any 0 values</w:t>
      </w:r>
    </w:p>
    <w:p>
      <w:pPr>
        <w:pStyle w:val="FirstParagraph"/>
      </w:pPr>
      <w:r>
        <w:t xml:space="preserve">There are no values of 0 to discard.</w:t>
      </w:r>
    </w:p>
    <w:bookmarkEnd w:id="31"/>
    <w:bookmarkStart w:id="32" w:name="X08abcefae641cea1538f3ad866908dade28253d"/>
    <w:p>
      <w:pPr>
        <w:pStyle w:val="Heading5"/>
      </w:pPr>
      <w:r>
        <w:t xml:space="preserve">Step 3: Rank the data in order of magnitude</w:t>
      </w:r>
    </w:p>
    <w:p>
      <w:pPr>
        <w:pStyle w:val="SourceCode"/>
      </w:pPr>
      <w:r>
        <w:rPr>
          <w:rStyle w:val="FunctionTok"/>
        </w:rPr>
        <w:t xml:space="preserve">colnames</w:t>
      </w:r>
      <w:r>
        <w:rPr>
          <w:rStyle w:val="NormalTok"/>
        </w:rPr>
        <w:t xml:space="preserve">(newdf)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"obs"</w:t>
      </w:r>
      <w:r>
        <w:rPr>
          <w:rStyle w:val="NormalTok"/>
        </w:rPr>
        <w:t xml:space="preserve">)</w:t>
      </w:r>
      <w:r>
        <w:br/>
      </w:r>
      <w:r>
        <w:rPr>
          <w:rStyle w:val="NormalTok"/>
        </w:rPr>
        <w:t xml:space="preserve">new2 </w:t>
      </w:r>
      <w:r>
        <w:rPr>
          <w:rStyle w:val="OtherTok"/>
        </w:rPr>
        <w:t xml:space="preserve">&lt;-</w:t>
      </w:r>
      <w:r>
        <w:rPr>
          <w:rStyle w:val="NormalTok"/>
        </w:rPr>
        <w:t xml:space="preserve"> newdf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abs</w:t>
      </w:r>
      <w:r>
        <w:rPr>
          <w:rStyle w:val="NormalTok"/>
        </w:rPr>
        <w:t xml:space="preserve">(obs))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p>
    <w:bookmarkEnd w:id="32"/>
    <w:bookmarkStart w:id="33" w:name="step-4-define-w-and-w-"/>
    <w:p>
      <w:pPr>
        <w:pStyle w:val="Heading5"/>
      </w:pPr>
      <w:r>
        <w:t xml:space="preserve">Step 4: Define W+ and W-</w:t>
      </w:r>
    </w:p>
    <w:p>
      <w:pPr>
        <w:pStyle w:val="SourceCode"/>
      </w:pPr>
      <w:r>
        <w:rPr>
          <w:rStyle w:val="NormalTok"/>
        </w:rPr>
        <w:t xml:space="preserve">wplus </w:t>
      </w:r>
      <w:r>
        <w:rPr>
          <w:rStyle w:val="OtherTok"/>
        </w:rPr>
        <w:t xml:space="preserve">&lt;-</w:t>
      </w:r>
      <w:r>
        <w:rPr>
          <w:rStyle w:val="NormalTok"/>
        </w:rPr>
        <w:t xml:space="preserve"> new2 </w:t>
      </w:r>
      <w:r>
        <w:rPr>
          <w:rStyle w:val="SpecialCharTok"/>
        </w:rPr>
        <w:t xml:space="preserve">%&gt;%</w:t>
      </w:r>
      <w:r>
        <w:rPr>
          <w:rStyle w:val="NormalTok"/>
        </w:rPr>
        <w:t xml:space="preserve"> </w:t>
      </w:r>
      <w:r>
        <w:rPr>
          <w:rStyle w:val="FunctionTok"/>
        </w:rPr>
        <w:t xml:space="preserve">filter</w:t>
      </w:r>
      <w:r>
        <w:rPr>
          <w:rStyle w:val="NormalTok"/>
        </w:rPr>
        <w:t xml:space="preserve">(obs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wp =</w:t>
      </w:r>
      <w:r>
        <w:rPr>
          <w:rStyle w:val="NormalTok"/>
        </w:rPr>
        <w:t xml:space="preserve"> </w:t>
      </w:r>
      <w:r>
        <w:rPr>
          <w:rStyle w:val="FunctionTok"/>
        </w:rPr>
        <w:t xml:space="preserve">sum</w:t>
      </w:r>
      <w:r>
        <w:rPr>
          <w:rStyle w:val="NormalTok"/>
        </w:rPr>
        <w:t xml:space="preserve">(rank))</w:t>
      </w:r>
      <w:r>
        <w:br/>
      </w:r>
      <w:r>
        <w:br/>
      </w:r>
      <w:r>
        <w:rPr>
          <w:rStyle w:val="NormalTok"/>
        </w:rPr>
        <w:t xml:space="preserve">wminus </w:t>
      </w:r>
      <w:r>
        <w:rPr>
          <w:rStyle w:val="OtherTok"/>
        </w:rPr>
        <w:t xml:space="preserve">&lt;-</w:t>
      </w:r>
      <w:r>
        <w:rPr>
          <w:rStyle w:val="NormalTok"/>
        </w:rPr>
        <w:t xml:space="preserve"> new2 </w:t>
      </w:r>
      <w:r>
        <w:rPr>
          <w:rStyle w:val="SpecialCharTok"/>
        </w:rPr>
        <w:t xml:space="preserve">%&gt;%</w:t>
      </w:r>
      <w:r>
        <w:rPr>
          <w:rStyle w:val="NormalTok"/>
        </w:rPr>
        <w:t xml:space="preserve"> </w:t>
      </w:r>
      <w:r>
        <w:rPr>
          <w:rStyle w:val="FunctionTok"/>
        </w:rPr>
        <w:t xml:space="preserve">filter</w:t>
      </w:r>
      <w:r>
        <w:rPr>
          <w:rStyle w:val="NormalTok"/>
        </w:rPr>
        <w:t xml:space="preserve">(obs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wm =</w:t>
      </w:r>
      <w:r>
        <w:rPr>
          <w:rStyle w:val="NormalTok"/>
        </w:rPr>
        <w:t xml:space="preserve"> </w:t>
      </w:r>
      <w:r>
        <w:rPr>
          <w:rStyle w:val="FunctionTok"/>
        </w:rPr>
        <w:t xml:space="preserve">sum</w:t>
      </w:r>
      <w:r>
        <w:rPr>
          <w:rStyle w:val="NormalTok"/>
        </w:rPr>
        <w:t xml:space="preserve">(rank))</w:t>
      </w:r>
    </w:p>
    <w:bookmarkEnd w:id="33"/>
    <w:bookmarkEnd w:id="34"/>
    <w:bookmarkStart w:id="40" w:name="hypothesis-test"/>
    <w:p>
      <w:pPr>
        <w:pStyle w:val="Heading3"/>
      </w:pPr>
      <w:r>
        <w:t xml:space="preserve">Hypothesis Test</w:t>
      </w:r>
    </w:p>
    <w:bookmarkStart w:id="35" w:name="part-1-know-the-data"/>
    <w:p>
      <w:pPr>
        <w:pStyle w:val="Heading4"/>
      </w:pPr>
      <w:r>
        <w:t xml:space="preserve">Part 1: Know the data</w:t>
      </w:r>
    </w:p>
    <w:p>
      <w:pPr>
        <w:pStyle w:val="FirstParagraph"/>
      </w:pPr>
      <w:r>
        <w:t xml:space="preserve">We assume that the distribution of weight differences is continuous.</w:t>
      </w:r>
    </w:p>
    <w:bookmarkEnd w:id="35"/>
    <w:bookmarkStart w:id="36" w:name="part-2-hypotheses"/>
    <w:p>
      <w:pPr>
        <w:pStyle w:val="Heading4"/>
      </w:pPr>
      <w:r>
        <w:t xml:space="preserve">Part 2: Hypotheses</w:t>
      </w:r>
    </w:p>
    <w:p>
      <w:pPr>
        <w:pStyle w:val="FirstParagraph"/>
      </w:pPr>
      <m:oMathPara>
        <m:oMathParaPr>
          <m:jc m:val="center"/>
        </m:oMathParaPr>
        <m:oMath>
          <m:sSub>
            <m:e>
              <m:r>
                <m:t>H</m:t>
              </m:r>
            </m:e>
            <m:sub>
              <m:r>
                <m:t>0</m:t>
              </m:r>
            </m:sub>
          </m:sSub>
          <m:r>
            <m:rPr>
              <m:sty m:val="p"/>
            </m:rPr>
            <m:t>:</m:t>
          </m:r>
          <m:sSub>
            <m:e>
              <m:r>
                <m:t>ζ</m:t>
              </m:r>
            </m:e>
            <m:sub>
              <m:r>
                <m:t>0.5</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ζ</m:t>
              </m:r>
            </m:e>
            <m:sub>
              <m:r>
                <m:t>0.5</m:t>
              </m:r>
            </m:sub>
          </m:sSub>
          <m:r>
            <m:rPr>
              <m:sty m:val="p"/>
            </m:rPr>
            <m:t>&gt;</m:t>
          </m:r>
          <m:r>
            <m:t>0</m:t>
          </m:r>
        </m:oMath>
      </m:oMathPara>
    </w:p>
    <w:bookmarkEnd w:id="36"/>
    <w:bookmarkStart w:id="37" w:name="part-3-test-statistic-and-distribution"/>
    <w:p>
      <w:pPr>
        <w:pStyle w:val="Heading4"/>
      </w:pPr>
      <w:r>
        <w:t xml:space="preserve">Part 3: Test Statistic and Distribution</w:t>
      </w:r>
    </w:p>
    <w:p>
      <w:pPr>
        <w:pStyle w:val="FirstParagraph"/>
      </w:pPr>
      <w:r>
        <w:t xml:space="preserve">We will use</w:t>
      </w:r>
      <w:r>
        <w:t xml:space="preserve"> </w:t>
      </w:r>
      <m:oMath>
        <m:sSup>
          <m:e>
            <m:r>
              <m:t>W</m:t>
            </m:r>
          </m:e>
          <m:sup>
            <m:r>
              <m:rPr>
                <m:sty m:val="p"/>
              </m:rPr>
              <m:t>+</m:t>
            </m:r>
          </m:sup>
        </m:sSup>
      </m:oMath>
      <w:r>
        <w:t xml:space="preserve"> </w:t>
      </w:r>
      <w:r>
        <w:t xml:space="preserve">as our test statistic, which is a distribution-less statistic.</w:t>
      </w:r>
    </w:p>
    <w:bookmarkEnd w:id="37"/>
    <w:bookmarkStart w:id="38" w:name="part-4-p-value"/>
    <w:p>
      <w:pPr>
        <w:pStyle w:val="Heading4"/>
      </w:pPr>
      <w:r>
        <w:t xml:space="preserve">Part 4: P-value</w:t>
      </w:r>
    </w:p>
    <w:p>
      <w:pPr>
        <w:pStyle w:val="SourceCode"/>
      </w:pPr>
      <w:r>
        <w:rPr>
          <w:rStyle w:val="FunctionTok"/>
        </w:rPr>
        <w:t xml:space="preserve">wilcox.test</w:t>
      </w:r>
      <w:r>
        <w:rPr>
          <w:rStyle w:val="NormalTok"/>
        </w:rPr>
        <w:t xml:space="preserve">(new2</w:t>
      </w:r>
      <w:r>
        <w:rPr>
          <w:rStyle w:val="SpecialCharTok"/>
        </w:rPr>
        <w:t xml:space="preserve">$</w:t>
      </w:r>
      <w:r>
        <w:rPr>
          <w:rStyle w:val="NormalTok"/>
        </w:rPr>
        <w:t xml:space="preserve">obs, </w:t>
      </w:r>
      <w:r>
        <w:rPr>
          <w:rStyle w:val="AttributeTok"/>
        </w:rPr>
        <w:t xml:space="preserve">alternative=</w:t>
      </w:r>
      <w:r>
        <w:rPr>
          <w:rStyle w:val="StringTok"/>
        </w:rPr>
        <w:t xml:space="preserve">"greater"</w:t>
      </w:r>
      <w:r>
        <w:rPr>
          <w:rStyle w:val="NormalTok"/>
        </w:rPr>
        <w:t xml:space="preserve">, </w:t>
      </w:r>
      <w:r>
        <w:rPr>
          <w:rStyle w:val="AttributeTok"/>
        </w:rPr>
        <w:t xml:space="preserve">mu=</w:t>
      </w:r>
      <w:r>
        <w:rPr>
          <w:rStyle w:val="DecValTok"/>
        </w:rPr>
        <w:t xml:space="preserve">0</w:t>
      </w:r>
      <w:r>
        <w:rPr>
          <w:rStyle w:val="NormalTok"/>
        </w:rPr>
        <w:t xml:space="preserve">, </w:t>
      </w:r>
      <w:r>
        <w:rPr>
          <w:rStyle w:val="AttributeTok"/>
        </w:rPr>
        <w:t xml:space="preserve">paired=</w:t>
      </w:r>
      <w:r>
        <w:rPr>
          <w:rStyle w:val="ConstantTok"/>
        </w:rPr>
        <w:t xml:space="preserve">FALSE</w:t>
      </w:r>
      <w:r>
        <w:rPr>
          <w:rStyle w:val="NormalTok"/>
        </w:rPr>
        <w:t xml:space="preserve">,</w:t>
      </w:r>
      <w:r>
        <w:br/>
      </w:r>
      <w:r>
        <w:rPr>
          <w:rStyle w:val="NormalTok"/>
        </w:rPr>
        <w:t xml:space="preserve"> </w:t>
      </w:r>
      <w:r>
        <w:rPr>
          <w:rStyle w:val="AttributeTok"/>
        </w:rPr>
        <w:t xml:space="preserve">exact=</w:t>
      </w:r>
      <w:r>
        <w:rPr>
          <w:rStyle w:val="ConstantTok"/>
        </w:rPr>
        <w:t xml:space="preserve">TRUE</w:t>
      </w:r>
      <w:r>
        <w:rPr>
          <w:rStyle w:val="NormalTok"/>
        </w:rPr>
        <w:t xml:space="preserve">, </w:t>
      </w:r>
      <w:r>
        <w:rPr>
          <w:rStyle w:val="AttributeTok"/>
        </w:rPr>
        <w:t xml:space="preserve">correct=</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new2$obs</w:t>
      </w:r>
      <w:r>
        <w:br/>
      </w:r>
      <w:r>
        <w:rPr>
          <w:rStyle w:val="VerbatimChar"/>
        </w:rPr>
        <w:t xml:space="preserve">## V = 38, p-value = 0.1611</w:t>
      </w:r>
      <w:r>
        <w:br/>
      </w:r>
      <w:r>
        <w:rPr>
          <w:rStyle w:val="VerbatimChar"/>
        </w:rPr>
        <w:t xml:space="preserve">## alternative hypothesis: true location is greater than 0</w:t>
      </w:r>
    </w:p>
    <w:p>
      <w:pPr>
        <w:pStyle w:val="FirstParagraph"/>
      </w:pPr>
      <w:r>
        <w:t xml:space="preserve">The p-value for this test is 0.1611, and the test statistic is 38.</w:t>
      </w:r>
    </w:p>
    <w:bookmarkEnd w:id="38"/>
    <w:bookmarkStart w:id="39" w:name="part-5-conclusions"/>
    <w:p>
      <w:pPr>
        <w:pStyle w:val="Heading4"/>
      </w:pPr>
      <w:r>
        <w:t xml:space="preserve">Part 5: Conclusions</w:t>
      </w:r>
    </w:p>
    <w:p>
      <w:pPr>
        <w:pStyle w:val="FirstParagraph"/>
      </w:pPr>
      <w:r>
        <w:t xml:space="preserve">We fail to reject the null hypothesis at the</w:t>
      </w:r>
      <w:r>
        <w:t xml:space="preserve"> </w:t>
      </w:r>
      <m:oMath>
        <m:r>
          <m:t>0.05</m:t>
        </m:r>
      </m:oMath>
      <w:r>
        <w:t xml:space="preserve"> </w:t>
      </w:r>
      <w:r>
        <w:t xml:space="preserve">level that the median ACR is greater than 30.</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Jackson Dial</dc:creator>
  <cp:keywords/>
  <dcterms:created xsi:type="dcterms:W3CDTF">2021-10-30T22:29:04Z</dcterms:created>
  <dcterms:modified xsi:type="dcterms:W3CDTF">2021-10-30T22:29:04Z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10/26/2021</vt:lpwstr>
  </property>
  <property fmtid="{D5CDD505-2E9C-101B-9397-08002B2CF9AE}" pid="3" name="editor_options">
    <vt:lpwstr/>
  </property>
  <property fmtid="{D5CDD505-2E9C-101B-9397-08002B2CF9AE}" pid="4" name="output">
    <vt:lpwstr>word_document</vt:lpwstr>
  </property>
</Properties>
</file>