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9F4" w:rsidRPr="00727721" w:rsidRDefault="00B079F4" w:rsidP="00B079F4">
      <w:pPr>
        <w:rPr>
          <w:sz w:val="32"/>
          <w:szCs w:val="32"/>
        </w:rPr>
      </w:pPr>
      <w:r w:rsidRPr="00727721">
        <w:rPr>
          <w:sz w:val="32"/>
          <w:szCs w:val="32"/>
        </w:rPr>
        <w:t xml:space="preserve">Genetic Algorithm: The </w:t>
      </w:r>
      <w:r>
        <w:rPr>
          <w:rFonts w:hint="eastAsia"/>
          <w:sz w:val="32"/>
          <w:szCs w:val="32"/>
          <w:lang w:eastAsia="zh-CN"/>
        </w:rPr>
        <w:t>Eight</w:t>
      </w:r>
      <w:r>
        <w:rPr>
          <w:sz w:val="32"/>
          <w:szCs w:val="32"/>
        </w:rPr>
        <w:t xml:space="preserve"> </w:t>
      </w:r>
      <w:r>
        <w:rPr>
          <w:rFonts w:hint="eastAsia"/>
          <w:sz w:val="32"/>
          <w:szCs w:val="32"/>
          <w:lang w:eastAsia="zh-CN"/>
        </w:rPr>
        <w:t>Queens</w:t>
      </w:r>
      <w:r>
        <w:rPr>
          <w:sz w:val="32"/>
          <w:szCs w:val="32"/>
        </w:rPr>
        <w:t xml:space="preserve"> </w:t>
      </w:r>
      <w:r w:rsidRPr="00727721">
        <w:rPr>
          <w:sz w:val="32"/>
          <w:szCs w:val="32"/>
        </w:rPr>
        <w:t>Problem</w:t>
      </w:r>
    </w:p>
    <w:p w:rsidR="00B079F4" w:rsidRPr="00727721" w:rsidRDefault="00B079F4" w:rsidP="00B079F4">
      <w:pPr>
        <w:pBdr>
          <w:bottom w:val="single" w:sz="6" w:space="1" w:color="auto"/>
        </w:pBdr>
      </w:pPr>
      <w:r>
        <w:rPr>
          <w:rFonts w:hint="eastAsia"/>
          <w:lang w:eastAsia="zh-CN"/>
        </w:rPr>
        <w:t>Bingling</w:t>
      </w:r>
      <w:r>
        <w:t xml:space="preserve"> </w:t>
      </w:r>
      <w:r>
        <w:rPr>
          <w:rFonts w:hint="eastAsia"/>
          <w:lang w:eastAsia="zh-CN"/>
        </w:rPr>
        <w:t>Fu</w:t>
      </w:r>
    </w:p>
    <w:p w:rsidR="00B079F4" w:rsidRPr="00727721" w:rsidRDefault="00B079F4" w:rsidP="00B079F4">
      <w:pPr>
        <w:pBdr>
          <w:bottom w:val="single" w:sz="6" w:space="1" w:color="auto"/>
        </w:pBdr>
      </w:pPr>
      <w:r w:rsidRPr="00727721">
        <w:t xml:space="preserve">Final Draft: </w:t>
      </w:r>
      <w:r>
        <w:rPr>
          <w:rFonts w:hint="eastAsia"/>
          <w:lang w:eastAsia="zh-CN"/>
        </w:rPr>
        <w:t>April</w:t>
      </w:r>
      <w:r w:rsidRPr="00727721">
        <w:t xml:space="preserve"> 1</w:t>
      </w:r>
      <w:r>
        <w:rPr>
          <w:rFonts w:hint="eastAsia"/>
          <w:lang w:eastAsia="zh-CN"/>
        </w:rPr>
        <w:t>4</w:t>
      </w:r>
      <w:r w:rsidRPr="00727721">
        <w:t>, 201</w:t>
      </w:r>
      <w:r>
        <w:rPr>
          <w:rFonts w:hint="eastAsia"/>
          <w:lang w:eastAsia="zh-CN"/>
        </w:rPr>
        <w:t>8</w:t>
      </w:r>
    </w:p>
    <w:p w:rsidR="00B079F4" w:rsidRPr="00727721" w:rsidRDefault="00B079F4" w:rsidP="00B079F4"/>
    <w:p w:rsidR="00B079F4" w:rsidRPr="00727721" w:rsidRDefault="00B079F4" w:rsidP="00B079F4">
      <w:pPr>
        <w:rPr>
          <w:b/>
        </w:rPr>
      </w:pPr>
      <w:r w:rsidRPr="00727721">
        <w:rPr>
          <w:b/>
        </w:rPr>
        <w:t>Problem</w:t>
      </w:r>
    </w:p>
    <w:p w:rsidR="0012270B" w:rsidRDefault="00B079F4">
      <w:pPr>
        <w:rPr>
          <w:color w:val="222222"/>
          <w:lang w:val="en"/>
        </w:rPr>
      </w:pPr>
      <w:r w:rsidRPr="00B51042">
        <w:t xml:space="preserve">I created a genetic algorithm to find a solution to the </w:t>
      </w:r>
      <w:r w:rsidRPr="00B51042">
        <w:rPr>
          <w:lang w:eastAsia="zh-CN"/>
        </w:rPr>
        <w:t>Eight</w:t>
      </w:r>
      <w:r w:rsidRPr="00B51042">
        <w:t xml:space="preserve"> </w:t>
      </w:r>
      <w:r w:rsidRPr="00B51042">
        <w:rPr>
          <w:lang w:eastAsia="zh-CN"/>
        </w:rPr>
        <w:t>Queens</w:t>
      </w:r>
      <w:r w:rsidRPr="00B51042">
        <w:t xml:space="preserve"> Problem. The problem poses the situation: </w:t>
      </w:r>
      <w:r w:rsidR="00B51042" w:rsidRPr="00B51042">
        <w:rPr>
          <w:color w:val="222222"/>
          <w:lang w:val="en"/>
        </w:rPr>
        <w:t>The Eight Queens question is a question on the background of chess: how can eight queens be placed on an 8×8 chess board so that no queen can directly eat other queens? In order to achieve this goal, neither of the two queens can be in the same horizontal, vertical or diagonal line.</w:t>
      </w:r>
    </w:p>
    <w:p w:rsidR="00B51042" w:rsidRDefault="00B51042"/>
    <w:p w:rsidR="00B51042" w:rsidRDefault="00B51042" w:rsidP="00B51042">
      <w:pPr>
        <w:rPr>
          <w:b/>
        </w:rPr>
      </w:pPr>
      <w:r>
        <w:rPr>
          <w:rFonts w:hint="eastAsia"/>
          <w:b/>
          <w:lang w:eastAsia="zh-CN"/>
        </w:rPr>
        <w:t>Design</w:t>
      </w:r>
    </w:p>
    <w:p w:rsidR="000572DC" w:rsidRPr="000572DC" w:rsidRDefault="000572DC" w:rsidP="00B51042">
      <w:pPr>
        <w:rPr>
          <w:rFonts w:eastAsia="微软雅黑"/>
          <w:color w:val="333333"/>
        </w:rPr>
      </w:pPr>
      <w:r w:rsidRPr="00727721">
        <w:rPr>
          <w:i/>
        </w:rPr>
        <w:t>Genetic code</w:t>
      </w:r>
      <w:r w:rsidR="009158E3">
        <w:rPr>
          <w:i/>
        </w:rPr>
        <w:t xml:space="preserve"> and </w:t>
      </w:r>
      <w:r w:rsidR="009158E3" w:rsidRPr="00727721">
        <w:rPr>
          <w:i/>
        </w:rPr>
        <w:t>expression</w:t>
      </w:r>
      <w:r w:rsidRPr="00727721">
        <w:rPr>
          <w:i/>
        </w:rPr>
        <w:t>:</w:t>
      </w:r>
      <w:r>
        <w:rPr>
          <w:i/>
        </w:rPr>
        <w:t xml:space="preserve"> </w:t>
      </w:r>
      <w:r w:rsidRPr="000572DC">
        <w:rPr>
          <w:color w:val="222222"/>
          <w:lang w:val="en"/>
        </w:rPr>
        <w:t>With multi-value coding, the length of the chromosome depends on the number of queens. The position of each gene in the chromosome indicates the number of rows in the checkerboard, and the gene value indicates the number of columns.</w:t>
      </w:r>
    </w:p>
    <w:p w:rsidR="00B51042" w:rsidRPr="000572DC" w:rsidRDefault="00D556C2" w:rsidP="00B51042">
      <w:pPr>
        <w:rPr>
          <w:b/>
        </w:rPr>
      </w:pPr>
      <w:r w:rsidRPr="000572DC">
        <w:rPr>
          <w:rFonts w:eastAsia="微软雅黑"/>
          <w:color w:val="333333"/>
        </w:rPr>
        <w:t>It can be seen as a gene. This code can naturally solve the constraint that only one queen can be placed in a row. If every element is not repeated, it can be regarded as an arrangement of 0 n-1. It is natural to ensure that each column has only one queen. Therefore, it is necessary to pay attention to the uniqueness of list in cross mutation and generation of individuals.</w:t>
      </w:r>
      <w:r w:rsidR="000572DC">
        <w:rPr>
          <w:rFonts w:eastAsia="微软雅黑"/>
          <w:color w:val="333333"/>
        </w:rPr>
        <w:t xml:space="preserve"> </w:t>
      </w:r>
      <w:r w:rsidR="000572DC">
        <w:rPr>
          <w:rFonts w:hint="eastAsia"/>
          <w:lang w:eastAsia="zh-CN"/>
        </w:rPr>
        <w:t>For</w:t>
      </w:r>
      <w:r w:rsidR="000572DC">
        <w:rPr>
          <w:lang w:eastAsia="zh-CN"/>
        </w:rPr>
        <w:t xml:space="preserve"> </w:t>
      </w:r>
      <w:r w:rsidR="000572DC">
        <w:rPr>
          <w:rFonts w:hint="eastAsia"/>
          <w:lang w:eastAsia="zh-CN"/>
        </w:rPr>
        <w:t>example</w:t>
      </w:r>
      <w:r w:rsidR="000572DC">
        <w:rPr>
          <w:lang w:eastAsia="zh-CN"/>
        </w:rPr>
        <w:t xml:space="preserve">, the solution is </w:t>
      </w:r>
      <w:r w:rsidR="00B51042" w:rsidRPr="000572DC">
        <w:rPr>
          <w:lang w:eastAsia="zh-CN"/>
        </w:rPr>
        <w:t>46031752</w:t>
      </w:r>
      <w:r w:rsidR="000572DC">
        <w:rPr>
          <w:lang w:eastAsia="zh-CN"/>
        </w:rPr>
        <w:t>, it means like that:</w:t>
      </w:r>
    </w:p>
    <w:p w:rsidR="00B51042" w:rsidRDefault="00B51042" w:rsidP="00B51042">
      <w:pPr>
        <w:rPr>
          <w:b/>
        </w:rPr>
      </w:pPr>
    </w:p>
    <w:p w:rsidR="00B51042" w:rsidRDefault="00B51042">
      <w:r w:rsidRPr="00B51042">
        <w:rPr>
          <w:b/>
          <w:noProof/>
        </w:rPr>
        <w:drawing>
          <wp:inline distT="0" distB="0" distL="0" distR="0" wp14:anchorId="3F281541" wp14:editId="27011CF1">
            <wp:extent cx="2343150" cy="2352675"/>
            <wp:effectExtent l="0" t="0" r="0" b="9525"/>
            <wp:docPr id="26628" name="Picture 2" descr="99RNVGU33(ZF~P6XNS}3{{4">
              <a:extLst xmlns:a="http://schemas.openxmlformats.org/drawingml/2006/main">
                <a:ext uri="{FF2B5EF4-FFF2-40B4-BE49-F238E27FC236}">
                  <a16:creationId xmlns:a16="http://schemas.microsoft.com/office/drawing/2014/main" id="{41BAF331-0DEE-4A9A-8D5C-EB44455DCB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28" name="Picture 2" descr="99RNVGU33(ZF~P6XNS}3{{4">
                      <a:extLst>
                        <a:ext uri="{FF2B5EF4-FFF2-40B4-BE49-F238E27FC236}">
                          <a16:creationId xmlns:a16="http://schemas.microsoft.com/office/drawing/2014/main" id="{41BAF331-0DEE-4A9A-8D5C-EB44455DCB50}"/>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235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D556C2" w:rsidRPr="00727721" w:rsidRDefault="00D556C2" w:rsidP="00D556C2"/>
    <w:p w:rsidR="00D556C2" w:rsidRPr="00727721" w:rsidRDefault="00D556C2" w:rsidP="00D556C2">
      <w:pPr>
        <w:rPr>
          <w:i/>
        </w:rPr>
      </w:pPr>
    </w:p>
    <w:p w:rsidR="00F14377" w:rsidRPr="00F14377" w:rsidRDefault="00D556C2" w:rsidP="00F14377">
      <w:r w:rsidRPr="00727721">
        <w:rPr>
          <w:i/>
        </w:rPr>
        <w:t>Fitness function:</w:t>
      </w:r>
      <w:r w:rsidRPr="00727721">
        <w:t xml:space="preserve"> Since I am evaluating for the</w:t>
      </w:r>
      <w:r w:rsidR="009158E3">
        <w:t xml:space="preserve"> </w:t>
      </w:r>
      <w:r w:rsidR="009158E3">
        <w:rPr>
          <w:rFonts w:hint="eastAsia"/>
          <w:lang w:eastAsia="zh-CN"/>
        </w:rPr>
        <w:t>optimal</w:t>
      </w:r>
      <w:r w:rsidR="009158E3">
        <w:t xml:space="preserve"> </w:t>
      </w:r>
      <w:r w:rsidR="009158E3">
        <w:rPr>
          <w:rFonts w:hint="eastAsia"/>
          <w:lang w:eastAsia="zh-CN"/>
        </w:rPr>
        <w:t>solution</w:t>
      </w:r>
      <w:r w:rsidRPr="00727721">
        <w:t xml:space="preserve">, </w:t>
      </w:r>
      <w:r w:rsidR="00F14377">
        <w:rPr>
          <w:rFonts w:hint="eastAsia"/>
          <w:lang w:eastAsia="zh-CN"/>
        </w:rPr>
        <w:t>By</w:t>
      </w:r>
      <w:r w:rsidR="00000F0D">
        <w:rPr>
          <w:lang w:eastAsia="zh-CN"/>
        </w:rPr>
        <w:t xml:space="preserve"> </w:t>
      </w:r>
      <w:r w:rsidR="00F14377">
        <w:rPr>
          <w:rFonts w:hint="eastAsia"/>
          <w:lang w:eastAsia="zh-CN"/>
        </w:rPr>
        <w:t>c</w:t>
      </w:r>
      <w:r w:rsidR="00F14377" w:rsidRPr="00F14377">
        <w:t xml:space="preserve">omparing the Queen's position, comparing the difference between the number of rows and the number of columns of the two pieces, Math.abs(y2 - y1) == (x2 - x1) The two queens attack each other once, and the value decreases by 1. When the value of 1 At 28, there is no mutual attack. The chromosome at this time is the optimal solution. In general, the greater the fitness, the better. The fitness function </w:t>
      </w:r>
      <w:r w:rsidR="00F14377">
        <w:rPr>
          <w:rFonts w:hint="eastAsia"/>
          <w:lang w:eastAsia="zh-CN"/>
        </w:rPr>
        <w:t>is</w:t>
      </w:r>
      <w:r w:rsidR="00F14377">
        <w:t xml:space="preserve"> </w:t>
      </w:r>
      <w:r w:rsidR="00F14377" w:rsidRPr="00F14377">
        <w:t xml:space="preserve">bestfitness=value. For </w:t>
      </w:r>
      <w:r w:rsidR="00F14377" w:rsidRPr="00F14377">
        <w:lastRenderedPageBreak/>
        <w:t>multiple degrees of fitness, the average fitness is increased and the accuracy is increased.</w:t>
      </w:r>
    </w:p>
    <w:p w:rsidR="00D556C2" w:rsidRPr="00727721" w:rsidRDefault="00D556C2" w:rsidP="00D556C2">
      <w:pPr>
        <w:rPr>
          <w:i/>
        </w:rPr>
      </w:pPr>
    </w:p>
    <w:p w:rsidR="006F741F" w:rsidRDefault="00D556C2" w:rsidP="00F14377">
      <w:pPr>
        <w:rPr>
          <w:rFonts w:ascii="Arial" w:hAnsi="Arial" w:cs="Arial"/>
          <w:color w:val="222222"/>
        </w:rPr>
      </w:pPr>
      <w:r w:rsidRPr="00727721">
        <w:rPr>
          <w:i/>
        </w:rPr>
        <w:t>Crossing Over:</w:t>
      </w:r>
      <w:r w:rsidR="007F73ED" w:rsidRPr="007F73ED">
        <w:t xml:space="preserve"> Since the individuals of the new population are randomly generated, </w:t>
      </w:r>
      <w:r w:rsidR="007F73ED" w:rsidRPr="006F741F">
        <w:t xml:space="preserve">the adjacent (and optionally randomly paired) individuals are chosen as parents to cross. Different from the bit-coded crossover, in order to ensure that the peers do not conflict with each other, the numbers in the new individual cannot be duplicated. First random generation of a single intersection position, </w:t>
      </w:r>
      <w:r w:rsidR="006F741F" w:rsidRPr="006F741F">
        <w:rPr>
          <w:color w:val="222222"/>
        </w:rPr>
        <w:t>Intercepted genes are exchanged and then stitched together</w:t>
      </w:r>
    </w:p>
    <w:p w:rsidR="00F14377" w:rsidRPr="00727721" w:rsidRDefault="002B6EA7" w:rsidP="00F14377">
      <w:r w:rsidRPr="00727721">
        <w:rPr>
          <w:i/>
        </w:rPr>
        <w:t>Mutation:</w:t>
      </w:r>
      <w:r>
        <w:rPr>
          <w:i/>
        </w:rPr>
        <w:t xml:space="preserve"> </w:t>
      </w:r>
      <w:r w:rsidRPr="002B6EA7">
        <w:t>Randomly generate two gene positions, exchange genes at two positions and mutate individuals.</w:t>
      </w:r>
      <w:r w:rsidR="00F14377" w:rsidRPr="00F14377">
        <w:t xml:space="preserve"> </w:t>
      </w:r>
      <w:r w:rsidR="00F14377" w:rsidRPr="00727721">
        <w:t>I am doing swap mutations of randomly selected bases. For example:</w:t>
      </w:r>
    </w:p>
    <w:p w:rsidR="00F14377" w:rsidRDefault="00F14377" w:rsidP="00F14377">
      <w:pPr>
        <w:ind w:firstLine="720"/>
      </w:pPr>
      <w:r>
        <w:rPr>
          <w:rFonts w:hint="eastAsia"/>
          <w:lang w:eastAsia="zh-CN"/>
        </w:rPr>
        <w:t>Before</w:t>
      </w:r>
      <w:r>
        <w:rPr>
          <w:lang w:eastAsia="zh-CN"/>
        </w:rPr>
        <w:t xml:space="preserve"> </w:t>
      </w:r>
      <w:r>
        <w:rPr>
          <w:rFonts w:hint="eastAsia"/>
          <w:lang w:eastAsia="zh-CN"/>
        </w:rPr>
        <w:t>mutation</w:t>
      </w:r>
      <w:r w:rsidRPr="00727721">
        <w:t xml:space="preserve"> </w:t>
      </w:r>
      <w:r w:rsidRPr="00727721">
        <w:tab/>
      </w:r>
      <w:r>
        <w:rPr>
          <w:rFonts w:hint="eastAsia"/>
          <w:lang w:eastAsia="zh-CN"/>
        </w:rPr>
        <w:t>76543210</w:t>
      </w:r>
    </w:p>
    <w:p w:rsidR="00F14377" w:rsidRPr="00727721" w:rsidRDefault="00F14377" w:rsidP="00F14377">
      <w:pPr>
        <w:ind w:firstLine="720"/>
      </w:pPr>
      <w:r w:rsidRPr="00727721">
        <w:rPr>
          <w:color w:val="000000" w:themeColor="text1"/>
        </w:rPr>
        <w:t xml:space="preserve"> </w:t>
      </w:r>
      <w:r>
        <w:rPr>
          <w:rFonts w:hint="eastAsia"/>
          <w:lang w:eastAsia="zh-CN"/>
        </w:rPr>
        <w:t>After</w:t>
      </w:r>
      <w:r>
        <w:t xml:space="preserve"> </w:t>
      </w:r>
      <w:r>
        <w:rPr>
          <w:rFonts w:hint="eastAsia"/>
          <w:lang w:eastAsia="zh-CN"/>
        </w:rPr>
        <w:t>mutation</w:t>
      </w:r>
      <w:r w:rsidRPr="00727721">
        <w:t xml:space="preserve"> </w:t>
      </w:r>
      <w:r w:rsidRPr="00727721">
        <w:tab/>
      </w:r>
      <w:r>
        <w:rPr>
          <w:rFonts w:hint="eastAsia"/>
          <w:lang w:eastAsia="zh-CN"/>
        </w:rPr>
        <w:t>71543260</w:t>
      </w:r>
      <w:r w:rsidRPr="00727721">
        <w:tab/>
      </w:r>
    </w:p>
    <w:p w:rsidR="00F14377" w:rsidRPr="00727721" w:rsidRDefault="00F14377" w:rsidP="00F14377">
      <w:pPr>
        <w:rPr>
          <w:i/>
        </w:rPr>
      </w:pPr>
    </w:p>
    <w:p w:rsidR="00F14377" w:rsidRPr="00727721" w:rsidRDefault="00F14377" w:rsidP="00F14377">
      <w:r w:rsidRPr="00727721">
        <w:t>Which version of mutation is performed on a child is selected at random.</w:t>
      </w:r>
    </w:p>
    <w:p w:rsidR="00D556C2" w:rsidRPr="00727721" w:rsidRDefault="00D556C2" w:rsidP="00D556C2"/>
    <w:p w:rsidR="00D556C2" w:rsidRPr="00727721" w:rsidRDefault="00907CE8" w:rsidP="00D556C2">
      <w:r w:rsidRPr="00907CE8">
        <w:rPr>
          <w:i/>
        </w:rPr>
        <w:t>Evolution:</w:t>
      </w:r>
      <w:r w:rsidRPr="00907CE8">
        <w:t xml:space="preserve"> The population is stored as a doubly linked list.</w:t>
      </w:r>
    </w:p>
    <w:p w:rsidR="00907CE8" w:rsidRDefault="00907CE8"/>
    <w:p w:rsidR="00907CE8" w:rsidRDefault="00907CE8" w:rsidP="00907CE8">
      <w:pPr>
        <w:rPr>
          <w:b/>
        </w:rPr>
      </w:pPr>
      <w:r w:rsidRPr="00727721">
        <w:rPr>
          <w:b/>
        </w:rPr>
        <w:t>Results</w:t>
      </w:r>
    </w:p>
    <w:p w:rsidR="00907CE8" w:rsidRDefault="00907CE8" w:rsidP="00907CE8">
      <w:pPr>
        <w:rPr>
          <w:b/>
        </w:rPr>
      </w:pPr>
    </w:p>
    <w:p w:rsidR="00907CE8" w:rsidRDefault="00907CE8" w:rsidP="00907CE8">
      <w:r w:rsidRPr="003C1AA8">
        <w:t>My project builds and passes my</w:t>
      </w:r>
      <w:r>
        <w:t xml:space="preserve"> unit</w:t>
      </w:r>
      <w:r w:rsidRPr="003C1AA8">
        <w:t xml:space="preserve"> test cases:</w:t>
      </w:r>
    </w:p>
    <w:p w:rsidR="00F663DE" w:rsidRDefault="00F663DE" w:rsidP="00907CE8">
      <w:r>
        <w:rPr>
          <w:noProof/>
        </w:rPr>
        <w:drawing>
          <wp:inline distT="0" distB="0" distL="0" distR="0">
            <wp:extent cx="2960598" cy="18542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898EF29.tmp"/>
                    <pic:cNvPicPr/>
                  </pic:nvPicPr>
                  <pic:blipFill>
                    <a:blip r:embed="rId7">
                      <a:extLst>
                        <a:ext uri="{28A0092B-C50C-407E-A947-70E740481C1C}">
                          <a14:useLocalDpi xmlns:a14="http://schemas.microsoft.com/office/drawing/2010/main" val="0"/>
                        </a:ext>
                      </a:extLst>
                    </a:blip>
                    <a:stretch>
                      <a:fillRect/>
                    </a:stretch>
                  </pic:blipFill>
                  <pic:spPr>
                    <a:xfrm>
                      <a:off x="0" y="0"/>
                      <a:ext cx="2977433" cy="1864744"/>
                    </a:xfrm>
                    <a:prstGeom prst="rect">
                      <a:avLst/>
                    </a:prstGeom>
                  </pic:spPr>
                </pic:pic>
              </a:graphicData>
            </a:graphic>
          </wp:inline>
        </w:drawing>
      </w:r>
    </w:p>
    <w:p w:rsidR="00F663DE" w:rsidRPr="003C1AA8" w:rsidRDefault="00F663DE" w:rsidP="00907CE8">
      <w:r>
        <w:rPr>
          <w:noProof/>
        </w:rPr>
        <w:drawing>
          <wp:inline distT="0" distB="0" distL="0" distR="0">
            <wp:extent cx="3013381" cy="1669736"/>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981F91.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8293" cy="1694622"/>
                    </a:xfrm>
                    <a:prstGeom prst="rect">
                      <a:avLst/>
                    </a:prstGeom>
                  </pic:spPr>
                </pic:pic>
              </a:graphicData>
            </a:graphic>
          </wp:inline>
        </w:drawing>
      </w:r>
    </w:p>
    <w:p w:rsidR="00907CE8" w:rsidRDefault="00907CE8"/>
    <w:p w:rsidR="00374F6B" w:rsidRDefault="00374F6B"/>
    <w:p w:rsidR="00374F6B" w:rsidRDefault="00374F6B"/>
    <w:p w:rsidR="00374F6B" w:rsidRDefault="00374F6B"/>
    <w:p w:rsidR="00F033F6" w:rsidRPr="001E4476" w:rsidRDefault="001E4476">
      <w:pPr>
        <w:rPr>
          <w:i/>
        </w:rPr>
      </w:pPr>
      <w:r w:rsidRPr="001E4476">
        <w:rPr>
          <w:rFonts w:hint="eastAsia"/>
          <w:i/>
          <w:lang w:eastAsia="zh-CN"/>
        </w:rPr>
        <w:t>Conclusion:</w:t>
      </w:r>
    </w:p>
    <w:p w:rsidR="00907CE8" w:rsidRDefault="00F033F6">
      <w:r w:rsidRPr="00F033F6">
        <w:t>One effect is the size of the population at runtime and the solution. As the population increases, the algorithm takes longer</w:t>
      </w:r>
      <w:r w:rsidR="001E4476">
        <w:t>. With the iteration increased</w:t>
      </w:r>
      <w:r w:rsidR="001E4476">
        <w:rPr>
          <w:rFonts w:hint="eastAsia"/>
          <w:lang w:eastAsia="zh-CN"/>
        </w:rPr>
        <w:t>,</w:t>
      </w:r>
      <w:r w:rsidR="001E4476">
        <w:rPr>
          <w:lang w:eastAsia="zh-CN"/>
        </w:rPr>
        <w:t xml:space="preserve"> the average fitness increased.</w:t>
      </w:r>
      <w:r w:rsidR="001E4476" w:rsidRPr="001E4476">
        <w:t xml:space="preserve"> </w:t>
      </w:r>
      <w:r w:rsidR="001E4476">
        <w:t>there was a positive relationship between number of generations</w:t>
      </w:r>
      <w:r w:rsidR="001E4476">
        <w:t xml:space="preserve"> </w:t>
      </w:r>
      <w:r w:rsidR="001E4476">
        <w:t xml:space="preserve">and the </w:t>
      </w:r>
      <w:r w:rsidR="001E4476">
        <w:t>average of fitness</w:t>
      </w:r>
      <w:r w:rsidR="001E4476">
        <w:t>.</w:t>
      </w:r>
    </w:p>
    <w:p w:rsidR="00374F6B" w:rsidRDefault="00374F6B">
      <w:bookmarkStart w:id="0" w:name="_GoBack"/>
      <w:bookmarkEnd w:id="0"/>
    </w:p>
    <w:p w:rsidR="00907CE8" w:rsidRDefault="00907CE8"/>
    <w:p w:rsidR="00907CE8" w:rsidRDefault="001E4476">
      <w:r>
        <w:rPr>
          <w:noProof/>
        </w:rPr>
        <mc:AlternateContent>
          <mc:Choice Requires="cx1">
            <w:drawing>
              <wp:inline distT="0" distB="0" distL="0" distR="0" wp14:anchorId="787AF1CC" wp14:editId="1F9B14C0">
                <wp:extent cx="4572000" cy="2743200"/>
                <wp:effectExtent l="0" t="0" r="0" b="0"/>
                <wp:docPr id="7" name="图表 7">
                  <a:extLst xmlns:a="http://schemas.openxmlformats.org/drawingml/2006/main">
                    <a:ext uri="{FF2B5EF4-FFF2-40B4-BE49-F238E27FC236}">
                      <a16:creationId xmlns:a16="http://schemas.microsoft.com/office/drawing/2014/main" id="{980F6DCE-8106-4523-BBAE-7C084BE53BF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787AF1CC" wp14:editId="1F9B14C0">
                <wp:extent cx="4572000" cy="2743200"/>
                <wp:effectExtent l="0" t="0" r="0" b="0"/>
                <wp:docPr id="7" name="图表 7">
                  <a:extLst xmlns:a="http://schemas.openxmlformats.org/drawingml/2006/main">
                    <a:ext uri="{FF2B5EF4-FFF2-40B4-BE49-F238E27FC236}">
                      <a16:creationId xmlns:a16="http://schemas.microsoft.com/office/drawing/2014/main" id="{980F6DCE-8106-4523-BBAE-7C084BE53BF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7" name="图表 7">
                          <a:extLst>
                            <a:ext uri="{FF2B5EF4-FFF2-40B4-BE49-F238E27FC236}">
                              <a16:creationId xmlns:a16="http://schemas.microsoft.com/office/drawing/2014/main" id="{980F6DCE-8106-4523-BBAE-7C084BE53BF8}"/>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4572000" cy="2743200"/>
                        </a:xfrm>
                        <a:prstGeom prst="rect">
                          <a:avLst/>
                        </a:prstGeom>
                      </pic:spPr>
                    </pic:pic>
                  </a:graphicData>
                </a:graphic>
              </wp:inline>
            </w:drawing>
          </mc:Fallback>
        </mc:AlternateContent>
      </w:r>
    </w:p>
    <w:p w:rsidR="00907CE8" w:rsidRDefault="00907CE8"/>
    <w:p w:rsidR="00907CE8" w:rsidRDefault="00907CE8"/>
    <w:p w:rsidR="00907CE8" w:rsidRDefault="00907CE8">
      <w:pPr>
        <w:rPr>
          <w:lang w:eastAsia="zh-CN"/>
        </w:rPr>
      </w:pPr>
      <w:r>
        <w:rPr>
          <w:rFonts w:hint="eastAsia"/>
          <w:lang w:eastAsia="zh-CN"/>
        </w:rPr>
        <w:t>The</w:t>
      </w:r>
      <w:r w:rsidR="00861081" w:rsidRPr="00861081">
        <w:t xml:space="preserve"> </w:t>
      </w:r>
      <w:r w:rsidR="00861081">
        <w:rPr>
          <w:rFonts w:hint="eastAsia"/>
          <w:lang w:eastAsia="zh-CN"/>
        </w:rPr>
        <w:t>c</w:t>
      </w:r>
      <w:r>
        <w:rPr>
          <w:rFonts w:hint="eastAsia"/>
          <w:lang w:eastAsia="zh-CN"/>
        </w:rPr>
        <w:t>ost</w:t>
      </w:r>
      <w:r>
        <w:rPr>
          <w:lang w:eastAsia="zh-CN"/>
        </w:rPr>
        <w:t xml:space="preserve"> time with the </w:t>
      </w:r>
      <w:r>
        <w:rPr>
          <w:rFonts w:hint="eastAsia"/>
          <w:lang w:eastAsia="zh-CN"/>
        </w:rPr>
        <w:t>iteration</w:t>
      </w:r>
      <w:r>
        <w:rPr>
          <w:lang w:eastAsia="zh-CN"/>
        </w:rPr>
        <w:t xml:space="preserve"> </w:t>
      </w:r>
      <w:r>
        <w:rPr>
          <w:rFonts w:hint="eastAsia"/>
          <w:lang w:eastAsia="zh-CN"/>
        </w:rPr>
        <w:t>show</w:t>
      </w:r>
      <w:r>
        <w:rPr>
          <w:lang w:eastAsia="zh-CN"/>
        </w:rPr>
        <w:t xml:space="preserve"> </w:t>
      </w:r>
      <w:r>
        <w:rPr>
          <w:rFonts w:hint="eastAsia"/>
          <w:lang w:eastAsia="zh-CN"/>
        </w:rPr>
        <w:t>the</w:t>
      </w:r>
      <w:r>
        <w:rPr>
          <w:lang w:eastAsia="zh-CN"/>
        </w:rPr>
        <w:t xml:space="preserve"> </w:t>
      </w:r>
      <w:r>
        <w:rPr>
          <w:rFonts w:hint="eastAsia"/>
          <w:lang w:eastAsia="zh-CN"/>
        </w:rPr>
        <w:t>linear</w:t>
      </w:r>
      <w:r>
        <w:rPr>
          <w:lang w:eastAsia="zh-CN"/>
        </w:rPr>
        <w:t xml:space="preserve"> </w:t>
      </w:r>
      <w:r>
        <w:rPr>
          <w:rFonts w:hint="eastAsia"/>
          <w:lang w:eastAsia="zh-CN"/>
        </w:rPr>
        <w:t>relation</w:t>
      </w:r>
      <w:r w:rsidR="00861081">
        <w:rPr>
          <w:rFonts w:hint="eastAsia"/>
          <w:lang w:eastAsia="zh-CN"/>
        </w:rPr>
        <w:t>ship.</w:t>
      </w:r>
      <w:r w:rsidR="00861081">
        <w:rPr>
          <w:lang w:eastAsia="zh-CN"/>
        </w:rPr>
        <w:t xml:space="preserve"> The </w:t>
      </w:r>
      <w:r w:rsidR="00861081">
        <w:rPr>
          <w:rFonts w:hint="eastAsia"/>
          <w:lang w:eastAsia="zh-CN"/>
        </w:rPr>
        <w:t>correlation</w:t>
      </w:r>
      <w:r w:rsidR="00861081">
        <w:rPr>
          <w:lang w:eastAsia="zh-CN"/>
        </w:rPr>
        <w:t xml:space="preserve"> </w:t>
      </w:r>
      <w:r w:rsidR="00861081">
        <w:rPr>
          <w:rFonts w:hint="eastAsia"/>
          <w:lang w:eastAsia="zh-CN"/>
        </w:rPr>
        <w:t>is</w:t>
      </w:r>
      <w:r w:rsidR="00861081">
        <w:rPr>
          <w:lang w:eastAsia="zh-CN"/>
        </w:rPr>
        <w:t xml:space="preserve"> </w:t>
      </w:r>
      <w:r w:rsidR="00861081">
        <w:rPr>
          <w:rFonts w:hint="eastAsia"/>
          <w:lang w:eastAsia="zh-CN"/>
        </w:rPr>
        <w:t>0.9695.</w:t>
      </w:r>
      <w:r>
        <w:rPr>
          <w:lang w:eastAsia="zh-CN"/>
        </w:rPr>
        <w:t xml:space="preserve"> </w:t>
      </w:r>
    </w:p>
    <w:p w:rsidR="00907CE8" w:rsidRDefault="00907CE8">
      <w:pPr>
        <w:rPr>
          <w:rFonts w:hint="eastAsia"/>
          <w:lang w:eastAsia="zh-CN"/>
        </w:rPr>
      </w:pPr>
      <w:r>
        <w:rPr>
          <w:noProof/>
        </w:rPr>
        <w:drawing>
          <wp:inline distT="0" distB="0" distL="0" distR="0" wp14:anchorId="1158352B" wp14:editId="7FFC6605">
            <wp:extent cx="4572000" cy="2743200"/>
            <wp:effectExtent l="0" t="0" r="0" b="0"/>
            <wp:docPr id="2" name="图表 2">
              <a:extLst xmlns:a="http://schemas.openxmlformats.org/drawingml/2006/main">
                <a:ext uri="{FF2B5EF4-FFF2-40B4-BE49-F238E27FC236}">
                  <a16:creationId xmlns:a16="http://schemas.microsoft.com/office/drawing/2014/main" id="{B93374E8-C574-41F0-8DA5-342620603F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07CE8" w:rsidRPr="00B51042" w:rsidRDefault="00907CE8">
      <w:pPr>
        <w:rPr>
          <w:rFonts w:hint="eastAsia"/>
          <w:lang w:eastAsia="zh-CN"/>
        </w:rPr>
      </w:pPr>
      <w:r>
        <w:rPr>
          <w:rFonts w:hint="eastAsia"/>
          <w:lang w:eastAsia="zh-CN"/>
        </w:rPr>
        <w:t xml:space="preserve"> </w:t>
      </w:r>
    </w:p>
    <w:sectPr w:rsidR="00907CE8" w:rsidRPr="00B510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0A61" w:rsidRDefault="00F90A61" w:rsidP="00D556C2">
      <w:r>
        <w:separator/>
      </w:r>
    </w:p>
  </w:endnote>
  <w:endnote w:type="continuationSeparator" w:id="0">
    <w:p w:rsidR="00F90A61" w:rsidRDefault="00F90A61" w:rsidP="00D55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0A61" w:rsidRDefault="00F90A61" w:rsidP="00D556C2">
      <w:r>
        <w:separator/>
      </w:r>
    </w:p>
  </w:footnote>
  <w:footnote w:type="continuationSeparator" w:id="0">
    <w:p w:rsidR="00F90A61" w:rsidRDefault="00F90A61" w:rsidP="00D556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9F4"/>
    <w:rsid w:val="00000F0D"/>
    <w:rsid w:val="000572DC"/>
    <w:rsid w:val="0012270B"/>
    <w:rsid w:val="001E4476"/>
    <w:rsid w:val="00253838"/>
    <w:rsid w:val="002B6EA7"/>
    <w:rsid w:val="00341FCB"/>
    <w:rsid w:val="00374F6B"/>
    <w:rsid w:val="00441658"/>
    <w:rsid w:val="004A439B"/>
    <w:rsid w:val="006F741F"/>
    <w:rsid w:val="007F73ED"/>
    <w:rsid w:val="00861081"/>
    <w:rsid w:val="00907CE8"/>
    <w:rsid w:val="009158E3"/>
    <w:rsid w:val="00B079F4"/>
    <w:rsid w:val="00B51042"/>
    <w:rsid w:val="00D556C2"/>
    <w:rsid w:val="00D96EC8"/>
    <w:rsid w:val="00F033F6"/>
    <w:rsid w:val="00F134F3"/>
    <w:rsid w:val="00F14377"/>
    <w:rsid w:val="00F663DE"/>
    <w:rsid w:val="00F90A61"/>
    <w:rsid w:val="00FA1D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E5F27"/>
  <w15:chartTrackingRefBased/>
  <w15:docId w15:val="{4E1B574F-3868-443C-B394-544D4686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79F4"/>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56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56C2"/>
    <w:rPr>
      <w:rFonts w:ascii="Times New Roman" w:hAnsi="Times New Roman" w:cs="Times New Roman"/>
      <w:kern w:val="0"/>
      <w:sz w:val="18"/>
      <w:szCs w:val="18"/>
      <w:lang w:eastAsia="en-US"/>
    </w:rPr>
  </w:style>
  <w:style w:type="paragraph" w:styleId="a5">
    <w:name w:val="footer"/>
    <w:basedOn w:val="a"/>
    <w:link w:val="a6"/>
    <w:uiPriority w:val="99"/>
    <w:unhideWhenUsed/>
    <w:rsid w:val="00D556C2"/>
    <w:pPr>
      <w:tabs>
        <w:tab w:val="center" w:pos="4153"/>
        <w:tab w:val="right" w:pos="8306"/>
      </w:tabs>
      <w:snapToGrid w:val="0"/>
    </w:pPr>
    <w:rPr>
      <w:sz w:val="18"/>
      <w:szCs w:val="18"/>
    </w:rPr>
  </w:style>
  <w:style w:type="character" w:customStyle="1" w:styleId="a6">
    <w:name w:val="页脚 字符"/>
    <w:basedOn w:val="a0"/>
    <w:link w:val="a5"/>
    <w:uiPriority w:val="99"/>
    <w:rsid w:val="00D556C2"/>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microsoft.com/office/2014/relationships/chartEx" Target="charts/chartEx1.xml"/></Relationships>
</file>

<file path=word/charts/_rels/chart1.xml.rels><?xml version="1.0" encoding="UTF-8" standalone="yes"?>
<Relationships xmlns="http://schemas.openxmlformats.org/package/2006/relationships"><Relationship Id="rId3" Type="http://schemas.openxmlformats.org/officeDocument/2006/relationships/oleObject" Target="file:///D:\myesclipe\eightqueens\projectdata.xlsx"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D:\myesclipe\eightqueens\projec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Cost</a:t>
            </a:r>
            <a:r>
              <a:rPr lang="en-US" altLang="zh-CN" baseline="0"/>
              <a:t> time VS Iterations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layout>
                <c:manualLayout>
                  <c:x val="0.20292891513560804"/>
                  <c:y val="0.674335083114610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rendlineLbl>
          </c:trendline>
          <c:xVal>
            <c:numRef>
              <c:f>Sheet2!$A$1:$A$30</c:f>
              <c:numCache>
                <c:formatCode>General</c:formatCode>
                <c:ptCount val="30"/>
                <c:pt idx="0">
                  <c:v>3486</c:v>
                </c:pt>
                <c:pt idx="1">
                  <c:v>3710</c:v>
                </c:pt>
                <c:pt idx="2">
                  <c:v>4358</c:v>
                </c:pt>
                <c:pt idx="3">
                  <c:v>4570</c:v>
                </c:pt>
                <c:pt idx="4">
                  <c:v>5681</c:v>
                </c:pt>
                <c:pt idx="5">
                  <c:v>7585</c:v>
                </c:pt>
                <c:pt idx="6">
                  <c:v>8076</c:v>
                </c:pt>
                <c:pt idx="7">
                  <c:v>8308</c:v>
                </c:pt>
                <c:pt idx="8">
                  <c:v>9098</c:v>
                </c:pt>
                <c:pt idx="9">
                  <c:v>9422</c:v>
                </c:pt>
                <c:pt idx="10">
                  <c:v>10898</c:v>
                </c:pt>
                <c:pt idx="11">
                  <c:v>11406</c:v>
                </c:pt>
                <c:pt idx="12">
                  <c:v>12746</c:v>
                </c:pt>
                <c:pt idx="13">
                  <c:v>14384</c:v>
                </c:pt>
                <c:pt idx="14">
                  <c:v>16826</c:v>
                </c:pt>
                <c:pt idx="15">
                  <c:v>19958</c:v>
                </c:pt>
                <c:pt idx="16">
                  <c:v>21220</c:v>
                </c:pt>
                <c:pt idx="17">
                  <c:v>21506</c:v>
                </c:pt>
                <c:pt idx="18">
                  <c:v>22347</c:v>
                </c:pt>
                <c:pt idx="19">
                  <c:v>25011</c:v>
                </c:pt>
                <c:pt idx="20">
                  <c:v>26738</c:v>
                </c:pt>
                <c:pt idx="21">
                  <c:v>28331</c:v>
                </c:pt>
                <c:pt idx="22">
                  <c:v>32134</c:v>
                </c:pt>
                <c:pt idx="23">
                  <c:v>36583</c:v>
                </c:pt>
                <c:pt idx="24">
                  <c:v>48809</c:v>
                </c:pt>
                <c:pt idx="25">
                  <c:v>56605</c:v>
                </c:pt>
                <c:pt idx="26">
                  <c:v>56726</c:v>
                </c:pt>
                <c:pt idx="27">
                  <c:v>73438</c:v>
                </c:pt>
                <c:pt idx="28">
                  <c:v>88844</c:v>
                </c:pt>
                <c:pt idx="29">
                  <c:v>97972</c:v>
                </c:pt>
              </c:numCache>
            </c:numRef>
          </c:xVal>
          <c:yVal>
            <c:numRef>
              <c:f>Sheet2!$B$1:$B$30</c:f>
              <c:numCache>
                <c:formatCode>General</c:formatCode>
                <c:ptCount val="30"/>
                <c:pt idx="0">
                  <c:v>0.315</c:v>
                </c:pt>
                <c:pt idx="1">
                  <c:v>0.33800000000000002</c:v>
                </c:pt>
                <c:pt idx="2">
                  <c:v>0.40699999999999997</c:v>
                </c:pt>
                <c:pt idx="3">
                  <c:v>0.41199999999999998</c:v>
                </c:pt>
                <c:pt idx="4">
                  <c:v>0.48799999999999999</c:v>
                </c:pt>
                <c:pt idx="5">
                  <c:v>0.58799999999999997</c:v>
                </c:pt>
                <c:pt idx="6">
                  <c:v>0.54100000000000004</c:v>
                </c:pt>
                <c:pt idx="7">
                  <c:v>0.60899999999999999</c:v>
                </c:pt>
                <c:pt idx="8">
                  <c:v>0.59699999999999998</c:v>
                </c:pt>
                <c:pt idx="9">
                  <c:v>0.63200000000000001</c:v>
                </c:pt>
                <c:pt idx="10">
                  <c:v>0.72199999999999998</c:v>
                </c:pt>
                <c:pt idx="11">
                  <c:v>0.83399999999999996</c:v>
                </c:pt>
                <c:pt idx="12">
                  <c:v>0.85199999999999998</c:v>
                </c:pt>
                <c:pt idx="13">
                  <c:v>0.89900000000000002</c:v>
                </c:pt>
                <c:pt idx="14">
                  <c:v>0.95699999999999996</c:v>
                </c:pt>
                <c:pt idx="15">
                  <c:v>1.145</c:v>
                </c:pt>
                <c:pt idx="16">
                  <c:v>1.151</c:v>
                </c:pt>
                <c:pt idx="17">
                  <c:v>1.214</c:v>
                </c:pt>
                <c:pt idx="18">
                  <c:v>1.643</c:v>
                </c:pt>
                <c:pt idx="19">
                  <c:v>1.8520000000000001</c:v>
                </c:pt>
                <c:pt idx="20">
                  <c:v>1.619</c:v>
                </c:pt>
                <c:pt idx="21">
                  <c:v>1.7090000000000001</c:v>
                </c:pt>
                <c:pt idx="22">
                  <c:v>1.5960000000000001</c:v>
                </c:pt>
                <c:pt idx="23">
                  <c:v>2.13</c:v>
                </c:pt>
                <c:pt idx="24">
                  <c:v>2.109</c:v>
                </c:pt>
                <c:pt idx="25">
                  <c:v>2.706</c:v>
                </c:pt>
                <c:pt idx="26">
                  <c:v>2.6059999999999999</c:v>
                </c:pt>
                <c:pt idx="27">
                  <c:v>3.419</c:v>
                </c:pt>
                <c:pt idx="28">
                  <c:v>4.1749999999999998</c:v>
                </c:pt>
                <c:pt idx="29">
                  <c:v>3.9079999999999999</c:v>
                </c:pt>
              </c:numCache>
            </c:numRef>
          </c:yVal>
          <c:smooth val="0"/>
          <c:extLst>
            <c:ext xmlns:c16="http://schemas.microsoft.com/office/drawing/2014/chart" uri="{C3380CC4-5D6E-409C-BE32-E72D297353CC}">
              <c16:uniqueId val="{00000001-A5F0-486A-8B86-F6C66B0BF689}"/>
            </c:ext>
          </c:extLst>
        </c:ser>
        <c:dLbls>
          <c:showLegendKey val="0"/>
          <c:showVal val="0"/>
          <c:showCatName val="0"/>
          <c:showSerName val="0"/>
          <c:showPercent val="0"/>
          <c:showBubbleSize val="0"/>
        </c:dLbls>
        <c:axId val="235146328"/>
        <c:axId val="116272872"/>
      </c:scatterChart>
      <c:valAx>
        <c:axId val="2351463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Iterations</a:t>
                </a:r>
                <a:endParaRPr lang="zh-CN"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6272872"/>
        <c:crosses val="autoZero"/>
        <c:crossBetween val="midCat"/>
      </c:valAx>
      <c:valAx>
        <c:axId val="1162728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Time(s)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35146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Sheet1!$A$2:$A$31</cx:f>
        <cx:lvl ptCount="30" formatCode="G/通用格式">
          <cx:pt idx="0">3486</cx:pt>
          <cx:pt idx="1">3710</cx:pt>
          <cx:pt idx="2">4358</cx:pt>
          <cx:pt idx="3">4570</cx:pt>
          <cx:pt idx="4">5681</cx:pt>
          <cx:pt idx="5">7585</cx:pt>
          <cx:pt idx="6">8076</cx:pt>
          <cx:pt idx="7">8308</cx:pt>
          <cx:pt idx="8">9098</cx:pt>
          <cx:pt idx="9">9422</cx:pt>
          <cx:pt idx="10">10898</cx:pt>
          <cx:pt idx="11">11406</cx:pt>
          <cx:pt idx="12">12746</cx:pt>
          <cx:pt idx="13">14384</cx:pt>
          <cx:pt idx="14">16826</cx:pt>
          <cx:pt idx="15">19958</cx:pt>
          <cx:pt idx="16">21220</cx:pt>
          <cx:pt idx="17">21506</cx:pt>
          <cx:pt idx="18">22347</cx:pt>
          <cx:pt idx="19">25011</cx:pt>
          <cx:pt idx="20">26738</cx:pt>
          <cx:pt idx="21">28331</cx:pt>
          <cx:pt idx="22">32134</cx:pt>
          <cx:pt idx="23">36583</cx:pt>
          <cx:pt idx="24">48809</cx:pt>
          <cx:pt idx="25">56605</cx:pt>
          <cx:pt idx="26">56726</cx:pt>
          <cx:pt idx="27">73438</cx:pt>
          <cx:pt idx="28">88844</cx:pt>
          <cx:pt idx="29">97972</cx:pt>
        </cx:lvl>
      </cx:numDim>
    </cx:data>
    <cx:data id="1">
      <cx:numDim type="val">
        <cx:f>Sheet1!$B$2:$B$31</cx:f>
        <cx:lvl ptCount="30" formatCode="G/通用格式">
          <cx:pt idx="0">19.75</cx:pt>
          <cx:pt idx="1">20.625</cx:pt>
          <cx:pt idx="2">21</cx:pt>
          <cx:pt idx="3">22.75</cx:pt>
          <cx:pt idx="4">22.875</cx:pt>
          <cx:pt idx="5">23.875</cx:pt>
          <cx:pt idx="6">24.875</cx:pt>
          <cx:pt idx="7">24</cx:pt>
          <cx:pt idx="8">23.5</cx:pt>
          <cx:pt idx="9">23.75</cx:pt>
          <cx:pt idx="10">23.75</cx:pt>
          <cx:pt idx="11">23.125</cx:pt>
          <cx:pt idx="12">22.875</cx:pt>
          <cx:pt idx="13">23.25</cx:pt>
          <cx:pt idx="14">23.370000000000001</cx:pt>
          <cx:pt idx="15">23.125</cx:pt>
          <cx:pt idx="16">23.375</cx:pt>
          <cx:pt idx="17">23.125</cx:pt>
          <cx:pt idx="18">22.625</cx:pt>
          <cx:pt idx="19">24.375</cx:pt>
          <cx:pt idx="20">25.120000000000001</cx:pt>
          <cx:pt idx="21">22.875</cx:pt>
          <cx:pt idx="22">25</cx:pt>
          <cx:pt idx="23">23.5</cx:pt>
          <cx:pt idx="24">24</cx:pt>
          <cx:pt idx="25">23.120000000000001</cx:pt>
          <cx:pt idx="26">23.120000000000001</cx:pt>
          <cx:pt idx="27">23.375</cx:pt>
          <cx:pt idx="28">23.125</cx:pt>
          <cx:pt idx="29">23.975000000000001</cx:pt>
        </cx:lvl>
      </cx:numDim>
    </cx:data>
  </cx:chartData>
  <cx:chart>
    <cx:title pos="t" align="ctr" overlay="0">
      <cx:tx>
        <cx:rich>
          <a:bodyPr spcFirstLastPara="1" vertOverflow="ellipsis" horzOverflow="overflow" wrap="square" lIns="0" tIns="0" rIns="0" bIns="0" anchor="ctr" anchorCtr="1"/>
          <a:lstStyle/>
          <a:p>
            <a:pPr algn="ctr" rtl="0">
              <a:defRPr/>
            </a:pPr>
            <a:r>
              <a:rPr lang="en-US" altLang="zh-CN" sz="1400" b="0" i="0" u="none" strike="noStrike" baseline="0">
                <a:solidFill>
                  <a:sysClr val="windowText" lastClr="000000">
                    <a:lumMod val="65000"/>
                    <a:lumOff val="35000"/>
                  </a:sysClr>
                </a:solidFill>
                <a:latin typeface="Calibri" panose="020F0502020204030204"/>
                <a:ea typeface="等线" panose="02010600030101010101" pitchFamily="2" charset="-122"/>
              </a:rPr>
              <a:t>avefitness VS Iteration</a:t>
            </a:r>
            <a:endParaRPr lang="zh-CN" altLang="en-US" sz="14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plotArea>
      <cx:plotAreaRegion>
        <cx:series layoutId="clusteredColumn" uniqueId="{73C8D8FA-E993-4007-BA63-487C58D7B9AF}" formatIdx="0">
          <cx:dataId val="0"/>
          <cx:layoutPr>
            <cx:binning intervalClosed="r"/>
          </cx:layoutPr>
          <cx:axisId val="1"/>
        </cx:series>
        <cx:series layoutId="clusteredColumn" hidden="1" uniqueId="{486F28F0-09AB-477B-8528-2765298642CE}" formatIdx="2">
          <cx:dataId val="1"/>
          <cx:layoutPr>
            <cx:binning intervalClosed="r"/>
          </cx:layoutPr>
          <cx:axisId val="1"/>
        </cx:series>
        <cx:series layoutId="paretoLine" ownerIdx="0" uniqueId="{A33BDFC0-4845-42BB-86B1-36F09526F9E7}" formatIdx="1">
          <cx:axisId val="2"/>
        </cx:series>
        <cx:series layoutId="paretoLine" ownerIdx="1" uniqueId="{7E9E6F63-220A-4693-B282-7357496C719A}" formatIdx="3">
          <cx:axisId val="2"/>
        </cx:series>
      </cx:plotAreaRegion>
      <cx:axis id="0">
        <cx:catScaling gapWidth="0"/>
        <cx:title>
          <cx:tx>
            <cx:rich>
              <a:bodyPr spcFirstLastPara="1" vertOverflow="ellipsis" horzOverflow="overflow" wrap="square" lIns="0" tIns="0" rIns="0" bIns="0" anchor="ctr" anchorCtr="1"/>
              <a:lstStyle/>
              <a:p>
                <a:pPr algn="ctr" rtl="0">
                  <a:defRPr/>
                </a:pPr>
                <a:r>
                  <a:rPr lang="en-US" altLang="zh-CN" sz="900" b="0" i="0" u="none" strike="noStrike" baseline="0">
                    <a:solidFill>
                      <a:sysClr val="windowText" lastClr="000000">
                        <a:lumMod val="65000"/>
                        <a:lumOff val="35000"/>
                      </a:sysClr>
                    </a:solidFill>
                    <a:latin typeface="Calibri" panose="020F0502020204030204"/>
                    <a:ea typeface="等线" panose="02010600030101010101" pitchFamily="2" charset="-122"/>
                  </a:rPr>
                  <a:t>Iterations</a:t>
                </a:r>
                <a:endParaRPr lang="zh-CN" altLang="en-US" sz="9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tickLabels/>
      </cx:axis>
      <cx:axis id="1">
        <cx:valScaling/>
        <cx:title>
          <cx:tx>
            <cx:rich>
              <a:bodyPr spcFirstLastPara="1" vertOverflow="ellipsis" horzOverflow="overflow" wrap="square" lIns="0" tIns="0" rIns="0" bIns="0" anchor="ctr" anchorCtr="1"/>
              <a:lstStyle/>
              <a:p>
                <a:pPr algn="ctr" rtl="0">
                  <a:defRPr/>
                </a:pPr>
                <a:r>
                  <a:rPr lang="en-US" altLang="zh-CN" sz="900" b="0" i="0" u="none" strike="noStrike" baseline="0">
                    <a:solidFill>
                      <a:sysClr val="windowText" lastClr="000000">
                        <a:lumMod val="65000"/>
                        <a:lumOff val="35000"/>
                      </a:sysClr>
                    </a:solidFill>
                    <a:latin typeface="Calibri" panose="020F0502020204030204"/>
                    <a:ea typeface="等线" panose="02010600030101010101" pitchFamily="2" charset="-122"/>
                  </a:rPr>
                  <a:t>avefitness</a:t>
                </a:r>
                <a:endParaRPr lang="zh-CN" altLang="en-US" sz="900" b="0" i="0" u="none" strike="noStrike" baseline="0">
                  <a:solidFill>
                    <a:sysClr val="windowText" lastClr="000000">
                      <a:lumMod val="65000"/>
                      <a:lumOff val="35000"/>
                    </a:sysClr>
                  </a:solidFill>
                  <a:latin typeface="Calibri" panose="020F0502020204030204"/>
                  <a:ea typeface="等线" panose="02010600030101010101" pitchFamily="2" charset="-122"/>
                </a:endParaRPr>
              </a:p>
            </cx:rich>
          </cx:tx>
        </cx:title>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li</dc:creator>
  <cp:keywords/>
  <dc:description/>
  <cp:lastModifiedBy>bing li</cp:lastModifiedBy>
  <cp:revision>10</cp:revision>
  <dcterms:created xsi:type="dcterms:W3CDTF">2018-04-15T05:59:00Z</dcterms:created>
  <dcterms:modified xsi:type="dcterms:W3CDTF">2018-04-16T03:52:00Z</dcterms:modified>
</cp:coreProperties>
</file>