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77DB" w14:textId="029A2BD1" w:rsidR="0025447D" w:rsidRDefault="00000000" w:rsidP="008538C4">
      <w:pPr>
        <w:pStyle w:val="aa"/>
        <w:jc w:val="left"/>
        <w:rPr>
          <w:rFonts w:hint="eastAsia"/>
        </w:rPr>
      </w:pPr>
      <w:proofErr w:type="gramStart"/>
      <w:r>
        <w:t>镜界架构</w:t>
      </w:r>
      <w:proofErr w:type="gramEnd"/>
      <w:r>
        <w:t>：基于前后端职责反转的下一代</w:t>
      </w:r>
      <w:r>
        <w:t>Web</w:t>
      </w:r>
      <w:r>
        <w:t>安全技术文档</w:t>
      </w:r>
    </w:p>
    <w:p w14:paraId="0888F5C3" w14:textId="77777777" w:rsidR="0025447D" w:rsidRDefault="00000000">
      <w:pPr>
        <w:pStyle w:val="2"/>
      </w:pPr>
      <w:r>
        <w:t>执行摘要</w:t>
      </w:r>
    </w:p>
    <w:p w14:paraId="0948EE38" w14:textId="77777777" w:rsidR="0025447D" w:rsidRDefault="00000000">
      <w:r>
        <w:t>“</w:t>
      </w:r>
      <w:r>
        <w:t>镜界</w:t>
      </w:r>
      <w:r>
        <w:t>”</w:t>
      </w:r>
      <w:r>
        <w:t>架构代表了一种彻底的</w:t>
      </w:r>
      <w:r>
        <w:t>Web</w:t>
      </w:r>
      <w:r>
        <w:t>应用范式革命。它通过</w:t>
      </w:r>
      <w:r>
        <w:rPr>
          <w:b/>
        </w:rPr>
        <w:t>前后端职责的物理反转</w:t>
      </w:r>
      <w:r>
        <w:t>，将传统上运行在用户浏览器中的前端</w:t>
      </w:r>
      <w:r>
        <w:t>UI</w:t>
      </w:r>
      <w:r>
        <w:t>逻辑迁移至受严格保护的中央服务器，而将核心业务逻辑与算力下沉至用户本地环境。远程算力服务器仅提供补充性计算支持。</w:t>
      </w:r>
    </w:p>
    <w:p w14:paraId="4DE78C8C" w14:textId="77777777" w:rsidR="0025447D" w:rsidRDefault="00000000">
      <w:r>
        <w:t>这种设计创造了双重优势：</w:t>
      </w:r>
    </w:p>
    <w:p w14:paraId="4707A529" w14:textId="77777777" w:rsidR="0025447D" w:rsidRDefault="00000000">
      <w:pPr>
        <w:numPr>
          <w:ilvl w:val="0"/>
          <w:numId w:val="4"/>
        </w:numPr>
      </w:pPr>
      <w:r>
        <w:rPr>
          <w:b/>
        </w:rPr>
        <w:t>极致代码隐藏：</w:t>
      </w:r>
      <w:r>
        <w:t xml:space="preserve"> UI</w:t>
      </w:r>
      <w:r>
        <w:t>代码和业务逻辑代码都得到了最大程度的保护，无法通过常规手段获取。</w:t>
      </w:r>
    </w:p>
    <w:p w14:paraId="0B57E89E" w14:textId="77777777" w:rsidR="0025447D" w:rsidRDefault="00000000">
      <w:pPr>
        <w:numPr>
          <w:ilvl w:val="0"/>
          <w:numId w:val="4"/>
        </w:numPr>
      </w:pPr>
      <w:r>
        <w:rPr>
          <w:b/>
        </w:rPr>
        <w:t>颠覆性经济安全：</w:t>
      </w:r>
      <w:r>
        <w:t xml:space="preserve"> </w:t>
      </w:r>
      <w:r>
        <w:t>攻击者无法通过单次入侵获得规模化收益，使得针对本系统的大规模攻击在经济学上失去意义，从而实现了</w:t>
      </w:r>
      <w:r>
        <w:rPr>
          <w:b/>
        </w:rPr>
        <w:t>商业实践层面的</w:t>
      </w:r>
      <w:r>
        <w:rPr>
          <w:b/>
        </w:rPr>
        <w:t>“</w:t>
      </w:r>
      <w:r>
        <w:rPr>
          <w:b/>
        </w:rPr>
        <w:t>绝对安全</w:t>
      </w:r>
      <w:r>
        <w:rPr>
          <w:b/>
        </w:rPr>
        <w:t>”</w:t>
      </w:r>
      <w:r>
        <w:t>。</w:t>
      </w:r>
    </w:p>
    <w:p w14:paraId="4683BD41" w14:textId="77777777" w:rsidR="0025447D" w:rsidRDefault="0025447D">
      <w:pPr>
        <w:pBdr>
          <w:bottom w:val="thick" w:sz="4" w:space="0" w:color="020201"/>
        </w:pBdr>
      </w:pPr>
    </w:p>
    <w:p w14:paraId="470047DF" w14:textId="77777777" w:rsidR="0025447D" w:rsidRDefault="00000000">
      <w:pPr>
        <w:pStyle w:val="2"/>
      </w:pPr>
      <w:r>
        <w:t>第一章：架构哲学与核心创新</w:t>
      </w:r>
    </w:p>
    <w:p w14:paraId="70D20702" w14:textId="77777777" w:rsidR="0025447D" w:rsidRDefault="00000000">
      <w:pPr>
        <w:pStyle w:val="3"/>
      </w:pPr>
      <w:r>
        <w:t xml:space="preserve">1.1 </w:t>
      </w:r>
      <w:r>
        <w:t>设计初衷：解构与重构</w:t>
      </w:r>
    </w:p>
    <w:p w14:paraId="4463BF21" w14:textId="77777777" w:rsidR="0025447D" w:rsidRDefault="00000000">
      <w:r>
        <w:t>传统</w:t>
      </w:r>
      <w:r>
        <w:t>Web</w:t>
      </w:r>
      <w:r>
        <w:t>架构将</w:t>
      </w:r>
      <w:r>
        <w:t>“</w:t>
      </w:r>
      <w:r>
        <w:t>轻量</w:t>
      </w:r>
      <w:r>
        <w:t>”</w:t>
      </w:r>
      <w:r>
        <w:t>的</w:t>
      </w:r>
      <w:r>
        <w:t>UI</w:t>
      </w:r>
      <w:r>
        <w:t>逻辑置于客户端，</w:t>
      </w:r>
      <w:r>
        <w:t>“</w:t>
      </w:r>
      <w:r>
        <w:t>重量</w:t>
      </w:r>
      <w:r>
        <w:t>”</w:t>
      </w:r>
      <w:r>
        <w:t>的业务逻辑置于服务器。这种模式导致了中心服务器成为富矿目标，一旦被攻破，满盘皆输。</w:t>
      </w:r>
    </w:p>
    <w:p w14:paraId="41A821F1" w14:textId="77777777" w:rsidR="0025447D" w:rsidRDefault="00000000">
      <w:r>
        <w:t>“</w:t>
      </w:r>
      <w:r>
        <w:t>镜界</w:t>
      </w:r>
      <w:r>
        <w:t>”</w:t>
      </w:r>
      <w:r>
        <w:t>架构的解构思路是：</w:t>
      </w:r>
    </w:p>
    <w:p w14:paraId="6A2AE2EE" w14:textId="77777777" w:rsidR="0025447D" w:rsidRDefault="00000000">
      <w:pPr>
        <w:numPr>
          <w:ilvl w:val="0"/>
          <w:numId w:val="11"/>
        </w:numPr>
      </w:pPr>
      <w:r>
        <w:rPr>
          <w:b/>
        </w:rPr>
        <w:t>将</w:t>
      </w:r>
      <w:r>
        <w:rPr>
          <w:b/>
        </w:rPr>
        <w:t>“</w:t>
      </w:r>
      <w:r>
        <w:rPr>
          <w:b/>
        </w:rPr>
        <w:t>显示</w:t>
      </w:r>
      <w:r>
        <w:rPr>
          <w:b/>
        </w:rPr>
        <w:t>”</w:t>
      </w:r>
      <w:r>
        <w:rPr>
          <w:b/>
        </w:rPr>
        <w:t>与</w:t>
      </w:r>
      <w:r>
        <w:rPr>
          <w:b/>
        </w:rPr>
        <w:t>“</w:t>
      </w:r>
      <w:r>
        <w:rPr>
          <w:b/>
        </w:rPr>
        <w:t>逻辑</w:t>
      </w:r>
      <w:r>
        <w:rPr>
          <w:b/>
        </w:rPr>
        <w:t>”</w:t>
      </w:r>
      <w:r>
        <w:rPr>
          <w:b/>
        </w:rPr>
        <w:t>分离：</w:t>
      </w:r>
      <w:r>
        <w:t xml:space="preserve"> “</w:t>
      </w:r>
      <w:r>
        <w:t>显示什么</w:t>
      </w:r>
      <w:r>
        <w:t>”</w:t>
      </w:r>
      <w:r>
        <w:t>（</w:t>
      </w:r>
      <w:r>
        <w:t>UI</w:t>
      </w:r>
      <w:r>
        <w:t>）由云端服务器负责，</w:t>
      </w:r>
      <w:r>
        <w:t>“</w:t>
      </w:r>
      <w:r>
        <w:t>怎么处理</w:t>
      </w:r>
      <w:r>
        <w:t>”</w:t>
      </w:r>
      <w:r>
        <w:t>（业务）由本地浏览器负责。</w:t>
      </w:r>
    </w:p>
    <w:p w14:paraId="0A50B023" w14:textId="77777777" w:rsidR="0025447D" w:rsidRDefault="00000000">
      <w:pPr>
        <w:numPr>
          <w:ilvl w:val="0"/>
          <w:numId w:val="11"/>
        </w:numPr>
      </w:pPr>
      <w:r>
        <w:rPr>
          <w:b/>
        </w:rPr>
        <w:t>将</w:t>
      </w:r>
      <w:r>
        <w:rPr>
          <w:b/>
        </w:rPr>
        <w:t>“</w:t>
      </w:r>
      <w:r>
        <w:rPr>
          <w:b/>
        </w:rPr>
        <w:t>计算</w:t>
      </w:r>
      <w:r>
        <w:rPr>
          <w:b/>
        </w:rPr>
        <w:t>”</w:t>
      </w:r>
      <w:r>
        <w:rPr>
          <w:b/>
        </w:rPr>
        <w:t>与</w:t>
      </w:r>
      <w:r>
        <w:rPr>
          <w:b/>
        </w:rPr>
        <w:t>“</w:t>
      </w:r>
      <w:r>
        <w:rPr>
          <w:b/>
        </w:rPr>
        <w:t>数据</w:t>
      </w:r>
      <w:r>
        <w:rPr>
          <w:b/>
        </w:rPr>
        <w:t>”</w:t>
      </w:r>
      <w:r>
        <w:rPr>
          <w:b/>
        </w:rPr>
        <w:t>绑定：</w:t>
      </w:r>
      <w:r>
        <w:t xml:space="preserve"> </w:t>
      </w:r>
      <w:r>
        <w:t>计算尽量靠近数据源头（用户本地），只有重计算和共享计算才上云。</w:t>
      </w:r>
    </w:p>
    <w:p w14:paraId="5481E2DD" w14:textId="77777777" w:rsidR="0025447D" w:rsidRDefault="00000000">
      <w:pPr>
        <w:pStyle w:val="3"/>
      </w:pPr>
      <w:r>
        <w:t xml:space="preserve">1.2 </w:t>
      </w:r>
      <w:r>
        <w:t>核心价值主张</w:t>
      </w:r>
    </w:p>
    <w:p w14:paraId="15E92250" w14:textId="77777777" w:rsidR="0025447D" w:rsidRDefault="00000000">
      <w:pPr>
        <w:numPr>
          <w:ilvl w:val="0"/>
          <w:numId w:val="7"/>
        </w:numPr>
      </w:pPr>
      <w:r>
        <w:rPr>
          <w:b/>
        </w:rPr>
        <w:t>双重代码隐身：</w:t>
      </w:r>
    </w:p>
    <w:p w14:paraId="2BD60B5D" w14:textId="77777777" w:rsidR="0025447D" w:rsidRDefault="00000000">
      <w:pPr>
        <w:numPr>
          <w:ilvl w:val="0"/>
          <w:numId w:val="17"/>
        </w:numPr>
      </w:pPr>
      <w:r>
        <w:rPr>
          <w:b/>
        </w:rPr>
        <w:t>UI</w:t>
      </w:r>
      <w:r>
        <w:rPr>
          <w:b/>
        </w:rPr>
        <w:t>代码隐身：</w:t>
      </w:r>
      <w:r>
        <w:t xml:space="preserve"> </w:t>
      </w:r>
      <w:r>
        <w:t>生成</w:t>
      </w:r>
      <w:r>
        <w:t>UI</w:t>
      </w:r>
      <w:r>
        <w:t>的模板、组件逻辑和状态管理代码始终运行在服务器，永不下发，彻底杜绝前端源代码泄露。</w:t>
      </w:r>
    </w:p>
    <w:p w14:paraId="4D7EC062" w14:textId="77777777" w:rsidR="0025447D" w:rsidRDefault="00000000">
      <w:pPr>
        <w:numPr>
          <w:ilvl w:val="0"/>
          <w:numId w:val="17"/>
        </w:numPr>
      </w:pPr>
      <w:r>
        <w:rPr>
          <w:b/>
        </w:rPr>
        <w:lastRenderedPageBreak/>
        <w:t>业务代码隐身：</w:t>
      </w:r>
      <w:r>
        <w:t xml:space="preserve"> </w:t>
      </w:r>
      <w:r>
        <w:t>核心业务算法以高强度混淆或</w:t>
      </w:r>
      <w:r>
        <w:t>WebAssembly</w:t>
      </w:r>
      <w:r>
        <w:t>形式存在于客户端，服务器被入侵也无法获取。</w:t>
      </w:r>
    </w:p>
    <w:p w14:paraId="12A74207" w14:textId="77777777" w:rsidR="0025447D" w:rsidRDefault="00000000">
      <w:pPr>
        <w:numPr>
          <w:ilvl w:val="0"/>
          <w:numId w:val="7"/>
        </w:numPr>
      </w:pPr>
      <w:r>
        <w:rPr>
          <w:b/>
        </w:rPr>
        <w:t>数据主权与隐私：</w:t>
      </w:r>
      <w:r>
        <w:t xml:space="preserve"> </w:t>
      </w:r>
      <w:r>
        <w:t>用户数据在本地产生、处理、加密和存储。传输至算力服务器的仅为加密后的中间数据或计算结果请求，从根本上践行隐私计算原则。</w:t>
      </w:r>
    </w:p>
    <w:p w14:paraId="359CB287" w14:textId="77777777" w:rsidR="0025447D" w:rsidRDefault="00000000">
      <w:pPr>
        <w:numPr>
          <w:ilvl w:val="0"/>
          <w:numId w:val="7"/>
        </w:numPr>
      </w:pPr>
      <w:r>
        <w:rPr>
          <w:b/>
        </w:rPr>
        <w:t>架构韧性：</w:t>
      </w:r>
      <w:r>
        <w:t xml:space="preserve"> </w:t>
      </w:r>
      <w:r>
        <w:t>云端</w:t>
      </w:r>
      <w:r>
        <w:t>UI</w:t>
      </w:r>
      <w:r>
        <w:t>服务器无状态，可水平扩展。算力服务器无状态，可动态调度。客户端功能完备，可离线运作。系统整体具备极强的抗故障和抗打击能力。</w:t>
      </w:r>
    </w:p>
    <w:p w14:paraId="5779B06B" w14:textId="77777777" w:rsidR="0025447D" w:rsidRDefault="00000000">
      <w:pPr>
        <w:numPr>
          <w:ilvl w:val="0"/>
          <w:numId w:val="7"/>
        </w:numPr>
      </w:pPr>
      <w:r>
        <w:rPr>
          <w:b/>
        </w:rPr>
        <w:t>经济安全壁垒：</w:t>
      </w:r>
      <w:r>
        <w:t xml:space="preserve"> </w:t>
      </w:r>
      <w:r>
        <w:t>攻击者攻击云端服务器只能获得无状态的</w:t>
      </w:r>
      <w:r>
        <w:t>UI</w:t>
      </w:r>
      <w:r>
        <w:t>渲染能力，攻击单个客户端只能获得单个用户数据。无法通过单点突破获得规模效益，从动机上消除了绝大多数高级威胁。</w:t>
      </w:r>
    </w:p>
    <w:p w14:paraId="7271EEBB" w14:textId="77777777" w:rsidR="0025447D" w:rsidRDefault="0025447D">
      <w:pPr>
        <w:pBdr>
          <w:bottom w:val="thick" w:sz="4" w:space="0" w:color="020201"/>
        </w:pBdr>
      </w:pPr>
    </w:p>
    <w:p w14:paraId="17E0716D" w14:textId="77777777" w:rsidR="0025447D" w:rsidRDefault="00000000">
      <w:pPr>
        <w:pStyle w:val="2"/>
      </w:pPr>
      <w:r>
        <w:t>第二章：系统架构深度剖析</w:t>
      </w:r>
    </w:p>
    <w:p w14:paraId="186C0EE2" w14:textId="77777777" w:rsidR="0025447D" w:rsidRDefault="00000000">
      <w:pPr>
        <w:pStyle w:val="3"/>
      </w:pPr>
      <w:r>
        <w:t xml:space="preserve">2.1 </w:t>
      </w:r>
      <w:r>
        <w:t>宏观架构图</w:t>
      </w:r>
    </w:p>
    <w:p w14:paraId="0483B4FE" w14:textId="77777777" w:rsidR="0025447D" w:rsidRDefault="00000000">
      <w:pPr>
        <w:jc w:val="center"/>
      </w:pPr>
      <w:r>
        <w:rPr>
          <w:noProof/>
        </w:rPr>
        <w:drawing>
          <wp:inline distT="0" distB="0" distL="0" distR="0" wp14:anchorId="708C820C" wp14:editId="5965E704">
            <wp:extent cx="5278120" cy="3034441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278120" cy="30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34A" w14:textId="77777777" w:rsidR="0025447D" w:rsidRDefault="0025447D"/>
    <w:p w14:paraId="1A936E82" w14:textId="77777777" w:rsidR="0025447D" w:rsidRDefault="00000000">
      <w:pPr>
        <w:pStyle w:val="3"/>
      </w:pPr>
      <w:r>
        <w:t xml:space="preserve">2.2 </w:t>
      </w:r>
      <w:r>
        <w:t>核心组件职责详述</w:t>
      </w:r>
    </w:p>
    <w:p w14:paraId="250335CA" w14:textId="77777777" w:rsidR="0025447D" w:rsidRDefault="00000000">
      <w:pPr>
        <w:pStyle w:val="4"/>
      </w:pPr>
      <w:r>
        <w:t>2.2.1 UI</w:t>
      </w:r>
      <w:r>
        <w:t>服务器集群</w:t>
      </w:r>
      <w:r>
        <w:t xml:space="preserve"> (UI Server Cluster)</w:t>
      </w:r>
    </w:p>
    <w:p w14:paraId="07334194" w14:textId="77777777" w:rsidR="0025447D" w:rsidRDefault="00000000">
      <w:r>
        <w:t>这是架构的</w:t>
      </w:r>
      <w:r>
        <w:t>“</w:t>
      </w:r>
      <w:r>
        <w:t>呈现层</w:t>
      </w:r>
      <w:r>
        <w:t>”</w:t>
      </w:r>
      <w:r>
        <w:t>，负责运行所有传统意义上的</w:t>
      </w:r>
      <w:r>
        <w:t>“</w:t>
      </w:r>
      <w:r>
        <w:t>前端代码</w:t>
      </w:r>
      <w:r>
        <w:t>”</w:t>
      </w:r>
      <w:r>
        <w:t>。</w:t>
      </w:r>
    </w:p>
    <w:p w14:paraId="54679146" w14:textId="77777777" w:rsidR="0025447D" w:rsidRDefault="00000000">
      <w:pPr>
        <w:numPr>
          <w:ilvl w:val="0"/>
          <w:numId w:val="16"/>
        </w:numPr>
      </w:pPr>
      <w:r>
        <w:rPr>
          <w:b/>
        </w:rPr>
        <w:t>技术栈：</w:t>
      </w:r>
      <w:r>
        <w:t xml:space="preserve"> Node.js/Python (WebSocket</w:t>
      </w:r>
      <w:r>
        <w:t>服务</w:t>
      </w:r>
      <w:r>
        <w:t xml:space="preserve">) + </w:t>
      </w:r>
      <w:r>
        <w:t>自定义渲染引擎。</w:t>
      </w:r>
    </w:p>
    <w:p w14:paraId="243D0159" w14:textId="77777777" w:rsidR="0025447D" w:rsidRDefault="00000000">
      <w:pPr>
        <w:numPr>
          <w:ilvl w:val="0"/>
          <w:numId w:val="16"/>
        </w:numPr>
      </w:pPr>
      <w:r>
        <w:rPr>
          <w:b/>
        </w:rPr>
        <w:lastRenderedPageBreak/>
        <w:t>核心职责：</w:t>
      </w:r>
    </w:p>
    <w:p w14:paraId="536981C8" w14:textId="77777777" w:rsidR="0025447D" w:rsidRDefault="00000000">
      <w:pPr>
        <w:numPr>
          <w:ilvl w:val="0"/>
          <w:numId w:val="12"/>
        </w:numPr>
      </w:pPr>
      <w:r>
        <w:rPr>
          <w:b/>
        </w:rPr>
        <w:t>托管</w:t>
      </w:r>
      <w:r>
        <w:rPr>
          <w:b/>
        </w:rPr>
        <w:t>UI</w:t>
      </w:r>
      <w:r>
        <w:rPr>
          <w:b/>
        </w:rPr>
        <w:t>逻辑：</w:t>
      </w:r>
      <w:r>
        <w:t xml:space="preserve"> </w:t>
      </w:r>
      <w:r>
        <w:t>运行完整的</w:t>
      </w:r>
      <w:r>
        <w:t>UI</w:t>
      </w:r>
      <w:r>
        <w:t>框架（如</w:t>
      </w:r>
      <w:r>
        <w:t>React/Vue</w:t>
      </w:r>
      <w:r>
        <w:t>）及其状态管理（</w:t>
      </w:r>
      <w:r>
        <w:t>Redux/Vuex</w:t>
      </w:r>
      <w:r>
        <w:t>），但</w:t>
      </w:r>
      <w:r>
        <w:rPr>
          <w:b/>
        </w:rPr>
        <w:t>不渲染真实</w:t>
      </w:r>
      <w:r>
        <w:rPr>
          <w:b/>
        </w:rPr>
        <w:t>DOM</w:t>
      </w:r>
      <w:r>
        <w:t>，而是运行一个</w:t>
      </w:r>
      <w:r>
        <w:t>“</w:t>
      </w:r>
      <w:r>
        <w:t>虚拟渲染</w:t>
      </w:r>
      <w:r>
        <w:t>”</w:t>
      </w:r>
      <w:r>
        <w:t>流程。</w:t>
      </w:r>
    </w:p>
    <w:p w14:paraId="11A4B651" w14:textId="77777777" w:rsidR="0025447D" w:rsidRDefault="00000000">
      <w:pPr>
        <w:numPr>
          <w:ilvl w:val="0"/>
          <w:numId w:val="12"/>
        </w:numPr>
      </w:pPr>
      <w:r>
        <w:rPr>
          <w:b/>
        </w:rPr>
        <w:t>生成</w:t>
      </w:r>
      <w:r>
        <w:rPr>
          <w:b/>
        </w:rPr>
        <w:t>UI</w:t>
      </w:r>
      <w:r>
        <w:rPr>
          <w:b/>
        </w:rPr>
        <w:t>指令流：</w:t>
      </w:r>
      <w:r>
        <w:t xml:space="preserve"> </w:t>
      </w:r>
      <w:r>
        <w:t>根据应用状态，生成一系列轻量级的、平台无关的</w:t>
      </w:r>
      <w:r>
        <w:rPr>
          <w:b/>
        </w:rPr>
        <w:t>渲染指令</w:t>
      </w:r>
      <w:r>
        <w:t>（指令集协议详见</w:t>
      </w:r>
      <w:r>
        <w:t>3.1.2</w:t>
      </w:r>
      <w:r>
        <w:t>）。</w:t>
      </w:r>
    </w:p>
    <w:p w14:paraId="76F30109" w14:textId="77777777" w:rsidR="0025447D" w:rsidRDefault="00000000">
      <w:pPr>
        <w:numPr>
          <w:ilvl w:val="0"/>
          <w:numId w:val="12"/>
        </w:numPr>
      </w:pPr>
      <w:r>
        <w:rPr>
          <w:b/>
        </w:rPr>
        <w:t>管理用户会话状态：</w:t>
      </w:r>
      <w:r>
        <w:t xml:space="preserve"> </w:t>
      </w:r>
      <w:r>
        <w:t>维护每个连接用户的</w:t>
      </w:r>
      <w:r>
        <w:t>UI</w:t>
      </w:r>
      <w:r>
        <w:t>状态机。</w:t>
      </w:r>
    </w:p>
    <w:p w14:paraId="637BBEA3" w14:textId="77777777" w:rsidR="0025447D" w:rsidRDefault="00000000">
      <w:pPr>
        <w:numPr>
          <w:ilvl w:val="0"/>
          <w:numId w:val="12"/>
        </w:numPr>
      </w:pPr>
      <w:r>
        <w:rPr>
          <w:b/>
        </w:rPr>
        <w:t>处理用户输入事件：</w:t>
      </w:r>
      <w:r>
        <w:t xml:space="preserve"> </w:t>
      </w:r>
      <w:r>
        <w:t>接收来自客户端的事件流，转发给</w:t>
      </w:r>
      <w:r>
        <w:t>UI</w:t>
      </w:r>
      <w:r>
        <w:t>逻辑进行处理，触发状态更新，进而生成新的</w:t>
      </w:r>
      <w:r>
        <w:t>UI</w:t>
      </w:r>
      <w:r>
        <w:t>指令流。</w:t>
      </w:r>
    </w:p>
    <w:p w14:paraId="1D4D6389" w14:textId="77777777" w:rsidR="0025447D" w:rsidRDefault="00000000">
      <w:pPr>
        <w:numPr>
          <w:ilvl w:val="0"/>
          <w:numId w:val="16"/>
        </w:numPr>
      </w:pPr>
      <w:r>
        <w:rPr>
          <w:b/>
        </w:rPr>
        <w:t>安全设计：</w:t>
      </w:r>
    </w:p>
    <w:p w14:paraId="3CF03CF6" w14:textId="77777777" w:rsidR="0025447D" w:rsidRDefault="00000000">
      <w:pPr>
        <w:numPr>
          <w:ilvl w:val="1"/>
          <w:numId w:val="16"/>
        </w:numPr>
      </w:pPr>
      <w:r>
        <w:t>无状态设计，用户状态可通过外部数据库维护。</w:t>
      </w:r>
    </w:p>
    <w:p w14:paraId="675F7A10" w14:textId="77777777" w:rsidR="0025447D" w:rsidRDefault="00000000">
      <w:pPr>
        <w:numPr>
          <w:ilvl w:val="1"/>
          <w:numId w:val="16"/>
        </w:numPr>
      </w:pPr>
      <w:r>
        <w:t>与客户端建立加密的</w:t>
      </w:r>
      <w:r>
        <w:t>WebSocket</w:t>
      </w:r>
      <w:r>
        <w:t>连接。</w:t>
      </w:r>
    </w:p>
    <w:p w14:paraId="54DAA9B4" w14:textId="77777777" w:rsidR="0025447D" w:rsidRDefault="00000000">
      <w:pPr>
        <w:pStyle w:val="4"/>
      </w:pPr>
      <w:r>
        <w:t xml:space="preserve">2.2.2 </w:t>
      </w:r>
      <w:r>
        <w:t>本地</w:t>
      </w:r>
      <w:r>
        <w:t>“</w:t>
      </w:r>
      <w:r>
        <w:t>后端</w:t>
      </w:r>
      <w:r>
        <w:t>”</w:t>
      </w:r>
      <w:r>
        <w:t>核心</w:t>
      </w:r>
      <w:r>
        <w:t xml:space="preserve"> (Local Backend Core)</w:t>
      </w:r>
    </w:p>
    <w:p w14:paraId="63AD3BD3" w14:textId="77777777" w:rsidR="0025447D" w:rsidRDefault="00000000">
      <w:r>
        <w:t>这是架构的</w:t>
      </w:r>
      <w:r>
        <w:t>“</w:t>
      </w:r>
      <w:r>
        <w:t>大脑</w:t>
      </w:r>
      <w:r>
        <w:t>”</w:t>
      </w:r>
      <w:r>
        <w:t>，运行在用户浏览器中，是一个功能完备的应用容器。</w:t>
      </w:r>
    </w:p>
    <w:p w14:paraId="07DCFAE7" w14:textId="77777777" w:rsidR="0025447D" w:rsidRDefault="00000000">
      <w:pPr>
        <w:numPr>
          <w:ilvl w:val="0"/>
          <w:numId w:val="18"/>
        </w:numPr>
      </w:pPr>
      <w:r>
        <w:rPr>
          <w:b/>
        </w:rPr>
        <w:t>技术栈：</w:t>
      </w:r>
      <w:r>
        <w:t xml:space="preserve"> WebAssembly (</w:t>
      </w:r>
      <w:r>
        <w:t>核心算法</w:t>
      </w:r>
      <w:r>
        <w:t>) + JavaScript (</w:t>
      </w:r>
      <w:r>
        <w:t>胶水代码</w:t>
      </w:r>
      <w:r>
        <w:t>) + Workbox (Service Worker)</w:t>
      </w:r>
      <w:r>
        <w:t>。</w:t>
      </w:r>
    </w:p>
    <w:p w14:paraId="43921CF3" w14:textId="77777777" w:rsidR="0025447D" w:rsidRDefault="00000000">
      <w:pPr>
        <w:numPr>
          <w:ilvl w:val="0"/>
          <w:numId w:val="18"/>
        </w:numPr>
      </w:pPr>
      <w:r>
        <w:rPr>
          <w:b/>
        </w:rPr>
        <w:t>核心职责：</w:t>
      </w:r>
    </w:p>
    <w:p w14:paraId="576D767C" w14:textId="77777777" w:rsidR="0025447D" w:rsidRDefault="00000000">
      <w:pPr>
        <w:numPr>
          <w:ilvl w:val="0"/>
          <w:numId w:val="15"/>
        </w:numPr>
      </w:pPr>
      <w:r>
        <w:rPr>
          <w:b/>
        </w:rPr>
        <w:t>运行业务逻辑：</w:t>
      </w:r>
      <w:r>
        <w:t xml:space="preserve"> </w:t>
      </w:r>
      <w:r>
        <w:t>执行所有业务规则、数据处理、算法计算。</w:t>
      </w:r>
    </w:p>
    <w:p w14:paraId="1D675594" w14:textId="77777777" w:rsidR="0025447D" w:rsidRDefault="00000000">
      <w:pPr>
        <w:numPr>
          <w:ilvl w:val="0"/>
          <w:numId w:val="15"/>
        </w:numPr>
      </w:pPr>
      <w:r>
        <w:rPr>
          <w:b/>
        </w:rPr>
        <w:t>管理本地数据：</w:t>
      </w:r>
      <w:r>
        <w:t xml:space="preserve"> </w:t>
      </w:r>
      <w:r>
        <w:t>使用</w:t>
      </w:r>
      <w:r>
        <w:t>IndexedDB</w:t>
      </w:r>
      <w:r>
        <w:t>存储所有用户数据。数据在存储前使用由用户凭证派生的密钥进行加密。</w:t>
      </w:r>
    </w:p>
    <w:p w14:paraId="204AE323" w14:textId="77777777" w:rsidR="0025447D" w:rsidRDefault="00000000">
      <w:pPr>
        <w:numPr>
          <w:ilvl w:val="0"/>
          <w:numId w:val="15"/>
        </w:numPr>
      </w:pPr>
      <w:r>
        <w:rPr>
          <w:b/>
        </w:rPr>
        <w:t>渲染</w:t>
      </w:r>
      <w:r>
        <w:rPr>
          <w:b/>
        </w:rPr>
        <w:t>UI</w:t>
      </w:r>
      <w:r>
        <w:rPr>
          <w:b/>
        </w:rPr>
        <w:t>：</w:t>
      </w:r>
      <w:r>
        <w:t xml:space="preserve"> </w:t>
      </w:r>
      <w:r>
        <w:t>接收来自</w:t>
      </w:r>
      <w:r>
        <w:t>UI</w:t>
      </w:r>
      <w:r>
        <w:t>服务器的指令流，将其转换为真实的</w:t>
      </w:r>
      <w:r>
        <w:t>HTML</w:t>
      </w:r>
      <w:r>
        <w:t>并渲染到浏览器中。</w:t>
      </w:r>
    </w:p>
    <w:p w14:paraId="73F87D6B" w14:textId="77777777" w:rsidR="0025447D" w:rsidRDefault="00000000">
      <w:pPr>
        <w:numPr>
          <w:ilvl w:val="0"/>
          <w:numId w:val="15"/>
        </w:numPr>
      </w:pPr>
      <w:r>
        <w:rPr>
          <w:b/>
        </w:rPr>
        <w:t>准备计算任务：</w:t>
      </w:r>
      <w:r>
        <w:t xml:space="preserve"> </w:t>
      </w:r>
      <w:r>
        <w:t>当遇到计算密集型任务时，构造发给算力服务器的计算请求。</w:t>
      </w:r>
    </w:p>
    <w:p w14:paraId="1EF06B8F" w14:textId="77777777" w:rsidR="0025447D" w:rsidRDefault="00000000">
      <w:pPr>
        <w:numPr>
          <w:ilvl w:val="0"/>
          <w:numId w:val="15"/>
        </w:numPr>
      </w:pPr>
      <w:r>
        <w:rPr>
          <w:b/>
        </w:rPr>
        <w:t>安全通信：</w:t>
      </w:r>
      <w:r>
        <w:t xml:space="preserve"> </w:t>
      </w:r>
      <w:r>
        <w:t>作为</w:t>
      </w:r>
      <w:r>
        <w:t>mTLS</w:t>
      </w:r>
      <w:r>
        <w:t>客户端，管理与算力服务器的连接。</w:t>
      </w:r>
    </w:p>
    <w:p w14:paraId="085AFFD4" w14:textId="77777777" w:rsidR="0025447D" w:rsidRDefault="00000000">
      <w:pPr>
        <w:pStyle w:val="4"/>
      </w:pPr>
      <w:r>
        <w:t xml:space="preserve">2.2.3 </w:t>
      </w:r>
      <w:r>
        <w:t>算力服务器集群</w:t>
      </w:r>
      <w:r>
        <w:t xml:space="preserve"> (Compute Server Cluster)</w:t>
      </w:r>
    </w:p>
    <w:p w14:paraId="2615284E" w14:textId="77777777" w:rsidR="0025447D" w:rsidRDefault="00000000">
      <w:r>
        <w:t>这是架构的</w:t>
      </w:r>
      <w:r>
        <w:t>“</w:t>
      </w:r>
      <w:r>
        <w:t>肌肉</w:t>
      </w:r>
      <w:r>
        <w:t>”</w:t>
      </w:r>
      <w:r>
        <w:t>，提供可扩展的补充计算能力。</w:t>
      </w:r>
    </w:p>
    <w:p w14:paraId="14B80C55" w14:textId="77777777" w:rsidR="0025447D" w:rsidRDefault="00000000">
      <w:pPr>
        <w:numPr>
          <w:ilvl w:val="0"/>
          <w:numId w:val="13"/>
        </w:numPr>
      </w:pPr>
      <w:r>
        <w:rPr>
          <w:b/>
        </w:rPr>
        <w:t>技术栈：</w:t>
      </w:r>
      <w:r>
        <w:t xml:space="preserve"> Go (</w:t>
      </w:r>
      <w:r>
        <w:t>高性能</w:t>
      </w:r>
      <w:r>
        <w:t>) + Docker (</w:t>
      </w:r>
      <w:r>
        <w:t>隔离</w:t>
      </w:r>
      <w:r>
        <w:t>)</w:t>
      </w:r>
      <w:r>
        <w:t>。</w:t>
      </w:r>
    </w:p>
    <w:p w14:paraId="73BDE41B" w14:textId="77777777" w:rsidR="0025447D" w:rsidRDefault="00000000">
      <w:pPr>
        <w:numPr>
          <w:ilvl w:val="0"/>
          <w:numId w:val="13"/>
        </w:numPr>
      </w:pPr>
      <w:r>
        <w:rPr>
          <w:b/>
        </w:rPr>
        <w:t>核心职责：</w:t>
      </w:r>
    </w:p>
    <w:p w14:paraId="56E4C7BC" w14:textId="77777777" w:rsidR="0025447D" w:rsidRDefault="00000000">
      <w:pPr>
        <w:numPr>
          <w:ilvl w:val="0"/>
          <w:numId w:val="1"/>
        </w:numPr>
      </w:pPr>
      <w:r>
        <w:rPr>
          <w:b/>
        </w:rPr>
        <w:t>提供计算环境：</w:t>
      </w:r>
      <w:r>
        <w:t xml:space="preserve"> </w:t>
      </w:r>
      <w:r>
        <w:t>在隔离的容器中执行单一计算任务。</w:t>
      </w:r>
    </w:p>
    <w:p w14:paraId="21CF4EBE" w14:textId="77777777" w:rsidR="0025447D" w:rsidRDefault="00000000">
      <w:pPr>
        <w:numPr>
          <w:ilvl w:val="0"/>
          <w:numId w:val="1"/>
        </w:numPr>
      </w:pPr>
      <w:r>
        <w:rPr>
          <w:b/>
        </w:rPr>
        <w:t>执行计算：</w:t>
      </w:r>
      <w:r>
        <w:t xml:space="preserve"> </w:t>
      </w:r>
      <w:r>
        <w:t>接收经过验证的计算请求，执行后返回原始结果。</w:t>
      </w:r>
    </w:p>
    <w:p w14:paraId="290C8187" w14:textId="77777777" w:rsidR="0025447D" w:rsidRDefault="00000000">
      <w:pPr>
        <w:numPr>
          <w:ilvl w:val="0"/>
          <w:numId w:val="13"/>
        </w:numPr>
      </w:pPr>
      <w:r>
        <w:rPr>
          <w:b/>
        </w:rPr>
        <w:t>安全设计：</w:t>
      </w:r>
      <w:r>
        <w:t xml:space="preserve"> </w:t>
      </w:r>
      <w:r>
        <w:t>与</w:t>
      </w:r>
      <w:r>
        <w:t>v3.0</w:t>
      </w:r>
      <w:r>
        <w:t>文档一致，采用</w:t>
      </w:r>
      <w:r>
        <w:t>mTLS</w:t>
      </w:r>
      <w:r>
        <w:t>和请求签名。</w:t>
      </w:r>
    </w:p>
    <w:p w14:paraId="5FD1DBDA" w14:textId="77777777" w:rsidR="0025447D" w:rsidRDefault="00000000">
      <w:pPr>
        <w:pStyle w:val="4"/>
      </w:pPr>
      <w:r>
        <w:lastRenderedPageBreak/>
        <w:t xml:space="preserve">2.2.4 </w:t>
      </w:r>
      <w:r>
        <w:t>版本管理服务器</w:t>
      </w:r>
      <w:r>
        <w:t xml:space="preserve"> &amp; </w:t>
      </w:r>
      <w:r>
        <w:t>安全构建流水线</w:t>
      </w:r>
    </w:p>
    <w:p w14:paraId="10EC22CC" w14:textId="77777777" w:rsidR="0025447D" w:rsidRDefault="00000000">
      <w:r>
        <w:t>职责与</w:t>
      </w:r>
      <w:r>
        <w:t>v3.0</w:t>
      </w:r>
      <w:r>
        <w:t>文档基本一致，负责安全地分发本地</w:t>
      </w:r>
      <w:r>
        <w:t>“</w:t>
      </w:r>
      <w:r>
        <w:t>后端</w:t>
      </w:r>
      <w:r>
        <w:t>”</w:t>
      </w:r>
      <w:r>
        <w:t>核心的更新包。这是确保本地代码完整性的信任锚点。</w:t>
      </w:r>
    </w:p>
    <w:p w14:paraId="4DFFB577" w14:textId="77777777" w:rsidR="0025447D" w:rsidRDefault="0025447D">
      <w:pPr>
        <w:pBdr>
          <w:bottom w:val="thick" w:sz="4" w:space="0" w:color="020201"/>
        </w:pBdr>
      </w:pPr>
    </w:p>
    <w:p w14:paraId="65E16966" w14:textId="77777777" w:rsidR="0025447D" w:rsidRDefault="00000000">
      <w:pPr>
        <w:pStyle w:val="2"/>
      </w:pPr>
      <w:r>
        <w:t>第三章：核心协议与关键技术实现</w:t>
      </w:r>
    </w:p>
    <w:p w14:paraId="13955FB9" w14:textId="77777777" w:rsidR="0025447D" w:rsidRDefault="00000000">
      <w:pPr>
        <w:pStyle w:val="3"/>
      </w:pPr>
      <w:r>
        <w:t>3.1 UI</w:t>
      </w:r>
      <w:r>
        <w:t>流式传输协议</w:t>
      </w:r>
    </w:p>
    <w:p w14:paraId="648604BC" w14:textId="77777777" w:rsidR="0025447D" w:rsidRDefault="00000000">
      <w:r>
        <w:t>这是连接</w:t>
      </w:r>
      <w:r>
        <w:t>UI</w:t>
      </w:r>
      <w:r>
        <w:t>服务器和本地后端的核心协议，其安全性与效率至关重要。</w:t>
      </w:r>
    </w:p>
    <w:p w14:paraId="047099E9" w14:textId="77777777" w:rsidR="0025447D" w:rsidRDefault="00000000">
      <w:pPr>
        <w:pStyle w:val="4"/>
      </w:pPr>
      <w:r>
        <w:t xml:space="preserve">3.1.1 </w:t>
      </w:r>
      <w:r>
        <w:t>传输层协议</w:t>
      </w:r>
    </w:p>
    <w:p w14:paraId="6ECD2B8D" w14:textId="77777777" w:rsidR="0025447D" w:rsidRDefault="00000000">
      <w:pPr>
        <w:numPr>
          <w:ilvl w:val="0"/>
          <w:numId w:val="6"/>
        </w:numPr>
      </w:pPr>
      <w:r>
        <w:rPr>
          <w:b/>
        </w:rPr>
        <w:t>协议选型：</w:t>
      </w:r>
      <w:r>
        <w:t xml:space="preserve"> </w:t>
      </w:r>
      <w:r>
        <w:rPr>
          <w:b/>
        </w:rPr>
        <w:t>WebSocket over TLS 1.3</w:t>
      </w:r>
      <w:r>
        <w:t>。</w:t>
      </w:r>
    </w:p>
    <w:p w14:paraId="500CAAFF" w14:textId="77777777" w:rsidR="0025447D" w:rsidRDefault="00000000">
      <w:pPr>
        <w:numPr>
          <w:ilvl w:val="0"/>
          <w:numId w:val="6"/>
        </w:numPr>
      </w:pPr>
      <w:r>
        <w:rPr>
          <w:b/>
        </w:rPr>
        <w:t>理由：</w:t>
      </w:r>
      <w:r>
        <w:t xml:space="preserve"> </w:t>
      </w:r>
      <w:r>
        <w:t>提供全双工、低延迟的通信通道，非常适合指令和事件的实时推送。</w:t>
      </w:r>
      <w:r>
        <w:t>TLS 1.3</w:t>
      </w:r>
      <w:r>
        <w:t>提供前向安全等最强加密保护。</w:t>
      </w:r>
    </w:p>
    <w:p w14:paraId="1108CC56" w14:textId="77777777" w:rsidR="0025447D" w:rsidRDefault="00000000">
      <w:pPr>
        <w:numPr>
          <w:ilvl w:val="0"/>
          <w:numId w:val="6"/>
        </w:numPr>
      </w:pPr>
      <w:r>
        <w:rPr>
          <w:b/>
        </w:rPr>
        <w:t>实现细节：</w:t>
      </w:r>
    </w:p>
    <w:p w14:paraId="1993AE99" w14:textId="77777777" w:rsidR="0025447D" w:rsidRDefault="00000000">
      <w:pPr>
        <w:numPr>
          <w:ilvl w:val="0"/>
          <w:numId w:val="14"/>
        </w:numPr>
      </w:pPr>
      <w:r>
        <w:t>客户端（本地后端）发起</w:t>
      </w:r>
      <w:r>
        <w:t>WebSocket</w:t>
      </w:r>
      <w:r>
        <w:t>连接请求。</w:t>
      </w:r>
    </w:p>
    <w:p w14:paraId="519DF5A1" w14:textId="77777777" w:rsidR="0025447D" w:rsidRDefault="00000000">
      <w:pPr>
        <w:numPr>
          <w:ilvl w:val="0"/>
          <w:numId w:val="14"/>
        </w:numPr>
      </w:pPr>
      <w:r>
        <w:t>完成标准</w:t>
      </w:r>
      <w:r>
        <w:t>TLS</w:t>
      </w:r>
      <w:r>
        <w:t>握手。</w:t>
      </w:r>
    </w:p>
    <w:p w14:paraId="33E4F75B" w14:textId="77777777" w:rsidR="0025447D" w:rsidRDefault="00000000">
      <w:pPr>
        <w:numPr>
          <w:ilvl w:val="0"/>
          <w:numId w:val="14"/>
        </w:numPr>
      </w:pPr>
      <w:r>
        <w:t>连接在整个会话期间保持打开，用于持续传输指令流和事件流。</w:t>
      </w:r>
    </w:p>
    <w:p w14:paraId="71F23E0A" w14:textId="77777777" w:rsidR="0025447D" w:rsidRDefault="00000000">
      <w:pPr>
        <w:pStyle w:val="4"/>
      </w:pPr>
      <w:r>
        <w:t xml:space="preserve">3.1.2 </w:t>
      </w:r>
      <w:r>
        <w:t>应用层协议：镜界指令集</w:t>
      </w:r>
      <w:r>
        <w:t xml:space="preserve"> (JIS - Jingjie Instruction Set)</w:t>
      </w:r>
    </w:p>
    <w:p w14:paraId="7542F99E" w14:textId="77777777" w:rsidR="0025447D" w:rsidRDefault="00000000">
      <w:r>
        <w:t>为避免使用重量级的</w:t>
      </w:r>
      <w:r>
        <w:t>JSON</w:t>
      </w:r>
      <w:r>
        <w:t>，我们设计一个高效的二进制指令集。</w:t>
      </w:r>
    </w:p>
    <w:p w14:paraId="256F297F" w14:textId="77777777" w:rsidR="0025447D" w:rsidRDefault="00000000">
      <w:pPr>
        <w:numPr>
          <w:ilvl w:val="0"/>
          <w:numId w:val="9"/>
        </w:numPr>
      </w:pPr>
      <w:r>
        <w:rPr>
          <w:b/>
        </w:rPr>
        <w:t>格式选型：</w:t>
      </w:r>
      <w:r>
        <w:t xml:space="preserve"> </w:t>
      </w:r>
      <w:r>
        <w:rPr>
          <w:b/>
        </w:rPr>
        <w:t>MessagePack</w:t>
      </w:r>
      <w:r>
        <w:t xml:space="preserve"> </w:t>
      </w:r>
      <w:r>
        <w:t>或</w:t>
      </w:r>
      <w:r>
        <w:t xml:space="preserve"> </w:t>
      </w:r>
      <w:r>
        <w:rPr>
          <w:b/>
        </w:rPr>
        <w:t>自定义扁平二进制协议</w:t>
      </w:r>
      <w:r>
        <w:t xml:space="preserve"> (</w:t>
      </w:r>
      <w:r>
        <w:t>如</w:t>
      </w:r>
      <w:r>
        <w:t>Protobuf)</w:t>
      </w:r>
      <w:r>
        <w:t>。</w:t>
      </w:r>
    </w:p>
    <w:p w14:paraId="3497B3CC" w14:textId="77777777" w:rsidR="0025447D" w:rsidRDefault="00000000">
      <w:pPr>
        <w:numPr>
          <w:ilvl w:val="0"/>
          <w:numId w:val="9"/>
        </w:numPr>
      </w:pPr>
      <w:r>
        <w:rPr>
          <w:b/>
        </w:rPr>
        <w:t>指令类型示例：</w:t>
      </w:r>
    </w:p>
    <w:p w14:paraId="3AD9579A" w14:textId="77777777" w:rsidR="0025447D" w:rsidRDefault="00000000">
      <w:pPr>
        <w:numPr>
          <w:ilvl w:val="1"/>
          <w:numId w:val="9"/>
        </w:numPr>
      </w:pPr>
      <w:r>
        <w:rPr>
          <w:rStyle w:val="melo-codeblock-Base-theme-char"/>
          <w:color w:val="D34097"/>
          <w:shd w:val="clear" w:color="auto" w:fill="E9EBED"/>
        </w:rPr>
        <w:t>CREATE_ELEMENT</w:t>
      </w:r>
      <w:r>
        <w:t xml:space="preserve"> {id: 123, type: "button", parentId: 456}</w:t>
      </w:r>
    </w:p>
    <w:p w14:paraId="3F027527" w14:textId="77777777" w:rsidR="0025447D" w:rsidRDefault="00000000">
      <w:pPr>
        <w:numPr>
          <w:ilvl w:val="1"/>
          <w:numId w:val="9"/>
        </w:numPr>
      </w:pPr>
      <w:r>
        <w:rPr>
          <w:rStyle w:val="melo-codeblock-Base-theme-char"/>
          <w:color w:val="D34097"/>
          <w:shd w:val="clear" w:color="auto" w:fill="E9EBED"/>
        </w:rPr>
        <w:t>SET_ATTRIBUTE</w:t>
      </w:r>
      <w:r>
        <w:t xml:space="preserve"> {id: 123, key: "className", value: "btn-primary"}</w:t>
      </w:r>
    </w:p>
    <w:p w14:paraId="5C553A93" w14:textId="77777777" w:rsidR="0025447D" w:rsidRDefault="00000000">
      <w:pPr>
        <w:numPr>
          <w:ilvl w:val="1"/>
          <w:numId w:val="9"/>
        </w:numPr>
      </w:pPr>
      <w:r>
        <w:rPr>
          <w:rStyle w:val="melo-codeblock-Base-theme-char"/>
          <w:color w:val="D34097"/>
          <w:shd w:val="clear" w:color="auto" w:fill="E9EBED"/>
        </w:rPr>
        <w:t>UPDATE_TEXT</w:t>
      </w:r>
      <w:r>
        <w:t xml:space="preserve"> {id: 123, text: "Submit"}</w:t>
      </w:r>
    </w:p>
    <w:p w14:paraId="4CB4F856" w14:textId="77777777" w:rsidR="0025447D" w:rsidRDefault="00000000">
      <w:pPr>
        <w:numPr>
          <w:ilvl w:val="1"/>
          <w:numId w:val="9"/>
        </w:numPr>
      </w:pPr>
      <w:r>
        <w:rPr>
          <w:rStyle w:val="melo-codeblock-Base-theme-char"/>
          <w:color w:val="D34097"/>
          <w:shd w:val="clear" w:color="auto" w:fill="E9EBED"/>
        </w:rPr>
        <w:t>BIND_EVENT</w:t>
      </w:r>
      <w:r>
        <w:t xml:space="preserve"> {id: 123, event: "onclick", handlerId: "handleSubmit"}</w:t>
      </w:r>
    </w:p>
    <w:p w14:paraId="55A7DA66" w14:textId="77777777" w:rsidR="0025447D" w:rsidRDefault="00000000">
      <w:pPr>
        <w:numPr>
          <w:ilvl w:val="1"/>
          <w:numId w:val="9"/>
        </w:numPr>
      </w:pPr>
      <w:r>
        <w:rPr>
          <w:rStyle w:val="melo-codeblock-Base-theme-char"/>
          <w:color w:val="D34097"/>
          <w:shd w:val="clear" w:color="auto" w:fill="E9EBED"/>
        </w:rPr>
        <w:t>UPDATE_STYLE</w:t>
      </w:r>
      <w:r>
        <w:t xml:space="preserve"> {id: 123, styles: {color: "red", fontSize: "16px"}}</w:t>
      </w:r>
    </w:p>
    <w:p w14:paraId="23726F1F" w14:textId="77777777" w:rsidR="0025447D" w:rsidRDefault="00000000">
      <w:pPr>
        <w:numPr>
          <w:ilvl w:val="0"/>
          <w:numId w:val="9"/>
        </w:numPr>
      </w:pPr>
      <w:r>
        <w:rPr>
          <w:b/>
        </w:rPr>
        <w:t>数据流：</w:t>
      </w:r>
    </w:p>
    <w:p w14:paraId="781DB999" w14:textId="77777777" w:rsidR="0025447D" w:rsidRDefault="00000000">
      <w:pPr>
        <w:numPr>
          <w:ilvl w:val="0"/>
          <w:numId w:val="10"/>
        </w:numPr>
      </w:pPr>
      <w:r>
        <w:t>UI</w:t>
      </w:r>
      <w:r>
        <w:t>服务器状态变化，序列化为</w:t>
      </w:r>
      <w:r>
        <w:t>JIS</w:t>
      </w:r>
      <w:r>
        <w:t>指令流。</w:t>
      </w:r>
    </w:p>
    <w:p w14:paraId="27660B69" w14:textId="77777777" w:rsidR="0025447D" w:rsidRDefault="00000000">
      <w:pPr>
        <w:numPr>
          <w:ilvl w:val="0"/>
          <w:numId w:val="10"/>
        </w:numPr>
      </w:pPr>
      <w:r>
        <w:t>指令流通过</w:t>
      </w:r>
      <w:r>
        <w:t>WebSocket</w:t>
      </w:r>
      <w:r>
        <w:t>发送。</w:t>
      </w:r>
    </w:p>
    <w:p w14:paraId="10D0731F" w14:textId="77777777" w:rsidR="0025447D" w:rsidRDefault="00000000">
      <w:pPr>
        <w:numPr>
          <w:ilvl w:val="0"/>
          <w:numId w:val="10"/>
        </w:numPr>
      </w:pPr>
      <w:r>
        <w:lastRenderedPageBreak/>
        <w:t>客户端接收后，反序列化，并由渲染引擎执行这些指令，更新</w:t>
      </w:r>
      <w:r>
        <w:t>DOM</w:t>
      </w:r>
      <w:r>
        <w:t>。</w:t>
      </w:r>
    </w:p>
    <w:p w14:paraId="27DD13AD" w14:textId="77777777" w:rsidR="0025447D" w:rsidRDefault="00000000">
      <w:pPr>
        <w:numPr>
          <w:ilvl w:val="0"/>
          <w:numId w:val="10"/>
        </w:numPr>
      </w:pPr>
      <w:r>
        <w:t>用户在</w:t>
      </w:r>
      <w:r>
        <w:t>UI</w:t>
      </w:r>
      <w:r>
        <w:t>上操作，客户端捕获事件，序列化为</w:t>
      </w:r>
      <w:r>
        <w:t>JIS</w:t>
      </w:r>
      <w:r>
        <w:t>事件流（如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EVENT_TRIGGER</w:t>
      </w:r>
      <w:r>
        <w:t xml:space="preserve"> {handlerId: "handleSubmit", payload: {...}}</w:t>
      </w:r>
      <w:r>
        <w:t>）回传服务器。</w:t>
      </w:r>
    </w:p>
    <w:p w14:paraId="67489C27" w14:textId="77777777" w:rsidR="0025447D" w:rsidRDefault="00000000">
      <w:pPr>
        <w:numPr>
          <w:ilvl w:val="0"/>
          <w:numId w:val="10"/>
        </w:numPr>
      </w:pPr>
      <w:r>
        <w:t>UI</w:t>
      </w:r>
      <w:r>
        <w:t>服务器的事件处理器执行，修改状态，继而触发新一轮的指令流。</w:t>
      </w:r>
    </w:p>
    <w:p w14:paraId="679B68DF" w14:textId="77777777" w:rsidR="0025447D" w:rsidRDefault="00000000">
      <w:pPr>
        <w:pStyle w:val="3"/>
      </w:pPr>
      <w:r>
        <w:t xml:space="preserve">3.2 </w:t>
      </w:r>
      <w:r>
        <w:t>安全通信协议族</w:t>
      </w:r>
    </w:p>
    <w:p w14:paraId="501311A5" w14:textId="77777777" w:rsidR="0025447D" w:rsidRDefault="00000000">
      <w:pPr>
        <w:pStyle w:val="4"/>
      </w:pPr>
      <w:r>
        <w:t xml:space="preserve">3.2.1 </w:t>
      </w:r>
      <w:r>
        <w:t>本地后端与算力服务器通信</w:t>
      </w:r>
    </w:p>
    <w:p w14:paraId="0698D098" w14:textId="77777777" w:rsidR="0025447D" w:rsidRDefault="00000000">
      <w:r>
        <w:t>此部分与</w:t>
      </w:r>
      <w:r>
        <w:t>v3.0</w:t>
      </w:r>
      <w:r>
        <w:t>文档描述一致，采用</w:t>
      </w:r>
      <w:r>
        <w:t xml:space="preserve"> </w:t>
      </w:r>
      <w:r>
        <w:rPr>
          <w:b/>
        </w:rPr>
        <w:t>mTLS 1.3</w:t>
      </w:r>
      <w:r>
        <w:t xml:space="preserve"> + </w:t>
      </w:r>
      <w:r>
        <w:rPr>
          <w:b/>
        </w:rPr>
        <w:t>应用层请求签名</w:t>
      </w:r>
      <w:r>
        <w:t>，确保算力请求的认证、完整性和防重放。</w:t>
      </w:r>
    </w:p>
    <w:p w14:paraId="2F870F0B" w14:textId="77777777" w:rsidR="0025447D" w:rsidRDefault="00000000">
      <w:pPr>
        <w:pStyle w:val="4"/>
      </w:pPr>
      <w:r>
        <w:t>3.2.2 UI</w:t>
      </w:r>
      <w:r>
        <w:t>指令流加密</w:t>
      </w:r>
    </w:p>
    <w:p w14:paraId="6B58D8D5" w14:textId="77777777" w:rsidR="0025447D" w:rsidRDefault="00000000">
      <w:r>
        <w:t>虽然</w:t>
      </w:r>
      <w:r>
        <w:t>WebSocket</w:t>
      </w:r>
      <w:r>
        <w:t>本身有</w:t>
      </w:r>
      <w:r>
        <w:t>TLS</w:t>
      </w:r>
      <w:r>
        <w:t>加密，但为防御云端代理或服务器本身被入侵后窃听指令流，可实施</w:t>
      </w:r>
      <w:r>
        <w:rPr>
          <w:b/>
        </w:rPr>
        <w:t>应用层端到端加密</w:t>
      </w:r>
      <w:r>
        <w:t>。</w:t>
      </w:r>
    </w:p>
    <w:p w14:paraId="4A835A4A" w14:textId="77777777" w:rsidR="0025447D" w:rsidRDefault="00000000">
      <w:pPr>
        <w:numPr>
          <w:ilvl w:val="0"/>
          <w:numId w:val="3"/>
        </w:numPr>
      </w:pPr>
      <w:r>
        <w:rPr>
          <w:b/>
        </w:rPr>
        <w:t>方案：</w:t>
      </w:r>
      <w:r>
        <w:t xml:space="preserve"> </w:t>
      </w:r>
      <w:r>
        <w:t>在</w:t>
      </w:r>
      <w:r>
        <w:t>UI</w:t>
      </w:r>
      <w:r>
        <w:t>服务器和本地后端之间建立一次性的</w:t>
      </w:r>
      <w:r>
        <w:rPr>
          <w:b/>
        </w:rPr>
        <w:t>双棘轮加密协议</w:t>
      </w:r>
      <w:r>
        <w:t>（</w:t>
      </w:r>
      <w:r>
        <w:t>Double Ratchet Algorithm</w:t>
      </w:r>
      <w:r>
        <w:t>），类似于</w:t>
      </w:r>
      <w:r>
        <w:t>Signal</w:t>
      </w:r>
      <w:r>
        <w:t>协议。</w:t>
      </w:r>
    </w:p>
    <w:p w14:paraId="2C2BACEA" w14:textId="77777777" w:rsidR="0025447D" w:rsidRDefault="00000000">
      <w:pPr>
        <w:numPr>
          <w:ilvl w:val="0"/>
          <w:numId w:val="3"/>
        </w:numPr>
      </w:pPr>
      <w:r>
        <w:rPr>
          <w:b/>
        </w:rPr>
        <w:t>流程：</w:t>
      </w:r>
    </w:p>
    <w:p w14:paraId="2295534B" w14:textId="77777777" w:rsidR="0025447D" w:rsidRDefault="00000000">
      <w:pPr>
        <w:numPr>
          <w:ilvl w:val="0"/>
          <w:numId w:val="2"/>
        </w:numPr>
      </w:pPr>
      <w:r>
        <w:t>在</w:t>
      </w:r>
      <w:r>
        <w:t>WebSocket</w:t>
      </w:r>
      <w:r>
        <w:t>连接建立后，进行一次密钥交换（如</w:t>
      </w:r>
      <w:r>
        <w:t>X3DH</w:t>
      </w:r>
      <w:r>
        <w:t>）。</w:t>
      </w:r>
    </w:p>
    <w:p w14:paraId="55A92642" w14:textId="77777777" w:rsidR="0025447D" w:rsidRDefault="00000000">
      <w:pPr>
        <w:numPr>
          <w:ilvl w:val="0"/>
          <w:numId w:val="2"/>
        </w:numPr>
      </w:pPr>
      <w:r>
        <w:t>后续所有的</w:t>
      </w:r>
      <w:r>
        <w:t>JIS</w:t>
      </w:r>
      <w:r>
        <w:t>指令流和事件流在发出前，都使用当前的发送链密钥进行加密。</w:t>
      </w:r>
    </w:p>
    <w:p w14:paraId="552D8CCA" w14:textId="77777777" w:rsidR="0025447D" w:rsidRDefault="00000000">
      <w:pPr>
        <w:numPr>
          <w:ilvl w:val="0"/>
          <w:numId w:val="2"/>
        </w:numPr>
      </w:pPr>
      <w:r>
        <w:t>接收方使用对应的接收链密钥解密。</w:t>
      </w:r>
    </w:p>
    <w:p w14:paraId="4F7F00EA" w14:textId="77777777" w:rsidR="0025447D" w:rsidRDefault="00000000">
      <w:pPr>
        <w:numPr>
          <w:ilvl w:val="0"/>
          <w:numId w:val="2"/>
        </w:numPr>
      </w:pPr>
      <w:r>
        <w:t>每次发送消息后，链密钥都会向前</w:t>
      </w:r>
      <w:r>
        <w:t>“</w:t>
      </w:r>
      <w:r>
        <w:t>棘轮</w:t>
      </w:r>
      <w:r>
        <w:t>”</w:t>
      </w:r>
      <w:r>
        <w:t>更新，实现前向安全。</w:t>
      </w:r>
    </w:p>
    <w:p w14:paraId="5653018D" w14:textId="77777777" w:rsidR="0025447D" w:rsidRDefault="00000000">
      <w:pPr>
        <w:pStyle w:val="3"/>
      </w:pPr>
      <w:r>
        <w:t xml:space="preserve">3.3 </w:t>
      </w:r>
      <w:r>
        <w:t>本地执行环境加固</w:t>
      </w:r>
    </w:p>
    <w:p w14:paraId="496F5151" w14:textId="77777777" w:rsidR="0025447D" w:rsidRDefault="00000000">
      <w:r>
        <w:t>此部分与</w:t>
      </w:r>
      <w:r>
        <w:t>v3.0</w:t>
      </w:r>
      <w:r>
        <w:t>文档描述一致，包括</w:t>
      </w:r>
      <w:r>
        <w:t>WebAssembly</w:t>
      </w:r>
      <w:r>
        <w:t>保护、反调试、代码混淆和完整性检查，确保本地后端核心难以被逆向和分析。</w:t>
      </w:r>
    </w:p>
    <w:p w14:paraId="4E8F7B20" w14:textId="77777777" w:rsidR="0025447D" w:rsidRDefault="00000000">
      <w:pPr>
        <w:pStyle w:val="3"/>
      </w:pPr>
      <w:r>
        <w:t xml:space="preserve">3.4 </w:t>
      </w:r>
      <w:r>
        <w:t>可信更新机制</w:t>
      </w:r>
    </w:p>
    <w:p w14:paraId="71734746" w14:textId="77777777" w:rsidR="0025447D" w:rsidRDefault="00000000">
      <w:r>
        <w:t>此部分与</w:t>
      </w:r>
      <w:r>
        <w:t>v3.0</w:t>
      </w:r>
      <w:r>
        <w:t>文档描述一致，本地后端核心的更新包必须经过数字签名和透明日志审计，客户端严格验证后方可安装。</w:t>
      </w:r>
    </w:p>
    <w:p w14:paraId="6E8241A9" w14:textId="77777777" w:rsidR="0025447D" w:rsidRDefault="0025447D">
      <w:pPr>
        <w:pBdr>
          <w:bottom w:val="thick" w:sz="4" w:space="0" w:color="020201"/>
        </w:pBdr>
      </w:pPr>
    </w:p>
    <w:p w14:paraId="161DECB4" w14:textId="77777777" w:rsidR="0025447D" w:rsidRDefault="00000000">
      <w:pPr>
        <w:pStyle w:val="2"/>
      </w:pPr>
      <w:r>
        <w:lastRenderedPageBreak/>
        <w:t>第四章：安全模型与攻击抵抗分析</w:t>
      </w:r>
    </w:p>
    <w:p w14:paraId="150E760F" w14:textId="77777777" w:rsidR="0025447D" w:rsidRDefault="00000000">
      <w:r>
        <w:t>基于修正后的架构，重新评估攻击面：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25447D" w14:paraId="5BE8120F" w14:textId="77777777">
        <w:tc>
          <w:tcPr>
            <w:tcW w:w="1800" w:type="dxa"/>
          </w:tcPr>
          <w:p w14:paraId="66D3C78F" w14:textId="77777777" w:rsidR="0025447D" w:rsidRDefault="00000000">
            <w:r>
              <w:t>攻击向量</w:t>
            </w:r>
          </w:p>
        </w:tc>
        <w:tc>
          <w:tcPr>
            <w:tcW w:w="1800" w:type="dxa"/>
          </w:tcPr>
          <w:p w14:paraId="659B95EF" w14:textId="77777777" w:rsidR="0025447D" w:rsidRDefault="00000000">
            <w:r>
              <w:t>描述</w:t>
            </w:r>
          </w:p>
        </w:tc>
        <w:tc>
          <w:tcPr>
            <w:tcW w:w="1800" w:type="dxa"/>
          </w:tcPr>
          <w:p w14:paraId="1CD3DBA0" w14:textId="77777777" w:rsidR="0025447D" w:rsidRDefault="00000000">
            <w:r>
              <w:t>缓解措施</w:t>
            </w:r>
          </w:p>
        </w:tc>
        <w:tc>
          <w:tcPr>
            <w:tcW w:w="1800" w:type="dxa"/>
          </w:tcPr>
          <w:p w14:paraId="069D4EE3" w14:textId="77777777" w:rsidR="0025447D" w:rsidRDefault="00000000">
            <w:r>
              <w:t>剩余风险</w:t>
            </w:r>
          </w:p>
        </w:tc>
      </w:tr>
      <w:tr w:rsidR="0025447D" w14:paraId="16343920" w14:textId="77777777">
        <w:tc>
          <w:tcPr>
            <w:tcW w:w="1800" w:type="dxa"/>
          </w:tcPr>
          <w:p w14:paraId="7109C11B" w14:textId="77777777" w:rsidR="0025447D" w:rsidRDefault="00000000">
            <w:r>
              <w:rPr>
                <w:b/>
              </w:rPr>
              <w:t>UI</w:t>
            </w:r>
            <w:r>
              <w:rPr>
                <w:b/>
              </w:rPr>
              <w:t>服务器入侵</w:t>
            </w:r>
          </w:p>
        </w:tc>
        <w:tc>
          <w:tcPr>
            <w:tcW w:w="1800" w:type="dxa"/>
          </w:tcPr>
          <w:p w14:paraId="1E422C16" w14:textId="77777777" w:rsidR="0025447D" w:rsidRDefault="00000000">
            <w:r>
              <w:t>攻击者控制</w:t>
            </w:r>
            <w:r>
              <w:t>UI</w:t>
            </w:r>
            <w:r>
              <w:t>服务器</w:t>
            </w:r>
          </w:p>
        </w:tc>
        <w:tc>
          <w:tcPr>
            <w:tcW w:w="1800" w:type="dxa"/>
          </w:tcPr>
          <w:p w14:paraId="6BA20475" w14:textId="77777777" w:rsidR="0025447D" w:rsidRDefault="00000000">
            <w:r>
              <w:t>无法获取用户数据。只能获取生成</w:t>
            </w:r>
            <w:r>
              <w:t>UI</w:t>
            </w:r>
            <w:r>
              <w:t>指令的逻辑，无法获取业务逻辑。可进行</w:t>
            </w:r>
            <w:r>
              <w:t>UI</w:t>
            </w:r>
            <w:r>
              <w:t>层面的钓鱼攻击。</w:t>
            </w:r>
          </w:p>
        </w:tc>
        <w:tc>
          <w:tcPr>
            <w:tcW w:w="1800" w:type="dxa"/>
          </w:tcPr>
          <w:p w14:paraId="4191ECBF" w14:textId="77777777" w:rsidR="0025447D" w:rsidRDefault="00000000">
            <w:r>
              <w:rPr>
                <w:b/>
              </w:rPr>
              <w:t>中低</w:t>
            </w:r>
            <w:r>
              <w:t>。需结合其他漏洞才能造成实质性损害。</w:t>
            </w:r>
          </w:p>
        </w:tc>
      </w:tr>
      <w:tr w:rsidR="0025447D" w14:paraId="4D3FD4BA" w14:textId="77777777">
        <w:tc>
          <w:tcPr>
            <w:tcW w:w="1800" w:type="dxa"/>
          </w:tcPr>
          <w:p w14:paraId="6C803D04" w14:textId="77777777" w:rsidR="0025447D" w:rsidRDefault="00000000">
            <w:r>
              <w:rPr>
                <w:b/>
              </w:rPr>
              <w:t>算力服务器入侵</w:t>
            </w:r>
          </w:p>
        </w:tc>
        <w:tc>
          <w:tcPr>
            <w:tcW w:w="1800" w:type="dxa"/>
          </w:tcPr>
          <w:p w14:paraId="0EB1ABBB" w14:textId="77777777" w:rsidR="0025447D" w:rsidRDefault="00000000">
            <w:r>
              <w:t>攻击者控制算力服务器</w:t>
            </w:r>
          </w:p>
        </w:tc>
        <w:tc>
          <w:tcPr>
            <w:tcW w:w="1800" w:type="dxa"/>
          </w:tcPr>
          <w:p w14:paraId="5115E05A" w14:textId="77777777" w:rsidR="0025447D" w:rsidRDefault="00000000">
            <w:r>
              <w:t>同</w:t>
            </w:r>
            <w:r>
              <w:t>v3.0</w:t>
            </w:r>
            <w:r>
              <w:t>，无法获取核心代码和用户数据。</w:t>
            </w:r>
          </w:p>
        </w:tc>
        <w:tc>
          <w:tcPr>
            <w:tcW w:w="1800" w:type="dxa"/>
          </w:tcPr>
          <w:p w14:paraId="4F4CB81B" w14:textId="77777777" w:rsidR="0025447D" w:rsidRDefault="00000000">
            <w:r>
              <w:rPr>
                <w:b/>
              </w:rPr>
              <w:t>低</w:t>
            </w:r>
            <w:r>
              <w:t>。</w:t>
            </w:r>
          </w:p>
        </w:tc>
      </w:tr>
      <w:tr w:rsidR="0025447D" w14:paraId="5880EEDE" w14:textId="77777777">
        <w:tc>
          <w:tcPr>
            <w:tcW w:w="1800" w:type="dxa"/>
          </w:tcPr>
          <w:p w14:paraId="24D0B325" w14:textId="77777777" w:rsidR="0025447D" w:rsidRDefault="00000000">
            <w:r>
              <w:rPr>
                <w:b/>
              </w:rPr>
              <w:t>通信窃听</w:t>
            </w:r>
          </w:p>
        </w:tc>
        <w:tc>
          <w:tcPr>
            <w:tcW w:w="1800" w:type="dxa"/>
          </w:tcPr>
          <w:p w14:paraId="75756888" w14:textId="77777777" w:rsidR="0025447D" w:rsidRDefault="00000000">
            <w:r>
              <w:t>窃听指令流</w:t>
            </w:r>
            <w:r>
              <w:t>/</w:t>
            </w:r>
            <w:r>
              <w:t>事件流</w:t>
            </w:r>
          </w:p>
        </w:tc>
        <w:tc>
          <w:tcPr>
            <w:tcW w:w="1800" w:type="dxa"/>
          </w:tcPr>
          <w:p w14:paraId="34381E4C" w14:textId="77777777" w:rsidR="0025447D" w:rsidRDefault="00000000">
            <w:r>
              <w:t xml:space="preserve">TLS 1.3 + </w:t>
            </w:r>
            <w:r>
              <w:t>可选的端到端加密，使窃听得到的数据为密文。</w:t>
            </w:r>
          </w:p>
        </w:tc>
        <w:tc>
          <w:tcPr>
            <w:tcW w:w="1800" w:type="dxa"/>
          </w:tcPr>
          <w:p w14:paraId="67EF0ADF" w14:textId="77777777" w:rsidR="0025447D" w:rsidRDefault="00000000">
            <w:r>
              <w:rPr>
                <w:b/>
              </w:rPr>
              <w:t>极低</w:t>
            </w:r>
            <w:r>
              <w:t>。</w:t>
            </w:r>
          </w:p>
        </w:tc>
      </w:tr>
      <w:tr w:rsidR="0025447D" w14:paraId="7B23BBD0" w14:textId="77777777">
        <w:tc>
          <w:tcPr>
            <w:tcW w:w="1800" w:type="dxa"/>
          </w:tcPr>
          <w:p w14:paraId="65589D07" w14:textId="77777777" w:rsidR="0025447D" w:rsidRDefault="00000000">
            <w:r>
              <w:rPr>
                <w:b/>
              </w:rPr>
              <w:t>客户端逆向工程</w:t>
            </w:r>
          </w:p>
        </w:tc>
        <w:tc>
          <w:tcPr>
            <w:tcW w:w="1800" w:type="dxa"/>
          </w:tcPr>
          <w:p w14:paraId="138D0258" w14:textId="77777777" w:rsidR="0025447D" w:rsidRDefault="00000000">
            <w:r>
              <w:t>分析本地后端核心</w:t>
            </w:r>
          </w:p>
        </w:tc>
        <w:tc>
          <w:tcPr>
            <w:tcW w:w="1800" w:type="dxa"/>
          </w:tcPr>
          <w:p w14:paraId="239F938E" w14:textId="77777777" w:rsidR="0025447D" w:rsidRDefault="00000000">
            <w:r>
              <w:t>Wasm</w:t>
            </w:r>
            <w:r>
              <w:t>混淆、反调试等措施极大增加难度。可分析，但成本高。</w:t>
            </w:r>
          </w:p>
        </w:tc>
        <w:tc>
          <w:tcPr>
            <w:tcW w:w="1800" w:type="dxa"/>
          </w:tcPr>
          <w:p w14:paraId="3BEC8128" w14:textId="77777777" w:rsidR="0025447D" w:rsidRDefault="00000000">
            <w:r>
              <w:rPr>
                <w:b/>
              </w:rPr>
              <w:t>中</w:t>
            </w:r>
            <w:r>
              <w:t>。针对特定目标的威胁。</w:t>
            </w:r>
          </w:p>
        </w:tc>
      </w:tr>
      <w:tr w:rsidR="0025447D" w14:paraId="4E891BE8" w14:textId="77777777">
        <w:tc>
          <w:tcPr>
            <w:tcW w:w="1800" w:type="dxa"/>
          </w:tcPr>
          <w:p w14:paraId="24E90410" w14:textId="77777777" w:rsidR="0025447D" w:rsidRDefault="00000000">
            <w:r>
              <w:rPr>
                <w:b/>
              </w:rPr>
              <w:t>恶意浏览器扩展</w:t>
            </w:r>
          </w:p>
        </w:tc>
        <w:tc>
          <w:tcPr>
            <w:tcW w:w="1800" w:type="dxa"/>
          </w:tcPr>
          <w:p w14:paraId="1A4DAA10" w14:textId="77777777" w:rsidR="0025447D" w:rsidRDefault="00000000">
            <w:r>
              <w:t>插件记录屏幕</w:t>
            </w:r>
            <w:r>
              <w:t>/</w:t>
            </w:r>
            <w:r>
              <w:t>操作</w:t>
            </w:r>
          </w:p>
        </w:tc>
        <w:tc>
          <w:tcPr>
            <w:tcW w:w="1800" w:type="dxa"/>
          </w:tcPr>
          <w:p w14:paraId="3081EFE5" w14:textId="77777777" w:rsidR="0025447D" w:rsidRDefault="00000000">
            <w:r>
              <w:t>可录制</w:t>
            </w:r>
            <w:r>
              <w:t>UI</w:t>
            </w:r>
            <w:r>
              <w:t>变化和用户输入，是主要威胁。但无法直接窃取存储在</w:t>
            </w:r>
            <w:r>
              <w:t>IndexedDB</w:t>
            </w:r>
            <w:r>
              <w:t>中的原始加密数据。</w:t>
            </w:r>
          </w:p>
        </w:tc>
        <w:tc>
          <w:tcPr>
            <w:tcW w:w="1800" w:type="dxa"/>
          </w:tcPr>
          <w:p w14:paraId="03DCF3FE" w14:textId="77777777" w:rsidR="0025447D" w:rsidRDefault="00000000">
            <w:r>
              <w:rPr>
                <w:b/>
              </w:rPr>
              <w:t>中高</w:t>
            </w:r>
            <w:r>
              <w:t>。需依赖用户教育。</w:t>
            </w:r>
          </w:p>
        </w:tc>
      </w:tr>
      <w:tr w:rsidR="0025447D" w14:paraId="64A6961C" w14:textId="77777777">
        <w:tc>
          <w:tcPr>
            <w:tcW w:w="1800" w:type="dxa"/>
          </w:tcPr>
          <w:p w14:paraId="7D007BCE" w14:textId="77777777" w:rsidR="0025447D" w:rsidRDefault="00000000">
            <w:r>
              <w:rPr>
                <w:b/>
              </w:rPr>
              <w:t>供应链攻击</w:t>
            </w:r>
          </w:p>
        </w:tc>
        <w:tc>
          <w:tcPr>
            <w:tcW w:w="1800" w:type="dxa"/>
          </w:tcPr>
          <w:p w14:paraId="169A7697" w14:textId="77777777" w:rsidR="0025447D" w:rsidRDefault="00000000">
            <w:r>
              <w:t>污染更新包</w:t>
            </w:r>
          </w:p>
        </w:tc>
        <w:tc>
          <w:tcPr>
            <w:tcW w:w="1800" w:type="dxa"/>
          </w:tcPr>
          <w:p w14:paraId="3EC42FEF" w14:textId="77777777" w:rsidR="0025447D" w:rsidRDefault="00000000">
            <w:r>
              <w:t>严格的代码签名和透明日志机制，使得攻击极难成功。</w:t>
            </w:r>
          </w:p>
        </w:tc>
        <w:tc>
          <w:tcPr>
            <w:tcW w:w="1800" w:type="dxa"/>
          </w:tcPr>
          <w:p w14:paraId="076FBCB1" w14:textId="77777777" w:rsidR="0025447D" w:rsidRDefault="00000000">
            <w:r>
              <w:rPr>
                <w:b/>
              </w:rPr>
              <w:t>极低</w:t>
            </w:r>
            <w:r>
              <w:t>。</w:t>
            </w:r>
          </w:p>
        </w:tc>
      </w:tr>
    </w:tbl>
    <w:p w14:paraId="65D998C5" w14:textId="77777777" w:rsidR="0025447D" w:rsidRDefault="0025447D"/>
    <w:p w14:paraId="67C6AD48" w14:textId="77777777" w:rsidR="0025447D" w:rsidRDefault="0025447D">
      <w:pPr>
        <w:pBdr>
          <w:bottom w:val="thick" w:sz="4" w:space="0" w:color="020201"/>
        </w:pBdr>
      </w:pPr>
    </w:p>
    <w:p w14:paraId="4BF29CB1" w14:textId="77777777" w:rsidR="0025447D" w:rsidRDefault="00000000">
      <w:pPr>
        <w:pStyle w:val="2"/>
      </w:pPr>
      <w:r>
        <w:t>第五章：部署、运维与监控</w:t>
      </w:r>
    </w:p>
    <w:p w14:paraId="3571FD9B" w14:textId="77777777" w:rsidR="0025447D" w:rsidRDefault="00000000">
      <w:pPr>
        <w:pStyle w:val="3"/>
      </w:pPr>
      <w:r>
        <w:t xml:space="preserve">5.1 </w:t>
      </w:r>
      <w:r>
        <w:t>性能优化</w:t>
      </w:r>
    </w:p>
    <w:p w14:paraId="711AEBD6" w14:textId="77777777" w:rsidR="0025447D" w:rsidRDefault="00000000">
      <w:pPr>
        <w:numPr>
          <w:ilvl w:val="0"/>
          <w:numId w:val="5"/>
        </w:numPr>
      </w:pPr>
      <w:r>
        <w:rPr>
          <w:b/>
        </w:rPr>
        <w:t>UI</w:t>
      </w:r>
      <w:r>
        <w:rPr>
          <w:b/>
        </w:rPr>
        <w:t>服务器：</w:t>
      </w:r>
      <w:r>
        <w:t xml:space="preserve"> </w:t>
      </w:r>
      <w:r>
        <w:t>需要高性能的</w:t>
      </w:r>
      <w:r>
        <w:t>WebSocket</w:t>
      </w:r>
      <w:r>
        <w:t>服务器框架，并能水平扩展以支持大量并发连接。</w:t>
      </w:r>
    </w:p>
    <w:p w14:paraId="30D66A5A" w14:textId="77777777" w:rsidR="0025447D" w:rsidRDefault="00000000">
      <w:pPr>
        <w:numPr>
          <w:ilvl w:val="0"/>
          <w:numId w:val="5"/>
        </w:numPr>
      </w:pPr>
      <w:r>
        <w:rPr>
          <w:b/>
        </w:rPr>
        <w:t>指令压缩：</w:t>
      </w:r>
      <w:r>
        <w:t xml:space="preserve"> </w:t>
      </w:r>
      <w:r>
        <w:t>对</w:t>
      </w:r>
      <w:r>
        <w:t>JIS</w:t>
      </w:r>
      <w:r>
        <w:t>指令流进行动态压缩（如</w:t>
      </w:r>
      <w:r>
        <w:t>Brotli</w:t>
      </w:r>
      <w:r>
        <w:t>），减少带宽占用。</w:t>
      </w:r>
    </w:p>
    <w:p w14:paraId="2CBAD10B" w14:textId="77777777" w:rsidR="0025447D" w:rsidRDefault="00000000">
      <w:pPr>
        <w:numPr>
          <w:ilvl w:val="0"/>
          <w:numId w:val="5"/>
        </w:numPr>
      </w:pPr>
      <w:r>
        <w:rPr>
          <w:b/>
        </w:rPr>
        <w:t>客户端缓存：</w:t>
      </w:r>
      <w:r>
        <w:t xml:space="preserve"> </w:t>
      </w:r>
      <w:r>
        <w:t>对常用的</w:t>
      </w:r>
      <w:r>
        <w:t>UI</w:t>
      </w:r>
      <w:r>
        <w:t>指令模板进行缓存，减少服务器重复传输。</w:t>
      </w:r>
    </w:p>
    <w:p w14:paraId="15F25E60" w14:textId="77777777" w:rsidR="0025447D" w:rsidRDefault="00000000">
      <w:pPr>
        <w:pStyle w:val="3"/>
      </w:pPr>
      <w:r>
        <w:t xml:space="preserve">5.2 </w:t>
      </w:r>
      <w:r>
        <w:t>监控</w:t>
      </w:r>
    </w:p>
    <w:p w14:paraId="0E1B5861" w14:textId="77777777" w:rsidR="0025447D" w:rsidRDefault="00000000">
      <w:pPr>
        <w:numPr>
          <w:ilvl w:val="0"/>
          <w:numId w:val="8"/>
        </w:numPr>
      </w:pPr>
      <w:r>
        <w:rPr>
          <w:b/>
        </w:rPr>
        <w:t>UI</w:t>
      </w:r>
      <w:r>
        <w:rPr>
          <w:b/>
        </w:rPr>
        <w:t>服务器：</w:t>
      </w:r>
      <w:r>
        <w:t xml:space="preserve"> </w:t>
      </w:r>
      <w:r>
        <w:t>监控</w:t>
      </w:r>
      <w:r>
        <w:t>WebSocket</w:t>
      </w:r>
      <w:r>
        <w:t>连接数、指令流生成延迟、状态机错误。</w:t>
      </w:r>
    </w:p>
    <w:p w14:paraId="4A1A2A00" w14:textId="77777777" w:rsidR="0025447D" w:rsidRDefault="00000000">
      <w:pPr>
        <w:numPr>
          <w:ilvl w:val="0"/>
          <w:numId w:val="8"/>
        </w:numPr>
      </w:pPr>
      <w:r>
        <w:rPr>
          <w:b/>
        </w:rPr>
        <w:t>算力服务器：</w:t>
      </w:r>
      <w:r>
        <w:t xml:space="preserve"> </w:t>
      </w:r>
      <w:r>
        <w:t>监控</w:t>
      </w:r>
      <w:r>
        <w:t>API</w:t>
      </w:r>
      <w:r>
        <w:t>延迟、计算错误率、资源使用率。</w:t>
      </w:r>
    </w:p>
    <w:p w14:paraId="68CA14A5" w14:textId="77777777" w:rsidR="0025447D" w:rsidRDefault="00000000">
      <w:pPr>
        <w:numPr>
          <w:ilvl w:val="0"/>
          <w:numId w:val="8"/>
        </w:numPr>
      </w:pPr>
      <w:r>
        <w:rPr>
          <w:b/>
        </w:rPr>
        <w:t>客户端：</w:t>
      </w:r>
      <w:r>
        <w:t xml:space="preserve"> </w:t>
      </w:r>
      <w:r>
        <w:t>收集匿名化的渲染错误、计算超时、更新验证失败等指标。</w:t>
      </w:r>
    </w:p>
    <w:p w14:paraId="2B86E532" w14:textId="77777777" w:rsidR="0025447D" w:rsidRDefault="0025447D">
      <w:pPr>
        <w:pBdr>
          <w:bottom w:val="thick" w:sz="4" w:space="0" w:color="020201"/>
        </w:pBdr>
      </w:pPr>
    </w:p>
    <w:p w14:paraId="71136E2D" w14:textId="77777777" w:rsidR="0025447D" w:rsidRDefault="00000000">
      <w:pPr>
        <w:pStyle w:val="2"/>
      </w:pPr>
      <w:r>
        <w:t>第六章：结论</w:t>
      </w:r>
    </w:p>
    <w:p w14:paraId="1176AB56" w14:textId="77777777" w:rsidR="0025447D" w:rsidRDefault="00000000">
      <w:r>
        <w:t>“</w:t>
      </w:r>
      <w:r>
        <w:t>镜界</w:t>
      </w:r>
      <w:r>
        <w:t>”</w:t>
      </w:r>
      <w:r>
        <w:t>架构</w:t>
      </w:r>
      <w:r>
        <w:t>v4.0</w:t>
      </w:r>
      <w:r>
        <w:t>通过</w:t>
      </w:r>
      <w:r>
        <w:rPr>
          <w:b/>
        </w:rPr>
        <w:t>前后端职责的物理反转</w:t>
      </w:r>
      <w:r>
        <w:t>，构建了一个前所未有的安全</w:t>
      </w:r>
      <w:r>
        <w:t>Web</w:t>
      </w:r>
      <w:r>
        <w:t>应用模型。它将需要保护的核心资产（</w:t>
      </w:r>
      <w:r>
        <w:t>UI</w:t>
      </w:r>
      <w:r>
        <w:t>逻辑和业务逻辑）分别置于不同的安全边界内，并通过加密的流式协议将它们安全地连接起来。</w:t>
      </w:r>
    </w:p>
    <w:p w14:paraId="1097C6CE" w14:textId="77777777" w:rsidR="0025447D" w:rsidRDefault="00000000">
      <w:r>
        <w:t>该架构并非追求无法实现的</w:t>
      </w:r>
      <w:r>
        <w:t>“</w:t>
      </w:r>
      <w:r>
        <w:t>绝对安全</w:t>
      </w:r>
      <w:r>
        <w:t>”</w:t>
      </w:r>
      <w:r>
        <w:t>，而是通过技术创新，</w:t>
      </w:r>
      <w:r>
        <w:rPr>
          <w:b/>
        </w:rPr>
        <w:t>将系统面临的风险形态从</w:t>
      </w:r>
      <w:r>
        <w:rPr>
          <w:b/>
        </w:rPr>
        <w:t>“</w:t>
      </w:r>
      <w:r>
        <w:rPr>
          <w:b/>
        </w:rPr>
        <w:t>大规模数据泄露</w:t>
      </w:r>
      <w:r>
        <w:rPr>
          <w:b/>
        </w:rPr>
        <w:t>”</w:t>
      </w:r>
      <w:r>
        <w:rPr>
          <w:b/>
        </w:rPr>
        <w:t>的灾难性风险，转变为</w:t>
      </w:r>
      <w:r>
        <w:rPr>
          <w:b/>
        </w:rPr>
        <w:t>“</w:t>
      </w:r>
      <w:r>
        <w:rPr>
          <w:b/>
        </w:rPr>
        <w:t>针对单个用户的复杂攻击</w:t>
      </w:r>
      <w:r>
        <w:rPr>
          <w:b/>
        </w:rPr>
        <w:t>”</w:t>
      </w:r>
      <w:r>
        <w:rPr>
          <w:b/>
        </w:rPr>
        <w:t>的高成本风险</w:t>
      </w:r>
      <w:r>
        <w:t>。这种转变，使得在现实世界中，针对本系统的攻击变得无利可图，从而实现了真正意义上的、可实践的</w:t>
      </w:r>
      <w:r>
        <w:t>“</w:t>
      </w:r>
      <w:r>
        <w:t>安全</w:t>
      </w:r>
      <w:r>
        <w:t>”</w:t>
      </w:r>
      <w:r>
        <w:t>。</w:t>
      </w:r>
    </w:p>
    <w:p w14:paraId="29B28808" w14:textId="77777777" w:rsidR="0025447D" w:rsidRDefault="00000000">
      <w:r>
        <w:t>这是</w:t>
      </w:r>
      <w:r>
        <w:t>Web</w:t>
      </w:r>
      <w:r>
        <w:t>应用架构的一次范式革命，为高安全要求的应用场景开辟了一条全新的道路。</w:t>
      </w:r>
    </w:p>
    <w:p w14:paraId="4119616A" w14:textId="77777777" w:rsidR="0025447D" w:rsidRDefault="0025447D"/>
    <w:p w14:paraId="05BAF66E" w14:textId="77777777" w:rsidR="0025447D" w:rsidRDefault="0025447D"/>
    <w:sectPr w:rsidR="0025447D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D1052" w14:textId="77777777" w:rsidR="00873C7D" w:rsidRDefault="00873C7D" w:rsidP="008538C4">
      <w:pPr>
        <w:spacing w:before="0" w:after="0"/>
      </w:pPr>
      <w:r>
        <w:separator/>
      </w:r>
    </w:p>
  </w:endnote>
  <w:endnote w:type="continuationSeparator" w:id="0">
    <w:p w14:paraId="4568D494" w14:textId="77777777" w:rsidR="00873C7D" w:rsidRDefault="00873C7D" w:rsidP="008538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C2431" w14:textId="77777777" w:rsidR="00873C7D" w:rsidRDefault="00873C7D" w:rsidP="008538C4">
      <w:pPr>
        <w:spacing w:before="0" w:after="0"/>
      </w:pPr>
      <w:r>
        <w:separator/>
      </w:r>
    </w:p>
  </w:footnote>
  <w:footnote w:type="continuationSeparator" w:id="0">
    <w:p w14:paraId="3D8CB98E" w14:textId="77777777" w:rsidR="00873C7D" w:rsidRDefault="00873C7D" w:rsidP="008538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4C2"/>
    <w:multiLevelType w:val="multilevel"/>
    <w:tmpl w:val="4750522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116E4DFA"/>
    <w:multiLevelType w:val="multilevel"/>
    <w:tmpl w:val="46D0E95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1567377B"/>
    <w:multiLevelType w:val="multilevel"/>
    <w:tmpl w:val="5BB6DDD8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3" w15:restartNumberingAfterBreak="0">
    <w:nsid w:val="17217FDB"/>
    <w:multiLevelType w:val="multilevel"/>
    <w:tmpl w:val="78CCC62E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4" w15:restartNumberingAfterBreak="0">
    <w:nsid w:val="1BA539D5"/>
    <w:multiLevelType w:val="multilevel"/>
    <w:tmpl w:val="C0C847C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C745070"/>
    <w:multiLevelType w:val="multilevel"/>
    <w:tmpl w:val="51A0CF1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1E0E3C3A"/>
    <w:multiLevelType w:val="multilevel"/>
    <w:tmpl w:val="9E48C640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7" w15:restartNumberingAfterBreak="0">
    <w:nsid w:val="263745AC"/>
    <w:multiLevelType w:val="multilevel"/>
    <w:tmpl w:val="568ED6B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2FF04364"/>
    <w:multiLevelType w:val="multilevel"/>
    <w:tmpl w:val="12DE1CB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31AE273E"/>
    <w:multiLevelType w:val="multilevel"/>
    <w:tmpl w:val="41442CC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3E394257"/>
    <w:multiLevelType w:val="multilevel"/>
    <w:tmpl w:val="A66854EE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11" w15:restartNumberingAfterBreak="0">
    <w:nsid w:val="4D2D0AB1"/>
    <w:multiLevelType w:val="multilevel"/>
    <w:tmpl w:val="CBCCD328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12" w15:restartNumberingAfterBreak="0">
    <w:nsid w:val="5FD70042"/>
    <w:multiLevelType w:val="multilevel"/>
    <w:tmpl w:val="2014E45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3" w15:restartNumberingAfterBreak="0">
    <w:nsid w:val="6C792054"/>
    <w:multiLevelType w:val="multilevel"/>
    <w:tmpl w:val="F5206E1C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14" w15:restartNumberingAfterBreak="0">
    <w:nsid w:val="72696DAB"/>
    <w:multiLevelType w:val="multilevel"/>
    <w:tmpl w:val="19CA987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74FD53D7"/>
    <w:multiLevelType w:val="multilevel"/>
    <w:tmpl w:val="5F7C972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75016B0B"/>
    <w:multiLevelType w:val="multilevel"/>
    <w:tmpl w:val="9842C92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7FD30FA9"/>
    <w:multiLevelType w:val="multilevel"/>
    <w:tmpl w:val="031810C6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num w:numId="1" w16cid:durableId="1022786340">
    <w:abstractNumId w:val="6"/>
  </w:num>
  <w:num w:numId="2" w16cid:durableId="550925902">
    <w:abstractNumId w:val="3"/>
  </w:num>
  <w:num w:numId="3" w16cid:durableId="1790196201">
    <w:abstractNumId w:val="7"/>
  </w:num>
  <w:num w:numId="4" w16cid:durableId="1949046867">
    <w:abstractNumId w:val="12"/>
  </w:num>
  <w:num w:numId="5" w16cid:durableId="297302727">
    <w:abstractNumId w:val="5"/>
  </w:num>
  <w:num w:numId="6" w16cid:durableId="467279881">
    <w:abstractNumId w:val="9"/>
  </w:num>
  <w:num w:numId="7" w16cid:durableId="34932937">
    <w:abstractNumId w:val="1"/>
  </w:num>
  <w:num w:numId="8" w16cid:durableId="1647125701">
    <w:abstractNumId w:val="4"/>
  </w:num>
  <w:num w:numId="9" w16cid:durableId="365835325">
    <w:abstractNumId w:val="14"/>
  </w:num>
  <w:num w:numId="10" w16cid:durableId="2060133186">
    <w:abstractNumId w:val="13"/>
  </w:num>
  <w:num w:numId="11" w16cid:durableId="1542595775">
    <w:abstractNumId w:val="0"/>
  </w:num>
  <w:num w:numId="12" w16cid:durableId="706610306">
    <w:abstractNumId w:val="10"/>
  </w:num>
  <w:num w:numId="13" w16cid:durableId="850097616">
    <w:abstractNumId w:val="15"/>
  </w:num>
  <w:num w:numId="14" w16cid:durableId="2109228435">
    <w:abstractNumId w:val="2"/>
  </w:num>
  <w:num w:numId="15" w16cid:durableId="1127965200">
    <w:abstractNumId w:val="11"/>
  </w:num>
  <w:num w:numId="16" w16cid:durableId="1618024285">
    <w:abstractNumId w:val="8"/>
  </w:num>
  <w:num w:numId="17" w16cid:durableId="45301443">
    <w:abstractNumId w:val="17"/>
  </w:num>
  <w:num w:numId="18" w16cid:durableId="1063866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5447D"/>
    <w:rsid w:val="002A53AA"/>
    <w:rsid w:val="005C35DE"/>
    <w:rsid w:val="00626AA2"/>
    <w:rsid w:val="0068574D"/>
    <w:rsid w:val="006E696F"/>
    <w:rsid w:val="0071681D"/>
    <w:rsid w:val="007C7A70"/>
    <w:rsid w:val="008538C4"/>
    <w:rsid w:val="00873C7D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0FD7371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97A074"/>
  <w15:docId w15:val="{0334191B-537D-4BEB-AFEB-B1C1FFF2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basedOn w:val="a0"/>
    <w:link w:val="a4"/>
    <w:rPr>
      <w:rFonts w:ascii="Arial" w:eastAsia="微软雅黑" w:hAnsi="Arial" w:cstheme="minorBidi"/>
      <w:b/>
      <w:bCs/>
      <w:kern w:val="28"/>
      <w:sz w:val="44"/>
      <w:szCs w:val="32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styleId="a5">
    <w:name w:val="Hyperlink"/>
    <w:basedOn w:val="a0"/>
    <w:rPr>
      <w:color w:val="1E6FFF"/>
      <w:u w:val="singl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customStyle="1" w:styleId="a9">
    <w:name w:val="标题 字符"/>
    <w:basedOn w:val="a0"/>
    <w:link w:val="aa"/>
    <w:rPr>
      <w:rFonts w:ascii="Arial" w:eastAsia="微软雅黑" w:hAnsi="Arial" w:cstheme="majorBidi"/>
      <w:b/>
      <w:bCs/>
      <w:kern w:val="2"/>
      <w:sz w:val="48"/>
      <w:szCs w:val="32"/>
    </w:rPr>
  </w:style>
  <w:style w:type="paragraph" w:styleId="aa">
    <w:name w:val="Title"/>
    <w:basedOn w:val="a"/>
    <w:next w:val="a"/>
    <w:link w:val="a9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customStyle="1" w:styleId="DocTableColumn1st">
    <w:name w:val="Doc Table Column 1st"/>
    <w:basedOn w:val="a7"/>
    <w:uiPriority w:val="50"/>
    <w:rsid w:val="00EA4D8C"/>
    <w:tblPr>
      <w:tblStyleRowBandSize w:val="1"/>
      <w:tblStyleColBandSize w:val="1"/>
    </w:tblPr>
    <w:tblStylePr w:type="firstRow">
      <w:tblPr/>
      <w:tcPr>
        <w:shd w:val="clear" w:color="auto" w:fill="F3F5F7"/>
      </w:tcPr>
    </w:tblStylePr>
    <w:tblStylePr w:type="firstCol">
      <w:tblPr/>
      <w:tcPr>
        <w:shd w:val="clear" w:color="auto" w:fill="F3F5F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1836</Words>
  <Characters>2295</Characters>
  <Application>Microsoft Office Word</Application>
  <DocSecurity>0</DocSecurity>
  <Lines>135</Lines>
  <Paragraphs>147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梓铭 宋</cp:lastModifiedBy>
  <cp:revision>2</cp:revision>
  <dcterms:created xsi:type="dcterms:W3CDTF">2025-10-15T09:07:00Z</dcterms:created>
  <dcterms:modified xsi:type="dcterms:W3CDTF">2025-10-15T03:58:00Z</dcterms:modified>
</cp:coreProperties>
</file>