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Layout w:type="fixed"/>
        <w:tblLook w:val="04A0"/>
      </w:tblPr>
      <w:tblGrid>
        <w:gridCol w:w="2736"/>
        <w:gridCol w:w="7344"/>
      </w:tblGrid>
      <w:tr w:rsidR="00D90D52" w:rsidRPr="00C0220D">
        <w:trPr>
          <w:cantSplit/>
        </w:trPr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90D52" w:rsidRDefault="003F1258">
            <w:pPr>
              <w:spacing w:after="0"/>
            </w:pPr>
            <w:r>
              <w:rPr>
                <w:noProof/>
                <w:lang w:val="pt-BR" w:eastAsia="pt-BR"/>
              </w:rPr>
              <w:drawing>
                <wp:inline distT="0" distB="0" distL="0" distR="0">
                  <wp:extent cx="1563624" cy="4572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-sena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90D52" w:rsidRPr="005D170B" w:rsidRDefault="003F1258">
            <w:pPr>
              <w:spacing w:after="40" w:line="240" w:lineRule="auto"/>
              <w:rPr>
                <w:lang w:val="pt-BR"/>
              </w:rPr>
            </w:pPr>
            <w:r w:rsidRPr="005D170B">
              <w:rPr>
                <w:rFonts w:eastAsia="Arial" w:cs="Arial"/>
                <w:b/>
                <w:color w:val="004A8D"/>
                <w:sz w:val="32"/>
                <w:lang w:val="pt-BR"/>
              </w:rPr>
              <w:t xml:space="preserve">Prática 07 – O DER dos filmes da </w:t>
            </w:r>
            <w:proofErr w:type="spellStart"/>
            <w:r w:rsidRPr="005D170B">
              <w:rPr>
                <w:rFonts w:eastAsia="Arial" w:cs="Arial"/>
                <w:b/>
                <w:color w:val="004A8D"/>
                <w:sz w:val="32"/>
                <w:lang w:val="pt-BR"/>
              </w:rPr>
              <w:t>Sakila</w:t>
            </w:r>
            <w:proofErr w:type="spellEnd"/>
          </w:p>
          <w:p w:rsidR="00D90D52" w:rsidRPr="005D170B" w:rsidRDefault="003F1258">
            <w:pPr>
              <w:spacing w:after="0" w:line="240" w:lineRule="auto"/>
              <w:rPr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Aula 07 · Modelo entidade-relacionamento, cardinalidade e DER</w:t>
            </w:r>
          </w:p>
        </w:tc>
      </w:tr>
    </w:tbl>
    <w:p w:rsidR="00D90D52" w:rsidRPr="005D170B" w:rsidRDefault="00D90D52">
      <w:pPr>
        <w:pBdr>
          <w:bottom w:val="single" w:sz="8" w:space="1" w:color="004A8D"/>
        </w:pBdr>
        <w:spacing w:after="80" w:line="240" w:lineRule="auto"/>
        <w:rPr>
          <w:lang w:val="pt-BR"/>
        </w:rPr>
      </w:pPr>
    </w:p>
    <w:tbl>
      <w:tblPr>
        <w:tblW w:w="0" w:type="auto"/>
        <w:tblLayout w:type="fixed"/>
        <w:tblLook w:val="04A0"/>
      </w:tblPr>
      <w:tblGrid>
        <w:gridCol w:w="10080"/>
      </w:tblGrid>
      <w:tr w:rsidR="00D90D52" w:rsidRPr="00C0220D">
        <w:trPr>
          <w:cantSplit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:rsidR="00D90D52" w:rsidRPr="005D170B" w:rsidRDefault="003F1258">
            <w:pPr>
              <w:spacing w:before="40" w:after="40" w:line="240" w:lineRule="auto"/>
              <w:rPr>
                <w:lang w:val="pt-BR"/>
              </w:rPr>
            </w:pPr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Curso: </w:t>
            </w: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Técnico em Desenvolvimento de Sistemas</w:t>
            </w:r>
          </w:p>
        </w:tc>
      </w:tr>
      <w:tr w:rsidR="00D90D52" w:rsidRPr="00C0220D">
        <w:trPr>
          <w:cantSplit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:rsidR="00D90D52" w:rsidRPr="005D170B" w:rsidRDefault="003F1258">
            <w:pPr>
              <w:spacing w:before="40" w:after="40" w:line="240" w:lineRule="auto"/>
              <w:rPr>
                <w:lang w:val="pt-BR"/>
              </w:rPr>
            </w:pPr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Unidade Curricular: </w:t>
            </w: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Banco de Dados</w:t>
            </w:r>
          </w:p>
        </w:tc>
      </w:tr>
      <w:tr w:rsidR="00D90D52">
        <w:trPr>
          <w:cantSplit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:rsidR="00D90D52" w:rsidRDefault="003F1258">
            <w:pPr>
              <w:spacing w:before="40" w:after="40" w:line="240" w:lineRule="auto"/>
            </w:pPr>
            <w:proofErr w:type="spellStart"/>
            <w:r>
              <w:rPr>
                <w:rFonts w:eastAsia="Arial" w:cs="Arial"/>
                <w:b/>
                <w:color w:val="303030"/>
                <w:sz w:val="22"/>
              </w:rPr>
              <w:t>Instrutor</w:t>
            </w:r>
            <w:proofErr w:type="spellEnd"/>
            <w:r>
              <w:rPr>
                <w:rFonts w:eastAsia="Arial" w:cs="Arial"/>
                <w:b/>
                <w:color w:val="303030"/>
                <w:sz w:val="22"/>
              </w:rPr>
              <w:t xml:space="preserve">: </w:t>
            </w:r>
            <w:r>
              <w:rPr>
                <w:rFonts w:eastAsia="Arial" w:cs="Arial"/>
                <w:color w:val="303030"/>
                <w:sz w:val="22"/>
              </w:rPr>
              <w:t>Anderson Ferreira</w:t>
            </w:r>
          </w:p>
        </w:tc>
      </w:tr>
    </w:tbl>
    <w:p w:rsidR="00D90D52" w:rsidRDefault="003F1258">
      <w:pPr>
        <w:keepNext/>
        <w:pBdr>
          <w:bottom w:val="single" w:sz="4" w:space="1" w:color="BFBFBF"/>
        </w:pBdr>
        <w:spacing w:before="280" w:after="120" w:line="240" w:lineRule="auto"/>
      </w:pPr>
      <w:r>
        <w:rPr>
          <w:rFonts w:eastAsia="Arial" w:cs="Arial"/>
          <w:b/>
          <w:color w:val="004A8D"/>
          <w:sz w:val="26"/>
        </w:rPr>
        <w:t>Objetivo da prática</w:t>
      </w:r>
    </w:p>
    <w:p w:rsidR="00D90D52" w:rsidRPr="005D170B" w:rsidRDefault="003F1258">
      <w:pPr>
        <w:spacing w:after="120"/>
        <w:jc w:val="both"/>
        <w:rPr>
          <w:lang w:val="pt-BR"/>
        </w:rPr>
      </w:pPr>
      <w:r w:rsidRPr="005D170B">
        <w:rPr>
          <w:rFonts w:eastAsia="Arial" w:cs="Arial"/>
          <w:color w:val="303030"/>
          <w:lang w:val="pt-BR"/>
        </w:rPr>
        <w:t xml:space="preserve">Esta prática foi proposta para você transformar regras escritas em um Diagrama Entidade-Relacionamento (DER), como o técnico faz antes de criar as tabelas de um banco. Ao final, espera-se que você construa um DER com entidades, atributos, relacionamentos e </w:t>
      </w:r>
      <w:proofErr w:type="spellStart"/>
      <w:r w:rsidRPr="005D170B">
        <w:rPr>
          <w:rFonts w:eastAsia="Arial" w:cs="Arial"/>
          <w:color w:val="303030"/>
          <w:lang w:val="pt-BR"/>
        </w:rPr>
        <w:t>cardinalidades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corretas e que justifique cada cardinalidade a partir das regras.</w:t>
      </w:r>
    </w:p>
    <w:p w:rsidR="00D90D52" w:rsidRPr="005D170B" w:rsidRDefault="003F1258">
      <w:pPr>
        <w:spacing w:after="120"/>
        <w:jc w:val="both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Descrição da atividade:</w:t>
      </w:r>
      <w:r w:rsidRPr="005D170B">
        <w:rPr>
          <w:rFonts w:eastAsia="Arial" w:cs="Arial"/>
          <w:color w:val="303030"/>
          <w:lang w:val="pt-BR"/>
        </w:rPr>
        <w:t xml:space="preserve"> de acordo com o plano de aula, você vai elaborar no </w:t>
      </w:r>
      <w:proofErr w:type="spellStart"/>
      <w:proofErr w:type="gramStart"/>
      <w:r w:rsidRPr="005D170B">
        <w:rPr>
          <w:rFonts w:eastAsia="Arial" w:cs="Arial"/>
          <w:color w:val="303030"/>
          <w:lang w:val="pt-BR"/>
        </w:rPr>
        <w:t>draw</w:t>
      </w:r>
      <w:proofErr w:type="spellEnd"/>
      <w:r w:rsidRPr="005D170B">
        <w:rPr>
          <w:rFonts w:eastAsia="Arial" w:cs="Arial"/>
          <w:color w:val="303030"/>
          <w:lang w:val="pt-BR"/>
        </w:rPr>
        <w:t>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io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, com a biblioteca </w:t>
      </w:r>
      <w:proofErr w:type="spellStart"/>
      <w:r w:rsidRPr="005D170B">
        <w:rPr>
          <w:rFonts w:eastAsia="Arial" w:cs="Arial"/>
          <w:color w:val="303030"/>
          <w:lang w:val="pt-BR"/>
        </w:rPr>
        <w:t>Entity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</w:t>
      </w:r>
      <w:proofErr w:type="spellStart"/>
      <w:r w:rsidRPr="005D170B">
        <w:rPr>
          <w:rFonts w:eastAsia="Arial" w:cs="Arial"/>
          <w:color w:val="303030"/>
          <w:lang w:val="pt-BR"/>
        </w:rPr>
        <w:t>Relation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e a notação de Peter Chen, o DER de uma parte do banco </w:t>
      </w:r>
      <w:proofErr w:type="spellStart"/>
      <w:r w:rsidRPr="005D170B">
        <w:rPr>
          <w:rFonts w:eastAsia="Arial" w:cs="Arial"/>
          <w:color w:val="303030"/>
          <w:lang w:val="pt-BR"/>
        </w:rPr>
        <w:t>Sakila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e justificar as </w:t>
      </w:r>
      <w:proofErr w:type="spellStart"/>
      <w:r w:rsidRPr="005D170B">
        <w:rPr>
          <w:rFonts w:eastAsia="Arial" w:cs="Arial"/>
          <w:color w:val="303030"/>
          <w:lang w:val="pt-BR"/>
        </w:rPr>
        <w:t>cardinalidades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escolhidas.</w:t>
      </w:r>
    </w:p>
    <w:p w:rsidR="00D90D52" w:rsidRPr="005D170B" w:rsidRDefault="003F1258">
      <w:pPr>
        <w:keepNext/>
        <w:pBdr>
          <w:bottom w:val="single" w:sz="4" w:space="1" w:color="BFBFBF"/>
        </w:pBdr>
        <w:spacing w:before="280" w:after="120" w:line="240" w:lineRule="auto"/>
        <w:rPr>
          <w:lang w:val="pt-BR"/>
        </w:rPr>
      </w:pPr>
      <w:r w:rsidRPr="005D170B">
        <w:rPr>
          <w:rFonts w:eastAsia="Arial" w:cs="Arial"/>
          <w:b/>
          <w:color w:val="004A8D"/>
          <w:sz w:val="26"/>
          <w:lang w:val="pt-BR"/>
        </w:rPr>
        <w:t>Instruções da atividade</w:t>
      </w:r>
    </w:p>
    <w:p w:rsidR="00D90D52" w:rsidRPr="005D170B" w:rsidRDefault="003F1258">
      <w:pPr>
        <w:keepNext/>
        <w:spacing w:after="120"/>
        <w:jc w:val="both"/>
        <w:rPr>
          <w:lang w:val="pt-BR"/>
        </w:rPr>
      </w:pPr>
      <w:r w:rsidRPr="005D170B">
        <w:rPr>
          <w:rFonts w:eastAsia="Arial" w:cs="Arial"/>
          <w:color w:val="303030"/>
          <w:lang w:val="pt-BR"/>
        </w:rPr>
        <w:t xml:space="preserve">A </w:t>
      </w:r>
      <w:proofErr w:type="spellStart"/>
      <w:r w:rsidRPr="005D170B">
        <w:rPr>
          <w:rFonts w:eastAsia="Arial" w:cs="Arial"/>
          <w:color w:val="303030"/>
          <w:lang w:val="pt-BR"/>
        </w:rPr>
        <w:t>Sakila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é o banco de exemplo oficial do </w:t>
      </w:r>
      <w:proofErr w:type="spellStart"/>
      <w:proofErr w:type="gramStart"/>
      <w:r w:rsidRPr="005D170B">
        <w:rPr>
          <w:rFonts w:eastAsia="Arial" w:cs="Arial"/>
          <w:color w:val="303030"/>
          <w:lang w:val="pt-BR"/>
        </w:rPr>
        <w:t>MySQL</w:t>
      </w:r>
      <w:proofErr w:type="spellEnd"/>
      <w:proofErr w:type="gramEnd"/>
      <w:r w:rsidRPr="005D170B">
        <w:rPr>
          <w:rFonts w:eastAsia="Arial" w:cs="Arial"/>
          <w:color w:val="303030"/>
          <w:lang w:val="pt-BR"/>
        </w:rPr>
        <w:t>, que você vai usar nas aulas de SQL. Ela guarda os dados de uma rede de locadoras de filmes. Antes de usar um banco, o técnico precisa entender o modelo dele. A sua tarefa é desenhar o DER conceitual da parte de filmes a partir das regras abaixo, tiradas da documentação oficial.</w:t>
      </w:r>
    </w:p>
    <w:tbl>
      <w:tblPr>
        <w:tblW w:w="0" w:type="auto"/>
        <w:jc w:val="center"/>
        <w:tblLayout w:type="fixed"/>
        <w:tblLook w:val="04A0"/>
      </w:tblPr>
      <w:tblGrid>
        <w:gridCol w:w="1152"/>
        <w:gridCol w:w="8928"/>
      </w:tblGrid>
      <w:tr w:rsidR="00D90D52" w:rsidRPr="00C0220D">
        <w:trPr>
          <w:cantSplit/>
          <w:tblHeader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CE6F1"/>
          </w:tcPr>
          <w:p w:rsidR="00D90D52" w:rsidRDefault="003F1258">
            <w:pPr>
              <w:keepNext/>
              <w:spacing w:before="60" w:after="60" w:line="252" w:lineRule="auto"/>
            </w:pPr>
            <w:proofErr w:type="spellStart"/>
            <w:r>
              <w:rPr>
                <w:rFonts w:eastAsia="Arial" w:cs="Arial"/>
                <w:b/>
                <w:color w:val="303030"/>
                <w:sz w:val="22"/>
              </w:rPr>
              <w:t>Regra</w:t>
            </w:r>
            <w:proofErr w:type="spellEnd"/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CE6F1"/>
          </w:tcPr>
          <w:p w:rsidR="00D90D52" w:rsidRPr="005D170B" w:rsidRDefault="003F1258">
            <w:pPr>
              <w:keepNext/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O que a documentação da </w:t>
            </w:r>
            <w:proofErr w:type="spellStart"/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>Sakila</w:t>
            </w:r>
            <w:proofErr w:type="spellEnd"/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 xml:space="preserve"> diz</w:t>
            </w:r>
          </w:p>
        </w:tc>
      </w:tr>
      <w:tr w:rsidR="00D90D52" w:rsidRPr="00C0220D">
        <w:trPr>
          <w:cantSplit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1</w:t>
            </w:r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3F1258">
            <w:pPr>
              <w:keepNext/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Cada filme tem um código, um título e um ano de lançamento.</w:t>
            </w:r>
          </w:p>
        </w:tc>
      </w:tr>
      <w:tr w:rsidR="00D90D52" w:rsidRPr="00C0220D">
        <w:trPr>
          <w:cantSplit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2</w:t>
            </w:r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3F1258">
            <w:pPr>
              <w:keepNext/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Cada ator tem um código, um nome e um sobrenome.</w:t>
            </w:r>
          </w:p>
        </w:tc>
      </w:tr>
      <w:tr w:rsidR="00D90D52">
        <w:trPr>
          <w:cantSplit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3</w:t>
            </w:r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 xml:space="preserve">Cada idioma tem um código e um nome. </w:t>
            </w:r>
            <w:r>
              <w:rPr>
                <w:rFonts w:eastAsia="Arial" w:cs="Arial"/>
                <w:color w:val="303030"/>
                <w:sz w:val="22"/>
              </w:rPr>
              <w:t>A base tem 6 idiomas.</w:t>
            </w:r>
          </w:p>
        </w:tc>
      </w:tr>
      <w:tr w:rsidR="00D90D52" w:rsidRPr="00C0220D">
        <w:trPr>
          <w:cantSplit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4</w:t>
            </w:r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3F1258">
            <w:pPr>
              <w:keepNext/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 xml:space="preserve">Cada filme é falado em um idioma. Na base, os 1.000 filmes estão em inglês, e os outros </w:t>
            </w:r>
            <w:proofErr w:type="gramStart"/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5</w:t>
            </w:r>
            <w:proofErr w:type="gramEnd"/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 xml:space="preserve"> idiomas ainda não têm filme.</w:t>
            </w:r>
          </w:p>
        </w:tc>
      </w:tr>
      <w:tr w:rsidR="00D90D52" w:rsidRPr="00C0220D">
        <w:trPr>
          <w:cantSplit/>
          <w:jc w:val="center"/>
        </w:trPr>
        <w:tc>
          <w:tcPr>
            <w:tcW w:w="11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5</w:t>
            </w:r>
          </w:p>
        </w:tc>
        <w:tc>
          <w:tcPr>
            <w:tcW w:w="89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3F1258">
            <w:pPr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 xml:space="preserve">Um filme pode ter vários atores, e um ator pode atuar em vários filmes. Na base, </w:t>
            </w:r>
            <w:proofErr w:type="gramStart"/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3</w:t>
            </w:r>
            <w:proofErr w:type="gramEnd"/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 xml:space="preserve"> filmes ainda não têm ator cadastrado, e todos os 200 atores têm pelo menos um filme.</w:t>
            </w:r>
          </w:p>
        </w:tc>
      </w:tr>
    </w:tbl>
    <w:p w:rsidR="00D90D52" w:rsidRPr="005D170B" w:rsidRDefault="00D90D52">
      <w:pPr>
        <w:spacing w:after="40"/>
        <w:rPr>
          <w:lang w:val="pt-BR"/>
        </w:rPr>
      </w:pPr>
    </w:p>
    <w:p w:rsidR="00D90D52" w:rsidRPr="005D170B" w:rsidRDefault="003F1258">
      <w:pPr>
        <w:spacing w:after="120"/>
        <w:jc w:val="both"/>
        <w:rPr>
          <w:lang w:val="pt-BR"/>
        </w:rPr>
      </w:pPr>
      <w:r w:rsidRPr="005D170B">
        <w:rPr>
          <w:rFonts w:eastAsia="Arial" w:cs="Arial"/>
          <w:color w:val="303030"/>
          <w:lang w:val="pt-BR"/>
        </w:rPr>
        <w:t xml:space="preserve">No </w:t>
      </w:r>
      <w:proofErr w:type="spellStart"/>
      <w:proofErr w:type="gramStart"/>
      <w:r w:rsidRPr="005D170B">
        <w:rPr>
          <w:rFonts w:eastAsia="Arial" w:cs="Arial"/>
          <w:color w:val="303030"/>
          <w:lang w:val="pt-BR"/>
        </w:rPr>
        <w:t>draw</w:t>
      </w:r>
      <w:proofErr w:type="spellEnd"/>
      <w:r w:rsidRPr="005D170B">
        <w:rPr>
          <w:rFonts w:eastAsia="Arial" w:cs="Arial"/>
          <w:color w:val="303030"/>
          <w:lang w:val="pt-BR"/>
        </w:rPr>
        <w:t>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io</w:t>
      </w:r>
      <w:proofErr w:type="spellEnd"/>
      <w:r w:rsidRPr="005D170B">
        <w:rPr>
          <w:rFonts w:eastAsia="Arial" w:cs="Arial"/>
          <w:color w:val="303030"/>
          <w:lang w:val="pt-BR"/>
        </w:rPr>
        <w:t>, desenhe as entidades, os atributos (com o identificador sublinhado), os relacionamentos com um verbo no losango e a cardinalidade (mínima, máxima) ao lado de cada entidade, como no livro. Salve como pratica-</w:t>
      </w:r>
      <w:proofErr w:type="gramStart"/>
      <w:r w:rsidRPr="005D170B">
        <w:rPr>
          <w:rFonts w:eastAsia="Arial" w:cs="Arial"/>
          <w:color w:val="303030"/>
          <w:lang w:val="pt-BR"/>
        </w:rPr>
        <w:t>07.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drawio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. Depois, preencha neste documento o quadro de leitura: leia cada relacionamento nos dois sentidos e indique </w:t>
      </w:r>
      <w:proofErr w:type="gramStart"/>
      <w:r w:rsidRPr="005D170B">
        <w:rPr>
          <w:rFonts w:eastAsia="Arial" w:cs="Arial"/>
          <w:color w:val="303030"/>
          <w:lang w:val="pt-BR"/>
        </w:rPr>
        <w:t>a regra que justifica a cardinalidade</w:t>
      </w:r>
      <w:proofErr w:type="gramEnd"/>
      <w:r w:rsidRPr="005D170B">
        <w:rPr>
          <w:rFonts w:eastAsia="Arial" w:cs="Arial"/>
          <w:color w:val="303030"/>
          <w:lang w:val="pt-BR"/>
        </w:rPr>
        <w:t>.</w:t>
      </w:r>
    </w:p>
    <w:p w:rsidR="00D90D52" w:rsidRDefault="003F1258">
      <w:pPr>
        <w:keepNext/>
        <w:spacing w:after="120"/>
        <w:jc w:val="both"/>
      </w:pPr>
      <w:r w:rsidRPr="005D170B">
        <w:rPr>
          <w:rFonts w:eastAsia="Arial" w:cs="Arial"/>
          <w:b/>
          <w:color w:val="303030"/>
          <w:lang w:val="pt-BR"/>
        </w:rPr>
        <w:lastRenderedPageBreak/>
        <w:t>Quadro</w:t>
      </w:r>
      <w:r>
        <w:rPr>
          <w:rFonts w:eastAsia="Arial" w:cs="Arial"/>
          <w:b/>
          <w:color w:val="303030"/>
        </w:rPr>
        <w:t xml:space="preserve"> de</w:t>
      </w:r>
      <w:r w:rsidRPr="005D170B">
        <w:rPr>
          <w:rFonts w:eastAsia="Arial" w:cs="Arial"/>
          <w:b/>
          <w:color w:val="303030"/>
          <w:lang w:val="pt-BR"/>
        </w:rPr>
        <w:t xml:space="preserve"> leitura</w:t>
      </w:r>
      <w:r>
        <w:rPr>
          <w:rFonts w:eastAsia="Arial" w:cs="Arial"/>
          <w:b/>
          <w:color w:val="303030"/>
        </w:rPr>
        <w:t xml:space="preserve"> dos relacionamentos</w:t>
      </w:r>
    </w:p>
    <w:tbl>
      <w:tblPr>
        <w:tblW w:w="0" w:type="auto"/>
        <w:jc w:val="center"/>
        <w:tblLayout w:type="fixed"/>
        <w:tblLook w:val="04A0"/>
      </w:tblPr>
      <w:tblGrid>
        <w:gridCol w:w="2160"/>
        <w:gridCol w:w="5347"/>
        <w:gridCol w:w="2573"/>
      </w:tblGrid>
      <w:tr w:rsidR="00D90D52" w:rsidTr="005D170B">
        <w:trPr>
          <w:cantSplit/>
          <w:tblHeader/>
          <w:jc w:val="center"/>
        </w:trPr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CE6F1"/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b/>
                <w:color w:val="303030"/>
                <w:sz w:val="22"/>
              </w:rPr>
              <w:t>Relacionamento</w:t>
            </w:r>
          </w:p>
        </w:tc>
        <w:tc>
          <w:tcPr>
            <w:tcW w:w="534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CE6F1"/>
          </w:tcPr>
          <w:p w:rsidR="00D90D52" w:rsidRPr="005D170B" w:rsidRDefault="003F1258">
            <w:pPr>
              <w:keepNext/>
              <w:spacing w:before="60" w:after="60" w:line="252" w:lineRule="auto"/>
              <w:rPr>
                <w:lang w:val="pt-BR"/>
              </w:rPr>
            </w:pPr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>Leitura nos dois sentidos, com a cardinalidade</w:t>
            </w:r>
          </w:p>
        </w:tc>
        <w:tc>
          <w:tcPr>
            <w:tcW w:w="257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CE6F1"/>
          </w:tcPr>
          <w:p w:rsidR="00D90D52" w:rsidRDefault="003F1258">
            <w:pPr>
              <w:keepNext/>
              <w:spacing w:before="60" w:after="60" w:line="252" w:lineRule="auto"/>
            </w:pPr>
            <w:r w:rsidRPr="005D170B">
              <w:rPr>
                <w:rFonts w:eastAsia="Arial" w:cs="Arial"/>
                <w:b/>
                <w:color w:val="303030"/>
                <w:sz w:val="22"/>
                <w:lang w:val="pt-BR"/>
              </w:rPr>
              <w:t>Regra que justifica</w:t>
            </w:r>
          </w:p>
        </w:tc>
      </w:tr>
      <w:tr w:rsidR="00D90D52" w:rsidRPr="00C0220D" w:rsidTr="005D170B">
        <w:trPr>
          <w:cantSplit/>
          <w:trHeight w:val="1584"/>
          <w:jc w:val="center"/>
        </w:trPr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keepNext/>
              <w:spacing w:before="60" w:after="60" w:line="252" w:lineRule="auto"/>
            </w:pPr>
            <w:r>
              <w:rPr>
                <w:rFonts w:eastAsia="Arial" w:cs="Arial"/>
                <w:color w:val="303030"/>
                <w:sz w:val="22"/>
              </w:rPr>
              <w:t>Filme e Idioma</w:t>
            </w:r>
          </w:p>
        </w:tc>
        <w:tc>
          <w:tcPr>
            <w:tcW w:w="534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C0220D" w:rsidP="00C0220D">
            <w:pPr>
              <w:keepNext/>
              <w:spacing w:before="60" w:after="60" w:line="252" w:lineRule="auto"/>
              <w:rPr>
                <w:lang w:val="pt-BR"/>
              </w:rPr>
            </w:pPr>
            <w:r>
              <w:rPr>
                <w:lang w:val="pt-BR"/>
              </w:rPr>
              <w:t>Idioma traduz um filme, e o filme é traduzido por um idioma</w:t>
            </w:r>
          </w:p>
        </w:tc>
        <w:tc>
          <w:tcPr>
            <w:tcW w:w="257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5D170B">
            <w:pPr>
              <w:keepNext/>
              <w:spacing w:before="60" w:after="60" w:line="252" w:lineRule="auto"/>
              <w:rPr>
                <w:lang w:val="pt-BR"/>
              </w:rPr>
            </w:pPr>
            <w:r>
              <w:rPr>
                <w:lang w:val="pt-BR"/>
              </w:rPr>
              <w:t>Um filme pode ter vários idiomas e os idiomas podem ter mais de um filme.</w:t>
            </w:r>
          </w:p>
        </w:tc>
      </w:tr>
      <w:tr w:rsidR="00D90D52" w:rsidRPr="00C0220D" w:rsidTr="005D170B">
        <w:trPr>
          <w:cantSplit/>
          <w:trHeight w:val="1584"/>
          <w:jc w:val="center"/>
        </w:trPr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3F1258">
            <w:pPr>
              <w:spacing w:before="60" w:after="60" w:line="252" w:lineRule="auto"/>
            </w:pPr>
            <w:proofErr w:type="spellStart"/>
            <w:r>
              <w:rPr>
                <w:rFonts w:eastAsia="Arial" w:cs="Arial"/>
                <w:color w:val="303030"/>
                <w:sz w:val="22"/>
              </w:rPr>
              <w:t>Filme</w:t>
            </w:r>
            <w:proofErr w:type="spellEnd"/>
            <w:r>
              <w:rPr>
                <w:rFonts w:eastAsia="Arial" w:cs="Arial"/>
                <w:color w:val="303030"/>
                <w:sz w:val="22"/>
              </w:rPr>
              <w:t xml:space="preserve"> e </w:t>
            </w:r>
            <w:proofErr w:type="spellStart"/>
            <w:r>
              <w:rPr>
                <w:rFonts w:eastAsia="Arial" w:cs="Arial"/>
                <w:color w:val="303030"/>
                <w:sz w:val="22"/>
              </w:rPr>
              <w:t>Ator</w:t>
            </w:r>
            <w:proofErr w:type="spellEnd"/>
          </w:p>
        </w:tc>
        <w:tc>
          <w:tcPr>
            <w:tcW w:w="534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Pr="005D170B" w:rsidRDefault="00C0220D" w:rsidP="00C0220D">
            <w:pPr>
              <w:spacing w:before="60" w:after="60" w:line="252" w:lineRule="auto"/>
              <w:rPr>
                <w:lang w:val="pt-BR"/>
              </w:rPr>
            </w:pPr>
            <w:r>
              <w:rPr>
                <w:rFonts w:eastAsia="Arial" w:cs="Arial"/>
                <w:color w:val="303030"/>
                <w:sz w:val="22"/>
                <w:lang w:val="pt-BR"/>
              </w:rPr>
              <w:t>Ator atua em um filme, e o filme é atuado por um Ator.</w:t>
            </w:r>
          </w:p>
        </w:tc>
        <w:tc>
          <w:tcPr>
            <w:tcW w:w="257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:rsidR="00D90D52" w:rsidRDefault="005D170B">
            <w:pPr>
              <w:spacing w:before="60" w:after="60" w:line="252" w:lineRule="auto"/>
              <w:rPr>
                <w:rFonts w:eastAsia="Arial" w:cs="Arial"/>
                <w:color w:val="303030"/>
                <w:lang w:val="pt-BR"/>
              </w:rPr>
            </w:pPr>
            <w:r w:rsidRPr="005D170B">
              <w:rPr>
                <w:rFonts w:eastAsia="Arial" w:cs="Arial"/>
                <w:color w:val="303030"/>
                <w:sz w:val="22"/>
                <w:lang w:val="pt-BR"/>
              </w:rPr>
              <w:t>Um filme pode ter vários atores, e um ator pode atuar em vários filmes.</w:t>
            </w:r>
          </w:p>
          <w:p w:rsidR="005D170B" w:rsidRPr="005D170B" w:rsidRDefault="005D170B">
            <w:pPr>
              <w:spacing w:before="60" w:after="60" w:line="252" w:lineRule="auto"/>
              <w:rPr>
                <w:lang w:val="pt-BR"/>
              </w:rPr>
            </w:pPr>
          </w:p>
        </w:tc>
      </w:tr>
    </w:tbl>
    <w:p w:rsidR="00D90D52" w:rsidRPr="005D170B" w:rsidRDefault="00D90D52">
      <w:pPr>
        <w:spacing w:after="40"/>
        <w:rPr>
          <w:lang w:val="pt-BR"/>
        </w:rPr>
      </w:pPr>
    </w:p>
    <w:p w:rsidR="00D90D52" w:rsidRPr="00C0220D" w:rsidRDefault="003F1258">
      <w:pPr>
        <w:keepNext/>
        <w:pBdr>
          <w:bottom w:val="single" w:sz="4" w:space="1" w:color="BFBFBF"/>
        </w:pBdr>
        <w:spacing w:before="280" w:after="120" w:line="240" w:lineRule="auto"/>
        <w:rPr>
          <w:lang w:val="pt-BR"/>
        </w:rPr>
      </w:pPr>
      <w:r w:rsidRPr="00C0220D">
        <w:rPr>
          <w:rFonts w:eastAsia="Arial" w:cs="Arial"/>
          <w:b/>
          <w:color w:val="004A8D"/>
          <w:sz w:val="26"/>
          <w:lang w:val="pt-BR"/>
        </w:rPr>
        <w:t>Como enviar a atividade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1.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Depois de preencher o quadro, salve este documento com o nome pratica-</w:t>
      </w:r>
      <w:proofErr w:type="gramStart"/>
      <w:r w:rsidRPr="005D170B">
        <w:rPr>
          <w:rFonts w:eastAsia="Arial" w:cs="Arial"/>
          <w:color w:val="303030"/>
          <w:lang w:val="pt-BR"/>
        </w:rPr>
        <w:t>07.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docx</w:t>
      </w:r>
      <w:proofErr w:type="spellEnd"/>
      <w:r w:rsidRPr="005D170B">
        <w:rPr>
          <w:rFonts w:eastAsia="Arial" w:cs="Arial"/>
          <w:color w:val="303030"/>
          <w:lang w:val="pt-BR"/>
        </w:rPr>
        <w:t>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2.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 xml:space="preserve">Abra no VS </w:t>
      </w:r>
      <w:proofErr w:type="spellStart"/>
      <w:r w:rsidRPr="005D170B">
        <w:rPr>
          <w:rFonts w:eastAsia="Arial" w:cs="Arial"/>
          <w:color w:val="303030"/>
          <w:lang w:val="pt-BR"/>
        </w:rPr>
        <w:t>Code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a pasta do seu repositório UC03_</w:t>
      </w:r>
      <w:proofErr w:type="spellStart"/>
      <w:proofErr w:type="gramStart"/>
      <w:r w:rsidRPr="005D170B">
        <w:rPr>
          <w:rFonts w:eastAsia="Arial" w:cs="Arial"/>
          <w:color w:val="303030"/>
          <w:lang w:val="pt-BR"/>
        </w:rPr>
        <w:t>Banco_de_Dados</w:t>
      </w:r>
      <w:proofErr w:type="spellEnd"/>
      <w:proofErr w:type="gramEnd"/>
      <w:r w:rsidRPr="005D170B">
        <w:rPr>
          <w:rFonts w:eastAsia="Arial" w:cs="Arial"/>
          <w:color w:val="303030"/>
          <w:lang w:val="pt-BR"/>
        </w:rPr>
        <w:t>. Se a pasta Banco ainda não existir, crie a pasta Banco. Dentro de Banco, crie a pasta pratica-07.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3.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Coloque pratica-</w:t>
      </w:r>
      <w:proofErr w:type="gramStart"/>
      <w:r w:rsidRPr="005D170B">
        <w:rPr>
          <w:rFonts w:eastAsia="Arial" w:cs="Arial"/>
          <w:color w:val="303030"/>
          <w:lang w:val="pt-BR"/>
        </w:rPr>
        <w:t>07.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docx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e pratica-07.</w:t>
      </w:r>
      <w:proofErr w:type="spellStart"/>
      <w:r w:rsidRPr="005D170B">
        <w:rPr>
          <w:rFonts w:eastAsia="Arial" w:cs="Arial"/>
          <w:color w:val="303030"/>
          <w:lang w:val="pt-BR"/>
        </w:rPr>
        <w:t>drawio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dentro da pasta Banco/pratica-07.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4.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 xml:space="preserve">No terminal do VS </w:t>
      </w:r>
      <w:proofErr w:type="spellStart"/>
      <w:r w:rsidRPr="005D170B">
        <w:rPr>
          <w:rFonts w:eastAsia="Arial" w:cs="Arial"/>
          <w:color w:val="303030"/>
          <w:lang w:val="pt-BR"/>
        </w:rPr>
        <w:t>Code</w:t>
      </w:r>
      <w:proofErr w:type="spellEnd"/>
      <w:r w:rsidRPr="005D170B">
        <w:rPr>
          <w:rFonts w:eastAsia="Arial" w:cs="Arial"/>
          <w:color w:val="303030"/>
          <w:lang w:val="pt-BR"/>
        </w:rPr>
        <w:t>, digite um comando por vez:</w:t>
      </w:r>
    </w:p>
    <w:tbl>
      <w:tblPr>
        <w:tblW w:w="0" w:type="auto"/>
        <w:jc w:val="center"/>
        <w:tblLayout w:type="fixed"/>
        <w:tblLook w:val="04A0"/>
      </w:tblPr>
      <w:tblGrid>
        <w:gridCol w:w="9504"/>
      </w:tblGrid>
      <w:tr w:rsidR="00D90D52">
        <w:trPr>
          <w:cantSplit/>
          <w:jc w:val="center"/>
        </w:trPr>
        <w:tc>
          <w:tcPr>
            <w:tcW w:w="95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:rsidR="00D90D52" w:rsidRDefault="003F1258">
            <w:pPr>
              <w:spacing w:before="40" w:after="40" w:line="24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303030"/>
                <w:sz w:val="20"/>
              </w:rPr>
              <w:t xml:space="preserve"> add .</w:t>
            </w:r>
          </w:p>
          <w:p w:rsidR="00D90D52" w:rsidRDefault="003F1258">
            <w:pPr>
              <w:spacing w:before="40" w:after="40" w:line="240" w:lineRule="auto"/>
            </w:pPr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 commit -m "docs: adiciona pratica 07"</w:t>
            </w:r>
          </w:p>
          <w:p w:rsidR="00D90D52" w:rsidRDefault="003F1258">
            <w:pPr>
              <w:spacing w:before="40" w:after="40" w:line="240" w:lineRule="auto"/>
            </w:pPr>
            <w:r>
              <w:rPr>
                <w:rFonts w:ascii="Courier New" w:eastAsia="Courier New" w:hAnsi="Courier New" w:cs="Courier New"/>
                <w:color w:val="303030"/>
                <w:sz w:val="20"/>
              </w:rPr>
              <w:t>git push</w:t>
            </w:r>
          </w:p>
        </w:tc>
      </w:tr>
    </w:tbl>
    <w:p w:rsidR="00D90D52" w:rsidRDefault="00D90D52">
      <w:pPr>
        <w:spacing w:after="40"/>
      </w:pP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5.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 xml:space="preserve">No </w:t>
      </w:r>
      <w:proofErr w:type="spellStart"/>
      <w:proofErr w:type="gramStart"/>
      <w:r w:rsidRPr="005D170B">
        <w:rPr>
          <w:rFonts w:eastAsia="Arial" w:cs="Arial"/>
          <w:color w:val="303030"/>
          <w:lang w:val="pt-BR"/>
        </w:rPr>
        <w:t>GitHub</w:t>
      </w:r>
      <w:proofErr w:type="spellEnd"/>
      <w:proofErr w:type="gramEnd"/>
      <w:r w:rsidRPr="005D170B">
        <w:rPr>
          <w:rFonts w:eastAsia="Arial" w:cs="Arial"/>
          <w:color w:val="303030"/>
          <w:lang w:val="pt-BR"/>
        </w:rPr>
        <w:t>, abra a pasta Banco e depois a pasta pratica-07. Copie o link da barra de endereço do navegador.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6.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No Google Sala de Aula, abra a atividade da aula 07, clique em Adicionar ou criar, escolha Link, cole o link e clique em Entregar.</w:t>
      </w:r>
    </w:p>
    <w:p w:rsidR="00D90D52" w:rsidRPr="005D170B" w:rsidRDefault="003F1258">
      <w:pPr>
        <w:keepNext/>
        <w:pBdr>
          <w:bottom w:val="single" w:sz="4" w:space="1" w:color="BFBFBF"/>
        </w:pBdr>
        <w:spacing w:before="280" w:after="120" w:line="240" w:lineRule="auto"/>
        <w:rPr>
          <w:lang w:val="pt-BR"/>
        </w:rPr>
      </w:pPr>
      <w:r w:rsidRPr="005D170B">
        <w:rPr>
          <w:rFonts w:eastAsia="Arial" w:cs="Arial"/>
          <w:b/>
          <w:color w:val="004A8D"/>
          <w:sz w:val="26"/>
          <w:lang w:val="pt-BR"/>
        </w:rPr>
        <w:t>Critérios de aceite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1.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O link da pasta Banco/pratica-07 foi entregue no Google Sala de Aula dentro do prazo, com os arquivos pratica-</w:t>
      </w:r>
      <w:proofErr w:type="gramStart"/>
      <w:r w:rsidRPr="005D170B">
        <w:rPr>
          <w:rFonts w:eastAsia="Arial" w:cs="Arial"/>
          <w:color w:val="303030"/>
          <w:lang w:val="pt-BR"/>
        </w:rPr>
        <w:t>07.</w:t>
      </w:r>
      <w:proofErr w:type="spellStart"/>
      <w:proofErr w:type="gramEnd"/>
      <w:r w:rsidRPr="005D170B">
        <w:rPr>
          <w:rFonts w:eastAsia="Arial" w:cs="Arial"/>
          <w:color w:val="303030"/>
          <w:lang w:val="pt-BR"/>
        </w:rPr>
        <w:t>drawio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e pratica-07.</w:t>
      </w:r>
      <w:proofErr w:type="spellStart"/>
      <w:r w:rsidRPr="005D170B">
        <w:rPr>
          <w:rFonts w:eastAsia="Arial" w:cs="Arial"/>
          <w:color w:val="303030"/>
          <w:lang w:val="pt-BR"/>
        </w:rPr>
        <w:t>docx</w:t>
      </w:r>
      <w:proofErr w:type="spellEnd"/>
      <w:r w:rsidRPr="005D170B">
        <w:rPr>
          <w:rFonts w:eastAsia="Arial" w:cs="Arial"/>
          <w:color w:val="303030"/>
          <w:lang w:val="pt-BR"/>
        </w:rPr>
        <w:t>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2.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O DER tem as três entidades e os atributos das regras, com o identificador de cada entidade sublinhado.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3.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Os dois relacionamentos estão em losangos, cada um com um verbo, ligando as entidades certas.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4.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>A cardinalidade (mínima, máxima) está correta ao lado de cada entidade e o quadro de leitura justifica cada uma com a regra.</w:t>
      </w:r>
    </w:p>
    <w:p w:rsidR="00D90D52" w:rsidRPr="005D170B" w:rsidRDefault="003F1258">
      <w:pPr>
        <w:tabs>
          <w:tab w:val="left" w:pos="504"/>
        </w:tabs>
        <w:spacing w:after="80"/>
        <w:ind w:left="504" w:hanging="432"/>
        <w:rPr>
          <w:lang w:val="pt-BR"/>
        </w:rPr>
      </w:pPr>
      <w:r w:rsidRPr="005D170B">
        <w:rPr>
          <w:rFonts w:eastAsia="Arial" w:cs="Arial"/>
          <w:b/>
          <w:color w:val="303030"/>
          <w:lang w:val="pt-BR"/>
        </w:rPr>
        <w:t>5.</w:t>
      </w:r>
      <w:r w:rsidRPr="005D170B">
        <w:rPr>
          <w:rFonts w:eastAsia="Arial" w:cs="Arial"/>
          <w:b/>
          <w:color w:val="303030"/>
          <w:lang w:val="pt-BR"/>
        </w:rPr>
        <w:tab/>
      </w:r>
      <w:r w:rsidRPr="005D170B">
        <w:rPr>
          <w:rFonts w:eastAsia="Arial" w:cs="Arial"/>
          <w:color w:val="303030"/>
          <w:lang w:val="pt-BR"/>
        </w:rPr>
        <w:t xml:space="preserve">O </w:t>
      </w:r>
      <w:proofErr w:type="spellStart"/>
      <w:r w:rsidRPr="005D170B">
        <w:rPr>
          <w:rFonts w:eastAsia="Arial" w:cs="Arial"/>
          <w:color w:val="303030"/>
          <w:lang w:val="pt-BR"/>
        </w:rPr>
        <w:t>commit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segue o padrão </w:t>
      </w:r>
      <w:proofErr w:type="spellStart"/>
      <w:r w:rsidRPr="005D170B">
        <w:rPr>
          <w:rFonts w:eastAsia="Arial" w:cs="Arial"/>
          <w:color w:val="303030"/>
          <w:lang w:val="pt-BR"/>
        </w:rPr>
        <w:t>Conventional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 </w:t>
      </w:r>
      <w:proofErr w:type="spellStart"/>
      <w:r w:rsidRPr="005D170B">
        <w:rPr>
          <w:rFonts w:eastAsia="Arial" w:cs="Arial"/>
          <w:color w:val="303030"/>
          <w:lang w:val="pt-BR"/>
        </w:rPr>
        <w:t>Commits</w:t>
      </w:r>
      <w:proofErr w:type="spellEnd"/>
      <w:r w:rsidRPr="005D170B">
        <w:rPr>
          <w:rFonts w:eastAsia="Arial" w:cs="Arial"/>
          <w:color w:val="303030"/>
          <w:lang w:val="pt-BR"/>
        </w:rPr>
        <w:t xml:space="preserve">, por exemplo: </w:t>
      </w:r>
      <w:proofErr w:type="spellStart"/>
      <w:r w:rsidRPr="005D170B">
        <w:rPr>
          <w:rFonts w:eastAsia="Arial" w:cs="Arial"/>
          <w:color w:val="303030"/>
          <w:lang w:val="pt-BR"/>
        </w:rPr>
        <w:t>docs</w:t>
      </w:r>
      <w:proofErr w:type="spellEnd"/>
      <w:r w:rsidRPr="005D170B">
        <w:rPr>
          <w:rFonts w:eastAsia="Arial" w:cs="Arial"/>
          <w:color w:val="303030"/>
          <w:lang w:val="pt-BR"/>
        </w:rPr>
        <w:t>: adiciona pratica 07.</w:t>
      </w:r>
    </w:p>
    <w:sectPr w:rsidR="00D90D52" w:rsidRPr="005D170B" w:rsidSect="00034616">
      <w:pgSz w:w="11906" w:h="16838"/>
      <w:pgMar w:top="864" w:right="907" w:bottom="864" w:left="90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2D66C0"/>
    <w:rsid w:val="00326F90"/>
    <w:rsid w:val="003F1258"/>
    <w:rsid w:val="005D170B"/>
    <w:rsid w:val="00AA1D8D"/>
    <w:rsid w:val="00B47730"/>
    <w:rsid w:val="00C0220D"/>
    <w:rsid w:val="00CB0664"/>
    <w:rsid w:val="00D90D52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5D17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D170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585</Words>
  <Characters>3165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3743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Tarde</cp:lastModifiedBy>
  <cp:revision>3</cp:revision>
  <dcterms:created xsi:type="dcterms:W3CDTF">2013-12-23T23:15:00Z</dcterms:created>
  <dcterms:modified xsi:type="dcterms:W3CDTF">2026-10-21T17:37:00Z</dcterms:modified>
  <cp:category/>
</cp:coreProperties>
</file>