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Matlab Functions for Ranking KHSAA teams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Calls all of the functions and generates the global variables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change the year and the sport to generate from different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loadingMatrices(year,sport)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Takes year and sport as parameter (Can also take number of weeks if you wish to isolate this)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function begins by opening the corresponding folders for sports and years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Stores number of weeks (whole season if not specified by varargin)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Iterates through the list of game files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Cuts off after we reach total number of weeks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stores files that end in .txt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Loads info for all the matrices; also stores the next week as well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Works for out of state records as well 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Lastly, we load the number of forfeits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Changes any overtime point differentials to ½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highlight w:val="green"/>
          <w:rtl w:val="0"/>
        </w:rPr>
        <w:t xml:space="preserve">Game,PD,Loc,GameNW,PDNW,LocNW,OofS,forfeits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NW stands for the data next week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getNameAndRegion(year,sport)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readtable function to open and read Shelby’s file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years were formatted weirdly so we had to go back and fix them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Since some teams’ regions are stored as variables and some as doubles, we had to correct the data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loop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highlight w:val="green"/>
          <w:rtl w:val="0"/>
        </w:rPr>
        <w:t xml:space="preserve">Name,Region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removeTeamsNoGames(Game,Name,Region)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to remove any teams that have no games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Trimble County or the first few weeks of Trinity’s 2018 season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sum to add up number of elements in all the columns of the game function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sum is zero, we remove from Game, Name, Region 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Since there are no games, there will be no point differentials or locations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also need to iterate through the Game matrix to figure out who won or lost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Store the number of wins and losses of each team as an element of that matrix 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Called WorL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highlight w:val="green"/>
          <w:rtl w:val="0"/>
        </w:rPr>
        <w:t xml:space="preserve">Game,Name,Region,WorL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calculateRecord(Name,OofS,Game,PD,Region)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Name, OofS, and Game matrix to determine teams’ records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 create a matrix of strings with the in state record 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calculate all out of state games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Creates a final matrix of strings that has all the teams’ records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highlight w:val="green"/>
          <w:rtl w:val="0"/>
        </w:rPr>
        <w:t xml:space="preserve">Name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removeForfeits(Game,PD,Loc,Forfeits)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Iterates through the Game matrix to find if there were any forfeitures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If there were forfeitures, remove game, pd, and loc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Returns </w:t>
      </w:r>
      <w:r w:rsidDel="00000000" w:rsidR="00000000" w:rsidRPr="00000000">
        <w:rPr>
          <w:highlight w:val="green"/>
          <w:rtl w:val="0"/>
        </w:rPr>
        <w:t xml:space="preserve">Game,PD,Loc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initialElo(Game,firstYear,Elo,Name,OldName,year,Region,sport)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masseyRating(Game,PD,Loc)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the Game, Point Differential, and Location to generate the massey rating for that set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Home field advantage (hfa) as a point differential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pointGap : maximum number of points we will allow a team to score to be counted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Iterate through loop 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Replace huge differentials by pointGap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home team wins, add home field advantage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Calculations 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a one to the bottom of the Game Matrix 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a zero to the bottom of the Point Differentials 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 = transpose(Game) * Game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Calculation 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Massey = inv(M) * transpose(Game) * PD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highlight w:val="green"/>
          <w:rtl w:val="0"/>
        </w:rPr>
        <w:t xml:space="preserve">Massey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colleyRating(Game,PD,Loc)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Initialize: 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Diagonal matrix with 2s and 0s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Vertical matrix with all 1s (this will be the win or loss tracker)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Differential (how much a win is worth: max is ½)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Iterate through Game matrix 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who played 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one along diagonal to teams who played 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Subtract one to one off diagonal to teams that played 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Calculate who wins and loses 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Calculation 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Colley = inv(diagMat)*WorL; 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highlight w:val="green"/>
          <w:rtl w:val="0"/>
        </w:rPr>
        <w:t xml:space="preserve">Colley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eloRating(Game,PD,Loc)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the rating for every team at the start of the season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parameters: 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K: max that elo can change as a result of one game 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S: If S = 400, then a team with 400 more elo points will be 10x as good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HFA 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ROUGH ESTIMATE: 20 Elo Points is one game point (Calculate?)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Iterate through loop 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the team and rating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who won/lost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 prediction based off of ratings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the ratings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highlight w:val="green"/>
          <w:rtl w:val="0"/>
        </w:rPr>
        <w:t xml:space="preserve">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sortByRegion(Name,Region,Massey,Colley,Elo)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Initialize: 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array to store the names of every team in region 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array to store the Massey, Colley, Elo ratings of every team in region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Iterate through the length of the region 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Separate into single, double, triple, etc.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createTable(Name,Massey,Colley,Elo) [Called within sortByRegion function]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Sort Massey,Colley,Elo elements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Generates the order for massey, colley, elo for all regions (or whole if called)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Creates a table for elements called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highlight w:val="green"/>
          <w:rtl w:val="0"/>
        </w:rPr>
        <w:t xml:space="preserve">myTable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highlight w:val="green"/>
          <w:rtl w:val="0"/>
        </w:rPr>
        <w:t xml:space="preserve">A1,A2,A3,A4,A5,A6,total</w:t>
      </w:r>
    </w:p>
    <w:p w:rsidR="00000000" w:rsidDel="00000000" w:rsidP="00000000" w:rsidRDefault="00000000" w:rsidRPr="00000000" w14:paraId="00000063">
      <w:pPr>
        <w:spacing w:line="360" w:lineRule="auto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