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936F8" w14:textId="74CC89D7" w:rsidR="0030087B" w:rsidRPr="004911D8" w:rsidRDefault="00CD37E0" w:rsidP="00CD37E0">
      <w:pPr>
        <w:pStyle w:val="Heading1"/>
        <w:jc w:val="center"/>
        <w:rPr>
          <w:rFonts w:ascii="Times New Roman" w:hAnsi="Times New Roman" w:cs="Times New Roman"/>
          <w:color w:val="auto"/>
        </w:rPr>
      </w:pPr>
      <w:bookmarkStart w:id="0" w:name="_Hlk529135136"/>
      <w:bookmarkEnd w:id="0"/>
      <w:r w:rsidRPr="004911D8">
        <w:rPr>
          <w:rFonts w:ascii="Times New Roman" w:hAnsi="Times New Roman" w:cs="Times New Roman"/>
          <w:color w:val="auto"/>
        </w:rPr>
        <w:t>CS 425 MP 3</w:t>
      </w:r>
      <w:r w:rsidR="004911D8" w:rsidRPr="004911D8">
        <w:rPr>
          <w:rFonts w:ascii="Times New Roman" w:hAnsi="Times New Roman" w:cs="Times New Roman"/>
          <w:color w:val="auto"/>
        </w:rPr>
        <w:t xml:space="preserve"> Report</w:t>
      </w:r>
    </w:p>
    <w:p w14:paraId="158EADD9" w14:textId="27411639" w:rsidR="004911D8" w:rsidRPr="004911D8" w:rsidRDefault="00501408" w:rsidP="004911D8">
      <w:pPr>
        <w:pStyle w:val="Heading2"/>
        <w:jc w:val="center"/>
        <w:rPr>
          <w:rFonts w:ascii="Times New Roman" w:hAnsi="Times New Roman" w:cs="Times New Roman"/>
          <w:color w:val="auto"/>
        </w:rPr>
      </w:pPr>
      <w:r>
        <w:rPr>
          <w:rFonts w:ascii="Times New Roman" w:hAnsi="Times New Roman" w:cs="Times New Roman"/>
          <w:color w:val="auto"/>
        </w:rPr>
        <w:t xml:space="preserve">Group 55: </w:t>
      </w:r>
      <w:r w:rsidR="004911D8" w:rsidRPr="004911D8">
        <w:rPr>
          <w:rFonts w:ascii="Times New Roman" w:hAnsi="Times New Roman" w:cs="Times New Roman"/>
          <w:color w:val="auto"/>
        </w:rPr>
        <w:t xml:space="preserve">Yuchen Liang (yliang35) and </w:t>
      </w:r>
      <w:proofErr w:type="spellStart"/>
      <w:r w:rsidR="004911D8" w:rsidRPr="004911D8">
        <w:rPr>
          <w:rFonts w:ascii="Times New Roman" w:hAnsi="Times New Roman" w:cs="Times New Roman"/>
          <w:color w:val="auto"/>
        </w:rPr>
        <w:t>Xilun</w:t>
      </w:r>
      <w:proofErr w:type="spellEnd"/>
      <w:r w:rsidR="004911D8" w:rsidRPr="004911D8">
        <w:rPr>
          <w:rFonts w:ascii="Times New Roman" w:hAnsi="Times New Roman" w:cs="Times New Roman"/>
          <w:color w:val="auto"/>
        </w:rPr>
        <w:t xml:space="preserve"> </w:t>
      </w:r>
      <w:proofErr w:type="spellStart"/>
      <w:r w:rsidR="004911D8" w:rsidRPr="004911D8">
        <w:rPr>
          <w:rFonts w:ascii="Times New Roman" w:hAnsi="Times New Roman" w:cs="Times New Roman"/>
          <w:color w:val="auto"/>
        </w:rPr>
        <w:t>Jin</w:t>
      </w:r>
      <w:proofErr w:type="spellEnd"/>
      <w:r w:rsidR="004911D8" w:rsidRPr="004911D8">
        <w:rPr>
          <w:rFonts w:ascii="Times New Roman" w:hAnsi="Times New Roman" w:cs="Times New Roman"/>
          <w:color w:val="auto"/>
        </w:rPr>
        <w:t xml:space="preserve"> (xjin12)</w:t>
      </w:r>
    </w:p>
    <w:p w14:paraId="1DB02B16" w14:textId="77777777" w:rsidR="004911D8" w:rsidRPr="00CC57B7" w:rsidRDefault="004911D8" w:rsidP="004911D8">
      <w:pPr>
        <w:pStyle w:val="ListParagraph"/>
        <w:numPr>
          <w:ilvl w:val="0"/>
          <w:numId w:val="1"/>
        </w:numPr>
        <w:rPr>
          <w:rFonts w:ascii="Times New Roman" w:hAnsi="Times New Roman" w:cs="Times New Roman"/>
          <w:b/>
        </w:rPr>
      </w:pPr>
      <w:r w:rsidRPr="00CC57B7">
        <w:rPr>
          <w:rFonts w:ascii="Times New Roman" w:hAnsi="Times New Roman" w:cs="Times New Roman"/>
          <w:b/>
        </w:rPr>
        <w:t>Introduction</w:t>
      </w:r>
    </w:p>
    <w:p w14:paraId="4568C14A" w14:textId="482EB8E9" w:rsidR="00DB032E" w:rsidRPr="0089391A" w:rsidRDefault="0089391A" w:rsidP="001D26B9">
      <w:pPr>
        <w:ind w:firstLine="360"/>
        <w:rPr>
          <w:rFonts w:ascii="Times New Roman" w:hAnsi="Times New Roman" w:cs="Times New Roman"/>
        </w:rPr>
      </w:pPr>
      <w:r>
        <w:rPr>
          <w:rFonts w:ascii="Times New Roman" w:hAnsi="Times New Roman" w:cs="Times New Roman"/>
        </w:rPr>
        <w:t>In this MP, we implemented a distributed file system similar to HDFS. Each node has a part of the entire dataset, and each data piece is replicated at 4 machines (discussed below)</w:t>
      </w:r>
      <w:r w:rsidR="00DB032E">
        <w:rPr>
          <w:rFonts w:ascii="Times New Roman" w:hAnsi="Times New Roman" w:cs="Times New Roman"/>
        </w:rPr>
        <w:t>. Note that we do not use a master in the design.</w:t>
      </w:r>
    </w:p>
    <w:p w14:paraId="5ECC0FE5" w14:textId="219F99E0" w:rsidR="004911D8" w:rsidRPr="00CC57B7" w:rsidRDefault="004911D8" w:rsidP="004911D8">
      <w:pPr>
        <w:pStyle w:val="ListParagraph"/>
        <w:numPr>
          <w:ilvl w:val="0"/>
          <w:numId w:val="1"/>
        </w:numPr>
        <w:rPr>
          <w:rFonts w:ascii="Times New Roman" w:hAnsi="Times New Roman" w:cs="Times New Roman"/>
          <w:b/>
        </w:rPr>
      </w:pPr>
      <w:bookmarkStart w:id="1" w:name="_Hlk529134115"/>
      <w:bookmarkEnd w:id="1"/>
      <w:r w:rsidRPr="00CC57B7">
        <w:rPr>
          <w:rFonts w:ascii="Times New Roman" w:hAnsi="Times New Roman" w:cs="Times New Roman"/>
          <w:b/>
        </w:rPr>
        <w:t>Algorithms</w:t>
      </w:r>
    </w:p>
    <w:p w14:paraId="558AA021" w14:textId="77777777" w:rsidR="004911D8" w:rsidRPr="00CC57B7" w:rsidRDefault="00DC6924" w:rsidP="004911D8">
      <w:pPr>
        <w:pStyle w:val="ListParagraph"/>
        <w:numPr>
          <w:ilvl w:val="1"/>
          <w:numId w:val="1"/>
        </w:numPr>
        <w:rPr>
          <w:rFonts w:ascii="Times New Roman" w:hAnsi="Times New Roman" w:cs="Times New Roman"/>
          <w:i/>
        </w:rPr>
      </w:pPr>
      <w:r w:rsidRPr="00CC57B7">
        <w:rPr>
          <w:rFonts w:ascii="Times New Roman" w:hAnsi="Times New Roman" w:cs="Times New Roman"/>
          <w:i/>
        </w:rPr>
        <w:t>Insert and update</w:t>
      </w:r>
    </w:p>
    <w:p w14:paraId="422DE6F5" w14:textId="77777777" w:rsidR="003139B5" w:rsidRDefault="00DB032E" w:rsidP="00EE2C19">
      <w:pPr>
        <w:ind w:firstLine="360"/>
        <w:rPr>
          <w:rFonts w:ascii="Times New Roman" w:hAnsi="Times New Roman" w:cs="Times New Roman"/>
        </w:rPr>
      </w:pPr>
      <w:r>
        <w:rPr>
          <w:rFonts w:ascii="Times New Roman" w:hAnsi="Times New Roman" w:cs="Times New Roman"/>
        </w:rPr>
        <w:t>The system puts a file onto the machines corresponding to the hashed key. On an insert or update command, the file is written to the first 4 machines with ID larger or equal to the hashed key.</w:t>
      </w:r>
      <w:r w:rsidR="003139B5">
        <w:rPr>
          <w:rFonts w:ascii="Times New Roman" w:hAnsi="Times New Roman" w:cs="Times New Roman"/>
        </w:rPr>
        <w:t xml:space="preserve"> The past version is kept for later retrieval.</w:t>
      </w:r>
    </w:p>
    <w:p w14:paraId="76021E17" w14:textId="24ADB74A" w:rsidR="00DB032E" w:rsidRPr="00B646B2" w:rsidRDefault="00DB032E" w:rsidP="003B2256">
      <w:pPr>
        <w:ind w:firstLine="360"/>
        <w:rPr>
          <w:rFonts w:ascii="Times New Roman" w:hAnsi="Times New Roman" w:cs="Times New Roman"/>
        </w:rPr>
      </w:pPr>
      <w:bookmarkStart w:id="2" w:name="_Hlk529132968"/>
      <w:bookmarkEnd w:id="2"/>
      <w:r>
        <w:rPr>
          <w:rFonts w:ascii="Times New Roman" w:hAnsi="Times New Roman" w:cs="Times New Roman"/>
        </w:rPr>
        <w:t>Every time we update all 4 replicas. If new node joins, the system checks whether the send-to list, kept by every node for each file it has, needs to change.</w:t>
      </w:r>
      <w:r w:rsidR="00AF7F85">
        <w:rPr>
          <w:rFonts w:ascii="Times New Roman" w:hAnsi="Times New Roman" w:cs="Times New Roman"/>
        </w:rPr>
        <w:t xml:space="preserve"> We choose to replicate at 4 replicas because there are at most 3 simultaneous failures in the system</w:t>
      </w:r>
      <w:r w:rsidR="003139B5">
        <w:rPr>
          <w:rFonts w:ascii="Times New Roman" w:hAnsi="Times New Roman" w:cs="Times New Roman"/>
        </w:rPr>
        <w:t>. In other words, W = 4 (ALL).</w:t>
      </w:r>
      <w:r w:rsidR="003B2256" w:rsidRPr="00B646B2">
        <w:rPr>
          <w:rFonts w:ascii="Times New Roman" w:hAnsi="Times New Roman" w:cs="Times New Roman"/>
        </w:rPr>
        <w:t xml:space="preserve"> </w:t>
      </w:r>
    </w:p>
    <w:p w14:paraId="4A49576F" w14:textId="435B55EF" w:rsidR="00DC6924" w:rsidRPr="00CC57B7" w:rsidRDefault="00DC6924" w:rsidP="004911D8">
      <w:pPr>
        <w:pStyle w:val="ListParagraph"/>
        <w:numPr>
          <w:ilvl w:val="1"/>
          <w:numId w:val="1"/>
        </w:numPr>
        <w:rPr>
          <w:rFonts w:ascii="Times New Roman" w:hAnsi="Times New Roman" w:cs="Times New Roman"/>
          <w:i/>
        </w:rPr>
      </w:pPr>
      <w:r w:rsidRPr="00CC57B7">
        <w:rPr>
          <w:rFonts w:ascii="Times New Roman" w:hAnsi="Times New Roman" w:cs="Times New Roman"/>
          <w:i/>
        </w:rPr>
        <w:t>Read</w:t>
      </w:r>
    </w:p>
    <w:p w14:paraId="7AAC198F" w14:textId="13F16998" w:rsidR="00DB032E" w:rsidRPr="00DB032E" w:rsidRDefault="00DB032E" w:rsidP="003B2256">
      <w:pPr>
        <w:ind w:firstLine="360"/>
        <w:rPr>
          <w:rFonts w:ascii="Times New Roman" w:hAnsi="Times New Roman" w:cs="Times New Roman"/>
        </w:rPr>
      </w:pPr>
      <w:r>
        <w:rPr>
          <w:rFonts w:ascii="Times New Roman" w:hAnsi="Times New Roman" w:cs="Times New Roman"/>
        </w:rPr>
        <w:t>On a read command, the file is fetched from any of the 4 machines</w:t>
      </w:r>
      <w:r w:rsidR="004C2C46">
        <w:rPr>
          <w:rFonts w:ascii="Times New Roman" w:hAnsi="Times New Roman" w:cs="Times New Roman"/>
        </w:rPr>
        <w:t>, where we choose the first machine for convenience</w:t>
      </w:r>
      <w:r>
        <w:rPr>
          <w:rFonts w:ascii="Times New Roman" w:hAnsi="Times New Roman" w:cs="Times New Roman"/>
        </w:rPr>
        <w:t>. It always returns the most up-to-date file since the first 4 replicas always contain the latest version.</w:t>
      </w:r>
      <w:r w:rsidR="003139B5">
        <w:rPr>
          <w:rFonts w:ascii="Times New Roman" w:hAnsi="Times New Roman" w:cs="Times New Roman"/>
        </w:rPr>
        <w:t xml:space="preserve"> In other words, R = 1. </w:t>
      </w:r>
    </w:p>
    <w:p w14:paraId="375D73CB" w14:textId="0A085AB2" w:rsidR="00DC6924" w:rsidRPr="00CC57B7" w:rsidRDefault="00DC6924" w:rsidP="004911D8">
      <w:pPr>
        <w:pStyle w:val="ListParagraph"/>
        <w:numPr>
          <w:ilvl w:val="1"/>
          <w:numId w:val="1"/>
        </w:numPr>
        <w:rPr>
          <w:rFonts w:ascii="Times New Roman" w:hAnsi="Times New Roman" w:cs="Times New Roman"/>
          <w:i/>
        </w:rPr>
      </w:pPr>
      <w:r w:rsidRPr="00CC57B7">
        <w:rPr>
          <w:rFonts w:ascii="Times New Roman" w:hAnsi="Times New Roman" w:cs="Times New Roman"/>
          <w:i/>
        </w:rPr>
        <w:t>Re-replication</w:t>
      </w:r>
    </w:p>
    <w:p w14:paraId="26D045A7" w14:textId="37E97358" w:rsidR="00E15BB4" w:rsidRPr="00DB032E" w:rsidRDefault="00420087" w:rsidP="001D26B9">
      <w:pPr>
        <w:ind w:firstLine="360"/>
        <w:rPr>
          <w:rFonts w:ascii="Times New Roman" w:hAnsi="Times New Roman" w:cs="Times New Roman"/>
        </w:rPr>
      </w:pPr>
      <w:r>
        <w:rPr>
          <w:rFonts w:ascii="Times New Roman" w:hAnsi="Times New Roman" w:cs="Times New Roman"/>
        </w:rPr>
        <w:t xml:space="preserve">On a machine failure, the file is re-replicated </w:t>
      </w:r>
      <w:r w:rsidR="00567876">
        <w:rPr>
          <w:rFonts w:ascii="Times New Roman" w:hAnsi="Times New Roman" w:cs="Times New Roman"/>
        </w:rPr>
        <w:t>at the first node after the old replica node group (</w:t>
      </w:r>
      <w:r w:rsidR="006425FD">
        <w:rPr>
          <w:rFonts w:ascii="Times New Roman" w:hAnsi="Times New Roman" w:cs="Times New Roman"/>
        </w:rPr>
        <w:t>w.r.t</w:t>
      </w:r>
      <w:r w:rsidR="00567876">
        <w:rPr>
          <w:rFonts w:ascii="Times New Roman" w:hAnsi="Times New Roman" w:cs="Times New Roman"/>
        </w:rPr>
        <w:t xml:space="preserve"> node ID).</w:t>
      </w:r>
      <w:r w:rsidR="006425FD">
        <w:rPr>
          <w:rFonts w:ascii="Times New Roman" w:hAnsi="Times New Roman" w:cs="Times New Roman"/>
        </w:rPr>
        <w:t xml:space="preserve"> </w:t>
      </w:r>
      <w:r w:rsidR="00AF7F85">
        <w:rPr>
          <w:rFonts w:ascii="Times New Roman" w:hAnsi="Times New Roman" w:cs="Times New Roman"/>
        </w:rPr>
        <w:t xml:space="preserve">This can be </w:t>
      </w:r>
      <w:r w:rsidR="00E15BB4">
        <w:rPr>
          <w:rFonts w:ascii="Times New Roman" w:hAnsi="Times New Roman" w:cs="Times New Roman"/>
        </w:rPr>
        <w:t>accomplished</w:t>
      </w:r>
      <w:r w:rsidR="00AF7F85">
        <w:rPr>
          <w:rFonts w:ascii="Times New Roman" w:hAnsi="Times New Roman" w:cs="Times New Roman"/>
        </w:rPr>
        <w:t xml:space="preserve"> by any of the four machines</w:t>
      </w:r>
      <w:r w:rsidR="00E15BB4">
        <w:rPr>
          <w:rFonts w:ascii="Times New Roman" w:hAnsi="Times New Roman" w:cs="Times New Roman"/>
        </w:rPr>
        <w:t>, and we choose the machine with the least ID to accomplish the task.</w:t>
      </w:r>
      <w:r w:rsidR="0022215A">
        <w:rPr>
          <w:rFonts w:ascii="Times New Roman" w:hAnsi="Times New Roman" w:cs="Times New Roman"/>
        </w:rPr>
        <w:t xml:space="preserve"> The send-to list</w:t>
      </w:r>
      <w:r w:rsidR="003B2256">
        <w:rPr>
          <w:rFonts w:ascii="Times New Roman" w:hAnsi="Times New Roman" w:cs="Times New Roman"/>
        </w:rPr>
        <w:t xml:space="preserve"> mentioned above</w:t>
      </w:r>
      <w:r w:rsidR="0022215A">
        <w:rPr>
          <w:rFonts w:ascii="Times New Roman" w:hAnsi="Times New Roman" w:cs="Times New Roman"/>
        </w:rPr>
        <w:t xml:space="preserve"> is also updated on each relevant machine.</w:t>
      </w:r>
    </w:p>
    <w:p w14:paraId="1F0CDD94" w14:textId="702669E9" w:rsidR="00DC6924" w:rsidRPr="00CC57B7" w:rsidRDefault="00DC6924" w:rsidP="00DC6924">
      <w:pPr>
        <w:pStyle w:val="ListParagraph"/>
        <w:numPr>
          <w:ilvl w:val="0"/>
          <w:numId w:val="1"/>
        </w:numPr>
        <w:rPr>
          <w:rFonts w:ascii="Times New Roman" w:hAnsi="Times New Roman" w:cs="Times New Roman"/>
          <w:b/>
        </w:rPr>
      </w:pPr>
      <w:r w:rsidRPr="00CC57B7">
        <w:rPr>
          <w:rFonts w:ascii="Times New Roman" w:hAnsi="Times New Roman" w:cs="Times New Roman"/>
          <w:b/>
        </w:rPr>
        <w:t>Use of MP1</w:t>
      </w:r>
    </w:p>
    <w:p w14:paraId="6A1F1F07" w14:textId="6BD24C49" w:rsidR="003B2256" w:rsidRPr="00CD2A31" w:rsidRDefault="00CD2A31" w:rsidP="001D26B9">
      <w:pPr>
        <w:ind w:firstLine="360"/>
        <w:rPr>
          <w:rFonts w:ascii="Times New Roman" w:hAnsi="Times New Roman" w:cs="Times New Roman"/>
        </w:rPr>
      </w:pPr>
      <w:r>
        <w:rPr>
          <w:rFonts w:ascii="Times New Roman" w:hAnsi="Times New Roman" w:cs="Times New Roman"/>
        </w:rPr>
        <w:t>The distributed log system is of great help in MP3. On each put, get and</w:t>
      </w:r>
      <w:r w:rsidR="003B2256">
        <w:rPr>
          <w:rFonts w:ascii="Times New Roman" w:hAnsi="Times New Roman" w:cs="Times New Roman"/>
        </w:rPr>
        <w:t xml:space="preserve"> update, we create a log at the current machine. We can use MP1 to grep them together and compare the sender and receiver processes.</w:t>
      </w:r>
    </w:p>
    <w:p w14:paraId="46F62D34" w14:textId="089DCA14" w:rsidR="00DC6924" w:rsidRPr="00CC57B7" w:rsidRDefault="00DC6924" w:rsidP="00DC6924">
      <w:pPr>
        <w:pStyle w:val="ListParagraph"/>
        <w:numPr>
          <w:ilvl w:val="0"/>
          <w:numId w:val="1"/>
        </w:numPr>
        <w:rPr>
          <w:rFonts w:ascii="Times New Roman" w:hAnsi="Times New Roman" w:cs="Times New Roman"/>
          <w:b/>
        </w:rPr>
      </w:pPr>
      <w:r w:rsidRPr="00CC57B7">
        <w:rPr>
          <w:rFonts w:ascii="Times New Roman" w:hAnsi="Times New Roman" w:cs="Times New Roman"/>
          <w:b/>
        </w:rPr>
        <w:t>Data Analysis</w:t>
      </w:r>
    </w:p>
    <w:p w14:paraId="2B092C4F" w14:textId="6BDC9D15" w:rsidR="009C7716" w:rsidRPr="00086280" w:rsidRDefault="009C7716" w:rsidP="00CC57B7">
      <w:pPr>
        <w:rPr>
          <w:rFonts w:ascii="Times New Roman" w:hAnsi="Times New Roman" w:cs="Times New Roman"/>
        </w:rPr>
      </w:pPr>
      <w:r w:rsidRPr="00086280">
        <w:rPr>
          <w:rFonts w:ascii="Times New Roman" w:hAnsi="Times New Roman" w:cs="Times New Roman"/>
        </w:rPr>
        <w:t>Note</w:t>
      </w:r>
      <w:r w:rsidRPr="00086280">
        <w:rPr>
          <w:rFonts w:ascii="Times New Roman" w:hAnsi="Times New Roman" w:cs="Times New Roman"/>
        </w:rPr>
        <w:t xml:space="preserve"> on units</w:t>
      </w:r>
      <w:r w:rsidRPr="00086280">
        <w:rPr>
          <w:rFonts w:ascii="Times New Roman" w:hAnsi="Times New Roman" w:cs="Times New Roman"/>
        </w:rPr>
        <w:t>:</w:t>
      </w:r>
      <w:r w:rsidR="00CC57B7" w:rsidRPr="00086280">
        <w:rPr>
          <w:rFonts w:ascii="Times New Roman" w:hAnsi="Times New Roman" w:cs="Times New Roman"/>
        </w:rPr>
        <w:t xml:space="preserve"> </w:t>
      </w:r>
      <w:r w:rsidRPr="00086280">
        <w:rPr>
          <w:rFonts w:ascii="Times New Roman" w:hAnsi="Times New Roman" w:cs="Times New Roman"/>
        </w:rPr>
        <w:t>Time</w:t>
      </w:r>
      <w:r w:rsidR="00CC57B7" w:rsidRPr="00086280">
        <w:rPr>
          <w:rFonts w:ascii="Times New Roman" w:hAnsi="Times New Roman" w:cs="Times New Roman"/>
        </w:rPr>
        <w:t xml:space="preserve"> in</w:t>
      </w:r>
      <w:r w:rsidRPr="00086280">
        <w:rPr>
          <w:rFonts w:ascii="Times New Roman" w:hAnsi="Times New Roman" w:cs="Times New Roman"/>
        </w:rPr>
        <w:t xml:space="preserve"> second</w:t>
      </w:r>
      <w:r w:rsidR="00CC57B7" w:rsidRPr="00086280">
        <w:rPr>
          <w:rFonts w:ascii="Times New Roman" w:hAnsi="Times New Roman" w:cs="Times New Roman"/>
        </w:rPr>
        <w:t xml:space="preserve"> &amp; </w:t>
      </w:r>
      <w:r w:rsidRPr="00086280">
        <w:rPr>
          <w:rFonts w:ascii="Times New Roman" w:hAnsi="Times New Roman" w:cs="Times New Roman"/>
        </w:rPr>
        <w:t xml:space="preserve">Bandwidth </w:t>
      </w:r>
      <w:r w:rsidR="00CC57B7" w:rsidRPr="00086280">
        <w:rPr>
          <w:rFonts w:ascii="Times New Roman" w:hAnsi="Times New Roman" w:cs="Times New Roman"/>
        </w:rPr>
        <w:t xml:space="preserve">in </w:t>
      </w:r>
      <w:r w:rsidRPr="00086280">
        <w:rPr>
          <w:rFonts w:ascii="Times New Roman" w:hAnsi="Times New Roman" w:cs="Times New Roman"/>
        </w:rPr>
        <w:t>Bp</w:t>
      </w:r>
      <w:r w:rsidR="00CC57B7" w:rsidRPr="00086280">
        <w:rPr>
          <w:rFonts w:ascii="Times New Roman" w:hAnsi="Times New Roman" w:cs="Times New Roman"/>
        </w:rPr>
        <w:t>s</w:t>
      </w:r>
    </w:p>
    <w:p w14:paraId="00DD974D" w14:textId="0B50EA09" w:rsidR="003A4AE1" w:rsidRPr="00086280" w:rsidRDefault="00AE6E8B" w:rsidP="00AE6E8B">
      <w:pPr>
        <w:pStyle w:val="ListParagraph"/>
        <w:numPr>
          <w:ilvl w:val="1"/>
          <w:numId w:val="1"/>
        </w:numPr>
        <w:rPr>
          <w:rFonts w:ascii="Times New Roman" w:hAnsi="Times New Roman" w:cs="Times New Roman"/>
          <w:i/>
        </w:rPr>
      </w:pPr>
      <w:r w:rsidRPr="00086280">
        <w:rPr>
          <w:rFonts w:ascii="Times New Roman" w:hAnsi="Times New Roman" w:cs="Times New Roman"/>
          <w:i/>
        </w:rPr>
        <w:t>Re-replication time and bandwidth upon failure</w:t>
      </w:r>
      <w:r w:rsidR="00874B98" w:rsidRPr="00086280">
        <w:rPr>
          <w:rFonts w:ascii="Times New Roman" w:hAnsi="Times New Roman" w:cs="Times New Roman"/>
          <w:i/>
        </w:rPr>
        <w:t xml:space="preserve"> (~40MB file size)</w:t>
      </w:r>
    </w:p>
    <w:p w14:paraId="6D30FFAD" w14:textId="31C3844A" w:rsidR="00AE6E8B" w:rsidRPr="003A4AE1" w:rsidRDefault="007F6E22" w:rsidP="003A4AE1">
      <w:pPr>
        <w:rPr>
          <w:rFonts w:ascii="Times New Roman" w:hAnsi="Times New Roman" w:cs="Times New Roman"/>
          <w:i/>
        </w:rPr>
      </w:pPr>
      <w:r>
        <w:rPr>
          <w:noProof/>
        </w:rPr>
        <w:drawing>
          <wp:anchor distT="0" distB="0" distL="114300" distR="114300" simplePos="0" relativeHeight="251658240" behindDoc="1" locked="0" layoutInCell="1" allowOverlap="1" wp14:anchorId="4E588300" wp14:editId="663D82F2">
            <wp:simplePos x="0" y="0"/>
            <wp:positionH relativeFrom="column">
              <wp:posOffset>3859619</wp:posOffset>
            </wp:positionH>
            <wp:positionV relativeFrom="paragraph">
              <wp:posOffset>130470</wp:posOffset>
            </wp:positionV>
            <wp:extent cx="2721610" cy="2306955"/>
            <wp:effectExtent l="0" t="0" r="8890" b="17145"/>
            <wp:wrapTight wrapText="bothSides">
              <wp:wrapPolygon edited="0">
                <wp:start x="0" y="0"/>
                <wp:lineTo x="0" y="21642"/>
                <wp:lineTo x="21570" y="21642"/>
                <wp:lineTo x="21570" y="0"/>
                <wp:lineTo x="0" y="0"/>
              </wp:wrapPolygon>
            </wp:wrapTight>
            <wp:docPr id="1" name="Chart 1">
              <a:extLst xmlns:a="http://schemas.openxmlformats.org/drawingml/2006/main">
                <a:ext uri="{FF2B5EF4-FFF2-40B4-BE49-F238E27FC236}">
                  <a16:creationId xmlns:a16="http://schemas.microsoft.com/office/drawing/2014/main" id="{DF95349E-AE49-714B-BE0D-BEF4BBB213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435"/>
        <w:gridCol w:w="1464"/>
        <w:gridCol w:w="1416"/>
        <w:gridCol w:w="1416"/>
      </w:tblGrid>
      <w:tr w:rsidR="006F4168" w14:paraId="449F90F6" w14:textId="7C6353A0" w:rsidTr="004A5EBA">
        <w:tc>
          <w:tcPr>
            <w:tcW w:w="1435" w:type="dxa"/>
            <w:tcBorders>
              <w:tl2br w:val="single" w:sz="4" w:space="0" w:color="auto"/>
            </w:tcBorders>
            <w:vAlign w:val="center"/>
          </w:tcPr>
          <w:p w14:paraId="0BCD7D3F" w14:textId="77777777" w:rsidR="006F4168" w:rsidRDefault="006F4168" w:rsidP="006F4168">
            <w:pPr>
              <w:jc w:val="center"/>
              <w:rPr>
                <w:rFonts w:ascii="Times New Roman" w:hAnsi="Times New Roman" w:cs="Times New Roman"/>
              </w:rPr>
            </w:pPr>
          </w:p>
        </w:tc>
        <w:tc>
          <w:tcPr>
            <w:tcW w:w="1464" w:type="dxa"/>
            <w:vAlign w:val="center"/>
          </w:tcPr>
          <w:p w14:paraId="654A94DA" w14:textId="77777777" w:rsidR="006F4168" w:rsidRDefault="006F4168" w:rsidP="006F4168">
            <w:pPr>
              <w:jc w:val="center"/>
              <w:rPr>
                <w:rFonts w:ascii="Times New Roman" w:hAnsi="Times New Roman" w:cs="Times New Roman"/>
              </w:rPr>
            </w:pPr>
            <w:r>
              <w:rPr>
                <w:rFonts w:ascii="Times New Roman" w:hAnsi="Times New Roman" w:cs="Times New Roman"/>
              </w:rPr>
              <w:t>Re-replication time</w:t>
            </w:r>
          </w:p>
        </w:tc>
        <w:tc>
          <w:tcPr>
            <w:tcW w:w="1416" w:type="dxa"/>
            <w:vAlign w:val="center"/>
          </w:tcPr>
          <w:p w14:paraId="793D6D85" w14:textId="377830F1" w:rsidR="006F4168" w:rsidRDefault="006F4168" w:rsidP="006F4168">
            <w:pPr>
              <w:jc w:val="center"/>
              <w:rPr>
                <w:rFonts w:ascii="Times New Roman" w:hAnsi="Times New Roman" w:cs="Times New Roman"/>
              </w:rPr>
            </w:pPr>
            <w:r>
              <w:rPr>
                <w:rFonts w:ascii="Times New Roman" w:hAnsi="Times New Roman" w:cs="Times New Roman"/>
              </w:rPr>
              <w:t>Data Port Bandwidth</w:t>
            </w:r>
          </w:p>
        </w:tc>
        <w:tc>
          <w:tcPr>
            <w:tcW w:w="1416" w:type="dxa"/>
            <w:vAlign w:val="center"/>
          </w:tcPr>
          <w:p w14:paraId="098C1292" w14:textId="3D555BB2" w:rsidR="006F4168" w:rsidRDefault="006F4168" w:rsidP="006F4168">
            <w:pPr>
              <w:jc w:val="center"/>
              <w:rPr>
                <w:rFonts w:ascii="Times New Roman" w:hAnsi="Times New Roman" w:cs="Times New Roman"/>
              </w:rPr>
            </w:pPr>
            <w:r>
              <w:rPr>
                <w:rFonts w:ascii="Times New Roman" w:hAnsi="Times New Roman" w:cs="Times New Roman"/>
              </w:rPr>
              <w:t>Command Port Bandwidth</w:t>
            </w:r>
          </w:p>
        </w:tc>
      </w:tr>
      <w:tr w:rsidR="006F4168" w14:paraId="47AEC60D" w14:textId="5DB11ED0" w:rsidTr="00CF4104">
        <w:tc>
          <w:tcPr>
            <w:tcW w:w="1435" w:type="dxa"/>
            <w:vAlign w:val="center"/>
          </w:tcPr>
          <w:p w14:paraId="3888FAC5" w14:textId="77777777" w:rsidR="006F4168" w:rsidRDefault="006F4168" w:rsidP="006F4168">
            <w:pPr>
              <w:jc w:val="center"/>
              <w:rPr>
                <w:rFonts w:ascii="Times New Roman" w:hAnsi="Times New Roman" w:cs="Times New Roman"/>
              </w:rPr>
            </w:pPr>
            <w:r>
              <w:rPr>
                <w:rFonts w:ascii="Times New Roman" w:hAnsi="Times New Roman" w:cs="Times New Roman"/>
              </w:rPr>
              <w:t>1</w:t>
            </w:r>
          </w:p>
        </w:tc>
        <w:tc>
          <w:tcPr>
            <w:tcW w:w="1464" w:type="dxa"/>
            <w:vAlign w:val="center"/>
          </w:tcPr>
          <w:p w14:paraId="7A092364" w14:textId="5C1D9BEF" w:rsidR="006F4168" w:rsidRDefault="00DF4928" w:rsidP="006F4168">
            <w:pPr>
              <w:jc w:val="center"/>
              <w:rPr>
                <w:rFonts w:ascii="Times New Roman" w:hAnsi="Times New Roman" w:cs="Times New Roman"/>
              </w:rPr>
            </w:pPr>
            <w:r>
              <w:rPr>
                <w:rFonts w:ascii="Times New Roman" w:hAnsi="Times New Roman" w:cs="Times New Roman"/>
              </w:rPr>
              <w:t>0.308</w:t>
            </w:r>
          </w:p>
        </w:tc>
        <w:tc>
          <w:tcPr>
            <w:tcW w:w="1416" w:type="dxa"/>
            <w:vAlign w:val="center"/>
          </w:tcPr>
          <w:p w14:paraId="4B9FACA3" w14:textId="34760BE5" w:rsidR="006F4168" w:rsidRDefault="003A4AE1" w:rsidP="006F4168">
            <w:pPr>
              <w:jc w:val="center"/>
              <w:rPr>
                <w:rFonts w:ascii="Times New Roman" w:hAnsi="Times New Roman" w:cs="Times New Roman"/>
              </w:rPr>
            </w:pPr>
            <w:r>
              <w:rPr>
                <w:rFonts w:ascii="Times New Roman" w:hAnsi="Times New Roman" w:cs="Times New Roman"/>
              </w:rPr>
              <w:t>261597.82</w:t>
            </w:r>
          </w:p>
        </w:tc>
        <w:tc>
          <w:tcPr>
            <w:tcW w:w="1416" w:type="dxa"/>
          </w:tcPr>
          <w:p w14:paraId="6EF7FF1B" w14:textId="65634C54" w:rsidR="006F4168" w:rsidRDefault="003A4AE1" w:rsidP="006F4168">
            <w:pPr>
              <w:jc w:val="center"/>
              <w:rPr>
                <w:rFonts w:ascii="Times New Roman" w:hAnsi="Times New Roman" w:cs="Times New Roman"/>
              </w:rPr>
            </w:pPr>
            <w:r>
              <w:rPr>
                <w:rFonts w:ascii="Times New Roman" w:hAnsi="Times New Roman" w:cs="Times New Roman"/>
              </w:rPr>
              <w:t>0.79</w:t>
            </w:r>
          </w:p>
        </w:tc>
      </w:tr>
      <w:tr w:rsidR="006F4168" w14:paraId="385DD5E3" w14:textId="3B029E14" w:rsidTr="00CF4104">
        <w:tc>
          <w:tcPr>
            <w:tcW w:w="1435" w:type="dxa"/>
            <w:vAlign w:val="center"/>
          </w:tcPr>
          <w:p w14:paraId="16F0BC96" w14:textId="77777777" w:rsidR="006F4168" w:rsidRDefault="006F4168" w:rsidP="006F4168">
            <w:pPr>
              <w:jc w:val="center"/>
              <w:rPr>
                <w:rFonts w:ascii="Times New Roman" w:hAnsi="Times New Roman" w:cs="Times New Roman"/>
              </w:rPr>
            </w:pPr>
            <w:r>
              <w:rPr>
                <w:rFonts w:ascii="Times New Roman" w:hAnsi="Times New Roman" w:cs="Times New Roman"/>
              </w:rPr>
              <w:t>2</w:t>
            </w:r>
          </w:p>
        </w:tc>
        <w:tc>
          <w:tcPr>
            <w:tcW w:w="1464" w:type="dxa"/>
            <w:vAlign w:val="center"/>
          </w:tcPr>
          <w:p w14:paraId="2C7F947E" w14:textId="11DEFADC" w:rsidR="006F4168" w:rsidRDefault="009C7716" w:rsidP="006F4168">
            <w:pPr>
              <w:jc w:val="center"/>
              <w:rPr>
                <w:rFonts w:ascii="Times New Roman" w:hAnsi="Times New Roman" w:cs="Times New Roman"/>
              </w:rPr>
            </w:pPr>
            <w:r>
              <w:rPr>
                <w:rFonts w:ascii="Times New Roman" w:hAnsi="Times New Roman" w:cs="Times New Roman"/>
              </w:rPr>
              <w:t>0.2029</w:t>
            </w:r>
          </w:p>
        </w:tc>
        <w:tc>
          <w:tcPr>
            <w:tcW w:w="1416" w:type="dxa"/>
            <w:vAlign w:val="center"/>
          </w:tcPr>
          <w:p w14:paraId="357082FC" w14:textId="0C2B64BF" w:rsidR="006F4168" w:rsidRDefault="009C7716" w:rsidP="006F4168">
            <w:pPr>
              <w:jc w:val="center"/>
              <w:rPr>
                <w:rFonts w:ascii="Times New Roman" w:hAnsi="Times New Roman" w:cs="Times New Roman"/>
              </w:rPr>
            </w:pPr>
            <w:r>
              <w:rPr>
                <w:rFonts w:ascii="Times New Roman" w:hAnsi="Times New Roman" w:cs="Times New Roman"/>
              </w:rPr>
              <w:t>277481.95</w:t>
            </w:r>
          </w:p>
        </w:tc>
        <w:tc>
          <w:tcPr>
            <w:tcW w:w="1416" w:type="dxa"/>
          </w:tcPr>
          <w:p w14:paraId="6E773510" w14:textId="75142B46" w:rsidR="006F4168" w:rsidRDefault="009C7716" w:rsidP="006F4168">
            <w:pPr>
              <w:jc w:val="center"/>
              <w:rPr>
                <w:rFonts w:ascii="Times New Roman" w:hAnsi="Times New Roman" w:cs="Times New Roman"/>
              </w:rPr>
            </w:pPr>
            <w:r>
              <w:rPr>
                <w:rFonts w:ascii="Times New Roman" w:hAnsi="Times New Roman" w:cs="Times New Roman"/>
              </w:rPr>
              <w:t>5.97</w:t>
            </w:r>
          </w:p>
        </w:tc>
      </w:tr>
      <w:tr w:rsidR="006F4168" w14:paraId="47E93F25" w14:textId="6E3B91CF" w:rsidTr="00CF4104">
        <w:tc>
          <w:tcPr>
            <w:tcW w:w="1435" w:type="dxa"/>
            <w:vAlign w:val="center"/>
          </w:tcPr>
          <w:p w14:paraId="02E3453A" w14:textId="77777777" w:rsidR="006F4168" w:rsidRDefault="006F4168" w:rsidP="006F4168">
            <w:pPr>
              <w:jc w:val="center"/>
              <w:rPr>
                <w:rFonts w:ascii="Times New Roman" w:hAnsi="Times New Roman" w:cs="Times New Roman"/>
              </w:rPr>
            </w:pPr>
            <w:r>
              <w:rPr>
                <w:rFonts w:ascii="Times New Roman" w:hAnsi="Times New Roman" w:cs="Times New Roman"/>
              </w:rPr>
              <w:t>3</w:t>
            </w:r>
          </w:p>
        </w:tc>
        <w:tc>
          <w:tcPr>
            <w:tcW w:w="1464" w:type="dxa"/>
            <w:vAlign w:val="center"/>
          </w:tcPr>
          <w:p w14:paraId="63E37ACA" w14:textId="43539D69" w:rsidR="006F4168" w:rsidRDefault="009C7716" w:rsidP="006F4168">
            <w:pPr>
              <w:jc w:val="center"/>
              <w:rPr>
                <w:rFonts w:ascii="Times New Roman" w:hAnsi="Times New Roman" w:cs="Times New Roman"/>
              </w:rPr>
            </w:pPr>
            <w:r>
              <w:rPr>
                <w:rFonts w:ascii="Times New Roman" w:hAnsi="Times New Roman" w:cs="Times New Roman"/>
              </w:rPr>
              <w:t>0.3342</w:t>
            </w:r>
          </w:p>
        </w:tc>
        <w:tc>
          <w:tcPr>
            <w:tcW w:w="1416" w:type="dxa"/>
            <w:vAlign w:val="center"/>
          </w:tcPr>
          <w:p w14:paraId="28EA847C" w14:textId="4C6C7AA9" w:rsidR="006F4168" w:rsidRDefault="009C7716" w:rsidP="006F4168">
            <w:pPr>
              <w:jc w:val="center"/>
              <w:rPr>
                <w:rFonts w:ascii="Times New Roman" w:hAnsi="Times New Roman" w:cs="Times New Roman"/>
              </w:rPr>
            </w:pPr>
            <w:r>
              <w:rPr>
                <w:rFonts w:ascii="Times New Roman" w:hAnsi="Times New Roman" w:cs="Times New Roman"/>
              </w:rPr>
              <w:t>84673.57</w:t>
            </w:r>
          </w:p>
        </w:tc>
        <w:tc>
          <w:tcPr>
            <w:tcW w:w="1416" w:type="dxa"/>
          </w:tcPr>
          <w:p w14:paraId="7E559AB9" w14:textId="246A71DF" w:rsidR="006F4168" w:rsidRDefault="009C7716" w:rsidP="006F4168">
            <w:pPr>
              <w:jc w:val="center"/>
              <w:rPr>
                <w:rFonts w:ascii="Times New Roman" w:hAnsi="Times New Roman" w:cs="Times New Roman"/>
              </w:rPr>
            </w:pPr>
            <w:r>
              <w:rPr>
                <w:rFonts w:ascii="Times New Roman" w:hAnsi="Times New Roman" w:cs="Times New Roman"/>
              </w:rPr>
              <w:t>12.97</w:t>
            </w:r>
          </w:p>
        </w:tc>
      </w:tr>
      <w:tr w:rsidR="006F4168" w14:paraId="78D61402" w14:textId="351D9408" w:rsidTr="00CF4104">
        <w:tc>
          <w:tcPr>
            <w:tcW w:w="1435" w:type="dxa"/>
            <w:vAlign w:val="center"/>
          </w:tcPr>
          <w:p w14:paraId="5A284DD3" w14:textId="77777777" w:rsidR="006F4168" w:rsidRDefault="006F4168" w:rsidP="006F4168">
            <w:pPr>
              <w:jc w:val="center"/>
              <w:rPr>
                <w:rFonts w:ascii="Times New Roman" w:hAnsi="Times New Roman" w:cs="Times New Roman"/>
              </w:rPr>
            </w:pPr>
            <w:r>
              <w:rPr>
                <w:rFonts w:ascii="Times New Roman" w:hAnsi="Times New Roman" w:cs="Times New Roman"/>
              </w:rPr>
              <w:t>4</w:t>
            </w:r>
          </w:p>
        </w:tc>
        <w:tc>
          <w:tcPr>
            <w:tcW w:w="1464" w:type="dxa"/>
            <w:vAlign w:val="center"/>
          </w:tcPr>
          <w:p w14:paraId="573E7A42" w14:textId="205512FA" w:rsidR="006F4168" w:rsidRDefault="009C7716" w:rsidP="006F4168">
            <w:pPr>
              <w:jc w:val="center"/>
              <w:rPr>
                <w:rFonts w:ascii="Times New Roman" w:hAnsi="Times New Roman" w:cs="Times New Roman"/>
              </w:rPr>
            </w:pPr>
            <w:r>
              <w:rPr>
                <w:rFonts w:ascii="Times New Roman" w:hAnsi="Times New Roman" w:cs="Times New Roman"/>
              </w:rPr>
              <w:t>0.239</w:t>
            </w:r>
          </w:p>
        </w:tc>
        <w:tc>
          <w:tcPr>
            <w:tcW w:w="1416" w:type="dxa"/>
            <w:vAlign w:val="center"/>
          </w:tcPr>
          <w:p w14:paraId="12E51151" w14:textId="7A0515AB" w:rsidR="006F4168" w:rsidRDefault="009C7716" w:rsidP="006F4168">
            <w:pPr>
              <w:jc w:val="center"/>
              <w:rPr>
                <w:rFonts w:ascii="Times New Roman" w:hAnsi="Times New Roman" w:cs="Times New Roman"/>
              </w:rPr>
            </w:pPr>
            <w:r>
              <w:rPr>
                <w:rFonts w:ascii="Times New Roman" w:hAnsi="Times New Roman" w:cs="Times New Roman"/>
              </w:rPr>
              <w:t>149135.17</w:t>
            </w:r>
          </w:p>
        </w:tc>
        <w:tc>
          <w:tcPr>
            <w:tcW w:w="1416" w:type="dxa"/>
          </w:tcPr>
          <w:p w14:paraId="4AC4D53E" w14:textId="3280EB1F" w:rsidR="006F4168" w:rsidRDefault="009C7716" w:rsidP="006F4168">
            <w:pPr>
              <w:jc w:val="center"/>
              <w:rPr>
                <w:rFonts w:ascii="Times New Roman" w:hAnsi="Times New Roman" w:cs="Times New Roman"/>
              </w:rPr>
            </w:pPr>
            <w:r>
              <w:rPr>
                <w:rFonts w:ascii="Times New Roman" w:hAnsi="Times New Roman" w:cs="Times New Roman"/>
              </w:rPr>
              <w:t>5.26</w:t>
            </w:r>
          </w:p>
        </w:tc>
      </w:tr>
      <w:tr w:rsidR="006F4168" w14:paraId="7A5AB982" w14:textId="7C35794C" w:rsidTr="00CF4104">
        <w:tc>
          <w:tcPr>
            <w:tcW w:w="1435" w:type="dxa"/>
            <w:vAlign w:val="center"/>
          </w:tcPr>
          <w:p w14:paraId="47CA8AC9" w14:textId="77777777" w:rsidR="006F4168" w:rsidRDefault="006F4168" w:rsidP="006F4168">
            <w:pPr>
              <w:jc w:val="center"/>
              <w:rPr>
                <w:rFonts w:ascii="Times New Roman" w:hAnsi="Times New Roman" w:cs="Times New Roman"/>
              </w:rPr>
            </w:pPr>
            <w:r>
              <w:rPr>
                <w:rFonts w:ascii="Times New Roman" w:hAnsi="Times New Roman" w:cs="Times New Roman"/>
              </w:rPr>
              <w:t>5</w:t>
            </w:r>
          </w:p>
        </w:tc>
        <w:tc>
          <w:tcPr>
            <w:tcW w:w="1464" w:type="dxa"/>
            <w:vAlign w:val="center"/>
          </w:tcPr>
          <w:p w14:paraId="403B16D0" w14:textId="20C59DD9" w:rsidR="006F4168" w:rsidRDefault="00E80917" w:rsidP="006F4168">
            <w:pPr>
              <w:jc w:val="center"/>
              <w:rPr>
                <w:rFonts w:ascii="Times New Roman" w:hAnsi="Times New Roman" w:cs="Times New Roman"/>
              </w:rPr>
            </w:pPr>
            <w:r w:rsidRPr="00E80917">
              <w:rPr>
                <w:rFonts w:ascii="Times New Roman" w:hAnsi="Times New Roman" w:cs="Times New Roman"/>
              </w:rPr>
              <w:t>0.299</w:t>
            </w:r>
          </w:p>
        </w:tc>
        <w:tc>
          <w:tcPr>
            <w:tcW w:w="1416" w:type="dxa"/>
            <w:vAlign w:val="center"/>
          </w:tcPr>
          <w:p w14:paraId="35E70294" w14:textId="79ABCFCD" w:rsidR="006F4168" w:rsidRDefault="00E80917" w:rsidP="006F4168">
            <w:pPr>
              <w:jc w:val="center"/>
              <w:rPr>
                <w:rFonts w:ascii="Times New Roman" w:hAnsi="Times New Roman" w:cs="Times New Roman"/>
              </w:rPr>
            </w:pPr>
            <w:r w:rsidRPr="00E80917">
              <w:rPr>
                <w:rFonts w:ascii="Times New Roman" w:hAnsi="Times New Roman" w:cs="Times New Roman"/>
              </w:rPr>
              <w:t>296493.52</w:t>
            </w:r>
          </w:p>
        </w:tc>
        <w:tc>
          <w:tcPr>
            <w:tcW w:w="1416" w:type="dxa"/>
          </w:tcPr>
          <w:p w14:paraId="2A7B4748" w14:textId="35691EFC" w:rsidR="006F4168" w:rsidRDefault="00E80917" w:rsidP="006F4168">
            <w:pPr>
              <w:jc w:val="center"/>
              <w:rPr>
                <w:rFonts w:ascii="Times New Roman" w:hAnsi="Times New Roman" w:cs="Times New Roman"/>
              </w:rPr>
            </w:pPr>
            <w:r>
              <w:rPr>
                <w:rFonts w:ascii="Times New Roman" w:hAnsi="Times New Roman" w:cs="Times New Roman"/>
              </w:rPr>
              <w:t>5.77</w:t>
            </w:r>
          </w:p>
        </w:tc>
      </w:tr>
      <w:tr w:rsidR="001D26B9" w14:paraId="3FF96F93" w14:textId="77777777" w:rsidTr="00A320EC">
        <w:tc>
          <w:tcPr>
            <w:tcW w:w="1435" w:type="dxa"/>
            <w:vAlign w:val="center"/>
          </w:tcPr>
          <w:p w14:paraId="1BA534D4" w14:textId="42C82E29" w:rsidR="001D26B9" w:rsidRDefault="001D26B9" w:rsidP="001D26B9">
            <w:pPr>
              <w:jc w:val="center"/>
              <w:rPr>
                <w:rFonts w:ascii="Times New Roman" w:hAnsi="Times New Roman" w:cs="Times New Roman"/>
              </w:rPr>
            </w:pPr>
            <w:proofErr w:type="spellStart"/>
            <w:r>
              <w:rPr>
                <w:rFonts w:ascii="Times New Roman" w:hAnsi="Times New Roman" w:cs="Times New Roman"/>
              </w:rPr>
              <w:t>Avg</w:t>
            </w:r>
            <w:proofErr w:type="spellEnd"/>
          </w:p>
        </w:tc>
        <w:tc>
          <w:tcPr>
            <w:tcW w:w="1464" w:type="dxa"/>
            <w:vAlign w:val="bottom"/>
          </w:tcPr>
          <w:p w14:paraId="2BE86A5B" w14:textId="1702644C" w:rsidR="001D26B9" w:rsidRPr="001D26B9" w:rsidRDefault="001D26B9" w:rsidP="001D26B9">
            <w:pPr>
              <w:jc w:val="center"/>
              <w:rPr>
                <w:rFonts w:ascii="Times New Roman" w:hAnsi="Times New Roman" w:cs="Times New Roman"/>
              </w:rPr>
            </w:pPr>
            <w:r w:rsidRPr="001D26B9">
              <w:rPr>
                <w:rFonts w:ascii="Times New Roman" w:hAnsi="Times New Roman" w:cs="Times New Roman"/>
                <w:color w:val="000000"/>
              </w:rPr>
              <w:t>0.2766</w:t>
            </w:r>
          </w:p>
        </w:tc>
        <w:tc>
          <w:tcPr>
            <w:tcW w:w="1416" w:type="dxa"/>
            <w:vAlign w:val="bottom"/>
          </w:tcPr>
          <w:p w14:paraId="0E44E786" w14:textId="59C93867" w:rsidR="001D26B9" w:rsidRPr="001D26B9" w:rsidRDefault="001D26B9" w:rsidP="001D26B9">
            <w:pPr>
              <w:jc w:val="center"/>
              <w:rPr>
                <w:rFonts w:ascii="Times New Roman" w:hAnsi="Times New Roman" w:cs="Times New Roman"/>
              </w:rPr>
            </w:pPr>
            <w:r w:rsidRPr="001D26B9">
              <w:rPr>
                <w:rFonts w:ascii="Times New Roman" w:hAnsi="Times New Roman" w:cs="Times New Roman"/>
                <w:color w:val="000000"/>
              </w:rPr>
              <w:t>213876.406</w:t>
            </w:r>
          </w:p>
        </w:tc>
        <w:tc>
          <w:tcPr>
            <w:tcW w:w="1416" w:type="dxa"/>
            <w:vAlign w:val="bottom"/>
          </w:tcPr>
          <w:p w14:paraId="0472B795" w14:textId="1785A994" w:rsidR="001D26B9" w:rsidRPr="001D26B9" w:rsidRDefault="001D26B9" w:rsidP="001D26B9">
            <w:pPr>
              <w:jc w:val="center"/>
              <w:rPr>
                <w:rFonts w:ascii="Times New Roman" w:hAnsi="Times New Roman" w:cs="Times New Roman"/>
              </w:rPr>
            </w:pPr>
            <w:r w:rsidRPr="001D26B9">
              <w:rPr>
                <w:rFonts w:ascii="Times New Roman" w:hAnsi="Times New Roman" w:cs="Times New Roman"/>
                <w:color w:val="000000"/>
              </w:rPr>
              <w:t>6.152</w:t>
            </w:r>
          </w:p>
        </w:tc>
      </w:tr>
      <w:tr w:rsidR="001D26B9" w14:paraId="1053419C" w14:textId="77777777" w:rsidTr="00A320EC">
        <w:tc>
          <w:tcPr>
            <w:tcW w:w="1435" w:type="dxa"/>
            <w:vAlign w:val="center"/>
          </w:tcPr>
          <w:p w14:paraId="1E275044" w14:textId="71E63F4F" w:rsidR="001D26B9" w:rsidRDefault="001D26B9" w:rsidP="001D26B9">
            <w:pPr>
              <w:jc w:val="center"/>
              <w:rPr>
                <w:rFonts w:ascii="Times New Roman" w:hAnsi="Times New Roman" w:cs="Times New Roman"/>
              </w:rPr>
            </w:pPr>
            <w:proofErr w:type="spellStart"/>
            <w:r>
              <w:rPr>
                <w:rFonts w:ascii="Times New Roman" w:hAnsi="Times New Roman" w:cs="Times New Roman"/>
              </w:rPr>
              <w:t>Std</w:t>
            </w:r>
            <w:proofErr w:type="spellEnd"/>
          </w:p>
        </w:tc>
        <w:tc>
          <w:tcPr>
            <w:tcW w:w="1464" w:type="dxa"/>
            <w:vAlign w:val="bottom"/>
          </w:tcPr>
          <w:p w14:paraId="653F1226" w14:textId="292EAF39" w:rsidR="001D26B9" w:rsidRPr="001D26B9" w:rsidRDefault="001D26B9" w:rsidP="001D26B9">
            <w:pPr>
              <w:jc w:val="center"/>
              <w:rPr>
                <w:rFonts w:ascii="Times New Roman" w:hAnsi="Times New Roman" w:cs="Times New Roman"/>
              </w:rPr>
            </w:pPr>
            <w:r w:rsidRPr="001D26B9">
              <w:rPr>
                <w:rFonts w:ascii="Times New Roman" w:hAnsi="Times New Roman" w:cs="Times New Roman"/>
                <w:color w:val="000000"/>
              </w:rPr>
              <w:t>0.05</w:t>
            </w:r>
            <w:r w:rsidR="007A493C">
              <w:rPr>
                <w:rFonts w:ascii="Times New Roman" w:hAnsi="Times New Roman" w:cs="Times New Roman"/>
                <w:color w:val="000000"/>
              </w:rPr>
              <w:t>40</w:t>
            </w:r>
          </w:p>
        </w:tc>
        <w:tc>
          <w:tcPr>
            <w:tcW w:w="1416" w:type="dxa"/>
            <w:vAlign w:val="bottom"/>
          </w:tcPr>
          <w:p w14:paraId="3FA826A7" w14:textId="4C003078" w:rsidR="001D26B9" w:rsidRPr="001D26B9" w:rsidRDefault="001D26B9" w:rsidP="001D26B9">
            <w:pPr>
              <w:jc w:val="center"/>
              <w:rPr>
                <w:rFonts w:ascii="Times New Roman" w:hAnsi="Times New Roman" w:cs="Times New Roman"/>
              </w:rPr>
            </w:pPr>
            <w:r w:rsidRPr="001D26B9">
              <w:rPr>
                <w:rFonts w:ascii="Times New Roman" w:hAnsi="Times New Roman" w:cs="Times New Roman"/>
                <w:color w:val="000000"/>
              </w:rPr>
              <w:t>92240.</w:t>
            </w:r>
            <w:r w:rsidR="007A493C">
              <w:rPr>
                <w:rFonts w:ascii="Times New Roman" w:hAnsi="Times New Roman" w:cs="Times New Roman"/>
                <w:color w:val="000000"/>
              </w:rPr>
              <w:t>700</w:t>
            </w:r>
          </w:p>
        </w:tc>
        <w:tc>
          <w:tcPr>
            <w:tcW w:w="1416" w:type="dxa"/>
            <w:vAlign w:val="bottom"/>
          </w:tcPr>
          <w:p w14:paraId="30DFAF42" w14:textId="71173722" w:rsidR="001D26B9" w:rsidRPr="001D26B9" w:rsidRDefault="001D26B9" w:rsidP="001D26B9">
            <w:pPr>
              <w:jc w:val="center"/>
              <w:rPr>
                <w:rFonts w:ascii="Times New Roman" w:hAnsi="Times New Roman" w:cs="Times New Roman"/>
              </w:rPr>
            </w:pPr>
            <w:r w:rsidRPr="001D26B9">
              <w:rPr>
                <w:rFonts w:ascii="Times New Roman" w:hAnsi="Times New Roman" w:cs="Times New Roman"/>
                <w:color w:val="000000"/>
              </w:rPr>
              <w:t>4.36</w:t>
            </w:r>
            <w:r w:rsidR="007A493C">
              <w:rPr>
                <w:rFonts w:ascii="Times New Roman" w:hAnsi="Times New Roman" w:cs="Times New Roman"/>
                <w:color w:val="000000"/>
              </w:rPr>
              <w:t>5</w:t>
            </w:r>
          </w:p>
        </w:tc>
      </w:tr>
    </w:tbl>
    <w:p w14:paraId="058BB6F4" w14:textId="58177239" w:rsidR="00874B98" w:rsidRDefault="00086280" w:rsidP="00086280">
      <w:pPr>
        <w:ind w:firstLine="540"/>
        <w:rPr>
          <w:rFonts w:ascii="Times New Roman" w:hAnsi="Times New Roman" w:cs="Times New Roman"/>
        </w:rPr>
      </w:pPr>
      <w:r>
        <w:rPr>
          <w:rFonts w:ascii="Times New Roman" w:hAnsi="Times New Roman" w:cs="Times New Roman"/>
        </w:rPr>
        <w:t>The re-replication time is all within a single membership update time (0.5s). The data port is using most of the bandwidth for file transfer, and the command port is also communicating information, but using a much less bandwidth.</w:t>
      </w:r>
    </w:p>
    <w:p w14:paraId="1685E8A0" w14:textId="77777777" w:rsidR="00086280" w:rsidRPr="00874B98" w:rsidRDefault="00086280" w:rsidP="00086280">
      <w:pPr>
        <w:ind w:firstLine="540"/>
        <w:rPr>
          <w:rFonts w:ascii="Times New Roman" w:hAnsi="Times New Roman" w:cs="Times New Roman"/>
        </w:rPr>
      </w:pPr>
    </w:p>
    <w:p w14:paraId="5BF65288" w14:textId="0E09F705" w:rsidR="00AE6E8B" w:rsidRPr="00086280" w:rsidRDefault="00AE6E8B" w:rsidP="00AE6E8B">
      <w:pPr>
        <w:pStyle w:val="ListParagraph"/>
        <w:numPr>
          <w:ilvl w:val="1"/>
          <w:numId w:val="1"/>
        </w:numPr>
        <w:rPr>
          <w:rFonts w:ascii="Times New Roman" w:hAnsi="Times New Roman" w:cs="Times New Roman"/>
          <w:i/>
        </w:rPr>
      </w:pPr>
      <w:r w:rsidRPr="00086280">
        <w:rPr>
          <w:rFonts w:ascii="Times New Roman" w:hAnsi="Times New Roman" w:cs="Times New Roman"/>
          <w:i/>
        </w:rPr>
        <w:t>Times to insert, read, and update</w:t>
      </w:r>
      <w:r w:rsidR="00874B98" w:rsidRPr="00086280">
        <w:rPr>
          <w:rFonts w:ascii="Times New Roman" w:hAnsi="Times New Roman" w:cs="Times New Roman"/>
          <w:i/>
        </w:rPr>
        <w:t xml:space="preserve"> (no failure)</w:t>
      </w:r>
    </w:p>
    <w:tbl>
      <w:tblPr>
        <w:tblStyle w:val="TableGrid"/>
        <w:tblW w:w="0" w:type="auto"/>
        <w:tblLook w:val="04A0" w:firstRow="1" w:lastRow="0" w:firstColumn="1" w:lastColumn="0" w:noHBand="0" w:noVBand="1"/>
      </w:tblPr>
      <w:tblGrid>
        <w:gridCol w:w="1435"/>
        <w:gridCol w:w="1464"/>
        <w:gridCol w:w="1416"/>
        <w:gridCol w:w="1416"/>
      </w:tblGrid>
      <w:tr w:rsidR="00874B98" w14:paraId="6BD0763C" w14:textId="77777777" w:rsidTr="00874B98">
        <w:tc>
          <w:tcPr>
            <w:tcW w:w="1435" w:type="dxa"/>
            <w:tcBorders>
              <w:tl2br w:val="nil"/>
            </w:tcBorders>
            <w:vAlign w:val="center"/>
          </w:tcPr>
          <w:p w14:paraId="13C90579" w14:textId="77777777" w:rsidR="00874B98" w:rsidRPr="00874B98" w:rsidRDefault="00874B98" w:rsidP="0037135D">
            <w:pPr>
              <w:jc w:val="center"/>
              <w:rPr>
                <w:rFonts w:ascii="Times New Roman" w:hAnsi="Times New Roman" w:cs="Times New Roman"/>
                <w:b/>
              </w:rPr>
            </w:pPr>
            <w:r w:rsidRPr="00874B98">
              <w:rPr>
                <w:rFonts w:ascii="Times New Roman" w:hAnsi="Times New Roman" w:cs="Times New Roman"/>
                <w:b/>
              </w:rPr>
              <w:t>25 MB file</w:t>
            </w:r>
          </w:p>
        </w:tc>
        <w:tc>
          <w:tcPr>
            <w:tcW w:w="1464" w:type="dxa"/>
            <w:vAlign w:val="center"/>
          </w:tcPr>
          <w:p w14:paraId="21E3B32C" w14:textId="77777777" w:rsidR="00874B98" w:rsidRDefault="00874B98" w:rsidP="0037135D">
            <w:pPr>
              <w:jc w:val="center"/>
              <w:rPr>
                <w:rFonts w:ascii="Times New Roman" w:hAnsi="Times New Roman" w:cs="Times New Roman"/>
              </w:rPr>
            </w:pPr>
            <w:r>
              <w:rPr>
                <w:rFonts w:ascii="Times New Roman" w:hAnsi="Times New Roman" w:cs="Times New Roman"/>
              </w:rPr>
              <w:t>Insert</w:t>
            </w:r>
          </w:p>
        </w:tc>
        <w:tc>
          <w:tcPr>
            <w:tcW w:w="1416" w:type="dxa"/>
            <w:vAlign w:val="center"/>
          </w:tcPr>
          <w:p w14:paraId="375D6C03" w14:textId="77777777" w:rsidR="00874B98" w:rsidRDefault="00874B98" w:rsidP="0037135D">
            <w:pPr>
              <w:jc w:val="center"/>
              <w:rPr>
                <w:rFonts w:ascii="Times New Roman" w:hAnsi="Times New Roman" w:cs="Times New Roman"/>
              </w:rPr>
            </w:pPr>
            <w:r>
              <w:rPr>
                <w:rFonts w:ascii="Times New Roman" w:hAnsi="Times New Roman" w:cs="Times New Roman"/>
              </w:rPr>
              <w:t>Read</w:t>
            </w:r>
          </w:p>
        </w:tc>
        <w:tc>
          <w:tcPr>
            <w:tcW w:w="1416" w:type="dxa"/>
          </w:tcPr>
          <w:p w14:paraId="16057E71" w14:textId="77777777" w:rsidR="00874B98" w:rsidRDefault="00874B98" w:rsidP="0037135D">
            <w:pPr>
              <w:jc w:val="center"/>
              <w:rPr>
                <w:rFonts w:ascii="Times New Roman" w:hAnsi="Times New Roman" w:cs="Times New Roman"/>
              </w:rPr>
            </w:pPr>
            <w:r>
              <w:rPr>
                <w:rFonts w:ascii="Times New Roman" w:hAnsi="Times New Roman" w:cs="Times New Roman"/>
              </w:rPr>
              <w:t>Update</w:t>
            </w:r>
          </w:p>
        </w:tc>
      </w:tr>
      <w:tr w:rsidR="00874B98" w14:paraId="51380211" w14:textId="77777777" w:rsidTr="002A311E">
        <w:tc>
          <w:tcPr>
            <w:tcW w:w="1435" w:type="dxa"/>
            <w:vAlign w:val="center"/>
          </w:tcPr>
          <w:p w14:paraId="3754DD0D" w14:textId="77777777" w:rsidR="00874B98" w:rsidRDefault="00874B98" w:rsidP="0037135D">
            <w:pPr>
              <w:jc w:val="center"/>
              <w:rPr>
                <w:rFonts w:ascii="Times New Roman" w:hAnsi="Times New Roman" w:cs="Times New Roman"/>
              </w:rPr>
            </w:pPr>
            <w:r>
              <w:rPr>
                <w:rFonts w:ascii="Times New Roman" w:hAnsi="Times New Roman" w:cs="Times New Roman"/>
              </w:rPr>
              <w:lastRenderedPageBreak/>
              <w:t>1</w:t>
            </w:r>
          </w:p>
        </w:tc>
        <w:tc>
          <w:tcPr>
            <w:tcW w:w="1464" w:type="dxa"/>
            <w:vAlign w:val="center"/>
          </w:tcPr>
          <w:p w14:paraId="4DB0FBF0" w14:textId="2C0E9E8E" w:rsidR="00874B98" w:rsidRDefault="00724FB4" w:rsidP="0037135D">
            <w:pPr>
              <w:jc w:val="center"/>
              <w:rPr>
                <w:rFonts w:ascii="Times New Roman" w:hAnsi="Times New Roman" w:cs="Times New Roman"/>
              </w:rPr>
            </w:pPr>
            <w:r>
              <w:rPr>
                <w:rFonts w:ascii="Times New Roman" w:hAnsi="Times New Roman" w:cs="Times New Roman"/>
              </w:rPr>
              <w:t>1.3077</w:t>
            </w:r>
          </w:p>
        </w:tc>
        <w:tc>
          <w:tcPr>
            <w:tcW w:w="1416" w:type="dxa"/>
            <w:vAlign w:val="center"/>
          </w:tcPr>
          <w:p w14:paraId="19BDF337" w14:textId="372F6062" w:rsidR="00874B98" w:rsidRDefault="007F1C20" w:rsidP="0037135D">
            <w:pPr>
              <w:jc w:val="center"/>
              <w:rPr>
                <w:rFonts w:ascii="Times New Roman" w:hAnsi="Times New Roman" w:cs="Times New Roman"/>
              </w:rPr>
            </w:pPr>
            <w:r>
              <w:rPr>
                <w:rFonts w:ascii="Times New Roman" w:hAnsi="Times New Roman" w:cs="Times New Roman"/>
              </w:rPr>
              <w:t>0.2865</w:t>
            </w:r>
          </w:p>
        </w:tc>
        <w:tc>
          <w:tcPr>
            <w:tcW w:w="1416" w:type="dxa"/>
          </w:tcPr>
          <w:p w14:paraId="27285455" w14:textId="2EF251DE" w:rsidR="00874B98" w:rsidRDefault="007F1C20" w:rsidP="0037135D">
            <w:pPr>
              <w:jc w:val="center"/>
              <w:rPr>
                <w:rFonts w:ascii="Times New Roman" w:hAnsi="Times New Roman" w:cs="Times New Roman"/>
              </w:rPr>
            </w:pPr>
            <w:r>
              <w:rPr>
                <w:rFonts w:ascii="Times New Roman" w:hAnsi="Times New Roman" w:cs="Times New Roman"/>
              </w:rPr>
              <w:t>0.9186</w:t>
            </w:r>
          </w:p>
        </w:tc>
      </w:tr>
      <w:tr w:rsidR="00874B98" w14:paraId="178FD522" w14:textId="77777777" w:rsidTr="002A311E">
        <w:tc>
          <w:tcPr>
            <w:tcW w:w="1435" w:type="dxa"/>
            <w:vAlign w:val="center"/>
          </w:tcPr>
          <w:p w14:paraId="6CB42110" w14:textId="77777777" w:rsidR="00874B98" w:rsidRDefault="00874B98" w:rsidP="0037135D">
            <w:pPr>
              <w:jc w:val="center"/>
              <w:rPr>
                <w:rFonts w:ascii="Times New Roman" w:hAnsi="Times New Roman" w:cs="Times New Roman"/>
              </w:rPr>
            </w:pPr>
            <w:r>
              <w:rPr>
                <w:rFonts w:ascii="Times New Roman" w:hAnsi="Times New Roman" w:cs="Times New Roman"/>
              </w:rPr>
              <w:t>2</w:t>
            </w:r>
          </w:p>
        </w:tc>
        <w:tc>
          <w:tcPr>
            <w:tcW w:w="1464" w:type="dxa"/>
            <w:vAlign w:val="center"/>
          </w:tcPr>
          <w:p w14:paraId="55654950" w14:textId="4403FE3E" w:rsidR="00874B98" w:rsidRDefault="007F1C20" w:rsidP="0037135D">
            <w:pPr>
              <w:jc w:val="center"/>
              <w:rPr>
                <w:rFonts w:ascii="Times New Roman" w:hAnsi="Times New Roman" w:cs="Times New Roman"/>
              </w:rPr>
            </w:pPr>
            <w:r>
              <w:rPr>
                <w:rFonts w:ascii="Times New Roman" w:hAnsi="Times New Roman" w:cs="Times New Roman"/>
              </w:rPr>
              <w:t>0.8281</w:t>
            </w:r>
          </w:p>
        </w:tc>
        <w:tc>
          <w:tcPr>
            <w:tcW w:w="1416" w:type="dxa"/>
            <w:vAlign w:val="center"/>
          </w:tcPr>
          <w:p w14:paraId="29BA6E7C" w14:textId="4E06857C" w:rsidR="00874B98" w:rsidRDefault="007F1C20" w:rsidP="0037135D">
            <w:pPr>
              <w:jc w:val="center"/>
              <w:rPr>
                <w:rFonts w:ascii="Times New Roman" w:hAnsi="Times New Roman" w:cs="Times New Roman"/>
              </w:rPr>
            </w:pPr>
            <w:r>
              <w:rPr>
                <w:rFonts w:ascii="Times New Roman" w:hAnsi="Times New Roman" w:cs="Times New Roman"/>
              </w:rPr>
              <w:t>0.2213</w:t>
            </w:r>
          </w:p>
        </w:tc>
        <w:tc>
          <w:tcPr>
            <w:tcW w:w="1416" w:type="dxa"/>
          </w:tcPr>
          <w:p w14:paraId="702D5E84" w14:textId="37635C50" w:rsidR="00874B98" w:rsidRDefault="007F1C20" w:rsidP="0037135D">
            <w:pPr>
              <w:jc w:val="center"/>
              <w:rPr>
                <w:rFonts w:ascii="Times New Roman" w:hAnsi="Times New Roman" w:cs="Times New Roman"/>
              </w:rPr>
            </w:pPr>
            <w:r>
              <w:rPr>
                <w:rFonts w:ascii="Times New Roman" w:hAnsi="Times New Roman" w:cs="Times New Roman"/>
              </w:rPr>
              <w:t>0.8958</w:t>
            </w:r>
          </w:p>
        </w:tc>
      </w:tr>
      <w:tr w:rsidR="00874B98" w14:paraId="78E65CA7" w14:textId="77777777" w:rsidTr="002A311E">
        <w:tc>
          <w:tcPr>
            <w:tcW w:w="1435" w:type="dxa"/>
            <w:vAlign w:val="center"/>
          </w:tcPr>
          <w:p w14:paraId="03F0317A" w14:textId="77777777" w:rsidR="00874B98" w:rsidRDefault="00874B98" w:rsidP="0037135D">
            <w:pPr>
              <w:jc w:val="center"/>
              <w:rPr>
                <w:rFonts w:ascii="Times New Roman" w:hAnsi="Times New Roman" w:cs="Times New Roman"/>
              </w:rPr>
            </w:pPr>
            <w:r>
              <w:rPr>
                <w:rFonts w:ascii="Times New Roman" w:hAnsi="Times New Roman" w:cs="Times New Roman"/>
              </w:rPr>
              <w:t>3</w:t>
            </w:r>
          </w:p>
        </w:tc>
        <w:tc>
          <w:tcPr>
            <w:tcW w:w="1464" w:type="dxa"/>
            <w:vAlign w:val="center"/>
          </w:tcPr>
          <w:p w14:paraId="30A6CAAC" w14:textId="1BB37EBE" w:rsidR="00874B98" w:rsidRDefault="007F1C20" w:rsidP="0037135D">
            <w:pPr>
              <w:jc w:val="center"/>
              <w:rPr>
                <w:rFonts w:ascii="Times New Roman" w:hAnsi="Times New Roman" w:cs="Times New Roman"/>
              </w:rPr>
            </w:pPr>
            <w:r>
              <w:rPr>
                <w:rFonts w:ascii="Times New Roman" w:hAnsi="Times New Roman" w:cs="Times New Roman"/>
              </w:rPr>
              <w:t>0.6831</w:t>
            </w:r>
          </w:p>
        </w:tc>
        <w:tc>
          <w:tcPr>
            <w:tcW w:w="1416" w:type="dxa"/>
            <w:vAlign w:val="center"/>
          </w:tcPr>
          <w:p w14:paraId="09B9E88D" w14:textId="4371F3D9" w:rsidR="00874B98" w:rsidRDefault="007F1C20" w:rsidP="0037135D">
            <w:pPr>
              <w:jc w:val="center"/>
              <w:rPr>
                <w:rFonts w:ascii="Times New Roman" w:hAnsi="Times New Roman" w:cs="Times New Roman"/>
              </w:rPr>
            </w:pPr>
            <w:r>
              <w:rPr>
                <w:rFonts w:ascii="Times New Roman" w:hAnsi="Times New Roman" w:cs="Times New Roman"/>
              </w:rPr>
              <w:t>0.1986</w:t>
            </w:r>
          </w:p>
        </w:tc>
        <w:tc>
          <w:tcPr>
            <w:tcW w:w="1416" w:type="dxa"/>
          </w:tcPr>
          <w:p w14:paraId="3C1B2850" w14:textId="2FE96C26" w:rsidR="00874B98" w:rsidRDefault="007F1C20" w:rsidP="0037135D">
            <w:pPr>
              <w:jc w:val="center"/>
              <w:rPr>
                <w:rFonts w:ascii="Times New Roman" w:hAnsi="Times New Roman" w:cs="Times New Roman"/>
              </w:rPr>
            </w:pPr>
            <w:r>
              <w:rPr>
                <w:rFonts w:ascii="Times New Roman" w:hAnsi="Times New Roman" w:cs="Times New Roman"/>
              </w:rPr>
              <w:t>0.6938</w:t>
            </w:r>
          </w:p>
        </w:tc>
      </w:tr>
      <w:tr w:rsidR="00874B98" w14:paraId="24599DAB" w14:textId="77777777" w:rsidTr="002A311E">
        <w:tc>
          <w:tcPr>
            <w:tcW w:w="1435" w:type="dxa"/>
            <w:vAlign w:val="center"/>
          </w:tcPr>
          <w:p w14:paraId="387D5978" w14:textId="77777777" w:rsidR="00874B98" w:rsidRDefault="00874B98" w:rsidP="0037135D">
            <w:pPr>
              <w:jc w:val="center"/>
              <w:rPr>
                <w:rFonts w:ascii="Times New Roman" w:hAnsi="Times New Roman" w:cs="Times New Roman"/>
              </w:rPr>
            </w:pPr>
            <w:r>
              <w:rPr>
                <w:rFonts w:ascii="Times New Roman" w:hAnsi="Times New Roman" w:cs="Times New Roman"/>
              </w:rPr>
              <w:t>4</w:t>
            </w:r>
          </w:p>
        </w:tc>
        <w:tc>
          <w:tcPr>
            <w:tcW w:w="1464" w:type="dxa"/>
            <w:vAlign w:val="center"/>
          </w:tcPr>
          <w:p w14:paraId="3BDE3287" w14:textId="761EE35D" w:rsidR="00874B98" w:rsidRDefault="007F1C20" w:rsidP="0037135D">
            <w:pPr>
              <w:jc w:val="center"/>
              <w:rPr>
                <w:rFonts w:ascii="Times New Roman" w:hAnsi="Times New Roman" w:cs="Times New Roman"/>
              </w:rPr>
            </w:pPr>
            <w:r>
              <w:rPr>
                <w:rFonts w:ascii="Times New Roman" w:hAnsi="Times New Roman" w:cs="Times New Roman"/>
              </w:rPr>
              <w:t>2.4827</w:t>
            </w:r>
          </w:p>
        </w:tc>
        <w:tc>
          <w:tcPr>
            <w:tcW w:w="1416" w:type="dxa"/>
            <w:vAlign w:val="center"/>
          </w:tcPr>
          <w:p w14:paraId="56452807" w14:textId="3D676E31" w:rsidR="00874B98" w:rsidRDefault="007F1C20" w:rsidP="0037135D">
            <w:pPr>
              <w:jc w:val="center"/>
              <w:rPr>
                <w:rFonts w:ascii="Times New Roman" w:hAnsi="Times New Roman" w:cs="Times New Roman"/>
              </w:rPr>
            </w:pPr>
            <w:r>
              <w:rPr>
                <w:rFonts w:ascii="Times New Roman" w:hAnsi="Times New Roman" w:cs="Times New Roman"/>
              </w:rPr>
              <w:t>0.4320</w:t>
            </w:r>
          </w:p>
        </w:tc>
        <w:tc>
          <w:tcPr>
            <w:tcW w:w="1416" w:type="dxa"/>
          </w:tcPr>
          <w:p w14:paraId="361D7D38" w14:textId="336198B0" w:rsidR="00874B98" w:rsidRDefault="007F1C20" w:rsidP="0037135D">
            <w:pPr>
              <w:jc w:val="center"/>
              <w:rPr>
                <w:rFonts w:ascii="Times New Roman" w:hAnsi="Times New Roman" w:cs="Times New Roman"/>
              </w:rPr>
            </w:pPr>
            <w:r>
              <w:rPr>
                <w:rFonts w:ascii="Times New Roman" w:hAnsi="Times New Roman" w:cs="Times New Roman"/>
              </w:rPr>
              <w:t>0.7815</w:t>
            </w:r>
          </w:p>
        </w:tc>
      </w:tr>
      <w:tr w:rsidR="00874B98" w14:paraId="0159257B" w14:textId="77777777" w:rsidTr="002A311E">
        <w:tc>
          <w:tcPr>
            <w:tcW w:w="1435" w:type="dxa"/>
            <w:vAlign w:val="center"/>
          </w:tcPr>
          <w:p w14:paraId="1D02782C" w14:textId="77777777" w:rsidR="00874B98" w:rsidRDefault="00874B98" w:rsidP="0037135D">
            <w:pPr>
              <w:jc w:val="center"/>
              <w:rPr>
                <w:rFonts w:ascii="Times New Roman" w:hAnsi="Times New Roman" w:cs="Times New Roman"/>
              </w:rPr>
            </w:pPr>
            <w:r>
              <w:rPr>
                <w:rFonts w:ascii="Times New Roman" w:hAnsi="Times New Roman" w:cs="Times New Roman"/>
              </w:rPr>
              <w:t>5</w:t>
            </w:r>
          </w:p>
        </w:tc>
        <w:tc>
          <w:tcPr>
            <w:tcW w:w="1464" w:type="dxa"/>
            <w:vAlign w:val="center"/>
          </w:tcPr>
          <w:p w14:paraId="02C8FBAA" w14:textId="02D7AB14" w:rsidR="00874B98" w:rsidRDefault="007F1C20" w:rsidP="0037135D">
            <w:pPr>
              <w:jc w:val="center"/>
              <w:rPr>
                <w:rFonts w:ascii="Times New Roman" w:hAnsi="Times New Roman" w:cs="Times New Roman"/>
              </w:rPr>
            </w:pPr>
            <w:r>
              <w:rPr>
                <w:rFonts w:ascii="Times New Roman" w:hAnsi="Times New Roman" w:cs="Times New Roman"/>
              </w:rPr>
              <w:t>1.4639</w:t>
            </w:r>
          </w:p>
        </w:tc>
        <w:tc>
          <w:tcPr>
            <w:tcW w:w="1416" w:type="dxa"/>
            <w:vAlign w:val="center"/>
          </w:tcPr>
          <w:p w14:paraId="736B6DC4" w14:textId="6AA4CC39" w:rsidR="00874B98" w:rsidRDefault="007F1C20" w:rsidP="0037135D">
            <w:pPr>
              <w:jc w:val="center"/>
              <w:rPr>
                <w:rFonts w:ascii="Times New Roman" w:hAnsi="Times New Roman" w:cs="Times New Roman"/>
              </w:rPr>
            </w:pPr>
            <w:r>
              <w:rPr>
                <w:rFonts w:ascii="Times New Roman" w:hAnsi="Times New Roman" w:cs="Times New Roman"/>
              </w:rPr>
              <w:t>0.1744</w:t>
            </w:r>
          </w:p>
        </w:tc>
        <w:tc>
          <w:tcPr>
            <w:tcW w:w="1416" w:type="dxa"/>
          </w:tcPr>
          <w:p w14:paraId="7B5EDD35" w14:textId="5F8CA371" w:rsidR="00874B98" w:rsidRDefault="007F1C20" w:rsidP="0037135D">
            <w:pPr>
              <w:jc w:val="center"/>
              <w:rPr>
                <w:rFonts w:ascii="Times New Roman" w:hAnsi="Times New Roman" w:cs="Times New Roman"/>
              </w:rPr>
            </w:pPr>
            <w:r>
              <w:rPr>
                <w:rFonts w:ascii="Times New Roman" w:hAnsi="Times New Roman" w:cs="Times New Roman"/>
              </w:rPr>
              <w:t>0.9877</w:t>
            </w:r>
          </w:p>
        </w:tc>
      </w:tr>
      <w:tr w:rsidR="00F75708" w14:paraId="166071D0" w14:textId="77777777" w:rsidTr="00FB653F">
        <w:tc>
          <w:tcPr>
            <w:tcW w:w="1435" w:type="dxa"/>
            <w:vAlign w:val="center"/>
          </w:tcPr>
          <w:p w14:paraId="312D1448" w14:textId="2411F8CF" w:rsidR="00F75708" w:rsidRDefault="00F75708" w:rsidP="00F75708">
            <w:pPr>
              <w:jc w:val="center"/>
              <w:rPr>
                <w:rFonts w:ascii="Times New Roman" w:hAnsi="Times New Roman" w:cs="Times New Roman"/>
              </w:rPr>
            </w:pPr>
            <w:proofErr w:type="spellStart"/>
            <w:r>
              <w:rPr>
                <w:rFonts w:ascii="Times New Roman" w:hAnsi="Times New Roman" w:cs="Times New Roman"/>
              </w:rPr>
              <w:t>Avg</w:t>
            </w:r>
            <w:proofErr w:type="spellEnd"/>
          </w:p>
        </w:tc>
        <w:tc>
          <w:tcPr>
            <w:tcW w:w="1464" w:type="dxa"/>
            <w:vAlign w:val="bottom"/>
          </w:tcPr>
          <w:p w14:paraId="296FD890" w14:textId="1844138B" w:rsidR="00F75708" w:rsidRPr="00F75708" w:rsidRDefault="00F75708" w:rsidP="00F75708">
            <w:pPr>
              <w:jc w:val="center"/>
              <w:rPr>
                <w:rFonts w:ascii="Times New Roman" w:hAnsi="Times New Roman" w:cs="Times New Roman"/>
              </w:rPr>
            </w:pPr>
            <w:r w:rsidRPr="00F75708">
              <w:rPr>
                <w:rFonts w:ascii="Times New Roman" w:hAnsi="Times New Roman" w:cs="Times New Roman"/>
                <w:color w:val="000000"/>
              </w:rPr>
              <w:t>1.353</w:t>
            </w:r>
          </w:p>
        </w:tc>
        <w:tc>
          <w:tcPr>
            <w:tcW w:w="1416" w:type="dxa"/>
            <w:vAlign w:val="bottom"/>
          </w:tcPr>
          <w:p w14:paraId="42D3CDF3" w14:textId="53E14EF6" w:rsidR="00F75708" w:rsidRPr="00F75708" w:rsidRDefault="00F75708" w:rsidP="00F75708">
            <w:pPr>
              <w:jc w:val="center"/>
              <w:rPr>
                <w:rFonts w:ascii="Times New Roman" w:hAnsi="Times New Roman" w:cs="Times New Roman"/>
              </w:rPr>
            </w:pPr>
            <w:r w:rsidRPr="00F75708">
              <w:rPr>
                <w:rFonts w:ascii="Times New Roman" w:hAnsi="Times New Roman" w:cs="Times New Roman"/>
                <w:color w:val="000000"/>
              </w:rPr>
              <w:t>0.262</w:t>
            </w:r>
            <w:r w:rsidR="007A493C">
              <w:rPr>
                <w:rFonts w:ascii="Times New Roman" w:hAnsi="Times New Roman" w:cs="Times New Roman"/>
                <w:color w:val="000000"/>
              </w:rPr>
              <w:t>6</w:t>
            </w:r>
          </w:p>
        </w:tc>
        <w:tc>
          <w:tcPr>
            <w:tcW w:w="1416" w:type="dxa"/>
            <w:vAlign w:val="bottom"/>
          </w:tcPr>
          <w:p w14:paraId="5290C19C" w14:textId="40CD46CE" w:rsidR="00F75708" w:rsidRPr="00F75708" w:rsidRDefault="00F75708" w:rsidP="00F75708">
            <w:pPr>
              <w:jc w:val="center"/>
              <w:rPr>
                <w:rFonts w:ascii="Times New Roman" w:hAnsi="Times New Roman" w:cs="Times New Roman"/>
              </w:rPr>
            </w:pPr>
            <w:r w:rsidRPr="00F75708">
              <w:rPr>
                <w:rFonts w:ascii="Times New Roman" w:hAnsi="Times New Roman" w:cs="Times New Roman"/>
                <w:color w:val="000000"/>
              </w:rPr>
              <w:t>0.855</w:t>
            </w:r>
          </w:p>
        </w:tc>
      </w:tr>
      <w:tr w:rsidR="00F75708" w14:paraId="095D3283" w14:textId="77777777" w:rsidTr="00FB653F">
        <w:tc>
          <w:tcPr>
            <w:tcW w:w="1435" w:type="dxa"/>
            <w:vAlign w:val="center"/>
          </w:tcPr>
          <w:p w14:paraId="5710E971" w14:textId="39F9877D" w:rsidR="00F75708" w:rsidRDefault="00F75708" w:rsidP="00F75708">
            <w:pPr>
              <w:jc w:val="center"/>
              <w:rPr>
                <w:rFonts w:ascii="Times New Roman" w:hAnsi="Times New Roman" w:cs="Times New Roman"/>
              </w:rPr>
            </w:pPr>
            <w:proofErr w:type="spellStart"/>
            <w:r>
              <w:rPr>
                <w:rFonts w:ascii="Times New Roman" w:hAnsi="Times New Roman" w:cs="Times New Roman"/>
              </w:rPr>
              <w:t>Std</w:t>
            </w:r>
            <w:proofErr w:type="spellEnd"/>
          </w:p>
        </w:tc>
        <w:tc>
          <w:tcPr>
            <w:tcW w:w="1464" w:type="dxa"/>
            <w:vAlign w:val="bottom"/>
          </w:tcPr>
          <w:p w14:paraId="3ED87A41" w14:textId="45000691" w:rsidR="00F75708" w:rsidRPr="00F75708" w:rsidRDefault="00F75708" w:rsidP="00F75708">
            <w:pPr>
              <w:jc w:val="center"/>
              <w:rPr>
                <w:rFonts w:ascii="Times New Roman" w:hAnsi="Times New Roman" w:cs="Times New Roman"/>
              </w:rPr>
            </w:pPr>
            <w:r w:rsidRPr="00F75708">
              <w:rPr>
                <w:rFonts w:ascii="Times New Roman" w:hAnsi="Times New Roman" w:cs="Times New Roman"/>
                <w:color w:val="000000"/>
              </w:rPr>
              <w:t>0.7</w:t>
            </w:r>
            <w:r w:rsidR="007A493C">
              <w:rPr>
                <w:rFonts w:ascii="Times New Roman" w:hAnsi="Times New Roman" w:cs="Times New Roman"/>
                <w:color w:val="000000"/>
              </w:rPr>
              <w:t>10</w:t>
            </w:r>
          </w:p>
        </w:tc>
        <w:tc>
          <w:tcPr>
            <w:tcW w:w="1416" w:type="dxa"/>
            <w:vAlign w:val="bottom"/>
          </w:tcPr>
          <w:p w14:paraId="11D6E02A" w14:textId="059F282F" w:rsidR="00F75708" w:rsidRPr="00F75708" w:rsidRDefault="00F75708" w:rsidP="00F75708">
            <w:pPr>
              <w:jc w:val="center"/>
              <w:rPr>
                <w:rFonts w:ascii="Times New Roman" w:hAnsi="Times New Roman" w:cs="Times New Roman"/>
              </w:rPr>
            </w:pPr>
            <w:r w:rsidRPr="00F75708">
              <w:rPr>
                <w:rFonts w:ascii="Times New Roman" w:hAnsi="Times New Roman" w:cs="Times New Roman"/>
                <w:color w:val="000000"/>
              </w:rPr>
              <w:t>0.103</w:t>
            </w:r>
          </w:p>
        </w:tc>
        <w:tc>
          <w:tcPr>
            <w:tcW w:w="1416" w:type="dxa"/>
            <w:vAlign w:val="bottom"/>
          </w:tcPr>
          <w:p w14:paraId="7B6268D8" w14:textId="2305F521" w:rsidR="00F75708" w:rsidRPr="00F75708" w:rsidRDefault="00F75708" w:rsidP="00F75708">
            <w:pPr>
              <w:jc w:val="center"/>
              <w:rPr>
                <w:rFonts w:ascii="Times New Roman" w:hAnsi="Times New Roman" w:cs="Times New Roman"/>
              </w:rPr>
            </w:pPr>
            <w:r w:rsidRPr="00F75708">
              <w:rPr>
                <w:rFonts w:ascii="Times New Roman" w:hAnsi="Times New Roman" w:cs="Times New Roman"/>
                <w:color w:val="000000"/>
              </w:rPr>
              <w:t>0.11</w:t>
            </w:r>
            <w:r w:rsidR="007A493C">
              <w:rPr>
                <w:rFonts w:ascii="Times New Roman" w:hAnsi="Times New Roman" w:cs="Times New Roman"/>
                <w:color w:val="000000"/>
              </w:rPr>
              <w:t>7</w:t>
            </w:r>
          </w:p>
        </w:tc>
      </w:tr>
    </w:tbl>
    <w:p w14:paraId="53FF9076" w14:textId="11B3D9EE" w:rsidR="00874B98" w:rsidRDefault="007A493C" w:rsidP="00874B98">
      <w:pPr>
        <w:rPr>
          <w:rFonts w:ascii="Times New Roman" w:hAnsi="Times New Roman" w:cs="Times New Roman"/>
        </w:rPr>
      </w:pPr>
      <w:r>
        <w:rPr>
          <w:noProof/>
        </w:rPr>
        <w:drawing>
          <wp:anchor distT="0" distB="0" distL="114300" distR="114300" simplePos="0" relativeHeight="251660288" behindDoc="1" locked="0" layoutInCell="1" allowOverlap="1" wp14:anchorId="6F399A4E" wp14:editId="79398F35">
            <wp:simplePos x="0" y="0"/>
            <wp:positionH relativeFrom="column">
              <wp:posOffset>3858260</wp:posOffset>
            </wp:positionH>
            <wp:positionV relativeFrom="paragraph">
              <wp:posOffset>712943</wp:posOffset>
            </wp:positionV>
            <wp:extent cx="2774950" cy="1828800"/>
            <wp:effectExtent l="0" t="0" r="6350" b="12700"/>
            <wp:wrapTight wrapText="bothSides">
              <wp:wrapPolygon edited="0">
                <wp:start x="0" y="0"/>
                <wp:lineTo x="0" y="21600"/>
                <wp:lineTo x="21551" y="21600"/>
                <wp:lineTo x="21551" y="0"/>
                <wp:lineTo x="0" y="0"/>
              </wp:wrapPolygon>
            </wp:wrapTight>
            <wp:docPr id="3" name="Chart 3">
              <a:extLst xmlns:a="http://schemas.openxmlformats.org/drawingml/2006/main">
                <a:ext uri="{FF2B5EF4-FFF2-40B4-BE49-F238E27FC236}">
                  <a16:creationId xmlns:a16="http://schemas.microsoft.com/office/drawing/2014/main" id="{080FE4B7-E84A-054A-B54B-87EF23D559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1F9095A" wp14:editId="3BBC42D2">
            <wp:simplePos x="0" y="0"/>
            <wp:positionH relativeFrom="column">
              <wp:posOffset>3846033</wp:posOffset>
            </wp:positionH>
            <wp:positionV relativeFrom="paragraph">
              <wp:posOffset>-1095375</wp:posOffset>
            </wp:positionV>
            <wp:extent cx="2806700" cy="1626235"/>
            <wp:effectExtent l="0" t="0" r="12700" b="12065"/>
            <wp:wrapTight wrapText="bothSides">
              <wp:wrapPolygon edited="0">
                <wp:start x="0" y="0"/>
                <wp:lineTo x="0" y="21592"/>
                <wp:lineTo x="21600" y="21592"/>
                <wp:lineTo x="21600" y="0"/>
                <wp:lineTo x="0" y="0"/>
              </wp:wrapPolygon>
            </wp:wrapTight>
            <wp:docPr id="2" name="Chart 2">
              <a:extLst xmlns:a="http://schemas.openxmlformats.org/drawingml/2006/main">
                <a:ext uri="{FF2B5EF4-FFF2-40B4-BE49-F238E27FC236}">
                  <a16:creationId xmlns:a16="http://schemas.microsoft.com/office/drawing/2014/main" id="{080FE4B7-E84A-054A-B54B-87EF23D559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435"/>
        <w:gridCol w:w="1476"/>
        <w:gridCol w:w="1476"/>
        <w:gridCol w:w="1476"/>
      </w:tblGrid>
      <w:tr w:rsidR="00874B98" w14:paraId="0A21D45B" w14:textId="77777777" w:rsidTr="00CC57B7">
        <w:tc>
          <w:tcPr>
            <w:tcW w:w="1435" w:type="dxa"/>
            <w:tcBorders>
              <w:tl2br w:val="nil"/>
            </w:tcBorders>
            <w:vAlign w:val="center"/>
          </w:tcPr>
          <w:p w14:paraId="0E55E23A" w14:textId="77777777" w:rsidR="00874B98" w:rsidRPr="00874B98" w:rsidRDefault="00874B98" w:rsidP="0037135D">
            <w:pPr>
              <w:jc w:val="center"/>
              <w:rPr>
                <w:rFonts w:ascii="Times New Roman" w:hAnsi="Times New Roman" w:cs="Times New Roman"/>
                <w:b/>
              </w:rPr>
            </w:pPr>
            <w:r w:rsidRPr="00874B98">
              <w:rPr>
                <w:rFonts w:ascii="Times New Roman" w:hAnsi="Times New Roman" w:cs="Times New Roman"/>
                <w:b/>
              </w:rPr>
              <w:t>500 MB file</w:t>
            </w:r>
          </w:p>
        </w:tc>
        <w:tc>
          <w:tcPr>
            <w:tcW w:w="1476" w:type="dxa"/>
            <w:vAlign w:val="center"/>
          </w:tcPr>
          <w:p w14:paraId="0FD48478" w14:textId="77777777" w:rsidR="00874B98" w:rsidRDefault="00874B98" w:rsidP="0037135D">
            <w:pPr>
              <w:jc w:val="center"/>
              <w:rPr>
                <w:rFonts w:ascii="Times New Roman" w:hAnsi="Times New Roman" w:cs="Times New Roman"/>
              </w:rPr>
            </w:pPr>
            <w:r>
              <w:rPr>
                <w:rFonts w:ascii="Times New Roman" w:hAnsi="Times New Roman" w:cs="Times New Roman"/>
              </w:rPr>
              <w:t>Insert</w:t>
            </w:r>
          </w:p>
        </w:tc>
        <w:tc>
          <w:tcPr>
            <w:tcW w:w="1476" w:type="dxa"/>
            <w:vAlign w:val="center"/>
          </w:tcPr>
          <w:p w14:paraId="66EAA850" w14:textId="77777777" w:rsidR="00874B98" w:rsidRDefault="00874B98" w:rsidP="0037135D">
            <w:pPr>
              <w:jc w:val="center"/>
              <w:rPr>
                <w:rFonts w:ascii="Times New Roman" w:hAnsi="Times New Roman" w:cs="Times New Roman"/>
              </w:rPr>
            </w:pPr>
            <w:r>
              <w:rPr>
                <w:rFonts w:ascii="Times New Roman" w:hAnsi="Times New Roman" w:cs="Times New Roman"/>
              </w:rPr>
              <w:t>Read</w:t>
            </w:r>
          </w:p>
        </w:tc>
        <w:tc>
          <w:tcPr>
            <w:tcW w:w="1476" w:type="dxa"/>
          </w:tcPr>
          <w:p w14:paraId="5347F228" w14:textId="77777777" w:rsidR="00874B98" w:rsidRDefault="00874B98" w:rsidP="0037135D">
            <w:pPr>
              <w:jc w:val="center"/>
              <w:rPr>
                <w:rFonts w:ascii="Times New Roman" w:hAnsi="Times New Roman" w:cs="Times New Roman"/>
              </w:rPr>
            </w:pPr>
            <w:r>
              <w:rPr>
                <w:rFonts w:ascii="Times New Roman" w:hAnsi="Times New Roman" w:cs="Times New Roman"/>
              </w:rPr>
              <w:t>Update</w:t>
            </w:r>
          </w:p>
        </w:tc>
      </w:tr>
      <w:tr w:rsidR="00874B98" w14:paraId="24CB6480" w14:textId="77777777" w:rsidTr="00CC57B7">
        <w:tc>
          <w:tcPr>
            <w:tcW w:w="1435" w:type="dxa"/>
            <w:vAlign w:val="center"/>
          </w:tcPr>
          <w:p w14:paraId="4EDC6925" w14:textId="77777777" w:rsidR="00874B98" w:rsidRDefault="00874B98" w:rsidP="0037135D">
            <w:pPr>
              <w:jc w:val="center"/>
              <w:rPr>
                <w:rFonts w:ascii="Times New Roman" w:hAnsi="Times New Roman" w:cs="Times New Roman"/>
              </w:rPr>
            </w:pPr>
            <w:r>
              <w:rPr>
                <w:rFonts w:ascii="Times New Roman" w:hAnsi="Times New Roman" w:cs="Times New Roman"/>
              </w:rPr>
              <w:t>1</w:t>
            </w:r>
          </w:p>
        </w:tc>
        <w:tc>
          <w:tcPr>
            <w:tcW w:w="1476" w:type="dxa"/>
            <w:vAlign w:val="center"/>
          </w:tcPr>
          <w:p w14:paraId="78BA9238" w14:textId="140DFD45" w:rsidR="00874B98" w:rsidRDefault="007F1C20" w:rsidP="0037135D">
            <w:pPr>
              <w:jc w:val="center"/>
              <w:rPr>
                <w:rFonts w:ascii="Times New Roman" w:hAnsi="Times New Roman" w:cs="Times New Roman"/>
              </w:rPr>
            </w:pPr>
            <w:r>
              <w:rPr>
                <w:rFonts w:ascii="Times New Roman" w:hAnsi="Times New Roman" w:cs="Times New Roman"/>
              </w:rPr>
              <w:t>12.49</w:t>
            </w:r>
          </w:p>
        </w:tc>
        <w:tc>
          <w:tcPr>
            <w:tcW w:w="1476" w:type="dxa"/>
            <w:vAlign w:val="center"/>
          </w:tcPr>
          <w:p w14:paraId="2888701F" w14:textId="4D9883F5" w:rsidR="00874B98" w:rsidRDefault="001D26B9" w:rsidP="0037135D">
            <w:pPr>
              <w:jc w:val="center"/>
              <w:rPr>
                <w:rFonts w:ascii="Times New Roman" w:hAnsi="Times New Roman" w:cs="Times New Roman"/>
              </w:rPr>
            </w:pPr>
            <w:r>
              <w:rPr>
                <w:rFonts w:ascii="Times New Roman" w:hAnsi="Times New Roman" w:cs="Times New Roman"/>
              </w:rPr>
              <w:t>3.31</w:t>
            </w:r>
          </w:p>
        </w:tc>
        <w:tc>
          <w:tcPr>
            <w:tcW w:w="1476" w:type="dxa"/>
          </w:tcPr>
          <w:p w14:paraId="15421FD1" w14:textId="2418348B" w:rsidR="00874B98" w:rsidRDefault="001D26B9" w:rsidP="0037135D">
            <w:pPr>
              <w:jc w:val="center"/>
              <w:rPr>
                <w:rFonts w:ascii="Times New Roman" w:hAnsi="Times New Roman" w:cs="Times New Roman"/>
              </w:rPr>
            </w:pPr>
            <w:r>
              <w:rPr>
                <w:rFonts w:ascii="Times New Roman" w:hAnsi="Times New Roman" w:cs="Times New Roman"/>
              </w:rPr>
              <w:t>16.28</w:t>
            </w:r>
          </w:p>
        </w:tc>
      </w:tr>
      <w:tr w:rsidR="00874B98" w14:paraId="2187A247" w14:textId="77777777" w:rsidTr="00CC57B7">
        <w:tc>
          <w:tcPr>
            <w:tcW w:w="1435" w:type="dxa"/>
            <w:vAlign w:val="center"/>
          </w:tcPr>
          <w:p w14:paraId="29DB5898" w14:textId="77777777" w:rsidR="00874B98" w:rsidRDefault="00874B98" w:rsidP="0037135D">
            <w:pPr>
              <w:jc w:val="center"/>
              <w:rPr>
                <w:rFonts w:ascii="Times New Roman" w:hAnsi="Times New Roman" w:cs="Times New Roman"/>
              </w:rPr>
            </w:pPr>
            <w:r>
              <w:rPr>
                <w:rFonts w:ascii="Times New Roman" w:hAnsi="Times New Roman" w:cs="Times New Roman"/>
              </w:rPr>
              <w:t>2</w:t>
            </w:r>
          </w:p>
        </w:tc>
        <w:tc>
          <w:tcPr>
            <w:tcW w:w="1476" w:type="dxa"/>
            <w:vAlign w:val="center"/>
          </w:tcPr>
          <w:p w14:paraId="5EE28DBE" w14:textId="70537288" w:rsidR="00874B98" w:rsidRDefault="007F1C20" w:rsidP="0037135D">
            <w:pPr>
              <w:jc w:val="center"/>
              <w:rPr>
                <w:rFonts w:ascii="Times New Roman" w:hAnsi="Times New Roman" w:cs="Times New Roman"/>
              </w:rPr>
            </w:pPr>
            <w:r>
              <w:rPr>
                <w:rFonts w:ascii="Times New Roman" w:hAnsi="Times New Roman" w:cs="Times New Roman"/>
              </w:rPr>
              <w:t>13.23</w:t>
            </w:r>
          </w:p>
        </w:tc>
        <w:tc>
          <w:tcPr>
            <w:tcW w:w="1476" w:type="dxa"/>
            <w:vAlign w:val="center"/>
          </w:tcPr>
          <w:p w14:paraId="346499A6" w14:textId="49257236" w:rsidR="00874B98" w:rsidRDefault="001D26B9" w:rsidP="0037135D">
            <w:pPr>
              <w:jc w:val="center"/>
              <w:rPr>
                <w:rFonts w:ascii="Times New Roman" w:hAnsi="Times New Roman" w:cs="Times New Roman"/>
              </w:rPr>
            </w:pPr>
            <w:r>
              <w:rPr>
                <w:rFonts w:ascii="Times New Roman" w:hAnsi="Times New Roman" w:cs="Times New Roman"/>
              </w:rPr>
              <w:t>2.81</w:t>
            </w:r>
          </w:p>
        </w:tc>
        <w:tc>
          <w:tcPr>
            <w:tcW w:w="1476" w:type="dxa"/>
          </w:tcPr>
          <w:p w14:paraId="1267572A" w14:textId="4F17BCCC" w:rsidR="00874B98" w:rsidRDefault="001D26B9" w:rsidP="0037135D">
            <w:pPr>
              <w:jc w:val="center"/>
              <w:rPr>
                <w:rFonts w:ascii="Times New Roman" w:hAnsi="Times New Roman" w:cs="Times New Roman"/>
              </w:rPr>
            </w:pPr>
            <w:r>
              <w:rPr>
                <w:rFonts w:ascii="Times New Roman" w:hAnsi="Times New Roman" w:cs="Times New Roman"/>
              </w:rPr>
              <w:t>19.54</w:t>
            </w:r>
          </w:p>
        </w:tc>
      </w:tr>
      <w:tr w:rsidR="00874B98" w14:paraId="62638D6D" w14:textId="77777777" w:rsidTr="00CC57B7">
        <w:tc>
          <w:tcPr>
            <w:tcW w:w="1435" w:type="dxa"/>
            <w:vAlign w:val="center"/>
          </w:tcPr>
          <w:p w14:paraId="6B694439" w14:textId="77777777" w:rsidR="00874B98" w:rsidRDefault="00874B98" w:rsidP="0037135D">
            <w:pPr>
              <w:jc w:val="center"/>
              <w:rPr>
                <w:rFonts w:ascii="Times New Roman" w:hAnsi="Times New Roman" w:cs="Times New Roman"/>
              </w:rPr>
            </w:pPr>
            <w:r>
              <w:rPr>
                <w:rFonts w:ascii="Times New Roman" w:hAnsi="Times New Roman" w:cs="Times New Roman"/>
              </w:rPr>
              <w:t>3</w:t>
            </w:r>
          </w:p>
        </w:tc>
        <w:tc>
          <w:tcPr>
            <w:tcW w:w="1476" w:type="dxa"/>
            <w:vAlign w:val="center"/>
          </w:tcPr>
          <w:p w14:paraId="406B3505" w14:textId="3D5404F2" w:rsidR="00874B98" w:rsidRDefault="007F1C20" w:rsidP="0037135D">
            <w:pPr>
              <w:jc w:val="center"/>
              <w:rPr>
                <w:rFonts w:ascii="Times New Roman" w:hAnsi="Times New Roman" w:cs="Times New Roman"/>
              </w:rPr>
            </w:pPr>
            <w:r>
              <w:rPr>
                <w:rFonts w:ascii="Times New Roman" w:hAnsi="Times New Roman" w:cs="Times New Roman"/>
              </w:rPr>
              <w:t>11.43</w:t>
            </w:r>
          </w:p>
        </w:tc>
        <w:tc>
          <w:tcPr>
            <w:tcW w:w="1476" w:type="dxa"/>
            <w:vAlign w:val="center"/>
          </w:tcPr>
          <w:p w14:paraId="6BDDD376" w14:textId="4B5D2596" w:rsidR="00874B98" w:rsidRDefault="001D26B9" w:rsidP="0037135D">
            <w:pPr>
              <w:jc w:val="center"/>
              <w:rPr>
                <w:rFonts w:ascii="Times New Roman" w:hAnsi="Times New Roman" w:cs="Times New Roman"/>
              </w:rPr>
            </w:pPr>
            <w:r>
              <w:rPr>
                <w:rFonts w:ascii="Times New Roman" w:hAnsi="Times New Roman" w:cs="Times New Roman"/>
              </w:rPr>
              <w:t>2.76</w:t>
            </w:r>
          </w:p>
        </w:tc>
        <w:tc>
          <w:tcPr>
            <w:tcW w:w="1476" w:type="dxa"/>
          </w:tcPr>
          <w:p w14:paraId="38063D1F" w14:textId="31560814" w:rsidR="00874B98" w:rsidRDefault="001D26B9" w:rsidP="0037135D">
            <w:pPr>
              <w:jc w:val="center"/>
              <w:rPr>
                <w:rFonts w:ascii="Times New Roman" w:hAnsi="Times New Roman" w:cs="Times New Roman"/>
              </w:rPr>
            </w:pPr>
            <w:r>
              <w:rPr>
                <w:rFonts w:ascii="Times New Roman" w:hAnsi="Times New Roman" w:cs="Times New Roman"/>
              </w:rPr>
              <w:t>14.90</w:t>
            </w:r>
          </w:p>
        </w:tc>
      </w:tr>
      <w:tr w:rsidR="00874B98" w14:paraId="5088A262" w14:textId="77777777" w:rsidTr="00CC57B7">
        <w:tc>
          <w:tcPr>
            <w:tcW w:w="1435" w:type="dxa"/>
            <w:vAlign w:val="center"/>
          </w:tcPr>
          <w:p w14:paraId="20356D29" w14:textId="77777777" w:rsidR="00874B98" w:rsidRDefault="00874B98" w:rsidP="0037135D">
            <w:pPr>
              <w:jc w:val="center"/>
              <w:rPr>
                <w:rFonts w:ascii="Times New Roman" w:hAnsi="Times New Roman" w:cs="Times New Roman"/>
              </w:rPr>
            </w:pPr>
            <w:r>
              <w:rPr>
                <w:rFonts w:ascii="Times New Roman" w:hAnsi="Times New Roman" w:cs="Times New Roman"/>
              </w:rPr>
              <w:t>4</w:t>
            </w:r>
          </w:p>
        </w:tc>
        <w:tc>
          <w:tcPr>
            <w:tcW w:w="1476" w:type="dxa"/>
            <w:vAlign w:val="center"/>
          </w:tcPr>
          <w:p w14:paraId="3CA97A36" w14:textId="18B69BCC" w:rsidR="00874B98" w:rsidRDefault="007F1C20" w:rsidP="0037135D">
            <w:pPr>
              <w:jc w:val="center"/>
              <w:rPr>
                <w:rFonts w:ascii="Times New Roman" w:hAnsi="Times New Roman" w:cs="Times New Roman"/>
              </w:rPr>
            </w:pPr>
            <w:r>
              <w:rPr>
                <w:rFonts w:ascii="Times New Roman" w:hAnsi="Times New Roman" w:cs="Times New Roman"/>
              </w:rPr>
              <w:t>11.69</w:t>
            </w:r>
          </w:p>
        </w:tc>
        <w:tc>
          <w:tcPr>
            <w:tcW w:w="1476" w:type="dxa"/>
            <w:vAlign w:val="center"/>
          </w:tcPr>
          <w:p w14:paraId="4CC24BEC" w14:textId="2D3377C6" w:rsidR="00874B98" w:rsidRDefault="001D26B9" w:rsidP="0037135D">
            <w:pPr>
              <w:jc w:val="center"/>
              <w:rPr>
                <w:rFonts w:ascii="Times New Roman" w:hAnsi="Times New Roman" w:cs="Times New Roman"/>
              </w:rPr>
            </w:pPr>
            <w:r>
              <w:rPr>
                <w:rFonts w:ascii="Times New Roman" w:hAnsi="Times New Roman" w:cs="Times New Roman"/>
              </w:rPr>
              <w:t>3.04</w:t>
            </w:r>
          </w:p>
        </w:tc>
        <w:tc>
          <w:tcPr>
            <w:tcW w:w="1476" w:type="dxa"/>
          </w:tcPr>
          <w:p w14:paraId="54E78290" w14:textId="729FA4F1" w:rsidR="00874B98" w:rsidRDefault="001D26B9" w:rsidP="0037135D">
            <w:pPr>
              <w:jc w:val="center"/>
              <w:rPr>
                <w:rFonts w:ascii="Times New Roman" w:hAnsi="Times New Roman" w:cs="Times New Roman"/>
              </w:rPr>
            </w:pPr>
            <w:r>
              <w:rPr>
                <w:rFonts w:ascii="Times New Roman" w:hAnsi="Times New Roman" w:cs="Times New Roman"/>
              </w:rPr>
              <w:t>14.49</w:t>
            </w:r>
          </w:p>
        </w:tc>
      </w:tr>
      <w:tr w:rsidR="00874B98" w14:paraId="321C3C51" w14:textId="77777777" w:rsidTr="00CC57B7">
        <w:tc>
          <w:tcPr>
            <w:tcW w:w="1435" w:type="dxa"/>
            <w:vAlign w:val="center"/>
          </w:tcPr>
          <w:p w14:paraId="24CA5BCD" w14:textId="77777777" w:rsidR="00874B98" w:rsidRDefault="00874B98" w:rsidP="0037135D">
            <w:pPr>
              <w:jc w:val="center"/>
              <w:rPr>
                <w:rFonts w:ascii="Times New Roman" w:hAnsi="Times New Roman" w:cs="Times New Roman"/>
              </w:rPr>
            </w:pPr>
            <w:r>
              <w:rPr>
                <w:rFonts w:ascii="Times New Roman" w:hAnsi="Times New Roman" w:cs="Times New Roman"/>
              </w:rPr>
              <w:t>5</w:t>
            </w:r>
          </w:p>
        </w:tc>
        <w:tc>
          <w:tcPr>
            <w:tcW w:w="1476" w:type="dxa"/>
            <w:vAlign w:val="center"/>
          </w:tcPr>
          <w:p w14:paraId="023084EB" w14:textId="0E59AAA1" w:rsidR="00874B98" w:rsidRDefault="007F1C20" w:rsidP="0037135D">
            <w:pPr>
              <w:jc w:val="center"/>
              <w:rPr>
                <w:rFonts w:ascii="Times New Roman" w:hAnsi="Times New Roman" w:cs="Times New Roman"/>
              </w:rPr>
            </w:pPr>
            <w:r>
              <w:rPr>
                <w:rFonts w:ascii="Times New Roman" w:hAnsi="Times New Roman" w:cs="Times New Roman"/>
              </w:rPr>
              <w:t>17.84</w:t>
            </w:r>
          </w:p>
        </w:tc>
        <w:tc>
          <w:tcPr>
            <w:tcW w:w="1476" w:type="dxa"/>
            <w:vAlign w:val="center"/>
          </w:tcPr>
          <w:p w14:paraId="1A67DCC0" w14:textId="3A32FAD7" w:rsidR="00874B98" w:rsidRDefault="001D26B9" w:rsidP="0037135D">
            <w:pPr>
              <w:jc w:val="center"/>
              <w:rPr>
                <w:rFonts w:ascii="Times New Roman" w:hAnsi="Times New Roman" w:cs="Times New Roman"/>
              </w:rPr>
            </w:pPr>
            <w:r>
              <w:rPr>
                <w:rFonts w:ascii="Times New Roman" w:hAnsi="Times New Roman" w:cs="Times New Roman"/>
              </w:rPr>
              <w:t>2.71</w:t>
            </w:r>
          </w:p>
        </w:tc>
        <w:tc>
          <w:tcPr>
            <w:tcW w:w="1476" w:type="dxa"/>
          </w:tcPr>
          <w:p w14:paraId="1D8C8021" w14:textId="51EEE2A7" w:rsidR="00874B98" w:rsidRDefault="001D26B9" w:rsidP="0037135D">
            <w:pPr>
              <w:jc w:val="center"/>
              <w:rPr>
                <w:rFonts w:ascii="Times New Roman" w:hAnsi="Times New Roman" w:cs="Times New Roman"/>
              </w:rPr>
            </w:pPr>
            <w:r>
              <w:rPr>
                <w:rFonts w:ascii="Times New Roman" w:hAnsi="Times New Roman" w:cs="Times New Roman"/>
              </w:rPr>
              <w:t>15.92</w:t>
            </w:r>
          </w:p>
        </w:tc>
      </w:tr>
      <w:tr w:rsidR="00F75708" w14:paraId="755DABEE" w14:textId="77777777" w:rsidTr="00CC57B7">
        <w:tc>
          <w:tcPr>
            <w:tcW w:w="1435" w:type="dxa"/>
            <w:vAlign w:val="center"/>
          </w:tcPr>
          <w:p w14:paraId="4E03E512" w14:textId="427572E8" w:rsidR="00F75708" w:rsidRDefault="00F75708" w:rsidP="00F75708">
            <w:pPr>
              <w:jc w:val="center"/>
              <w:rPr>
                <w:rFonts w:ascii="Times New Roman" w:hAnsi="Times New Roman" w:cs="Times New Roman"/>
              </w:rPr>
            </w:pPr>
            <w:proofErr w:type="spellStart"/>
            <w:r>
              <w:rPr>
                <w:rFonts w:ascii="Times New Roman" w:hAnsi="Times New Roman" w:cs="Times New Roman"/>
              </w:rPr>
              <w:t>Avg</w:t>
            </w:r>
            <w:proofErr w:type="spellEnd"/>
          </w:p>
        </w:tc>
        <w:tc>
          <w:tcPr>
            <w:tcW w:w="1476" w:type="dxa"/>
            <w:vAlign w:val="bottom"/>
          </w:tcPr>
          <w:p w14:paraId="0677B391" w14:textId="0A9ACA13" w:rsidR="00F75708" w:rsidRPr="00F75708" w:rsidRDefault="00F75708" w:rsidP="00F75708">
            <w:pPr>
              <w:jc w:val="center"/>
              <w:rPr>
                <w:rFonts w:ascii="Times New Roman" w:hAnsi="Times New Roman" w:cs="Times New Roman"/>
              </w:rPr>
            </w:pPr>
            <w:r w:rsidRPr="00F75708">
              <w:rPr>
                <w:rFonts w:ascii="Times New Roman" w:hAnsi="Times New Roman" w:cs="Times New Roman"/>
                <w:color w:val="000000"/>
              </w:rPr>
              <w:t>13.3</w:t>
            </w:r>
            <w:r w:rsidR="007A493C">
              <w:rPr>
                <w:rFonts w:ascii="Times New Roman" w:hAnsi="Times New Roman" w:cs="Times New Roman"/>
                <w:color w:val="000000"/>
              </w:rPr>
              <w:t>4</w:t>
            </w:r>
          </w:p>
        </w:tc>
        <w:tc>
          <w:tcPr>
            <w:tcW w:w="1476" w:type="dxa"/>
            <w:vAlign w:val="bottom"/>
          </w:tcPr>
          <w:p w14:paraId="393074DA" w14:textId="7F162EEF" w:rsidR="00F75708" w:rsidRPr="00F75708" w:rsidRDefault="00F75708" w:rsidP="00F75708">
            <w:pPr>
              <w:jc w:val="center"/>
              <w:rPr>
                <w:rFonts w:ascii="Times New Roman" w:hAnsi="Times New Roman" w:cs="Times New Roman"/>
              </w:rPr>
            </w:pPr>
            <w:r w:rsidRPr="00F75708">
              <w:rPr>
                <w:rFonts w:ascii="Times New Roman" w:hAnsi="Times New Roman" w:cs="Times New Roman"/>
                <w:color w:val="000000"/>
              </w:rPr>
              <w:t>2.9</w:t>
            </w:r>
            <w:r w:rsidR="007A493C">
              <w:rPr>
                <w:rFonts w:ascii="Times New Roman" w:hAnsi="Times New Roman" w:cs="Times New Roman"/>
                <w:color w:val="000000"/>
              </w:rPr>
              <w:t>3</w:t>
            </w:r>
          </w:p>
        </w:tc>
        <w:tc>
          <w:tcPr>
            <w:tcW w:w="1476" w:type="dxa"/>
            <w:vAlign w:val="bottom"/>
          </w:tcPr>
          <w:p w14:paraId="12FFAB5C" w14:textId="39CECC76" w:rsidR="00F75708" w:rsidRPr="00F75708" w:rsidRDefault="00F75708" w:rsidP="00F75708">
            <w:pPr>
              <w:jc w:val="center"/>
              <w:rPr>
                <w:rFonts w:ascii="Times New Roman" w:hAnsi="Times New Roman" w:cs="Times New Roman"/>
              </w:rPr>
            </w:pPr>
            <w:r w:rsidRPr="00F75708">
              <w:rPr>
                <w:rFonts w:ascii="Times New Roman" w:hAnsi="Times New Roman" w:cs="Times New Roman"/>
                <w:color w:val="000000"/>
              </w:rPr>
              <w:t>16.2</w:t>
            </w:r>
            <w:r w:rsidR="007A493C">
              <w:rPr>
                <w:rFonts w:ascii="Times New Roman" w:hAnsi="Times New Roman" w:cs="Times New Roman"/>
                <w:color w:val="000000"/>
              </w:rPr>
              <w:t>3</w:t>
            </w:r>
          </w:p>
        </w:tc>
      </w:tr>
      <w:tr w:rsidR="00F75708" w14:paraId="25521EEA" w14:textId="77777777" w:rsidTr="00CC57B7">
        <w:tc>
          <w:tcPr>
            <w:tcW w:w="1435" w:type="dxa"/>
            <w:vAlign w:val="center"/>
          </w:tcPr>
          <w:p w14:paraId="2599BC8D" w14:textId="778ED610" w:rsidR="00F75708" w:rsidRDefault="00F75708" w:rsidP="00F75708">
            <w:pPr>
              <w:jc w:val="center"/>
              <w:rPr>
                <w:rFonts w:ascii="Times New Roman" w:hAnsi="Times New Roman" w:cs="Times New Roman"/>
              </w:rPr>
            </w:pPr>
            <w:proofErr w:type="spellStart"/>
            <w:r>
              <w:rPr>
                <w:rFonts w:ascii="Times New Roman" w:hAnsi="Times New Roman" w:cs="Times New Roman"/>
              </w:rPr>
              <w:t>Std</w:t>
            </w:r>
            <w:proofErr w:type="spellEnd"/>
          </w:p>
        </w:tc>
        <w:tc>
          <w:tcPr>
            <w:tcW w:w="1476" w:type="dxa"/>
            <w:vAlign w:val="bottom"/>
          </w:tcPr>
          <w:p w14:paraId="15E34711" w14:textId="646D52F6" w:rsidR="00F75708" w:rsidRPr="00F75708" w:rsidRDefault="00F75708" w:rsidP="00F75708">
            <w:pPr>
              <w:jc w:val="center"/>
              <w:rPr>
                <w:rFonts w:ascii="Times New Roman" w:hAnsi="Times New Roman" w:cs="Times New Roman"/>
              </w:rPr>
            </w:pPr>
            <w:r w:rsidRPr="00F75708">
              <w:rPr>
                <w:rFonts w:ascii="Times New Roman" w:hAnsi="Times New Roman" w:cs="Times New Roman"/>
                <w:color w:val="000000"/>
              </w:rPr>
              <w:t>2.615</w:t>
            </w:r>
          </w:p>
        </w:tc>
        <w:tc>
          <w:tcPr>
            <w:tcW w:w="1476" w:type="dxa"/>
            <w:vAlign w:val="bottom"/>
          </w:tcPr>
          <w:p w14:paraId="4B2A027C" w14:textId="5114A40C" w:rsidR="00F75708" w:rsidRPr="00F75708" w:rsidRDefault="00F75708" w:rsidP="00F75708">
            <w:pPr>
              <w:jc w:val="center"/>
              <w:rPr>
                <w:rFonts w:ascii="Times New Roman" w:hAnsi="Times New Roman" w:cs="Times New Roman"/>
              </w:rPr>
            </w:pPr>
            <w:r w:rsidRPr="00F75708">
              <w:rPr>
                <w:rFonts w:ascii="Times New Roman" w:hAnsi="Times New Roman" w:cs="Times New Roman"/>
                <w:color w:val="000000"/>
              </w:rPr>
              <w:t>0.249</w:t>
            </w:r>
          </w:p>
        </w:tc>
        <w:tc>
          <w:tcPr>
            <w:tcW w:w="1476" w:type="dxa"/>
            <w:vAlign w:val="bottom"/>
          </w:tcPr>
          <w:p w14:paraId="25AE2870" w14:textId="5FC377A5" w:rsidR="00F75708" w:rsidRPr="00F75708" w:rsidRDefault="00F75708" w:rsidP="00F75708">
            <w:pPr>
              <w:jc w:val="center"/>
              <w:rPr>
                <w:rFonts w:ascii="Times New Roman" w:hAnsi="Times New Roman" w:cs="Times New Roman"/>
              </w:rPr>
            </w:pPr>
            <w:r w:rsidRPr="00F75708">
              <w:rPr>
                <w:rFonts w:ascii="Times New Roman" w:hAnsi="Times New Roman" w:cs="Times New Roman"/>
                <w:color w:val="000000"/>
              </w:rPr>
              <w:t>1.99</w:t>
            </w:r>
            <w:r w:rsidR="007A493C">
              <w:rPr>
                <w:rFonts w:ascii="Times New Roman" w:hAnsi="Times New Roman" w:cs="Times New Roman"/>
                <w:color w:val="000000"/>
              </w:rPr>
              <w:t>1</w:t>
            </w:r>
          </w:p>
        </w:tc>
      </w:tr>
    </w:tbl>
    <w:p w14:paraId="0042D076" w14:textId="41726551" w:rsidR="00874B98" w:rsidRDefault="004813D0" w:rsidP="004813D0">
      <w:pPr>
        <w:ind w:firstLine="540"/>
        <w:rPr>
          <w:rFonts w:ascii="Times New Roman" w:hAnsi="Times New Roman" w:cs="Times New Roman"/>
        </w:rPr>
      </w:pPr>
      <w:r>
        <w:rPr>
          <w:rFonts w:ascii="Times New Roman" w:hAnsi="Times New Roman" w:cs="Times New Roman"/>
        </w:rPr>
        <w:t>Both the average and standard deviation of operation time increases when the file size increases. Insert and update operation take similar time because every time we write to all replicas (W=ALL). The read operation is taking a much less time since we only read from one replica (R=1).</w:t>
      </w:r>
    </w:p>
    <w:p w14:paraId="45A729AB" w14:textId="77777777" w:rsidR="004813D0" w:rsidRPr="00874B98" w:rsidRDefault="004813D0" w:rsidP="00874B98">
      <w:pPr>
        <w:rPr>
          <w:rFonts w:ascii="Times New Roman" w:hAnsi="Times New Roman" w:cs="Times New Roman"/>
        </w:rPr>
      </w:pPr>
    </w:p>
    <w:p w14:paraId="1E43FAF6" w14:textId="618660A3" w:rsidR="00AE6E8B" w:rsidRPr="00086280" w:rsidRDefault="004813D0" w:rsidP="00AE6E8B">
      <w:pPr>
        <w:pStyle w:val="ListParagraph"/>
        <w:numPr>
          <w:ilvl w:val="1"/>
          <w:numId w:val="1"/>
        </w:numPr>
        <w:rPr>
          <w:rFonts w:ascii="Times New Roman" w:hAnsi="Times New Roman" w:cs="Times New Roman"/>
          <w:i/>
        </w:rPr>
      </w:pPr>
      <w:r>
        <w:rPr>
          <w:noProof/>
        </w:rPr>
        <w:drawing>
          <wp:anchor distT="0" distB="0" distL="114300" distR="114300" simplePos="0" relativeHeight="251661312" behindDoc="1" locked="0" layoutInCell="1" allowOverlap="1" wp14:anchorId="73273084" wp14:editId="0E6459EF">
            <wp:simplePos x="0" y="0"/>
            <wp:positionH relativeFrom="column">
              <wp:posOffset>3880722</wp:posOffset>
            </wp:positionH>
            <wp:positionV relativeFrom="paragraph">
              <wp:posOffset>165764</wp:posOffset>
            </wp:positionV>
            <wp:extent cx="2753360" cy="1828800"/>
            <wp:effectExtent l="0" t="0" r="15240" b="12700"/>
            <wp:wrapTight wrapText="bothSides">
              <wp:wrapPolygon edited="0">
                <wp:start x="0" y="0"/>
                <wp:lineTo x="0" y="21600"/>
                <wp:lineTo x="21620" y="21600"/>
                <wp:lineTo x="21620" y="0"/>
                <wp:lineTo x="0" y="0"/>
              </wp:wrapPolygon>
            </wp:wrapTight>
            <wp:docPr id="4" name="Chart 4">
              <a:extLst xmlns:a="http://schemas.openxmlformats.org/drawingml/2006/main">
                <a:ext uri="{FF2B5EF4-FFF2-40B4-BE49-F238E27FC236}">
                  <a16:creationId xmlns:a16="http://schemas.microsoft.com/office/drawing/2014/main" id="{4E3A1A3B-98C1-4345-9766-D17B965850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AE6E8B" w:rsidRPr="00086280">
        <w:rPr>
          <w:rFonts w:ascii="Times New Roman" w:hAnsi="Times New Roman" w:cs="Times New Roman"/>
          <w:i/>
        </w:rPr>
        <w:t>Get-versions command</w:t>
      </w:r>
      <w:r w:rsidR="00F75708" w:rsidRPr="00086280">
        <w:rPr>
          <w:rFonts w:ascii="Times New Roman" w:hAnsi="Times New Roman" w:cs="Times New Roman"/>
          <w:i/>
        </w:rPr>
        <w:t xml:space="preserve"> (using 25 MB)</w:t>
      </w:r>
    </w:p>
    <w:tbl>
      <w:tblPr>
        <w:tblStyle w:val="TableGrid"/>
        <w:tblW w:w="0" w:type="auto"/>
        <w:tblLook w:val="04A0" w:firstRow="1" w:lastRow="0" w:firstColumn="1" w:lastColumn="0" w:noHBand="0" w:noVBand="1"/>
      </w:tblPr>
      <w:tblGrid>
        <w:gridCol w:w="1483"/>
        <w:gridCol w:w="1470"/>
        <w:gridCol w:w="1416"/>
      </w:tblGrid>
      <w:tr w:rsidR="007F6E22" w14:paraId="5ECDA5CE" w14:textId="77777777" w:rsidTr="004813D0">
        <w:tc>
          <w:tcPr>
            <w:tcW w:w="1483" w:type="dxa"/>
            <w:vAlign w:val="center"/>
          </w:tcPr>
          <w:p w14:paraId="1C0FFF0A" w14:textId="3558C63A" w:rsidR="007F6E22" w:rsidRDefault="007F6E22" w:rsidP="007F6E22">
            <w:pPr>
              <w:jc w:val="center"/>
              <w:rPr>
                <w:rFonts w:ascii="Times New Roman" w:hAnsi="Times New Roman" w:cs="Times New Roman"/>
              </w:rPr>
            </w:pPr>
            <w:r>
              <w:rPr>
                <w:rFonts w:ascii="Times New Roman" w:hAnsi="Times New Roman" w:cs="Times New Roman"/>
              </w:rPr>
              <w:t>Observations</w:t>
            </w:r>
          </w:p>
        </w:tc>
        <w:tc>
          <w:tcPr>
            <w:tcW w:w="1470" w:type="dxa"/>
            <w:vAlign w:val="center"/>
          </w:tcPr>
          <w:p w14:paraId="30FF7CC5" w14:textId="0EA64775" w:rsidR="007F6E22" w:rsidRDefault="007F6E22" w:rsidP="007F6E22">
            <w:pPr>
              <w:jc w:val="center"/>
              <w:rPr>
                <w:rFonts w:ascii="Times New Roman" w:hAnsi="Times New Roman" w:cs="Times New Roman"/>
              </w:rPr>
            </w:pPr>
            <w:proofErr w:type="spellStart"/>
            <w:r>
              <w:rPr>
                <w:rFonts w:ascii="Times New Roman" w:hAnsi="Times New Roman" w:cs="Times New Roman"/>
              </w:rPr>
              <w:t>num_version</w:t>
            </w:r>
            <w:proofErr w:type="spellEnd"/>
          </w:p>
        </w:tc>
        <w:tc>
          <w:tcPr>
            <w:tcW w:w="1416" w:type="dxa"/>
            <w:vAlign w:val="center"/>
          </w:tcPr>
          <w:p w14:paraId="54626BC7" w14:textId="77777777" w:rsidR="007F6E22" w:rsidRDefault="007F6E22" w:rsidP="007F6E22">
            <w:pPr>
              <w:jc w:val="center"/>
              <w:rPr>
                <w:rFonts w:ascii="Times New Roman" w:hAnsi="Times New Roman" w:cs="Times New Roman"/>
              </w:rPr>
            </w:pPr>
            <w:r>
              <w:rPr>
                <w:rFonts w:ascii="Times New Roman" w:hAnsi="Times New Roman" w:cs="Times New Roman"/>
              </w:rPr>
              <w:t>Get-versions time</w:t>
            </w:r>
          </w:p>
        </w:tc>
      </w:tr>
      <w:tr w:rsidR="007F6E22" w14:paraId="20090B74" w14:textId="77777777" w:rsidTr="004813D0">
        <w:tc>
          <w:tcPr>
            <w:tcW w:w="1483" w:type="dxa"/>
            <w:vAlign w:val="center"/>
          </w:tcPr>
          <w:p w14:paraId="26AE7E8A" w14:textId="6FBAC6EF" w:rsidR="007F6E22" w:rsidRDefault="007F6E22" w:rsidP="007F6E22">
            <w:pPr>
              <w:jc w:val="center"/>
              <w:rPr>
                <w:rFonts w:ascii="Times New Roman" w:hAnsi="Times New Roman" w:cs="Times New Roman"/>
              </w:rPr>
            </w:pPr>
            <w:r>
              <w:rPr>
                <w:rFonts w:ascii="Times New Roman" w:hAnsi="Times New Roman" w:cs="Times New Roman"/>
              </w:rPr>
              <w:t>1</w:t>
            </w:r>
          </w:p>
        </w:tc>
        <w:tc>
          <w:tcPr>
            <w:tcW w:w="1470" w:type="dxa"/>
            <w:vAlign w:val="center"/>
          </w:tcPr>
          <w:p w14:paraId="125EBAFD" w14:textId="2CB7EA91" w:rsidR="007F6E22" w:rsidRDefault="007F6E22" w:rsidP="007F6E22">
            <w:pPr>
              <w:jc w:val="center"/>
              <w:rPr>
                <w:rFonts w:ascii="Times New Roman" w:hAnsi="Times New Roman" w:cs="Times New Roman"/>
              </w:rPr>
            </w:pPr>
            <w:r>
              <w:rPr>
                <w:rFonts w:ascii="Times New Roman" w:hAnsi="Times New Roman" w:cs="Times New Roman"/>
              </w:rPr>
              <w:t>1</w:t>
            </w:r>
          </w:p>
        </w:tc>
        <w:tc>
          <w:tcPr>
            <w:tcW w:w="1416" w:type="dxa"/>
            <w:vAlign w:val="center"/>
          </w:tcPr>
          <w:p w14:paraId="573825A5" w14:textId="45928325" w:rsidR="007F6E22" w:rsidRDefault="00F75708" w:rsidP="007F6E22">
            <w:pPr>
              <w:jc w:val="center"/>
              <w:rPr>
                <w:rFonts w:ascii="Times New Roman" w:hAnsi="Times New Roman" w:cs="Times New Roman"/>
              </w:rPr>
            </w:pPr>
            <w:r>
              <w:rPr>
                <w:rFonts w:ascii="Times New Roman" w:hAnsi="Times New Roman" w:cs="Times New Roman"/>
              </w:rPr>
              <w:t>0.2057</w:t>
            </w:r>
          </w:p>
        </w:tc>
      </w:tr>
      <w:tr w:rsidR="007F6E22" w14:paraId="7876758D" w14:textId="77777777" w:rsidTr="004813D0">
        <w:tc>
          <w:tcPr>
            <w:tcW w:w="1483" w:type="dxa"/>
            <w:vAlign w:val="center"/>
          </w:tcPr>
          <w:p w14:paraId="227FD181" w14:textId="6B6EB9A1" w:rsidR="007F6E22" w:rsidRDefault="007F6E22" w:rsidP="007F6E22">
            <w:pPr>
              <w:jc w:val="center"/>
              <w:rPr>
                <w:rFonts w:ascii="Times New Roman" w:hAnsi="Times New Roman" w:cs="Times New Roman"/>
              </w:rPr>
            </w:pPr>
            <w:r>
              <w:rPr>
                <w:rFonts w:ascii="Times New Roman" w:hAnsi="Times New Roman" w:cs="Times New Roman"/>
              </w:rPr>
              <w:t>2</w:t>
            </w:r>
          </w:p>
        </w:tc>
        <w:tc>
          <w:tcPr>
            <w:tcW w:w="1470" w:type="dxa"/>
            <w:vAlign w:val="center"/>
          </w:tcPr>
          <w:p w14:paraId="160912D2" w14:textId="0F394103" w:rsidR="007F6E22" w:rsidRDefault="007F6E22" w:rsidP="007F6E22">
            <w:pPr>
              <w:jc w:val="center"/>
              <w:rPr>
                <w:rFonts w:ascii="Times New Roman" w:hAnsi="Times New Roman" w:cs="Times New Roman"/>
              </w:rPr>
            </w:pPr>
            <w:r>
              <w:rPr>
                <w:rFonts w:ascii="Times New Roman" w:hAnsi="Times New Roman" w:cs="Times New Roman"/>
              </w:rPr>
              <w:t>2</w:t>
            </w:r>
          </w:p>
        </w:tc>
        <w:tc>
          <w:tcPr>
            <w:tcW w:w="1416" w:type="dxa"/>
            <w:vAlign w:val="center"/>
          </w:tcPr>
          <w:p w14:paraId="7523C62C" w14:textId="16843476" w:rsidR="007F6E22" w:rsidRDefault="00F75708" w:rsidP="007F6E22">
            <w:pPr>
              <w:jc w:val="center"/>
              <w:rPr>
                <w:rFonts w:ascii="Times New Roman" w:hAnsi="Times New Roman" w:cs="Times New Roman"/>
              </w:rPr>
            </w:pPr>
            <w:r>
              <w:rPr>
                <w:rFonts w:ascii="Times New Roman" w:hAnsi="Times New Roman" w:cs="Times New Roman"/>
              </w:rPr>
              <w:t>0.4361</w:t>
            </w:r>
          </w:p>
        </w:tc>
      </w:tr>
      <w:tr w:rsidR="007F6E22" w14:paraId="34FF175C" w14:textId="77777777" w:rsidTr="004813D0">
        <w:tc>
          <w:tcPr>
            <w:tcW w:w="1483" w:type="dxa"/>
            <w:vAlign w:val="center"/>
          </w:tcPr>
          <w:p w14:paraId="1CDF1663" w14:textId="11D44A9B" w:rsidR="007F6E22" w:rsidRDefault="007F6E22" w:rsidP="007F6E22">
            <w:pPr>
              <w:jc w:val="center"/>
              <w:rPr>
                <w:rFonts w:ascii="Times New Roman" w:hAnsi="Times New Roman" w:cs="Times New Roman"/>
              </w:rPr>
            </w:pPr>
            <w:r>
              <w:rPr>
                <w:rFonts w:ascii="Times New Roman" w:hAnsi="Times New Roman" w:cs="Times New Roman"/>
              </w:rPr>
              <w:t>3</w:t>
            </w:r>
          </w:p>
        </w:tc>
        <w:tc>
          <w:tcPr>
            <w:tcW w:w="1470" w:type="dxa"/>
            <w:vAlign w:val="center"/>
          </w:tcPr>
          <w:p w14:paraId="73888DE4" w14:textId="1C950B4C" w:rsidR="007F6E22" w:rsidRDefault="007F6E22" w:rsidP="007F6E22">
            <w:pPr>
              <w:jc w:val="center"/>
              <w:rPr>
                <w:rFonts w:ascii="Times New Roman" w:hAnsi="Times New Roman" w:cs="Times New Roman"/>
              </w:rPr>
            </w:pPr>
            <w:r>
              <w:rPr>
                <w:rFonts w:ascii="Times New Roman" w:hAnsi="Times New Roman" w:cs="Times New Roman"/>
              </w:rPr>
              <w:t>3</w:t>
            </w:r>
          </w:p>
        </w:tc>
        <w:tc>
          <w:tcPr>
            <w:tcW w:w="1416" w:type="dxa"/>
            <w:vAlign w:val="center"/>
          </w:tcPr>
          <w:p w14:paraId="58B864C7" w14:textId="0599E872" w:rsidR="007F6E22" w:rsidRDefault="00F75708" w:rsidP="007F6E22">
            <w:pPr>
              <w:jc w:val="center"/>
              <w:rPr>
                <w:rFonts w:ascii="Times New Roman" w:hAnsi="Times New Roman" w:cs="Times New Roman"/>
              </w:rPr>
            </w:pPr>
            <w:r>
              <w:rPr>
                <w:rFonts w:ascii="Times New Roman" w:hAnsi="Times New Roman" w:cs="Times New Roman"/>
              </w:rPr>
              <w:t>0.5443</w:t>
            </w:r>
          </w:p>
        </w:tc>
      </w:tr>
      <w:tr w:rsidR="007F6E22" w14:paraId="49B1EB1F" w14:textId="77777777" w:rsidTr="004813D0">
        <w:tc>
          <w:tcPr>
            <w:tcW w:w="1483" w:type="dxa"/>
            <w:vAlign w:val="center"/>
          </w:tcPr>
          <w:p w14:paraId="55CEC9B5" w14:textId="183ECC31" w:rsidR="007F6E22" w:rsidRDefault="007F6E22" w:rsidP="007F6E22">
            <w:pPr>
              <w:jc w:val="center"/>
              <w:rPr>
                <w:rFonts w:ascii="Times New Roman" w:hAnsi="Times New Roman" w:cs="Times New Roman"/>
              </w:rPr>
            </w:pPr>
            <w:r>
              <w:rPr>
                <w:rFonts w:ascii="Times New Roman" w:hAnsi="Times New Roman" w:cs="Times New Roman"/>
              </w:rPr>
              <w:t>4</w:t>
            </w:r>
          </w:p>
        </w:tc>
        <w:tc>
          <w:tcPr>
            <w:tcW w:w="1470" w:type="dxa"/>
            <w:vAlign w:val="center"/>
          </w:tcPr>
          <w:p w14:paraId="393001EF" w14:textId="356A9B26" w:rsidR="007F6E22" w:rsidRDefault="007F6E22" w:rsidP="007F6E22">
            <w:pPr>
              <w:jc w:val="center"/>
              <w:rPr>
                <w:rFonts w:ascii="Times New Roman" w:hAnsi="Times New Roman" w:cs="Times New Roman"/>
              </w:rPr>
            </w:pPr>
            <w:r>
              <w:rPr>
                <w:rFonts w:ascii="Times New Roman" w:hAnsi="Times New Roman" w:cs="Times New Roman"/>
              </w:rPr>
              <w:t>4</w:t>
            </w:r>
          </w:p>
        </w:tc>
        <w:tc>
          <w:tcPr>
            <w:tcW w:w="1416" w:type="dxa"/>
            <w:vAlign w:val="center"/>
          </w:tcPr>
          <w:p w14:paraId="01C6FBAE" w14:textId="172E15D4" w:rsidR="007F6E22" w:rsidRDefault="00F75708" w:rsidP="007F6E22">
            <w:pPr>
              <w:jc w:val="center"/>
              <w:rPr>
                <w:rFonts w:ascii="Times New Roman" w:hAnsi="Times New Roman" w:cs="Times New Roman"/>
              </w:rPr>
            </w:pPr>
            <w:r>
              <w:rPr>
                <w:rFonts w:ascii="Times New Roman" w:hAnsi="Times New Roman" w:cs="Times New Roman"/>
              </w:rPr>
              <w:t>0.8080</w:t>
            </w:r>
          </w:p>
        </w:tc>
      </w:tr>
      <w:tr w:rsidR="007F6E22" w14:paraId="4112D3BF" w14:textId="77777777" w:rsidTr="004813D0">
        <w:tc>
          <w:tcPr>
            <w:tcW w:w="1483" w:type="dxa"/>
            <w:vAlign w:val="center"/>
          </w:tcPr>
          <w:p w14:paraId="6C9B8E22" w14:textId="3C2C29E6" w:rsidR="007F6E22" w:rsidRDefault="007F6E22" w:rsidP="007F6E22">
            <w:pPr>
              <w:jc w:val="center"/>
              <w:rPr>
                <w:rFonts w:ascii="Times New Roman" w:hAnsi="Times New Roman" w:cs="Times New Roman"/>
              </w:rPr>
            </w:pPr>
            <w:r>
              <w:rPr>
                <w:rFonts w:ascii="Times New Roman" w:hAnsi="Times New Roman" w:cs="Times New Roman"/>
              </w:rPr>
              <w:t>5</w:t>
            </w:r>
          </w:p>
        </w:tc>
        <w:tc>
          <w:tcPr>
            <w:tcW w:w="1470" w:type="dxa"/>
            <w:vAlign w:val="center"/>
          </w:tcPr>
          <w:p w14:paraId="4995E4D9" w14:textId="791D1AD6" w:rsidR="007F6E22" w:rsidRDefault="007F6E22" w:rsidP="007F6E22">
            <w:pPr>
              <w:jc w:val="center"/>
              <w:rPr>
                <w:rFonts w:ascii="Times New Roman" w:hAnsi="Times New Roman" w:cs="Times New Roman"/>
              </w:rPr>
            </w:pPr>
            <w:r>
              <w:rPr>
                <w:rFonts w:ascii="Times New Roman" w:hAnsi="Times New Roman" w:cs="Times New Roman"/>
              </w:rPr>
              <w:t>5</w:t>
            </w:r>
          </w:p>
        </w:tc>
        <w:tc>
          <w:tcPr>
            <w:tcW w:w="1416" w:type="dxa"/>
            <w:vAlign w:val="center"/>
          </w:tcPr>
          <w:p w14:paraId="1679287C" w14:textId="402200C9" w:rsidR="007F6E22" w:rsidRDefault="00F75708" w:rsidP="007F6E22">
            <w:pPr>
              <w:jc w:val="center"/>
              <w:rPr>
                <w:rFonts w:ascii="Times New Roman" w:hAnsi="Times New Roman" w:cs="Times New Roman"/>
              </w:rPr>
            </w:pPr>
            <w:r>
              <w:rPr>
                <w:rFonts w:ascii="Times New Roman" w:hAnsi="Times New Roman" w:cs="Times New Roman"/>
              </w:rPr>
              <w:t>1.1029</w:t>
            </w:r>
          </w:p>
        </w:tc>
      </w:tr>
    </w:tbl>
    <w:p w14:paraId="0A5210CB" w14:textId="1EBB49DF" w:rsidR="003B14B3" w:rsidRDefault="004813D0" w:rsidP="006E4E82">
      <w:pPr>
        <w:ind w:firstLine="540"/>
        <w:rPr>
          <w:rFonts w:ascii="Times New Roman" w:hAnsi="Times New Roman" w:cs="Times New Roman"/>
        </w:rPr>
      </w:pPr>
      <w:r>
        <w:rPr>
          <w:rFonts w:ascii="Times New Roman" w:hAnsi="Times New Roman" w:cs="Times New Roman"/>
        </w:rPr>
        <w:t xml:space="preserve">The time for get-versions is </w:t>
      </w:r>
      <w:r w:rsidR="006E4E82">
        <w:rPr>
          <w:rFonts w:ascii="Times New Roman" w:hAnsi="Times New Roman" w:cs="Times New Roman"/>
        </w:rPr>
        <w:t xml:space="preserve">almost linear with </w:t>
      </w:r>
      <w:proofErr w:type="spellStart"/>
      <w:r w:rsidR="006E4E82">
        <w:rPr>
          <w:rFonts w:ascii="Times New Roman" w:hAnsi="Times New Roman" w:cs="Times New Roman"/>
        </w:rPr>
        <w:t>num_version</w:t>
      </w:r>
      <w:proofErr w:type="spellEnd"/>
      <w:r w:rsidR="006E4E82">
        <w:rPr>
          <w:rFonts w:ascii="Times New Roman" w:hAnsi="Times New Roman" w:cs="Times New Roman"/>
        </w:rPr>
        <w:t xml:space="preserve">. This is because for every extra version we </w:t>
      </w:r>
      <w:r w:rsidR="00101F1B">
        <w:rPr>
          <w:rFonts w:ascii="Times New Roman" w:hAnsi="Times New Roman" w:cs="Times New Roman"/>
        </w:rPr>
        <w:t>grab</w:t>
      </w:r>
      <w:bookmarkStart w:id="3" w:name="_GoBack"/>
      <w:bookmarkEnd w:id="3"/>
      <w:r w:rsidR="006E4E82">
        <w:rPr>
          <w:rFonts w:ascii="Times New Roman" w:hAnsi="Times New Roman" w:cs="Times New Roman"/>
        </w:rPr>
        <w:t xml:space="preserve"> one more file.</w:t>
      </w:r>
    </w:p>
    <w:p w14:paraId="095AFD63" w14:textId="08FDBCD3" w:rsidR="003B14B3" w:rsidRPr="003B14B3" w:rsidRDefault="007A493C" w:rsidP="003B14B3">
      <w:pPr>
        <w:rPr>
          <w:rFonts w:ascii="Times New Roman" w:hAnsi="Times New Roman" w:cs="Times New Roman"/>
        </w:rPr>
      </w:pPr>
      <w:r>
        <w:rPr>
          <w:noProof/>
        </w:rPr>
        <w:drawing>
          <wp:anchor distT="0" distB="0" distL="114300" distR="114300" simplePos="0" relativeHeight="251662336" behindDoc="1" locked="0" layoutInCell="1" allowOverlap="1" wp14:anchorId="1B7D75D7" wp14:editId="5AA22106">
            <wp:simplePos x="0" y="0"/>
            <wp:positionH relativeFrom="column">
              <wp:posOffset>3853018</wp:posOffset>
            </wp:positionH>
            <wp:positionV relativeFrom="paragraph">
              <wp:posOffset>48260</wp:posOffset>
            </wp:positionV>
            <wp:extent cx="2774950" cy="1892300"/>
            <wp:effectExtent l="0" t="0" r="6350" b="12700"/>
            <wp:wrapTight wrapText="bothSides">
              <wp:wrapPolygon edited="0">
                <wp:start x="0" y="0"/>
                <wp:lineTo x="0" y="21600"/>
                <wp:lineTo x="21551" y="21600"/>
                <wp:lineTo x="21551" y="0"/>
                <wp:lineTo x="0" y="0"/>
              </wp:wrapPolygon>
            </wp:wrapTight>
            <wp:docPr id="5" name="Chart 5">
              <a:extLst xmlns:a="http://schemas.openxmlformats.org/drawingml/2006/main">
                <a:ext uri="{FF2B5EF4-FFF2-40B4-BE49-F238E27FC236}">
                  <a16:creationId xmlns:a16="http://schemas.microsoft.com/office/drawing/2014/main" id="{F6F02F03-22A2-DF4B-B738-607FA07439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02B776F1" w14:textId="051EC87B" w:rsidR="00AE6E8B" w:rsidRPr="00086280" w:rsidRDefault="00AE6E8B" w:rsidP="00AE6E8B">
      <w:pPr>
        <w:pStyle w:val="ListParagraph"/>
        <w:numPr>
          <w:ilvl w:val="1"/>
          <w:numId w:val="1"/>
        </w:numPr>
        <w:rPr>
          <w:rFonts w:ascii="Times New Roman" w:hAnsi="Times New Roman" w:cs="Times New Roman"/>
          <w:i/>
        </w:rPr>
      </w:pPr>
      <w:r w:rsidRPr="00086280">
        <w:rPr>
          <w:rFonts w:ascii="Times New Roman" w:hAnsi="Times New Roman" w:cs="Times New Roman"/>
          <w:i/>
        </w:rPr>
        <w:t>Times to store the entire English Wiki</w:t>
      </w:r>
    </w:p>
    <w:tbl>
      <w:tblPr>
        <w:tblStyle w:val="TableGrid"/>
        <w:tblW w:w="0" w:type="auto"/>
        <w:tblLook w:val="04A0" w:firstRow="1" w:lastRow="0" w:firstColumn="1" w:lastColumn="0" w:noHBand="0" w:noVBand="1"/>
      </w:tblPr>
      <w:tblGrid>
        <w:gridCol w:w="1435"/>
        <w:gridCol w:w="1464"/>
        <w:gridCol w:w="1476"/>
      </w:tblGrid>
      <w:tr w:rsidR="00012921" w14:paraId="56E92663" w14:textId="77777777" w:rsidTr="007A493C">
        <w:tc>
          <w:tcPr>
            <w:tcW w:w="1435" w:type="dxa"/>
            <w:tcBorders>
              <w:tl2br w:val="single" w:sz="4" w:space="0" w:color="auto"/>
            </w:tcBorders>
            <w:vAlign w:val="center"/>
          </w:tcPr>
          <w:p w14:paraId="535AA2F6" w14:textId="77777777" w:rsidR="00012921" w:rsidRDefault="00012921" w:rsidP="0037135D">
            <w:pPr>
              <w:jc w:val="center"/>
              <w:rPr>
                <w:rFonts w:ascii="Times New Roman" w:hAnsi="Times New Roman" w:cs="Times New Roman"/>
              </w:rPr>
            </w:pPr>
          </w:p>
        </w:tc>
        <w:tc>
          <w:tcPr>
            <w:tcW w:w="1464" w:type="dxa"/>
            <w:vAlign w:val="center"/>
          </w:tcPr>
          <w:p w14:paraId="572AA60A" w14:textId="77777777" w:rsidR="00012921" w:rsidRDefault="002C3DEB" w:rsidP="0037135D">
            <w:pPr>
              <w:jc w:val="center"/>
              <w:rPr>
                <w:rFonts w:ascii="Times New Roman" w:hAnsi="Times New Roman" w:cs="Times New Roman"/>
              </w:rPr>
            </w:pPr>
            <w:r>
              <w:rPr>
                <w:rFonts w:ascii="Times New Roman" w:hAnsi="Times New Roman" w:cs="Times New Roman"/>
              </w:rPr>
              <w:t>4 Machines</w:t>
            </w:r>
          </w:p>
        </w:tc>
        <w:tc>
          <w:tcPr>
            <w:tcW w:w="1476" w:type="dxa"/>
            <w:vAlign w:val="center"/>
          </w:tcPr>
          <w:p w14:paraId="1A30A2FB" w14:textId="77777777" w:rsidR="00012921" w:rsidRDefault="002C3DEB" w:rsidP="0037135D">
            <w:pPr>
              <w:jc w:val="center"/>
              <w:rPr>
                <w:rFonts w:ascii="Times New Roman" w:hAnsi="Times New Roman" w:cs="Times New Roman"/>
              </w:rPr>
            </w:pPr>
            <w:r>
              <w:rPr>
                <w:rFonts w:ascii="Times New Roman" w:hAnsi="Times New Roman" w:cs="Times New Roman"/>
              </w:rPr>
              <w:t>8 Machines</w:t>
            </w:r>
          </w:p>
        </w:tc>
      </w:tr>
      <w:tr w:rsidR="00012921" w14:paraId="6CAA2DA3" w14:textId="77777777" w:rsidTr="007A493C">
        <w:tc>
          <w:tcPr>
            <w:tcW w:w="1435" w:type="dxa"/>
            <w:vAlign w:val="center"/>
          </w:tcPr>
          <w:p w14:paraId="49728E70" w14:textId="77777777" w:rsidR="00012921" w:rsidRDefault="00012921" w:rsidP="0037135D">
            <w:pPr>
              <w:jc w:val="center"/>
              <w:rPr>
                <w:rFonts w:ascii="Times New Roman" w:hAnsi="Times New Roman" w:cs="Times New Roman"/>
              </w:rPr>
            </w:pPr>
            <w:r>
              <w:rPr>
                <w:rFonts w:ascii="Times New Roman" w:hAnsi="Times New Roman" w:cs="Times New Roman"/>
              </w:rPr>
              <w:t>1</w:t>
            </w:r>
          </w:p>
        </w:tc>
        <w:tc>
          <w:tcPr>
            <w:tcW w:w="1464" w:type="dxa"/>
            <w:vAlign w:val="center"/>
          </w:tcPr>
          <w:p w14:paraId="4ACF3CCC" w14:textId="3D5F6175" w:rsidR="00012921" w:rsidRDefault="00620142" w:rsidP="0037135D">
            <w:pPr>
              <w:jc w:val="center"/>
              <w:rPr>
                <w:rFonts w:ascii="Times New Roman" w:hAnsi="Times New Roman" w:cs="Times New Roman"/>
              </w:rPr>
            </w:pPr>
            <w:r>
              <w:rPr>
                <w:rFonts w:ascii="Times New Roman" w:hAnsi="Times New Roman" w:cs="Times New Roman"/>
              </w:rPr>
              <w:t>29.68</w:t>
            </w:r>
          </w:p>
        </w:tc>
        <w:tc>
          <w:tcPr>
            <w:tcW w:w="1476" w:type="dxa"/>
            <w:vAlign w:val="center"/>
          </w:tcPr>
          <w:p w14:paraId="0B5C3D59" w14:textId="5B2CE580" w:rsidR="00012921" w:rsidRDefault="007A493C" w:rsidP="0037135D">
            <w:pPr>
              <w:jc w:val="center"/>
              <w:rPr>
                <w:rFonts w:ascii="Times New Roman" w:hAnsi="Times New Roman" w:cs="Times New Roman"/>
              </w:rPr>
            </w:pPr>
            <w:r>
              <w:rPr>
                <w:rFonts w:ascii="Times New Roman" w:hAnsi="Times New Roman" w:cs="Times New Roman"/>
              </w:rPr>
              <w:t>32.66</w:t>
            </w:r>
          </w:p>
        </w:tc>
      </w:tr>
      <w:tr w:rsidR="00012921" w14:paraId="20057020" w14:textId="77777777" w:rsidTr="007A493C">
        <w:tc>
          <w:tcPr>
            <w:tcW w:w="1435" w:type="dxa"/>
            <w:vAlign w:val="center"/>
          </w:tcPr>
          <w:p w14:paraId="57A5A9CB" w14:textId="77777777" w:rsidR="00012921" w:rsidRDefault="00012921" w:rsidP="0037135D">
            <w:pPr>
              <w:jc w:val="center"/>
              <w:rPr>
                <w:rFonts w:ascii="Times New Roman" w:hAnsi="Times New Roman" w:cs="Times New Roman"/>
              </w:rPr>
            </w:pPr>
            <w:r>
              <w:rPr>
                <w:rFonts w:ascii="Times New Roman" w:hAnsi="Times New Roman" w:cs="Times New Roman"/>
              </w:rPr>
              <w:t>2</w:t>
            </w:r>
          </w:p>
        </w:tc>
        <w:tc>
          <w:tcPr>
            <w:tcW w:w="1464" w:type="dxa"/>
            <w:vAlign w:val="center"/>
          </w:tcPr>
          <w:p w14:paraId="096FBA06" w14:textId="346C7966" w:rsidR="00012921" w:rsidRDefault="00620142" w:rsidP="0037135D">
            <w:pPr>
              <w:jc w:val="center"/>
              <w:rPr>
                <w:rFonts w:ascii="Times New Roman" w:hAnsi="Times New Roman" w:cs="Times New Roman"/>
              </w:rPr>
            </w:pPr>
            <w:r>
              <w:rPr>
                <w:rFonts w:ascii="Times New Roman" w:hAnsi="Times New Roman" w:cs="Times New Roman"/>
              </w:rPr>
              <w:t>31.51</w:t>
            </w:r>
          </w:p>
        </w:tc>
        <w:tc>
          <w:tcPr>
            <w:tcW w:w="1476" w:type="dxa"/>
            <w:vAlign w:val="center"/>
          </w:tcPr>
          <w:p w14:paraId="1E403386" w14:textId="636E446E" w:rsidR="00012921" w:rsidRDefault="007A493C" w:rsidP="0037135D">
            <w:pPr>
              <w:jc w:val="center"/>
              <w:rPr>
                <w:rFonts w:ascii="Times New Roman" w:hAnsi="Times New Roman" w:cs="Times New Roman"/>
              </w:rPr>
            </w:pPr>
            <w:r>
              <w:rPr>
                <w:rFonts w:ascii="Times New Roman" w:hAnsi="Times New Roman" w:cs="Times New Roman"/>
              </w:rPr>
              <w:t>35.16</w:t>
            </w:r>
          </w:p>
        </w:tc>
      </w:tr>
      <w:tr w:rsidR="00012921" w14:paraId="04F530B7" w14:textId="77777777" w:rsidTr="007A493C">
        <w:tc>
          <w:tcPr>
            <w:tcW w:w="1435" w:type="dxa"/>
            <w:vAlign w:val="center"/>
          </w:tcPr>
          <w:p w14:paraId="0BAB4A4E" w14:textId="77777777" w:rsidR="00012921" w:rsidRDefault="00012921" w:rsidP="0037135D">
            <w:pPr>
              <w:jc w:val="center"/>
              <w:rPr>
                <w:rFonts w:ascii="Times New Roman" w:hAnsi="Times New Roman" w:cs="Times New Roman"/>
              </w:rPr>
            </w:pPr>
            <w:r>
              <w:rPr>
                <w:rFonts w:ascii="Times New Roman" w:hAnsi="Times New Roman" w:cs="Times New Roman"/>
              </w:rPr>
              <w:t>3</w:t>
            </w:r>
          </w:p>
        </w:tc>
        <w:tc>
          <w:tcPr>
            <w:tcW w:w="1464" w:type="dxa"/>
            <w:vAlign w:val="center"/>
          </w:tcPr>
          <w:p w14:paraId="454E3B2C" w14:textId="02CC5106" w:rsidR="00012921" w:rsidRDefault="00620142" w:rsidP="0037135D">
            <w:pPr>
              <w:jc w:val="center"/>
              <w:rPr>
                <w:rFonts w:ascii="Times New Roman" w:hAnsi="Times New Roman" w:cs="Times New Roman"/>
              </w:rPr>
            </w:pPr>
            <w:r>
              <w:rPr>
                <w:rFonts w:ascii="Times New Roman" w:hAnsi="Times New Roman" w:cs="Times New Roman"/>
              </w:rPr>
              <w:t>27.76</w:t>
            </w:r>
          </w:p>
        </w:tc>
        <w:tc>
          <w:tcPr>
            <w:tcW w:w="1476" w:type="dxa"/>
            <w:vAlign w:val="center"/>
          </w:tcPr>
          <w:p w14:paraId="6540E099" w14:textId="1FAEFBE6" w:rsidR="00012921" w:rsidRDefault="007A493C" w:rsidP="0037135D">
            <w:pPr>
              <w:jc w:val="center"/>
              <w:rPr>
                <w:rFonts w:ascii="Times New Roman" w:hAnsi="Times New Roman" w:cs="Times New Roman"/>
              </w:rPr>
            </w:pPr>
            <w:r>
              <w:rPr>
                <w:rFonts w:ascii="Times New Roman" w:hAnsi="Times New Roman" w:cs="Times New Roman"/>
              </w:rPr>
              <w:t>29.98</w:t>
            </w:r>
          </w:p>
        </w:tc>
      </w:tr>
      <w:tr w:rsidR="00012921" w14:paraId="48BE43A0" w14:textId="77777777" w:rsidTr="007A493C">
        <w:tc>
          <w:tcPr>
            <w:tcW w:w="1435" w:type="dxa"/>
            <w:vAlign w:val="center"/>
          </w:tcPr>
          <w:p w14:paraId="4D5A9BDF" w14:textId="77777777" w:rsidR="00012921" w:rsidRDefault="00012921" w:rsidP="0037135D">
            <w:pPr>
              <w:jc w:val="center"/>
              <w:rPr>
                <w:rFonts w:ascii="Times New Roman" w:hAnsi="Times New Roman" w:cs="Times New Roman"/>
              </w:rPr>
            </w:pPr>
            <w:r>
              <w:rPr>
                <w:rFonts w:ascii="Times New Roman" w:hAnsi="Times New Roman" w:cs="Times New Roman"/>
              </w:rPr>
              <w:t>4</w:t>
            </w:r>
          </w:p>
        </w:tc>
        <w:tc>
          <w:tcPr>
            <w:tcW w:w="1464" w:type="dxa"/>
            <w:vAlign w:val="center"/>
          </w:tcPr>
          <w:p w14:paraId="281A871D" w14:textId="6FED28AC" w:rsidR="00012921" w:rsidRDefault="00620142" w:rsidP="0037135D">
            <w:pPr>
              <w:jc w:val="center"/>
              <w:rPr>
                <w:rFonts w:ascii="Times New Roman" w:hAnsi="Times New Roman" w:cs="Times New Roman"/>
              </w:rPr>
            </w:pPr>
            <w:r>
              <w:rPr>
                <w:rFonts w:ascii="Times New Roman" w:hAnsi="Times New Roman" w:cs="Times New Roman"/>
              </w:rPr>
              <w:t>30.46</w:t>
            </w:r>
          </w:p>
        </w:tc>
        <w:tc>
          <w:tcPr>
            <w:tcW w:w="1476" w:type="dxa"/>
            <w:vAlign w:val="center"/>
          </w:tcPr>
          <w:p w14:paraId="1CBE39DB" w14:textId="029E1095" w:rsidR="00012921" w:rsidRDefault="007A493C" w:rsidP="0037135D">
            <w:pPr>
              <w:jc w:val="center"/>
              <w:rPr>
                <w:rFonts w:ascii="Times New Roman" w:hAnsi="Times New Roman" w:cs="Times New Roman"/>
              </w:rPr>
            </w:pPr>
            <w:r>
              <w:rPr>
                <w:rFonts w:ascii="Times New Roman" w:hAnsi="Times New Roman" w:cs="Times New Roman"/>
              </w:rPr>
              <w:t>35.98</w:t>
            </w:r>
          </w:p>
        </w:tc>
      </w:tr>
      <w:tr w:rsidR="00012921" w14:paraId="7B06FE46" w14:textId="77777777" w:rsidTr="007A493C">
        <w:tc>
          <w:tcPr>
            <w:tcW w:w="1435" w:type="dxa"/>
            <w:vAlign w:val="center"/>
          </w:tcPr>
          <w:p w14:paraId="46352C63" w14:textId="77777777" w:rsidR="00012921" w:rsidRDefault="00012921" w:rsidP="0037135D">
            <w:pPr>
              <w:jc w:val="center"/>
              <w:rPr>
                <w:rFonts w:ascii="Times New Roman" w:hAnsi="Times New Roman" w:cs="Times New Roman"/>
              </w:rPr>
            </w:pPr>
            <w:r>
              <w:rPr>
                <w:rFonts w:ascii="Times New Roman" w:hAnsi="Times New Roman" w:cs="Times New Roman"/>
              </w:rPr>
              <w:t>5</w:t>
            </w:r>
          </w:p>
        </w:tc>
        <w:tc>
          <w:tcPr>
            <w:tcW w:w="1464" w:type="dxa"/>
            <w:vAlign w:val="center"/>
          </w:tcPr>
          <w:p w14:paraId="00F4B4F3" w14:textId="072116CD" w:rsidR="00012921" w:rsidRDefault="00620142" w:rsidP="0037135D">
            <w:pPr>
              <w:jc w:val="center"/>
              <w:rPr>
                <w:rFonts w:ascii="Times New Roman" w:hAnsi="Times New Roman" w:cs="Times New Roman"/>
              </w:rPr>
            </w:pPr>
            <w:r>
              <w:rPr>
                <w:rFonts w:ascii="Times New Roman" w:hAnsi="Times New Roman" w:cs="Times New Roman"/>
              </w:rPr>
              <w:t>27.75</w:t>
            </w:r>
          </w:p>
        </w:tc>
        <w:tc>
          <w:tcPr>
            <w:tcW w:w="1476" w:type="dxa"/>
            <w:vAlign w:val="center"/>
          </w:tcPr>
          <w:p w14:paraId="46CE7FBB" w14:textId="4083FC80" w:rsidR="00012921" w:rsidRDefault="007A493C" w:rsidP="0037135D">
            <w:pPr>
              <w:jc w:val="center"/>
              <w:rPr>
                <w:rFonts w:ascii="Times New Roman" w:hAnsi="Times New Roman" w:cs="Times New Roman"/>
              </w:rPr>
            </w:pPr>
            <w:r>
              <w:rPr>
                <w:rFonts w:ascii="Times New Roman" w:hAnsi="Times New Roman" w:cs="Times New Roman"/>
              </w:rPr>
              <w:t>34.31</w:t>
            </w:r>
          </w:p>
        </w:tc>
      </w:tr>
      <w:tr w:rsidR="007A493C" w14:paraId="4BD6DFB5" w14:textId="77777777" w:rsidTr="007A493C">
        <w:tc>
          <w:tcPr>
            <w:tcW w:w="1435" w:type="dxa"/>
            <w:vAlign w:val="center"/>
          </w:tcPr>
          <w:p w14:paraId="402568D3" w14:textId="6342EA91" w:rsidR="007A493C" w:rsidRDefault="007A493C" w:rsidP="007A493C">
            <w:pPr>
              <w:jc w:val="center"/>
              <w:rPr>
                <w:rFonts w:ascii="Times New Roman" w:hAnsi="Times New Roman" w:cs="Times New Roman"/>
              </w:rPr>
            </w:pPr>
            <w:proofErr w:type="spellStart"/>
            <w:r>
              <w:rPr>
                <w:rFonts w:ascii="Times New Roman" w:hAnsi="Times New Roman" w:cs="Times New Roman"/>
              </w:rPr>
              <w:t>Avg</w:t>
            </w:r>
            <w:proofErr w:type="spellEnd"/>
          </w:p>
        </w:tc>
        <w:tc>
          <w:tcPr>
            <w:tcW w:w="1464" w:type="dxa"/>
            <w:vAlign w:val="bottom"/>
          </w:tcPr>
          <w:p w14:paraId="76333C71" w14:textId="035BA090" w:rsidR="007A493C" w:rsidRPr="007A493C" w:rsidRDefault="007A493C" w:rsidP="007A493C">
            <w:pPr>
              <w:jc w:val="center"/>
              <w:rPr>
                <w:rFonts w:ascii="Times New Roman" w:hAnsi="Times New Roman" w:cs="Times New Roman"/>
              </w:rPr>
            </w:pPr>
            <w:r w:rsidRPr="007A493C">
              <w:rPr>
                <w:rFonts w:ascii="Times New Roman" w:hAnsi="Times New Roman" w:cs="Times New Roman"/>
                <w:color w:val="000000"/>
              </w:rPr>
              <w:t>29.432</w:t>
            </w:r>
          </w:p>
        </w:tc>
        <w:tc>
          <w:tcPr>
            <w:tcW w:w="1476" w:type="dxa"/>
            <w:vAlign w:val="bottom"/>
          </w:tcPr>
          <w:p w14:paraId="26A2BA6E" w14:textId="6D2B5CD9" w:rsidR="007A493C" w:rsidRPr="007A493C" w:rsidRDefault="007A493C" w:rsidP="007A493C">
            <w:pPr>
              <w:jc w:val="center"/>
              <w:rPr>
                <w:rFonts w:ascii="Times New Roman" w:hAnsi="Times New Roman" w:cs="Times New Roman"/>
              </w:rPr>
            </w:pPr>
            <w:r w:rsidRPr="007A493C">
              <w:rPr>
                <w:rFonts w:ascii="Times New Roman" w:hAnsi="Times New Roman" w:cs="Times New Roman"/>
                <w:color w:val="000000"/>
              </w:rPr>
              <w:t>33.618</w:t>
            </w:r>
          </w:p>
        </w:tc>
      </w:tr>
      <w:tr w:rsidR="007A493C" w14:paraId="4E502C36" w14:textId="77777777" w:rsidTr="007A493C">
        <w:tc>
          <w:tcPr>
            <w:tcW w:w="1435" w:type="dxa"/>
            <w:vAlign w:val="center"/>
          </w:tcPr>
          <w:p w14:paraId="0D51031D" w14:textId="67DD4B91" w:rsidR="007A493C" w:rsidRDefault="007A493C" w:rsidP="007A493C">
            <w:pPr>
              <w:jc w:val="center"/>
              <w:rPr>
                <w:rFonts w:ascii="Times New Roman" w:hAnsi="Times New Roman" w:cs="Times New Roman"/>
              </w:rPr>
            </w:pPr>
            <w:proofErr w:type="spellStart"/>
            <w:r>
              <w:rPr>
                <w:rFonts w:ascii="Times New Roman" w:hAnsi="Times New Roman" w:cs="Times New Roman"/>
              </w:rPr>
              <w:t>Std</w:t>
            </w:r>
            <w:proofErr w:type="spellEnd"/>
          </w:p>
        </w:tc>
        <w:tc>
          <w:tcPr>
            <w:tcW w:w="1464" w:type="dxa"/>
            <w:vAlign w:val="bottom"/>
          </w:tcPr>
          <w:p w14:paraId="77F139A3" w14:textId="3395D4F0" w:rsidR="007A493C" w:rsidRPr="007A493C" w:rsidRDefault="007A493C" w:rsidP="007A493C">
            <w:pPr>
              <w:jc w:val="center"/>
              <w:rPr>
                <w:rFonts w:ascii="Times New Roman" w:hAnsi="Times New Roman" w:cs="Times New Roman"/>
              </w:rPr>
            </w:pPr>
            <w:r w:rsidRPr="007A493C">
              <w:rPr>
                <w:rFonts w:ascii="Times New Roman" w:hAnsi="Times New Roman" w:cs="Times New Roman"/>
                <w:color w:val="000000"/>
              </w:rPr>
              <w:t>1.6629101</w:t>
            </w:r>
          </w:p>
        </w:tc>
        <w:tc>
          <w:tcPr>
            <w:tcW w:w="1476" w:type="dxa"/>
            <w:vAlign w:val="bottom"/>
          </w:tcPr>
          <w:p w14:paraId="7C3D14B4" w14:textId="1616C871" w:rsidR="007A493C" w:rsidRPr="007A493C" w:rsidRDefault="007A493C" w:rsidP="007A493C">
            <w:pPr>
              <w:jc w:val="center"/>
              <w:rPr>
                <w:rFonts w:ascii="Times New Roman" w:hAnsi="Times New Roman" w:cs="Times New Roman"/>
              </w:rPr>
            </w:pPr>
            <w:r w:rsidRPr="007A493C">
              <w:rPr>
                <w:rFonts w:ascii="Times New Roman" w:hAnsi="Times New Roman" w:cs="Times New Roman"/>
                <w:color w:val="000000"/>
              </w:rPr>
              <w:t>2.376366975</w:t>
            </w:r>
          </w:p>
        </w:tc>
      </w:tr>
    </w:tbl>
    <w:p w14:paraId="3144FDED" w14:textId="735D5E5E" w:rsidR="007A493C" w:rsidRDefault="007A493C" w:rsidP="007A493C">
      <w:pPr>
        <w:ind w:firstLine="720"/>
        <w:rPr>
          <w:rFonts w:ascii="Times New Roman" w:hAnsi="Times New Roman" w:cs="Times New Roman"/>
        </w:rPr>
      </w:pPr>
    </w:p>
    <w:p w14:paraId="5655CAD3" w14:textId="0724FA1D" w:rsidR="00AE6E8B" w:rsidRPr="00AE6E8B" w:rsidRDefault="007A493C" w:rsidP="007A493C">
      <w:pPr>
        <w:ind w:firstLine="720"/>
        <w:rPr>
          <w:rFonts w:ascii="Times New Roman" w:hAnsi="Times New Roman" w:cs="Times New Roman"/>
        </w:rPr>
      </w:pPr>
      <w:r>
        <w:rPr>
          <w:rFonts w:ascii="Times New Roman" w:hAnsi="Times New Roman" w:cs="Times New Roman"/>
        </w:rPr>
        <w:t xml:space="preserve">The storing time of the entire English Wiki using 4 and 8 machines does not change much. This is because the system only writes to 4 </w:t>
      </w:r>
      <w:r w:rsidR="00A862A2">
        <w:rPr>
          <w:rFonts w:ascii="Times New Roman" w:hAnsi="Times New Roman" w:cs="Times New Roman"/>
        </w:rPr>
        <w:t>replicas</w:t>
      </w:r>
      <w:r>
        <w:rPr>
          <w:rFonts w:ascii="Times New Roman" w:hAnsi="Times New Roman" w:cs="Times New Roman"/>
        </w:rPr>
        <w:t>, so there is not much difference if increased from 4 to 8.</w:t>
      </w:r>
    </w:p>
    <w:sectPr w:rsidR="00AE6E8B" w:rsidRPr="00AE6E8B" w:rsidSect="001D26B9">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A4B"/>
    <w:multiLevelType w:val="hybridMultilevel"/>
    <w:tmpl w:val="C41E600E"/>
    <w:lvl w:ilvl="0" w:tplc="04090013">
      <w:start w:val="1"/>
      <w:numFmt w:val="upperRoman"/>
      <w:lvlText w:val="%1."/>
      <w:lvlJc w:val="right"/>
      <w:pPr>
        <w:ind w:left="720" w:hanging="360"/>
      </w:pPr>
    </w:lvl>
    <w:lvl w:ilvl="1" w:tplc="0409000F">
      <w:start w:val="1"/>
      <w:numFmt w:val="decimal"/>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03002"/>
    <w:multiLevelType w:val="hybridMultilevel"/>
    <w:tmpl w:val="FDDA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E0"/>
    <w:rsid w:val="00012921"/>
    <w:rsid w:val="00086280"/>
    <w:rsid w:val="00101F1B"/>
    <w:rsid w:val="001D26B9"/>
    <w:rsid w:val="0022215A"/>
    <w:rsid w:val="00276157"/>
    <w:rsid w:val="002836C5"/>
    <w:rsid w:val="002C3DEB"/>
    <w:rsid w:val="003139B5"/>
    <w:rsid w:val="003A4AE1"/>
    <w:rsid w:val="003B14B3"/>
    <w:rsid w:val="003B2256"/>
    <w:rsid w:val="003D3E41"/>
    <w:rsid w:val="00420087"/>
    <w:rsid w:val="004813D0"/>
    <w:rsid w:val="004911D8"/>
    <w:rsid w:val="004C2C46"/>
    <w:rsid w:val="00501408"/>
    <w:rsid w:val="00567876"/>
    <w:rsid w:val="005E508A"/>
    <w:rsid w:val="00620142"/>
    <w:rsid w:val="006425FD"/>
    <w:rsid w:val="006E4E82"/>
    <w:rsid w:val="006F4168"/>
    <w:rsid w:val="00724FB4"/>
    <w:rsid w:val="00751670"/>
    <w:rsid w:val="00790EB6"/>
    <w:rsid w:val="007A493C"/>
    <w:rsid w:val="007F1C20"/>
    <w:rsid w:val="007F6E22"/>
    <w:rsid w:val="00874B98"/>
    <w:rsid w:val="0089391A"/>
    <w:rsid w:val="00994477"/>
    <w:rsid w:val="009C7716"/>
    <w:rsid w:val="00A862A2"/>
    <w:rsid w:val="00AE54FB"/>
    <w:rsid w:val="00AE6E8B"/>
    <w:rsid w:val="00AF7F85"/>
    <w:rsid w:val="00B646B2"/>
    <w:rsid w:val="00CC57B7"/>
    <w:rsid w:val="00CD2A31"/>
    <w:rsid w:val="00CD37E0"/>
    <w:rsid w:val="00DB032E"/>
    <w:rsid w:val="00DC6924"/>
    <w:rsid w:val="00DF4928"/>
    <w:rsid w:val="00E15BB4"/>
    <w:rsid w:val="00E80917"/>
    <w:rsid w:val="00EE2C19"/>
    <w:rsid w:val="00F73322"/>
    <w:rsid w:val="00F75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5671"/>
  <w14:defaultImageDpi w14:val="32767"/>
  <w15:chartTrackingRefBased/>
  <w15:docId w15:val="{819DEE6A-7555-8243-B31B-85BE1032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7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11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7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7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37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911D8"/>
    <w:pPr>
      <w:ind w:left="720"/>
      <w:contextualSpacing/>
    </w:pPr>
  </w:style>
  <w:style w:type="character" w:customStyle="1" w:styleId="Heading2Char">
    <w:name w:val="Heading 2 Char"/>
    <w:basedOn w:val="DefaultParagraphFont"/>
    <w:link w:val="Heading2"/>
    <w:uiPriority w:val="9"/>
    <w:rsid w:val="004911D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74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6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&amp; BW upon failure (using 40MB 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Sheet1!$A$7</c:f>
              <c:strCache>
                <c:ptCount val="1"/>
                <c:pt idx="0">
                  <c:v>AVG</c:v>
                </c:pt>
              </c:strCache>
            </c:strRef>
          </c:tx>
          <c:spPr>
            <a:solidFill>
              <a:schemeClr val="accent1"/>
            </a:solidFill>
            <a:ln>
              <a:noFill/>
            </a:ln>
            <a:effectLst/>
          </c:spPr>
          <c:invertIfNegative val="0"/>
          <c:cat>
            <c:strRef>
              <c:f>Sheet1!$B$1:$D$1</c:f>
              <c:strCache>
                <c:ptCount val="3"/>
                <c:pt idx="0">
                  <c:v>Re-replication time (s)</c:v>
                </c:pt>
                <c:pt idx="1">
                  <c:v>Data Port Bandwidth (*10^5 Bps)</c:v>
                </c:pt>
                <c:pt idx="2">
                  <c:v>Command Port Bandwidth (*10 Bps)</c:v>
                </c:pt>
              </c:strCache>
            </c:strRef>
          </c:cat>
          <c:val>
            <c:numRef>
              <c:f>Sheet1!$B$7:$D$7</c:f>
              <c:numCache>
                <c:formatCode>General</c:formatCode>
                <c:ptCount val="3"/>
                <c:pt idx="0">
                  <c:v>0.27661999999999998</c:v>
                </c:pt>
                <c:pt idx="1">
                  <c:v>2.1387640600000006</c:v>
                </c:pt>
                <c:pt idx="2">
                  <c:v>0.61519999999999997</c:v>
                </c:pt>
              </c:numCache>
            </c:numRef>
          </c:val>
          <c:extLst>
            <c:ext xmlns:c16="http://schemas.microsoft.com/office/drawing/2014/chart" uri="{C3380CC4-5D6E-409C-BE32-E72D297353CC}">
              <c16:uniqueId val="{00000000-E6CB-1C4E-81D6-70EE81B28E7F}"/>
            </c:ext>
          </c:extLst>
        </c:ser>
        <c:ser>
          <c:idx val="1"/>
          <c:order val="1"/>
          <c:tx>
            <c:strRef>
              <c:f>Sheet1!$A$8</c:f>
              <c:strCache>
                <c:ptCount val="1"/>
                <c:pt idx="0">
                  <c:v>SD</c:v>
                </c:pt>
              </c:strCache>
            </c:strRef>
          </c:tx>
          <c:spPr>
            <a:solidFill>
              <a:schemeClr val="accent2"/>
            </a:solidFill>
            <a:ln>
              <a:noFill/>
            </a:ln>
            <a:effectLst/>
          </c:spPr>
          <c:invertIfNegative val="0"/>
          <c:cat>
            <c:strRef>
              <c:f>Sheet1!$B$1:$D$1</c:f>
              <c:strCache>
                <c:ptCount val="3"/>
                <c:pt idx="0">
                  <c:v>Re-replication time (s)</c:v>
                </c:pt>
                <c:pt idx="1">
                  <c:v>Data Port Bandwidth (*10^5 Bps)</c:v>
                </c:pt>
                <c:pt idx="2">
                  <c:v>Command Port Bandwidth (*10 Bps)</c:v>
                </c:pt>
              </c:strCache>
            </c:strRef>
          </c:cat>
          <c:val>
            <c:numRef>
              <c:f>Sheet1!$B$8:$D$8</c:f>
              <c:numCache>
                <c:formatCode>General</c:formatCode>
                <c:ptCount val="3"/>
                <c:pt idx="0">
                  <c:v>5.3969732257998233E-2</c:v>
                </c:pt>
                <c:pt idx="1">
                  <c:v>0.92240699499508938</c:v>
                </c:pt>
                <c:pt idx="2">
                  <c:v>0.43649421531103927</c:v>
                </c:pt>
              </c:numCache>
            </c:numRef>
          </c:val>
          <c:extLst>
            <c:ext xmlns:c16="http://schemas.microsoft.com/office/drawing/2014/chart" uri="{C3380CC4-5D6E-409C-BE32-E72D297353CC}">
              <c16:uniqueId val="{00000001-E6CB-1C4E-81D6-70EE81B28E7F}"/>
            </c:ext>
          </c:extLst>
        </c:ser>
        <c:dLbls>
          <c:showLegendKey val="0"/>
          <c:showVal val="0"/>
          <c:showCatName val="0"/>
          <c:showSerName val="0"/>
          <c:showPercent val="0"/>
          <c:showBubbleSize val="0"/>
        </c:dLbls>
        <c:gapWidth val="219"/>
        <c:overlap val="-27"/>
        <c:axId val="980014767"/>
        <c:axId val="980019311"/>
      </c:barChart>
      <c:catAx>
        <c:axId val="980014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019311"/>
        <c:crosses val="autoZero"/>
        <c:auto val="1"/>
        <c:lblAlgn val="ctr"/>
        <c:lblOffset val="100"/>
        <c:noMultiLvlLbl val="0"/>
      </c:catAx>
      <c:valAx>
        <c:axId val="9800193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014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Standard</a:t>
            </a:r>
            <a:r>
              <a:rPr lang="en-US" baseline="0"/>
              <a:t> Dev of</a:t>
            </a:r>
            <a:r>
              <a:rPr lang="en-US"/>
              <a:t> operation</a:t>
            </a:r>
            <a:r>
              <a:rPr lang="en-US" baseline="0"/>
              <a:t> time (s)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Sheet1!$B$11</c:f>
              <c:strCache>
                <c:ptCount val="1"/>
                <c:pt idx="0">
                  <c:v>Insert</c:v>
                </c:pt>
              </c:strCache>
            </c:strRef>
          </c:tx>
          <c:spPr>
            <a:ln w="28575" cap="rnd">
              <a:solidFill>
                <a:schemeClr val="accent1"/>
              </a:solidFill>
              <a:round/>
            </a:ln>
            <a:effectLst/>
          </c:spPr>
          <c:marker>
            <c:symbol val="none"/>
          </c:marker>
          <c:cat>
            <c:strRef>
              <c:f>(Sheet1!$A$11,Sheet1!$A$21)</c:f>
              <c:strCache>
                <c:ptCount val="2"/>
                <c:pt idx="0">
                  <c:v>25MB</c:v>
                </c:pt>
                <c:pt idx="1">
                  <c:v>500MB</c:v>
                </c:pt>
              </c:strCache>
            </c:strRef>
          </c:cat>
          <c:val>
            <c:numRef>
              <c:f>(Sheet1!$B$18,Sheet1!$B$28)</c:f>
              <c:numCache>
                <c:formatCode>General</c:formatCode>
                <c:ptCount val="2"/>
                <c:pt idx="0">
                  <c:v>0.70972863828367494</c:v>
                </c:pt>
                <c:pt idx="1">
                  <c:v>2.6151061163937634</c:v>
                </c:pt>
              </c:numCache>
            </c:numRef>
          </c:val>
          <c:smooth val="0"/>
          <c:extLst>
            <c:ext xmlns:c16="http://schemas.microsoft.com/office/drawing/2014/chart" uri="{C3380CC4-5D6E-409C-BE32-E72D297353CC}">
              <c16:uniqueId val="{00000000-33E4-F54E-9C43-11669E452B8A}"/>
            </c:ext>
          </c:extLst>
        </c:ser>
        <c:ser>
          <c:idx val="1"/>
          <c:order val="1"/>
          <c:tx>
            <c:strRef>
              <c:f>Sheet1!$C$11</c:f>
              <c:strCache>
                <c:ptCount val="1"/>
                <c:pt idx="0">
                  <c:v>Read</c:v>
                </c:pt>
              </c:strCache>
            </c:strRef>
          </c:tx>
          <c:spPr>
            <a:ln w="28575" cap="rnd">
              <a:solidFill>
                <a:schemeClr val="accent2"/>
              </a:solidFill>
              <a:round/>
            </a:ln>
            <a:effectLst/>
          </c:spPr>
          <c:marker>
            <c:symbol val="none"/>
          </c:marker>
          <c:cat>
            <c:strRef>
              <c:f>(Sheet1!$A$11,Sheet1!$A$21)</c:f>
              <c:strCache>
                <c:ptCount val="2"/>
                <c:pt idx="0">
                  <c:v>25MB</c:v>
                </c:pt>
                <c:pt idx="1">
                  <c:v>500MB</c:v>
                </c:pt>
              </c:strCache>
            </c:strRef>
          </c:cat>
          <c:val>
            <c:numRef>
              <c:f>(Sheet1!$C$18,Sheet1!$C$28)</c:f>
              <c:numCache>
                <c:formatCode>General</c:formatCode>
                <c:ptCount val="2"/>
                <c:pt idx="0">
                  <c:v>0.1034993864716114</c:v>
                </c:pt>
                <c:pt idx="1">
                  <c:v>0.24905822612393275</c:v>
                </c:pt>
              </c:numCache>
            </c:numRef>
          </c:val>
          <c:smooth val="0"/>
          <c:extLst>
            <c:ext xmlns:c16="http://schemas.microsoft.com/office/drawing/2014/chart" uri="{C3380CC4-5D6E-409C-BE32-E72D297353CC}">
              <c16:uniqueId val="{00000001-33E4-F54E-9C43-11669E452B8A}"/>
            </c:ext>
          </c:extLst>
        </c:ser>
        <c:ser>
          <c:idx val="2"/>
          <c:order val="2"/>
          <c:tx>
            <c:strRef>
              <c:f>Sheet1!$D$11</c:f>
              <c:strCache>
                <c:ptCount val="1"/>
                <c:pt idx="0">
                  <c:v>Update</c:v>
                </c:pt>
              </c:strCache>
            </c:strRef>
          </c:tx>
          <c:spPr>
            <a:ln w="28575" cap="rnd">
              <a:solidFill>
                <a:schemeClr val="accent3"/>
              </a:solidFill>
              <a:round/>
            </a:ln>
            <a:effectLst/>
          </c:spPr>
          <c:marker>
            <c:symbol val="none"/>
          </c:marker>
          <c:cat>
            <c:strRef>
              <c:f>(Sheet1!$A$11,Sheet1!$A$21)</c:f>
              <c:strCache>
                <c:ptCount val="2"/>
                <c:pt idx="0">
                  <c:v>25MB</c:v>
                </c:pt>
                <c:pt idx="1">
                  <c:v>500MB</c:v>
                </c:pt>
              </c:strCache>
            </c:strRef>
          </c:cat>
          <c:val>
            <c:numRef>
              <c:f>(Sheet1!$D$18,Sheet1!$D$28)</c:f>
              <c:numCache>
                <c:formatCode>General</c:formatCode>
                <c:ptCount val="2"/>
                <c:pt idx="0">
                  <c:v>0.11694595760435685</c:v>
                </c:pt>
                <c:pt idx="1">
                  <c:v>1.9906732529473563</c:v>
                </c:pt>
              </c:numCache>
            </c:numRef>
          </c:val>
          <c:smooth val="0"/>
          <c:extLst>
            <c:ext xmlns:c16="http://schemas.microsoft.com/office/drawing/2014/chart" uri="{C3380CC4-5D6E-409C-BE32-E72D297353CC}">
              <c16:uniqueId val="{00000002-33E4-F54E-9C43-11669E452B8A}"/>
            </c:ext>
          </c:extLst>
        </c:ser>
        <c:dLbls>
          <c:showLegendKey val="0"/>
          <c:showVal val="0"/>
          <c:showCatName val="0"/>
          <c:showSerName val="0"/>
          <c:showPercent val="0"/>
          <c:showBubbleSize val="0"/>
        </c:dLbls>
        <c:smooth val="0"/>
        <c:axId val="981214895"/>
        <c:axId val="981158303"/>
      </c:lineChart>
      <c:catAx>
        <c:axId val="981214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158303"/>
        <c:crosses val="autoZero"/>
        <c:auto val="1"/>
        <c:lblAlgn val="ctr"/>
        <c:lblOffset val="100"/>
        <c:noMultiLvlLbl val="0"/>
      </c:catAx>
      <c:valAx>
        <c:axId val="981158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2148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of operation</a:t>
            </a:r>
            <a:r>
              <a:rPr lang="en-US" baseline="0"/>
              <a:t> time (s)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Sheet1!$B$11</c:f>
              <c:strCache>
                <c:ptCount val="1"/>
                <c:pt idx="0">
                  <c:v>Insert</c:v>
                </c:pt>
              </c:strCache>
            </c:strRef>
          </c:tx>
          <c:spPr>
            <a:ln w="28575" cap="rnd">
              <a:solidFill>
                <a:schemeClr val="accent1"/>
              </a:solidFill>
              <a:round/>
            </a:ln>
            <a:effectLst/>
          </c:spPr>
          <c:marker>
            <c:symbol val="none"/>
          </c:marker>
          <c:cat>
            <c:strRef>
              <c:f>(Sheet1!$A$11,Sheet1!$A$21)</c:f>
              <c:strCache>
                <c:ptCount val="2"/>
                <c:pt idx="0">
                  <c:v>25MB</c:v>
                </c:pt>
                <c:pt idx="1">
                  <c:v>500MB</c:v>
                </c:pt>
              </c:strCache>
            </c:strRef>
          </c:cat>
          <c:val>
            <c:numRef>
              <c:f>(Sheet1!$B$17,Sheet1!$B$27)</c:f>
              <c:numCache>
                <c:formatCode>General</c:formatCode>
                <c:ptCount val="2"/>
                <c:pt idx="0">
                  <c:v>1.3531</c:v>
                </c:pt>
                <c:pt idx="1">
                  <c:v>13.335999999999999</c:v>
                </c:pt>
              </c:numCache>
            </c:numRef>
          </c:val>
          <c:smooth val="0"/>
          <c:extLst>
            <c:ext xmlns:c16="http://schemas.microsoft.com/office/drawing/2014/chart" uri="{C3380CC4-5D6E-409C-BE32-E72D297353CC}">
              <c16:uniqueId val="{00000000-D0D7-574C-B05E-A223D5473512}"/>
            </c:ext>
          </c:extLst>
        </c:ser>
        <c:ser>
          <c:idx val="1"/>
          <c:order val="1"/>
          <c:tx>
            <c:strRef>
              <c:f>Sheet1!$C$11</c:f>
              <c:strCache>
                <c:ptCount val="1"/>
                <c:pt idx="0">
                  <c:v>Read</c:v>
                </c:pt>
              </c:strCache>
            </c:strRef>
          </c:tx>
          <c:spPr>
            <a:ln w="28575" cap="rnd">
              <a:solidFill>
                <a:schemeClr val="accent2"/>
              </a:solidFill>
              <a:round/>
            </a:ln>
            <a:effectLst/>
          </c:spPr>
          <c:marker>
            <c:symbol val="none"/>
          </c:marker>
          <c:cat>
            <c:strRef>
              <c:f>(Sheet1!$A$11,Sheet1!$A$21)</c:f>
              <c:strCache>
                <c:ptCount val="2"/>
                <c:pt idx="0">
                  <c:v>25MB</c:v>
                </c:pt>
                <c:pt idx="1">
                  <c:v>500MB</c:v>
                </c:pt>
              </c:strCache>
            </c:strRef>
          </c:cat>
          <c:val>
            <c:numRef>
              <c:f>(Sheet1!$C$17,Sheet1!$C$27)</c:f>
              <c:numCache>
                <c:formatCode>General</c:formatCode>
                <c:ptCount val="2"/>
                <c:pt idx="0">
                  <c:v>0.26256000000000002</c:v>
                </c:pt>
                <c:pt idx="1">
                  <c:v>2.9259999999999997</c:v>
                </c:pt>
              </c:numCache>
            </c:numRef>
          </c:val>
          <c:smooth val="0"/>
          <c:extLst>
            <c:ext xmlns:c16="http://schemas.microsoft.com/office/drawing/2014/chart" uri="{C3380CC4-5D6E-409C-BE32-E72D297353CC}">
              <c16:uniqueId val="{00000001-D0D7-574C-B05E-A223D5473512}"/>
            </c:ext>
          </c:extLst>
        </c:ser>
        <c:ser>
          <c:idx val="2"/>
          <c:order val="2"/>
          <c:tx>
            <c:strRef>
              <c:f>Sheet1!$D$11</c:f>
              <c:strCache>
                <c:ptCount val="1"/>
                <c:pt idx="0">
                  <c:v>Update</c:v>
                </c:pt>
              </c:strCache>
            </c:strRef>
          </c:tx>
          <c:spPr>
            <a:ln w="28575" cap="rnd">
              <a:solidFill>
                <a:schemeClr val="accent3"/>
              </a:solidFill>
              <a:round/>
            </a:ln>
            <a:effectLst/>
          </c:spPr>
          <c:marker>
            <c:symbol val="none"/>
          </c:marker>
          <c:cat>
            <c:strRef>
              <c:f>(Sheet1!$A$11,Sheet1!$A$21)</c:f>
              <c:strCache>
                <c:ptCount val="2"/>
                <c:pt idx="0">
                  <c:v>25MB</c:v>
                </c:pt>
                <c:pt idx="1">
                  <c:v>500MB</c:v>
                </c:pt>
              </c:strCache>
            </c:strRef>
          </c:cat>
          <c:val>
            <c:numRef>
              <c:f>(Sheet1!$D$17,Sheet1!$D$27)</c:f>
              <c:numCache>
                <c:formatCode>General</c:formatCode>
                <c:ptCount val="2"/>
                <c:pt idx="0">
                  <c:v>0.85548000000000002</c:v>
                </c:pt>
                <c:pt idx="1">
                  <c:v>16.225999999999999</c:v>
                </c:pt>
              </c:numCache>
            </c:numRef>
          </c:val>
          <c:smooth val="0"/>
          <c:extLst>
            <c:ext xmlns:c16="http://schemas.microsoft.com/office/drawing/2014/chart" uri="{C3380CC4-5D6E-409C-BE32-E72D297353CC}">
              <c16:uniqueId val="{00000002-D0D7-574C-B05E-A223D5473512}"/>
            </c:ext>
          </c:extLst>
        </c:ser>
        <c:dLbls>
          <c:showLegendKey val="0"/>
          <c:showVal val="0"/>
          <c:showCatName val="0"/>
          <c:showSerName val="0"/>
          <c:showPercent val="0"/>
          <c:showBubbleSize val="0"/>
        </c:dLbls>
        <c:smooth val="0"/>
        <c:axId val="981214895"/>
        <c:axId val="981158303"/>
      </c:lineChart>
      <c:catAx>
        <c:axId val="981214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158303"/>
        <c:crosses val="autoZero"/>
        <c:auto val="1"/>
        <c:lblAlgn val="ctr"/>
        <c:lblOffset val="100"/>
        <c:noMultiLvlLbl val="0"/>
      </c:catAx>
      <c:valAx>
        <c:axId val="981158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2148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Sheet1!$C$31</c:f>
              <c:strCache>
                <c:ptCount val="1"/>
                <c:pt idx="0">
                  <c:v>Get-versions 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Sheet1!$B$32:$B$36</c:f>
              <c:numCache>
                <c:formatCode>General</c:formatCode>
                <c:ptCount val="5"/>
                <c:pt idx="0">
                  <c:v>1</c:v>
                </c:pt>
                <c:pt idx="1">
                  <c:v>2</c:v>
                </c:pt>
                <c:pt idx="2">
                  <c:v>3</c:v>
                </c:pt>
                <c:pt idx="3">
                  <c:v>4</c:v>
                </c:pt>
                <c:pt idx="4">
                  <c:v>5</c:v>
                </c:pt>
              </c:numCache>
            </c:numRef>
          </c:cat>
          <c:val>
            <c:numRef>
              <c:f>Sheet1!$B$32:$B$36</c:f>
              <c:numCache>
                <c:formatCode>General</c:formatCode>
                <c:ptCount val="5"/>
                <c:pt idx="0">
                  <c:v>1</c:v>
                </c:pt>
                <c:pt idx="1">
                  <c:v>2</c:v>
                </c:pt>
                <c:pt idx="2">
                  <c:v>3</c:v>
                </c:pt>
                <c:pt idx="3">
                  <c:v>4</c:v>
                </c:pt>
                <c:pt idx="4">
                  <c:v>5</c:v>
                </c:pt>
              </c:numCache>
            </c:numRef>
          </c:val>
          <c:smooth val="0"/>
          <c:extLst>
            <c:ext xmlns:c16="http://schemas.microsoft.com/office/drawing/2014/chart" uri="{C3380CC4-5D6E-409C-BE32-E72D297353CC}">
              <c16:uniqueId val="{00000000-5F66-D14D-8B96-54A467C20A54}"/>
            </c:ext>
          </c:extLst>
        </c:ser>
        <c:dLbls>
          <c:showLegendKey val="0"/>
          <c:showVal val="0"/>
          <c:showCatName val="0"/>
          <c:showSerName val="0"/>
          <c:showPercent val="0"/>
          <c:showBubbleSize val="0"/>
        </c:dLbls>
        <c:marker val="1"/>
        <c:smooth val="0"/>
        <c:axId val="1027308015"/>
        <c:axId val="1027531727"/>
      </c:lineChart>
      <c:catAx>
        <c:axId val="1027308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num_version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531727"/>
        <c:crosses val="autoZero"/>
        <c:auto val="1"/>
        <c:lblAlgn val="ctr"/>
        <c:lblOffset val="100"/>
        <c:noMultiLvlLbl val="0"/>
      </c:catAx>
      <c:valAx>
        <c:axId val="1027531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Get-versions</a:t>
                </a:r>
                <a:r>
                  <a:rPr lang="en-US" baseline="0"/>
                  <a: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3080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of storing</a:t>
            </a:r>
            <a:r>
              <a:rPr lang="en-US" baseline="0"/>
              <a:t> English Wiki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Sheet1!$B$41</c:f>
              <c:strCache>
                <c:ptCount val="1"/>
                <c:pt idx="0">
                  <c:v>4 Machines</c:v>
                </c:pt>
              </c:strCache>
            </c:strRef>
          </c:tx>
          <c:spPr>
            <a:solidFill>
              <a:schemeClr val="accent1"/>
            </a:solidFill>
            <a:ln>
              <a:noFill/>
            </a:ln>
            <a:effectLst/>
          </c:spPr>
          <c:invertIfNegative val="0"/>
          <c:cat>
            <c:strRef>
              <c:f>Sheet1!$A$47:$A$48</c:f>
              <c:strCache>
                <c:ptCount val="2"/>
                <c:pt idx="0">
                  <c:v>AVG (*10s)</c:v>
                </c:pt>
                <c:pt idx="1">
                  <c:v>STD (s)</c:v>
                </c:pt>
              </c:strCache>
            </c:strRef>
          </c:cat>
          <c:val>
            <c:numRef>
              <c:f>Sheet1!$B$47:$B$48</c:f>
              <c:numCache>
                <c:formatCode>General</c:formatCode>
                <c:ptCount val="2"/>
                <c:pt idx="0">
                  <c:v>2.9432</c:v>
                </c:pt>
                <c:pt idx="1">
                  <c:v>1.6629100997949349</c:v>
                </c:pt>
              </c:numCache>
            </c:numRef>
          </c:val>
          <c:extLst>
            <c:ext xmlns:c16="http://schemas.microsoft.com/office/drawing/2014/chart" uri="{C3380CC4-5D6E-409C-BE32-E72D297353CC}">
              <c16:uniqueId val="{00000000-EDD0-E44B-984B-71281152A614}"/>
            </c:ext>
          </c:extLst>
        </c:ser>
        <c:ser>
          <c:idx val="1"/>
          <c:order val="1"/>
          <c:tx>
            <c:strRef>
              <c:f>Sheet1!$C$41</c:f>
              <c:strCache>
                <c:ptCount val="1"/>
                <c:pt idx="0">
                  <c:v>8 Machines</c:v>
                </c:pt>
              </c:strCache>
            </c:strRef>
          </c:tx>
          <c:spPr>
            <a:solidFill>
              <a:schemeClr val="accent2"/>
            </a:solidFill>
            <a:ln>
              <a:noFill/>
            </a:ln>
            <a:effectLst/>
          </c:spPr>
          <c:invertIfNegative val="0"/>
          <c:cat>
            <c:strRef>
              <c:f>Sheet1!$A$47:$A$48</c:f>
              <c:strCache>
                <c:ptCount val="2"/>
                <c:pt idx="0">
                  <c:v>AVG (*10s)</c:v>
                </c:pt>
                <c:pt idx="1">
                  <c:v>STD (s)</c:v>
                </c:pt>
              </c:strCache>
            </c:strRef>
          </c:cat>
          <c:val>
            <c:numRef>
              <c:f>Sheet1!$C$47:$C$48</c:f>
              <c:numCache>
                <c:formatCode>General</c:formatCode>
                <c:ptCount val="2"/>
                <c:pt idx="0">
                  <c:v>3.3618000000000001</c:v>
                </c:pt>
                <c:pt idx="1">
                  <c:v>2.3763669750272149</c:v>
                </c:pt>
              </c:numCache>
            </c:numRef>
          </c:val>
          <c:extLst>
            <c:ext xmlns:c16="http://schemas.microsoft.com/office/drawing/2014/chart" uri="{C3380CC4-5D6E-409C-BE32-E72D297353CC}">
              <c16:uniqueId val="{00000001-EDD0-E44B-984B-71281152A614}"/>
            </c:ext>
          </c:extLst>
        </c:ser>
        <c:dLbls>
          <c:showLegendKey val="0"/>
          <c:showVal val="0"/>
          <c:showCatName val="0"/>
          <c:showSerName val="0"/>
          <c:showPercent val="0"/>
          <c:showBubbleSize val="0"/>
        </c:dLbls>
        <c:gapWidth val="219"/>
        <c:overlap val="-27"/>
        <c:axId val="1023455295"/>
        <c:axId val="980398927"/>
      </c:barChart>
      <c:catAx>
        <c:axId val="1023455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398927"/>
        <c:crosses val="autoZero"/>
        <c:auto val="1"/>
        <c:lblAlgn val="ctr"/>
        <c:lblOffset val="100"/>
        <c:noMultiLvlLbl val="0"/>
      </c:catAx>
      <c:valAx>
        <c:axId val="980398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3455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Yuchen</dc:creator>
  <cp:keywords/>
  <dc:description/>
  <cp:lastModifiedBy>Liang, Yuchen</cp:lastModifiedBy>
  <cp:revision>33</cp:revision>
  <dcterms:created xsi:type="dcterms:W3CDTF">2018-11-04T21:04:00Z</dcterms:created>
  <dcterms:modified xsi:type="dcterms:W3CDTF">2018-11-05T05:10:00Z</dcterms:modified>
</cp:coreProperties>
</file>