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884" w:rsidRPr="00011884" w:rsidRDefault="00011884" w:rsidP="00011884">
      <w:pPr>
        <w:numPr>
          <w:ilvl w:val="0"/>
          <w:numId w:val="1"/>
        </w:numPr>
      </w:pPr>
      <w:r w:rsidRPr="00011884">
        <w:t>How might we develop an engaging and accessible entrepreneurship curriculum tailored to Kanagoni youths, ensuring they acquire practical skills to kick-start their entrepreneurial journey?</w:t>
      </w:r>
    </w:p>
    <w:p w:rsidR="00011884" w:rsidRPr="00011884" w:rsidRDefault="00011884" w:rsidP="00011884">
      <w:pPr>
        <w:numPr>
          <w:ilvl w:val="0"/>
          <w:numId w:val="1"/>
        </w:numPr>
      </w:pPr>
      <w:r w:rsidRPr="00011884">
        <w:t>How might we design hands-on training programs that empower Kanagoni youths with the practical skills needed for efficient and sustainable production of high-quality goods and services?</w:t>
      </w:r>
    </w:p>
    <w:p w:rsidR="00011884" w:rsidRPr="00011884" w:rsidRDefault="00011884" w:rsidP="00011884">
      <w:pPr>
        <w:rPr>
          <w:u w:val="single"/>
        </w:rPr>
      </w:pPr>
      <w:r w:rsidRPr="00011884">
        <w:rPr>
          <w:u w:val="single"/>
        </w:rPr>
        <w:t>Solution for Entrepreneurship Curriculum:</w:t>
      </w:r>
    </w:p>
    <w:p w:rsidR="00011884" w:rsidRDefault="00011884" w:rsidP="00011884"/>
    <w:p w:rsidR="00011884" w:rsidRDefault="00011884" w:rsidP="00011884">
      <w:pPr>
        <w:pStyle w:val="ListParagraph"/>
        <w:numPr>
          <w:ilvl w:val="0"/>
          <w:numId w:val="2"/>
        </w:numPr>
      </w:pPr>
      <w:r>
        <w:t>Develop a mobile-friendly, interactive e-learning platform that delivers the entrepreneurship curriculum to Kanagoni youths. This platform can include video lessons, real-world case studies, and interactive exercises, making learning engaging and accessible.</w:t>
      </w:r>
    </w:p>
    <w:p w:rsidR="00F53254" w:rsidRDefault="00011884" w:rsidP="00011884">
      <w:pPr>
        <w:pStyle w:val="ListParagraph"/>
        <w:numPr>
          <w:ilvl w:val="0"/>
          <w:numId w:val="2"/>
        </w:numPr>
      </w:pPr>
      <w:r>
        <w:t>Establish a community-based workshop equipped with necessary tools and materials to provide hands-on training for Kanagoni youths. Partner with local experts and entrepreneurs to conduct practical sessions, ensuring participants gain real-world experience in production processes and problem-solving.</w:t>
      </w:r>
    </w:p>
    <w:p w:rsidR="00011884" w:rsidRDefault="00011884" w:rsidP="00011884"/>
    <w:p w:rsidR="00011884" w:rsidRPr="00011884" w:rsidRDefault="00011884" w:rsidP="00011884">
      <w:r w:rsidRPr="00011884">
        <w:rPr>
          <w:b/>
          <w:bCs/>
        </w:rPr>
        <w:t xml:space="preserve">Project Title: </w:t>
      </w:r>
      <w:proofErr w:type="spellStart"/>
      <w:r w:rsidRPr="00011884">
        <w:rPr>
          <w:b/>
          <w:bCs/>
        </w:rPr>
        <w:t>UjuziHub</w:t>
      </w:r>
      <w:proofErr w:type="spellEnd"/>
      <w:r w:rsidRPr="00011884">
        <w:rPr>
          <w:b/>
          <w:bCs/>
        </w:rPr>
        <w:t xml:space="preserve"> - Empowering Kanagoni Youths for Entrepreneurship Excellence</w:t>
      </w:r>
    </w:p>
    <w:p w:rsidR="00011884" w:rsidRPr="00011884" w:rsidRDefault="00011884" w:rsidP="00011884">
      <w:r w:rsidRPr="00011884">
        <w:rPr>
          <w:b/>
          <w:bCs/>
        </w:rPr>
        <w:t>Overview:</w:t>
      </w:r>
      <w:r w:rsidRPr="00011884">
        <w:t xml:space="preserve"> </w:t>
      </w:r>
      <w:proofErr w:type="spellStart"/>
      <w:r w:rsidRPr="00011884">
        <w:t>UjuziHub</w:t>
      </w:r>
      <w:proofErr w:type="spellEnd"/>
      <w:r w:rsidRPr="00011884">
        <w:t xml:space="preserve"> is a comprehensive initiative aimed at providing Kanagoni youths with a holistic entrepreneurial education combining digital learning and hands-on experience through the </w:t>
      </w:r>
      <w:proofErr w:type="spellStart"/>
      <w:r w:rsidRPr="00011884">
        <w:t>Ujuzimali</w:t>
      </w:r>
      <w:proofErr w:type="spellEnd"/>
      <w:r w:rsidRPr="00011884">
        <w:t xml:space="preserve"> project.</w:t>
      </w:r>
    </w:p>
    <w:p w:rsidR="00011884" w:rsidRPr="00011884" w:rsidRDefault="00011884" w:rsidP="00011884">
      <w:r w:rsidRPr="00011884">
        <w:rPr>
          <w:b/>
          <w:bCs/>
        </w:rPr>
        <w:t>Components:</w:t>
      </w:r>
    </w:p>
    <w:p w:rsidR="00011884" w:rsidRPr="00011884" w:rsidRDefault="00011884" w:rsidP="00011884">
      <w:pPr>
        <w:numPr>
          <w:ilvl w:val="0"/>
          <w:numId w:val="3"/>
        </w:numPr>
      </w:pPr>
      <w:r w:rsidRPr="00011884">
        <w:rPr>
          <w:b/>
          <w:bCs/>
        </w:rPr>
        <w:t>Mobile-Friendly E-Learning Platform:</w:t>
      </w:r>
    </w:p>
    <w:p w:rsidR="00011884" w:rsidRPr="00011884" w:rsidRDefault="00011884" w:rsidP="00011884">
      <w:pPr>
        <w:numPr>
          <w:ilvl w:val="1"/>
          <w:numId w:val="3"/>
        </w:numPr>
      </w:pPr>
      <w:r w:rsidRPr="00011884">
        <w:t>Develop and launch an interactive e-learning platform accessible via smartphones, tablets, and computers.</w:t>
      </w:r>
    </w:p>
    <w:p w:rsidR="00011884" w:rsidRPr="00011884" w:rsidRDefault="00011884" w:rsidP="00011884">
      <w:pPr>
        <w:numPr>
          <w:ilvl w:val="1"/>
          <w:numId w:val="3"/>
        </w:numPr>
      </w:pPr>
      <w:r w:rsidRPr="00011884">
        <w:t>Include a well-structured entrepreneurship curriculum featuring video lessons, real-world case studies, and interactive exercises tailored to the Kanagoni community.</w:t>
      </w:r>
    </w:p>
    <w:p w:rsidR="00011884" w:rsidRPr="00011884" w:rsidRDefault="00011884" w:rsidP="00011884">
      <w:pPr>
        <w:numPr>
          <w:ilvl w:val="1"/>
          <w:numId w:val="3"/>
        </w:numPr>
      </w:pPr>
      <w:r w:rsidRPr="00011884">
        <w:t>Implement a user-friendly interface and intuitive navigation to accommodate various learning styles.</w:t>
      </w:r>
    </w:p>
    <w:p w:rsidR="00011884" w:rsidRPr="00011884" w:rsidRDefault="00011884" w:rsidP="00011884">
      <w:pPr>
        <w:numPr>
          <w:ilvl w:val="0"/>
          <w:numId w:val="3"/>
        </w:numPr>
      </w:pPr>
      <w:r w:rsidRPr="00011884">
        <w:rPr>
          <w:b/>
          <w:bCs/>
        </w:rPr>
        <w:t xml:space="preserve">Community-Based </w:t>
      </w:r>
      <w:proofErr w:type="spellStart"/>
      <w:r w:rsidRPr="00011884">
        <w:rPr>
          <w:b/>
          <w:bCs/>
        </w:rPr>
        <w:t>Ujuzimali</w:t>
      </w:r>
      <w:proofErr w:type="spellEnd"/>
      <w:r w:rsidRPr="00011884">
        <w:rPr>
          <w:b/>
          <w:bCs/>
        </w:rPr>
        <w:t xml:space="preserve"> Workshop:</w:t>
      </w:r>
    </w:p>
    <w:p w:rsidR="00011884" w:rsidRPr="00011884" w:rsidRDefault="00011884" w:rsidP="00011884">
      <w:pPr>
        <w:numPr>
          <w:ilvl w:val="1"/>
          <w:numId w:val="3"/>
        </w:numPr>
      </w:pPr>
      <w:r w:rsidRPr="00011884">
        <w:t xml:space="preserve">Establish the </w:t>
      </w:r>
      <w:proofErr w:type="spellStart"/>
      <w:r w:rsidRPr="00011884">
        <w:t>Ujuzimali</w:t>
      </w:r>
      <w:proofErr w:type="spellEnd"/>
      <w:r w:rsidRPr="00011884">
        <w:t xml:space="preserve"> Workshop in Kanagoni, equipped with the necessary tools and materials for practical training in production processes.</w:t>
      </w:r>
    </w:p>
    <w:p w:rsidR="00011884" w:rsidRPr="00011884" w:rsidRDefault="00011884" w:rsidP="00011884">
      <w:pPr>
        <w:numPr>
          <w:ilvl w:val="1"/>
          <w:numId w:val="3"/>
        </w:numPr>
      </w:pPr>
      <w:r w:rsidRPr="00011884">
        <w:t>Collaborate with local entrepreneurs and experts as mentors to lead hands-on training sessions, sharing their expertise and insights with the participants.</w:t>
      </w:r>
    </w:p>
    <w:p w:rsidR="00011884" w:rsidRPr="00011884" w:rsidRDefault="00011884" w:rsidP="00011884">
      <w:pPr>
        <w:numPr>
          <w:ilvl w:val="1"/>
          <w:numId w:val="3"/>
        </w:numPr>
      </w:pPr>
      <w:r w:rsidRPr="00011884">
        <w:t>Create a collaborative and supportive environment where Kanagoni youths can apply their theoretical knowledge to real-world projects.</w:t>
      </w:r>
    </w:p>
    <w:p w:rsidR="00011884" w:rsidRPr="00011884" w:rsidRDefault="00011884" w:rsidP="00011884">
      <w:pPr>
        <w:numPr>
          <w:ilvl w:val="0"/>
          <w:numId w:val="3"/>
        </w:numPr>
      </w:pPr>
      <w:r w:rsidRPr="00011884">
        <w:rPr>
          <w:b/>
          <w:bCs/>
        </w:rPr>
        <w:t>Integrated Learning Experience:</w:t>
      </w:r>
    </w:p>
    <w:p w:rsidR="00011884" w:rsidRPr="00011884" w:rsidRDefault="00011884" w:rsidP="00011884">
      <w:pPr>
        <w:numPr>
          <w:ilvl w:val="1"/>
          <w:numId w:val="3"/>
        </w:numPr>
      </w:pPr>
      <w:r w:rsidRPr="00011884">
        <w:t xml:space="preserve">Foster synergy between the e-learning platform and the </w:t>
      </w:r>
      <w:proofErr w:type="spellStart"/>
      <w:r w:rsidRPr="00011884">
        <w:t>Ujuzimali</w:t>
      </w:r>
      <w:proofErr w:type="spellEnd"/>
      <w:r w:rsidRPr="00011884">
        <w:t xml:space="preserve"> Workshop, ensuring a seamless integration of theoretical concepts and practical skills.</w:t>
      </w:r>
    </w:p>
    <w:p w:rsidR="00011884" w:rsidRPr="00011884" w:rsidRDefault="00011884" w:rsidP="00011884">
      <w:pPr>
        <w:numPr>
          <w:ilvl w:val="1"/>
          <w:numId w:val="3"/>
        </w:numPr>
      </w:pPr>
      <w:r w:rsidRPr="00011884">
        <w:lastRenderedPageBreak/>
        <w:t>Encourage participants to engage with both components, allowing for a well-rounded and experiential entrepreneurial education.</w:t>
      </w:r>
    </w:p>
    <w:p w:rsidR="00011884" w:rsidRPr="00011884" w:rsidRDefault="00011884" w:rsidP="00011884">
      <w:pPr>
        <w:numPr>
          <w:ilvl w:val="0"/>
          <w:numId w:val="3"/>
        </w:numPr>
      </w:pPr>
      <w:r w:rsidRPr="00011884">
        <w:rPr>
          <w:b/>
          <w:bCs/>
        </w:rPr>
        <w:t>Community Engagement and Sustainability:</w:t>
      </w:r>
    </w:p>
    <w:p w:rsidR="00011884" w:rsidRPr="00011884" w:rsidRDefault="00011884" w:rsidP="00011884">
      <w:pPr>
        <w:numPr>
          <w:ilvl w:val="1"/>
          <w:numId w:val="3"/>
        </w:numPr>
      </w:pPr>
      <w:r w:rsidRPr="00011884">
        <w:t xml:space="preserve">Organize regular community events and showcases to highlight the achievements and innovations of Kanagoni youths who have completed the </w:t>
      </w:r>
      <w:proofErr w:type="spellStart"/>
      <w:r w:rsidRPr="00011884">
        <w:t>UjuziHub</w:t>
      </w:r>
      <w:proofErr w:type="spellEnd"/>
      <w:r w:rsidRPr="00011884">
        <w:t xml:space="preserve"> program.</w:t>
      </w:r>
    </w:p>
    <w:p w:rsidR="00011884" w:rsidRPr="00011884" w:rsidRDefault="00011884" w:rsidP="00011884">
      <w:pPr>
        <w:numPr>
          <w:ilvl w:val="1"/>
          <w:numId w:val="3"/>
        </w:numPr>
      </w:pPr>
      <w:r w:rsidRPr="00011884">
        <w:t>Establish a sustainable model by encouraging alumni to become mentors for new participants, creating a continuous cycle of knowledge transfer and community development.</w:t>
      </w:r>
    </w:p>
    <w:p w:rsidR="00011884" w:rsidRPr="00011884" w:rsidRDefault="00011884" w:rsidP="00011884">
      <w:pPr>
        <w:numPr>
          <w:ilvl w:val="0"/>
          <w:numId w:val="3"/>
        </w:numPr>
      </w:pPr>
      <w:r w:rsidRPr="00011884">
        <w:rPr>
          <w:b/>
          <w:bCs/>
        </w:rPr>
        <w:t>Monitoring and Evaluation:</w:t>
      </w:r>
    </w:p>
    <w:p w:rsidR="00011884" w:rsidRPr="00011884" w:rsidRDefault="00011884" w:rsidP="00011884">
      <w:pPr>
        <w:numPr>
          <w:ilvl w:val="1"/>
          <w:numId w:val="3"/>
        </w:numPr>
      </w:pPr>
      <w:r w:rsidRPr="00011884">
        <w:t>Implement a robust monitoring and evaluation system to track the progress of participants in both the digital learning and practical training components.</w:t>
      </w:r>
    </w:p>
    <w:p w:rsidR="00011884" w:rsidRPr="00011884" w:rsidRDefault="00011884" w:rsidP="00011884">
      <w:pPr>
        <w:numPr>
          <w:ilvl w:val="1"/>
          <w:numId w:val="3"/>
        </w:numPr>
      </w:pPr>
      <w:r w:rsidRPr="00011884">
        <w:t xml:space="preserve">Collect feedback from participants, mentors, and the community to continuously improve and refine the </w:t>
      </w:r>
      <w:proofErr w:type="spellStart"/>
      <w:r w:rsidRPr="00011884">
        <w:t>UjuziHub</w:t>
      </w:r>
      <w:proofErr w:type="spellEnd"/>
      <w:r w:rsidRPr="00011884">
        <w:t xml:space="preserve"> program.</w:t>
      </w:r>
    </w:p>
    <w:p w:rsidR="00011884" w:rsidRPr="00011884" w:rsidRDefault="00011884" w:rsidP="00011884">
      <w:r w:rsidRPr="00011884">
        <w:t xml:space="preserve">Through the </w:t>
      </w:r>
      <w:proofErr w:type="spellStart"/>
      <w:r w:rsidRPr="00011884">
        <w:t>UjuziHub</w:t>
      </w:r>
      <w:proofErr w:type="spellEnd"/>
      <w:r w:rsidRPr="00011884">
        <w:t xml:space="preserve"> initiative, Kanagoni youths will not only gain theoretical knowledge but also develop practical skills, fostering a new generation of empowered and entrepreneurial individuals within the community.</w:t>
      </w:r>
    </w:p>
    <w:p w:rsidR="00011884" w:rsidRDefault="00011884" w:rsidP="00011884">
      <w:bookmarkStart w:id="0" w:name="_GoBack"/>
      <w:bookmarkEnd w:id="0"/>
    </w:p>
    <w:p w:rsidR="00011884" w:rsidRDefault="00011884" w:rsidP="00011884"/>
    <w:sectPr w:rsidR="00011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47AFF"/>
    <w:multiLevelType w:val="multilevel"/>
    <w:tmpl w:val="D6483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B4200E"/>
    <w:multiLevelType w:val="hybridMultilevel"/>
    <w:tmpl w:val="C0B8FC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E315C"/>
    <w:multiLevelType w:val="multilevel"/>
    <w:tmpl w:val="C6567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884"/>
    <w:rsid w:val="00011884"/>
    <w:rsid w:val="00467406"/>
    <w:rsid w:val="004A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520D8-20B2-4C0A-A67B-3CAB385B8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2024-02-22T04:31:00Z</dcterms:created>
  <dcterms:modified xsi:type="dcterms:W3CDTF">2024-02-22T04:36:00Z</dcterms:modified>
</cp:coreProperties>
</file>