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73CC" w14:textId="3AC13DB9" w:rsidR="009653A0" w:rsidRDefault="4B844977" w:rsidP="6ED55D7F">
      <w:pPr>
        <w:spacing w:before="240" w:after="240"/>
        <w:rPr>
          <w:rFonts w:ascii="Aptos" w:eastAsia="Aptos" w:hAnsi="Aptos" w:cs="Aptos"/>
        </w:rPr>
      </w:pPr>
      <w:r w:rsidRPr="6ED55D7F">
        <w:rPr>
          <w:rFonts w:ascii="Aptos" w:eastAsia="Aptos" w:hAnsi="Aptos" w:cs="Aptos"/>
          <w:b/>
          <w:bCs/>
        </w:rPr>
        <w:t>Subject</w:t>
      </w:r>
      <w:proofErr w:type="gramStart"/>
      <w:r w:rsidRPr="6ED55D7F">
        <w:rPr>
          <w:rFonts w:ascii="Aptos" w:eastAsia="Aptos" w:hAnsi="Aptos" w:cs="Aptos"/>
          <w:b/>
          <w:bCs/>
        </w:rPr>
        <w:t>:</w:t>
      </w:r>
      <w:r w:rsidRPr="6ED55D7F">
        <w:rPr>
          <w:rFonts w:ascii="Aptos" w:eastAsia="Aptos" w:hAnsi="Aptos" w:cs="Aptos"/>
        </w:rPr>
        <w:t xml:space="preserve">  Data</w:t>
      </w:r>
      <w:proofErr w:type="gramEnd"/>
      <w:r w:rsidRPr="6ED55D7F">
        <w:rPr>
          <w:rFonts w:ascii="Aptos" w:eastAsia="Aptos" w:hAnsi="Aptos" w:cs="Aptos"/>
        </w:rPr>
        <w:t xml:space="preserve"> Solution Consultant - Assignments </w:t>
      </w:r>
      <w:r w:rsidR="54DE36BB" w:rsidRPr="6ED55D7F">
        <w:rPr>
          <w:rFonts w:ascii="Aptos" w:eastAsia="Aptos" w:hAnsi="Aptos" w:cs="Aptos"/>
        </w:rPr>
        <w:t>for</w:t>
      </w:r>
      <w:r w:rsidRPr="6ED55D7F">
        <w:rPr>
          <w:rFonts w:ascii="Aptos" w:eastAsia="Aptos" w:hAnsi="Aptos" w:cs="Aptos"/>
        </w:rPr>
        <w:t xml:space="preserve"> Data Migration &amp; Household Grouping</w:t>
      </w:r>
    </w:p>
    <w:p w14:paraId="7C05E127" w14:textId="677A8C60" w:rsidR="009653A0" w:rsidRDefault="4B844977" w:rsidP="7BD30A10">
      <w:pPr>
        <w:spacing w:before="240" w:after="240"/>
      </w:pPr>
      <w:r w:rsidRPr="6ED55D7F">
        <w:rPr>
          <w:rFonts w:ascii="Aptos" w:eastAsia="Aptos" w:hAnsi="Aptos" w:cs="Aptos"/>
        </w:rPr>
        <w:t xml:space="preserve">Hello </w:t>
      </w:r>
    </w:p>
    <w:p w14:paraId="3A9B0D0A" w14:textId="1F4714E2" w:rsidR="009653A0" w:rsidRDefault="4B844977" w:rsidP="7BD30A10">
      <w:pPr>
        <w:spacing w:before="240" w:after="240"/>
      </w:pPr>
      <w:r w:rsidRPr="6ED55D7F">
        <w:rPr>
          <w:rFonts w:ascii="Aptos" w:eastAsia="Aptos" w:hAnsi="Aptos" w:cs="Aptos"/>
        </w:rPr>
        <w:t>Thank you again for your interest in joining our team.</w:t>
      </w:r>
      <w:r w:rsidR="43D4C848" w:rsidRPr="6ED55D7F">
        <w:rPr>
          <w:rFonts w:ascii="Aptos" w:eastAsia="Aptos" w:hAnsi="Aptos" w:cs="Aptos"/>
        </w:rPr>
        <w:t xml:space="preserve"> As part of our recruitment process, we would like you to complete the following </w:t>
      </w:r>
      <w:r w:rsidR="6066883C" w:rsidRPr="6ED55D7F">
        <w:rPr>
          <w:rFonts w:ascii="Aptos" w:eastAsia="Aptos" w:hAnsi="Aptos" w:cs="Aptos"/>
        </w:rPr>
        <w:t>assignment</w:t>
      </w:r>
      <w:r w:rsidR="43D4C848" w:rsidRPr="6ED55D7F">
        <w:rPr>
          <w:rFonts w:ascii="Aptos" w:eastAsia="Aptos" w:hAnsi="Aptos" w:cs="Aptos"/>
        </w:rPr>
        <w:t>s.</w:t>
      </w:r>
    </w:p>
    <w:p w14:paraId="553BC40E" w14:textId="74B93B2B" w:rsidR="009653A0" w:rsidRDefault="4B844977" w:rsidP="6ED55D7F">
      <w:pPr>
        <w:spacing w:before="240" w:after="240"/>
        <w:rPr>
          <w:rFonts w:ascii="Aptos" w:eastAsia="Aptos" w:hAnsi="Aptos" w:cs="Aptos"/>
        </w:rPr>
      </w:pPr>
      <w:r w:rsidRPr="6ED55D7F">
        <w:rPr>
          <w:rFonts w:ascii="Aptos" w:eastAsia="Aptos" w:hAnsi="Aptos" w:cs="Aptos"/>
        </w:rPr>
        <w:t>Th</w:t>
      </w:r>
      <w:r w:rsidR="7E0BB350" w:rsidRPr="6ED55D7F">
        <w:rPr>
          <w:rFonts w:ascii="Aptos" w:eastAsia="Aptos" w:hAnsi="Aptos" w:cs="Aptos"/>
        </w:rPr>
        <w:t>ose are</w:t>
      </w:r>
      <w:r w:rsidRPr="6ED55D7F">
        <w:rPr>
          <w:rFonts w:ascii="Aptos" w:eastAsia="Aptos" w:hAnsi="Aptos" w:cs="Aptos"/>
        </w:rPr>
        <w:t xml:space="preserve"> designed to give you the opportunity to demonstrate your problem-solving skills, attention to detail, and ability to prepare clear, customer-ready deliverables. Please carefully review both assignments below. All required files are attached.</w:t>
      </w:r>
    </w:p>
    <w:p w14:paraId="5F5BCAAB" w14:textId="1F3B15A9" w:rsidR="4B844977" w:rsidRDefault="4B844977" w:rsidP="6ED55D7F">
      <w:pPr>
        <w:spacing w:before="240" w:after="240"/>
        <w:rPr>
          <w:rFonts w:ascii="Aptos" w:eastAsia="Aptos" w:hAnsi="Aptos" w:cs="Aptos"/>
        </w:rPr>
      </w:pPr>
      <w:r w:rsidRPr="6ED55D7F">
        <w:rPr>
          <w:rFonts w:ascii="Aptos" w:eastAsia="Aptos" w:hAnsi="Aptos" w:cs="Aptos"/>
        </w:rPr>
        <w:t xml:space="preserve">You will have time to work on these exercises before our next meeting. </w:t>
      </w:r>
      <w:r w:rsidR="5190262E" w:rsidRPr="6ED55D7F">
        <w:rPr>
          <w:rFonts w:ascii="Aptos" w:eastAsia="Aptos" w:hAnsi="Aptos" w:cs="Aptos"/>
        </w:rPr>
        <w:t xml:space="preserve">Please send us your completed work in advance so we can review it ahead of time. Then, bring a copy with you to the in-person interview, where </w:t>
      </w:r>
      <w:r w:rsidR="5190262E" w:rsidRPr="6ED55D7F">
        <w:rPr>
          <w:rFonts w:ascii="Aptos" w:eastAsia="Aptos" w:hAnsi="Aptos" w:cs="Aptos"/>
          <w:b/>
          <w:bCs/>
        </w:rPr>
        <w:t>you’ll have the opportunity to walk us through</w:t>
      </w:r>
      <w:r w:rsidR="5190262E" w:rsidRPr="6ED55D7F">
        <w:rPr>
          <w:rFonts w:ascii="Aptos" w:eastAsia="Aptos" w:hAnsi="Aptos" w:cs="Aptos"/>
        </w:rPr>
        <w:t xml:space="preserve"> your approach and results.</w:t>
      </w:r>
    </w:p>
    <w:p w14:paraId="5D49EF89" w14:textId="1F904714" w:rsidR="009653A0" w:rsidRDefault="009653A0"/>
    <w:p w14:paraId="1E5BFF81" w14:textId="02FF9527" w:rsidR="009653A0" w:rsidRDefault="4B844977" w:rsidP="7BD30A10">
      <w:pPr>
        <w:pStyle w:val="Heading2"/>
        <w:spacing w:before="299" w:after="299"/>
      </w:pPr>
      <w:r w:rsidRPr="7BD30A10">
        <w:rPr>
          <w:rFonts w:ascii="Aptos" w:eastAsia="Aptos" w:hAnsi="Aptos" w:cs="Aptos"/>
          <w:b/>
          <w:bCs/>
          <w:sz w:val="36"/>
          <w:szCs w:val="36"/>
        </w:rPr>
        <w:t>Assignment 1 – Data Migration</w:t>
      </w:r>
    </w:p>
    <w:p w14:paraId="30BD8932" w14:textId="62248426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Context</w:t>
      </w:r>
    </w:p>
    <w:p w14:paraId="259B387B" w14:textId="2867EE0E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 xml:space="preserve">You are completing </w:t>
      </w:r>
      <w:proofErr w:type="gramStart"/>
      <w:r w:rsidRPr="7BD30A10">
        <w:rPr>
          <w:rFonts w:ascii="Aptos" w:eastAsia="Aptos" w:hAnsi="Aptos" w:cs="Aptos"/>
        </w:rPr>
        <w:t xml:space="preserve">a </w:t>
      </w:r>
      <w:r w:rsidRPr="7BD30A10">
        <w:rPr>
          <w:rFonts w:ascii="Aptos" w:eastAsia="Aptos" w:hAnsi="Aptos" w:cs="Aptos"/>
          <w:b/>
          <w:bCs/>
        </w:rPr>
        <w:t>data</w:t>
      </w:r>
      <w:proofErr w:type="gramEnd"/>
      <w:r w:rsidRPr="7BD30A10">
        <w:rPr>
          <w:rFonts w:ascii="Aptos" w:eastAsia="Aptos" w:hAnsi="Aptos" w:cs="Aptos"/>
          <w:b/>
          <w:bCs/>
        </w:rPr>
        <w:t xml:space="preserve"> migration</w:t>
      </w:r>
      <w:r w:rsidRPr="7BD30A10">
        <w:rPr>
          <w:rFonts w:ascii="Aptos" w:eastAsia="Aptos" w:hAnsi="Aptos" w:cs="Aptos"/>
        </w:rPr>
        <w:t xml:space="preserve"> for an organization. This includes migrating </w:t>
      </w:r>
      <w:r w:rsidRPr="7BD30A10">
        <w:rPr>
          <w:rFonts w:ascii="Aptos" w:eastAsia="Aptos" w:hAnsi="Aptos" w:cs="Aptos"/>
          <w:b/>
          <w:bCs/>
        </w:rPr>
        <w:t>payment methods</w:t>
      </w:r>
      <w:r w:rsidRPr="7BD30A10">
        <w:rPr>
          <w:rFonts w:ascii="Aptos" w:eastAsia="Aptos" w:hAnsi="Aptos" w:cs="Aptos"/>
        </w:rPr>
        <w:t>, so members do not need to re-enter their information and the organization can continue relying on its cash flow.</w:t>
      </w:r>
    </w:p>
    <w:p w14:paraId="1A5266AE" w14:textId="3DE1844C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 xml:space="preserve">You will find the data in </w:t>
      </w:r>
      <w:r w:rsidRPr="7BD30A10">
        <w:rPr>
          <w:rFonts w:ascii="Aptos" w:eastAsia="Aptos" w:hAnsi="Aptos" w:cs="Aptos"/>
          <w:b/>
          <w:bCs/>
        </w:rPr>
        <w:t>Assignment 1.xlsx</w:t>
      </w:r>
      <w:r w:rsidRPr="7BD30A10">
        <w:rPr>
          <w:rFonts w:ascii="Aptos" w:eastAsia="Aptos" w:hAnsi="Aptos" w:cs="Aptos"/>
        </w:rPr>
        <w:t>, which contains:</w:t>
      </w:r>
    </w:p>
    <w:p w14:paraId="7AEB53D7" w14:textId="60D4DDB3" w:rsidR="009653A0" w:rsidRDefault="4B844977" w:rsidP="7BD30A1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  <w:b/>
          <w:bCs/>
        </w:rPr>
        <w:t>Tokens tab (Orange):</w:t>
      </w:r>
      <w:r w:rsidRPr="7BD30A10">
        <w:rPr>
          <w:rFonts w:ascii="Aptos" w:eastAsia="Aptos" w:hAnsi="Aptos" w:cs="Aptos"/>
        </w:rPr>
        <w:t xml:space="preserve"> credit card token report</w:t>
      </w:r>
    </w:p>
    <w:p w14:paraId="01B30369" w14:textId="5D08A1DD" w:rsidR="009653A0" w:rsidRDefault="4B844977" w:rsidP="7BD30A1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7BD30A10">
        <w:rPr>
          <w:rFonts w:ascii="Aptos" w:eastAsia="Aptos" w:hAnsi="Aptos" w:cs="Aptos"/>
          <w:b/>
          <w:bCs/>
        </w:rPr>
        <w:t>draftExport</w:t>
      </w:r>
      <w:proofErr w:type="spellEnd"/>
      <w:r w:rsidRPr="7BD30A10">
        <w:rPr>
          <w:rFonts w:ascii="Aptos" w:eastAsia="Aptos" w:hAnsi="Aptos" w:cs="Aptos"/>
          <w:b/>
          <w:bCs/>
        </w:rPr>
        <w:t xml:space="preserve"> (Blue):</w:t>
      </w:r>
      <w:r w:rsidRPr="7BD30A10">
        <w:rPr>
          <w:rFonts w:ascii="Aptos" w:eastAsia="Aptos" w:hAnsi="Aptos" w:cs="Aptos"/>
        </w:rPr>
        <w:t xml:space="preserve"> latest financial transactions of user accounts</w:t>
      </w:r>
    </w:p>
    <w:p w14:paraId="03AF6BB9" w14:textId="45E24896" w:rsidR="009653A0" w:rsidRDefault="4B844977" w:rsidP="7BD30A1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  <w:b/>
          <w:bCs/>
        </w:rPr>
        <w:t>Users (Blue):</w:t>
      </w:r>
      <w:r w:rsidRPr="7BD30A10">
        <w:rPr>
          <w:rFonts w:ascii="Aptos" w:eastAsia="Aptos" w:hAnsi="Aptos" w:cs="Aptos"/>
        </w:rPr>
        <w:t xml:space="preserve"> user/group structures (</w:t>
      </w:r>
      <w:r w:rsidRPr="7BD30A10">
        <w:rPr>
          <w:rFonts w:ascii="Aptos" w:eastAsia="Aptos" w:hAnsi="Aptos" w:cs="Aptos"/>
          <w:i/>
          <w:iCs/>
        </w:rPr>
        <w:t>Group ID = household</w:t>
      </w:r>
      <w:r w:rsidRPr="7BD30A10">
        <w:rPr>
          <w:rFonts w:ascii="Aptos" w:eastAsia="Aptos" w:hAnsi="Aptos" w:cs="Aptos"/>
        </w:rPr>
        <w:t>)</w:t>
      </w:r>
    </w:p>
    <w:p w14:paraId="5D0C9D27" w14:textId="173892CB" w:rsidR="009653A0" w:rsidRDefault="4B844977" w:rsidP="7BD30A1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  <w:b/>
          <w:bCs/>
        </w:rPr>
        <w:t>Memberships (Blue):</w:t>
      </w:r>
      <w:r w:rsidRPr="7BD30A10">
        <w:rPr>
          <w:rFonts w:ascii="Aptos" w:eastAsia="Aptos" w:hAnsi="Aptos" w:cs="Aptos"/>
        </w:rPr>
        <w:t xml:space="preserve"> memberships assigned to each group, with pricing</w:t>
      </w:r>
    </w:p>
    <w:p w14:paraId="7A7CCF21" w14:textId="65253179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Instructions</w:t>
      </w:r>
    </w:p>
    <w:p w14:paraId="313D5205" w14:textId="768B26A8" w:rsidR="009653A0" w:rsidRDefault="4B844977" w:rsidP="7BD30A1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On the </w:t>
      </w:r>
      <w:r w:rsidRPr="7BD30A10">
        <w:rPr>
          <w:rFonts w:ascii="Aptos" w:eastAsia="Aptos" w:hAnsi="Aptos" w:cs="Aptos"/>
          <w:b/>
          <w:bCs/>
        </w:rPr>
        <w:t>Memberships tab</w:t>
      </w:r>
      <w:r w:rsidRPr="7BD30A10">
        <w:rPr>
          <w:rFonts w:ascii="Aptos" w:eastAsia="Aptos" w:hAnsi="Aptos" w:cs="Aptos"/>
        </w:rPr>
        <w:t xml:space="preserve">, determine the </w:t>
      </w:r>
      <w:r w:rsidRPr="7BD30A10">
        <w:rPr>
          <w:rFonts w:ascii="Aptos" w:eastAsia="Aptos" w:hAnsi="Aptos" w:cs="Aptos"/>
          <w:b/>
          <w:bCs/>
        </w:rPr>
        <w:t>Payment Link Id</w:t>
      </w:r>
      <w:r w:rsidRPr="7BD30A10">
        <w:rPr>
          <w:rFonts w:ascii="Aptos" w:eastAsia="Aptos" w:hAnsi="Aptos" w:cs="Aptos"/>
        </w:rPr>
        <w:t xml:space="preserve"> for each membership.</w:t>
      </w:r>
    </w:p>
    <w:p w14:paraId="585E9CA7" w14:textId="50D759F1" w:rsidR="009653A0" w:rsidRDefault="4B844977" w:rsidP="7BD30A10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Populate </w:t>
      </w:r>
      <w:r w:rsidRPr="7BD30A10">
        <w:rPr>
          <w:rFonts w:ascii="Aptos" w:eastAsia="Aptos" w:hAnsi="Aptos" w:cs="Aptos"/>
          <w:b/>
          <w:bCs/>
        </w:rPr>
        <w:t>column F</w:t>
      </w:r>
      <w:r w:rsidRPr="7BD30A10">
        <w:rPr>
          <w:rFonts w:ascii="Aptos" w:eastAsia="Aptos" w:hAnsi="Aptos" w:cs="Aptos"/>
        </w:rPr>
        <w:t xml:space="preserve"> using the correct </w:t>
      </w:r>
      <w:proofErr w:type="spellStart"/>
      <w:r w:rsidRPr="7BD30A10">
        <w:rPr>
          <w:rFonts w:ascii="Aptos" w:eastAsia="Aptos" w:hAnsi="Aptos" w:cs="Aptos"/>
          <w:b/>
          <w:bCs/>
        </w:rPr>
        <w:t>profileid</w:t>
      </w:r>
      <w:proofErr w:type="spellEnd"/>
      <w:r w:rsidRPr="7BD30A10">
        <w:rPr>
          <w:rFonts w:ascii="Aptos" w:eastAsia="Aptos" w:hAnsi="Aptos" w:cs="Aptos"/>
        </w:rPr>
        <w:t xml:space="preserve"> from the </w:t>
      </w:r>
      <w:r w:rsidRPr="7BD30A10">
        <w:rPr>
          <w:rFonts w:ascii="Aptos" w:eastAsia="Aptos" w:hAnsi="Aptos" w:cs="Aptos"/>
          <w:b/>
          <w:bCs/>
        </w:rPr>
        <w:t>Tokens tab</w:t>
      </w:r>
      <w:r w:rsidRPr="7BD30A10">
        <w:rPr>
          <w:rFonts w:ascii="Aptos" w:eastAsia="Aptos" w:hAnsi="Aptos" w:cs="Aptos"/>
        </w:rPr>
        <w:t>.</w:t>
      </w:r>
    </w:p>
    <w:p w14:paraId="147F4EEF" w14:textId="2759A64E" w:rsidR="009653A0" w:rsidRDefault="4B844977" w:rsidP="7BD30A10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You may use any tools or methods to establish this connection.</w:t>
      </w:r>
    </w:p>
    <w:p w14:paraId="52D90FF8" w14:textId="32C37C39" w:rsidR="009653A0" w:rsidRDefault="4B844977" w:rsidP="7BD30A1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lastRenderedPageBreak/>
        <w:t xml:space="preserve">Prepare a short </w:t>
      </w:r>
      <w:r w:rsidRPr="7BD30A10">
        <w:rPr>
          <w:rFonts w:ascii="Aptos" w:eastAsia="Aptos" w:hAnsi="Aptos" w:cs="Aptos"/>
          <w:b/>
          <w:bCs/>
        </w:rPr>
        <w:t>summary</w:t>
      </w:r>
      <w:r w:rsidRPr="7BD30A10">
        <w:rPr>
          <w:rFonts w:ascii="Aptos" w:eastAsia="Aptos" w:hAnsi="Aptos" w:cs="Aptos"/>
        </w:rPr>
        <w:t xml:space="preserve"> including:</w:t>
      </w:r>
    </w:p>
    <w:p w14:paraId="7B6BFA22" w14:textId="28F97342" w:rsidR="009653A0" w:rsidRDefault="4B844977" w:rsidP="7BD30A10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Your </w:t>
      </w:r>
      <w:r w:rsidRPr="7BD30A10">
        <w:rPr>
          <w:rFonts w:ascii="Aptos" w:eastAsia="Aptos" w:hAnsi="Aptos" w:cs="Aptos"/>
          <w:b/>
          <w:bCs/>
        </w:rPr>
        <w:t>success rate</w:t>
      </w:r>
      <w:r w:rsidRPr="7BD30A10">
        <w:rPr>
          <w:rFonts w:ascii="Aptos" w:eastAsia="Aptos" w:hAnsi="Aptos" w:cs="Aptos"/>
        </w:rPr>
        <w:t xml:space="preserve"> in determining payment link IDs</w:t>
      </w:r>
    </w:p>
    <w:p w14:paraId="1F539B5C" w14:textId="0CB3327D" w:rsidR="009653A0" w:rsidRDefault="4B844977" w:rsidP="7BD30A10">
      <w:pPr>
        <w:pStyle w:val="ListParagraph"/>
        <w:numPr>
          <w:ilvl w:val="1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The </w:t>
      </w:r>
      <w:r w:rsidRPr="7BD30A10">
        <w:rPr>
          <w:rFonts w:ascii="Aptos" w:eastAsia="Aptos" w:hAnsi="Aptos" w:cs="Aptos"/>
          <w:b/>
          <w:bCs/>
        </w:rPr>
        <w:t>perceived financial impact</w:t>
      </w:r>
      <w:r w:rsidRPr="7BD30A10">
        <w:rPr>
          <w:rFonts w:ascii="Aptos" w:eastAsia="Aptos" w:hAnsi="Aptos" w:cs="Aptos"/>
        </w:rPr>
        <w:t xml:space="preserve"> (in dollars)</w:t>
      </w:r>
    </w:p>
    <w:p w14:paraId="42BE1E58" w14:textId="6E4A6F57" w:rsidR="009653A0" w:rsidRDefault="4B844977" w:rsidP="7BD30A1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  <w:b/>
          <w:bCs/>
        </w:rPr>
        <w:t>Draft a customer-facing email</w:t>
      </w:r>
      <w:r w:rsidRPr="7BD30A10">
        <w:rPr>
          <w:rFonts w:ascii="Aptos" w:eastAsia="Aptos" w:hAnsi="Aptos" w:cs="Aptos"/>
        </w:rPr>
        <w:t xml:space="preserve"> that communicates your findings clearly.</w:t>
      </w:r>
    </w:p>
    <w:p w14:paraId="1EB4F847" w14:textId="344BC3A6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Important Note</w:t>
      </w:r>
    </w:p>
    <w:p w14:paraId="2F944BFB" w14:textId="42E6C0BC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 xml:space="preserve">The </w:t>
      </w:r>
      <w:r w:rsidRPr="7BD30A10">
        <w:rPr>
          <w:rFonts w:ascii="Aptos" w:eastAsia="Aptos" w:hAnsi="Aptos" w:cs="Aptos"/>
          <w:i/>
          <w:iCs/>
        </w:rPr>
        <w:t>Masked Last 4 Digits</w:t>
      </w:r>
      <w:r w:rsidRPr="7BD30A10">
        <w:rPr>
          <w:rFonts w:ascii="Aptos" w:eastAsia="Aptos" w:hAnsi="Aptos" w:cs="Aptos"/>
        </w:rPr>
        <w:t xml:space="preserve"> field in </w:t>
      </w:r>
      <w:proofErr w:type="spellStart"/>
      <w:r w:rsidRPr="7BD30A10">
        <w:rPr>
          <w:rFonts w:ascii="Aptos" w:eastAsia="Aptos" w:hAnsi="Aptos" w:cs="Aptos"/>
          <w:b/>
          <w:bCs/>
        </w:rPr>
        <w:t>draftExport</w:t>
      </w:r>
      <w:proofErr w:type="spellEnd"/>
      <w:r w:rsidRPr="7BD30A10">
        <w:rPr>
          <w:rFonts w:ascii="Aptos" w:eastAsia="Aptos" w:hAnsi="Aptos" w:cs="Aptos"/>
        </w:rPr>
        <w:t xml:space="preserve"> has its final digit masked.</w:t>
      </w:r>
    </w:p>
    <w:p w14:paraId="43FD5639" w14:textId="79D97EA8" w:rsidR="009653A0" w:rsidRDefault="4B844977" w:rsidP="7BD30A1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If you use this field for matching, subtract 1 from the masked last digit.</w:t>
      </w:r>
    </w:p>
    <w:p w14:paraId="4CA98262" w14:textId="1914A197" w:rsidR="009653A0" w:rsidRDefault="4B844977" w:rsidP="7BD30A1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Example: </w:t>
      </w:r>
      <w:r w:rsidRPr="7BD30A10">
        <w:rPr>
          <w:rFonts w:ascii="Consolas" w:eastAsia="Consolas" w:hAnsi="Consolas" w:cs="Consolas"/>
        </w:rPr>
        <w:t>1234</w:t>
      </w:r>
      <w:r w:rsidRPr="7BD30A10">
        <w:rPr>
          <w:rFonts w:ascii="Aptos" w:eastAsia="Aptos" w:hAnsi="Aptos" w:cs="Aptos"/>
        </w:rPr>
        <w:t xml:space="preserve"> in Tokens will match </w:t>
      </w:r>
      <w:r w:rsidRPr="7BD30A10">
        <w:rPr>
          <w:rFonts w:ascii="Consolas" w:eastAsia="Consolas" w:hAnsi="Consolas" w:cs="Consolas"/>
        </w:rPr>
        <w:t>1235</w:t>
      </w:r>
      <w:r w:rsidRPr="7BD30A10">
        <w:rPr>
          <w:rFonts w:ascii="Aptos" w:eastAsia="Aptos" w:hAnsi="Aptos" w:cs="Aptos"/>
        </w:rPr>
        <w:t xml:space="preserve"> in </w:t>
      </w:r>
      <w:proofErr w:type="spellStart"/>
      <w:r w:rsidRPr="7BD30A10">
        <w:rPr>
          <w:rFonts w:ascii="Aptos" w:eastAsia="Aptos" w:hAnsi="Aptos" w:cs="Aptos"/>
        </w:rPr>
        <w:t>draftExport</w:t>
      </w:r>
      <w:proofErr w:type="spellEnd"/>
      <w:r w:rsidRPr="7BD30A10">
        <w:rPr>
          <w:rFonts w:ascii="Aptos" w:eastAsia="Aptos" w:hAnsi="Aptos" w:cs="Aptos"/>
        </w:rPr>
        <w:t xml:space="preserve"> (compare on </w:t>
      </w:r>
      <w:r w:rsidRPr="7BD30A10">
        <w:rPr>
          <w:rFonts w:ascii="Consolas" w:eastAsia="Consolas" w:hAnsi="Consolas" w:cs="Consolas"/>
        </w:rPr>
        <w:t>123</w:t>
      </w:r>
      <w:r w:rsidRPr="7BD30A10">
        <w:rPr>
          <w:rFonts w:ascii="Aptos" w:eastAsia="Aptos" w:hAnsi="Aptos" w:cs="Aptos"/>
        </w:rPr>
        <w:t xml:space="preserve"> vs </w:t>
      </w:r>
      <w:r w:rsidRPr="7BD30A10">
        <w:rPr>
          <w:rFonts w:ascii="Consolas" w:eastAsia="Consolas" w:hAnsi="Consolas" w:cs="Consolas"/>
        </w:rPr>
        <w:t>123</w:t>
      </w:r>
      <w:r w:rsidRPr="7BD30A10">
        <w:rPr>
          <w:rFonts w:ascii="Aptos" w:eastAsia="Aptos" w:hAnsi="Aptos" w:cs="Aptos"/>
        </w:rPr>
        <w:t>).</w:t>
      </w:r>
    </w:p>
    <w:p w14:paraId="2FE0A0BE" w14:textId="1CB541BB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Deliverables to Bring</w:t>
      </w:r>
    </w:p>
    <w:p w14:paraId="4A339083" w14:textId="696127A1" w:rsidR="009653A0" w:rsidRDefault="4B844977" w:rsidP="7BD30A1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Updated </w:t>
      </w:r>
      <w:r w:rsidRPr="7BD30A10">
        <w:rPr>
          <w:rFonts w:ascii="Aptos" w:eastAsia="Aptos" w:hAnsi="Aptos" w:cs="Aptos"/>
          <w:b/>
          <w:bCs/>
        </w:rPr>
        <w:t>Memberships tab</w:t>
      </w:r>
      <w:r w:rsidRPr="7BD30A10">
        <w:rPr>
          <w:rFonts w:ascii="Aptos" w:eastAsia="Aptos" w:hAnsi="Aptos" w:cs="Aptos"/>
        </w:rPr>
        <w:t xml:space="preserve"> with Payment Link Ids populated</w:t>
      </w:r>
    </w:p>
    <w:p w14:paraId="675FCAE2" w14:textId="757C885A" w:rsidR="009653A0" w:rsidRDefault="4B844977" w:rsidP="7BD30A1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A </w:t>
      </w:r>
      <w:r w:rsidRPr="7BD30A10">
        <w:rPr>
          <w:rFonts w:ascii="Aptos" w:eastAsia="Aptos" w:hAnsi="Aptos" w:cs="Aptos"/>
          <w:b/>
          <w:bCs/>
        </w:rPr>
        <w:t>text file</w:t>
      </w:r>
      <w:r w:rsidRPr="7BD30A10">
        <w:rPr>
          <w:rFonts w:ascii="Aptos" w:eastAsia="Aptos" w:hAnsi="Aptos" w:cs="Aptos"/>
        </w:rPr>
        <w:t xml:space="preserve"> explaining your approach and solution</w:t>
      </w:r>
    </w:p>
    <w:p w14:paraId="78456EBF" w14:textId="68F95F8E" w:rsidR="009653A0" w:rsidRDefault="4B844977" w:rsidP="7BD30A1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7BD30A10">
        <w:rPr>
          <w:rFonts w:ascii="Aptos" w:eastAsia="Aptos" w:hAnsi="Aptos" w:cs="Aptos"/>
        </w:rPr>
        <w:t xml:space="preserve">Your </w:t>
      </w:r>
      <w:proofErr w:type="gramStart"/>
      <w:r w:rsidRPr="7BD30A10">
        <w:rPr>
          <w:rFonts w:ascii="Aptos" w:eastAsia="Aptos" w:hAnsi="Aptos" w:cs="Aptos"/>
          <w:b/>
          <w:bCs/>
        </w:rPr>
        <w:t>draft</w:t>
      </w:r>
      <w:proofErr w:type="gramEnd"/>
      <w:r w:rsidRPr="7BD30A10">
        <w:rPr>
          <w:rFonts w:ascii="Aptos" w:eastAsia="Aptos" w:hAnsi="Aptos" w:cs="Aptos"/>
          <w:b/>
          <w:bCs/>
        </w:rPr>
        <w:t xml:space="preserve"> customer email</w:t>
      </w:r>
    </w:p>
    <w:p w14:paraId="2F541331" w14:textId="560E43FF" w:rsidR="009653A0" w:rsidRDefault="009653A0"/>
    <w:p w14:paraId="23A8464A" w14:textId="72DAD7B5" w:rsidR="009653A0" w:rsidRDefault="4B844977" w:rsidP="7BD30A10">
      <w:pPr>
        <w:pStyle w:val="Heading2"/>
        <w:spacing w:before="299" w:after="299"/>
      </w:pPr>
      <w:r w:rsidRPr="7BD30A10">
        <w:rPr>
          <w:rFonts w:ascii="Aptos" w:eastAsia="Aptos" w:hAnsi="Aptos" w:cs="Aptos"/>
          <w:b/>
          <w:bCs/>
          <w:sz w:val="36"/>
          <w:szCs w:val="36"/>
        </w:rPr>
        <w:t>Assignment 2 – Micro Household Grouping</w:t>
      </w:r>
    </w:p>
    <w:p w14:paraId="2400F647" w14:textId="14D3918E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Goal</w:t>
      </w:r>
    </w:p>
    <w:p w14:paraId="329ED22D" w14:textId="37380958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 xml:space="preserve">Assign a </w:t>
      </w:r>
      <w:proofErr w:type="spellStart"/>
      <w:r w:rsidRPr="7BD30A10">
        <w:rPr>
          <w:rFonts w:ascii="Aptos" w:eastAsia="Aptos" w:hAnsi="Aptos" w:cs="Aptos"/>
          <w:b/>
          <w:bCs/>
        </w:rPr>
        <w:t>GroupID</w:t>
      </w:r>
      <w:proofErr w:type="spellEnd"/>
      <w:r w:rsidRPr="7BD30A10">
        <w:rPr>
          <w:rFonts w:ascii="Aptos" w:eastAsia="Aptos" w:hAnsi="Aptos" w:cs="Aptos"/>
          <w:b/>
          <w:bCs/>
        </w:rPr>
        <w:t xml:space="preserve"> (household)</w:t>
      </w:r>
      <w:r w:rsidRPr="7BD30A10">
        <w:rPr>
          <w:rFonts w:ascii="Aptos" w:eastAsia="Aptos" w:hAnsi="Aptos" w:cs="Aptos"/>
        </w:rPr>
        <w:t xml:space="preserve"> to each person and select exactly </w:t>
      </w:r>
      <w:r w:rsidRPr="7BD30A10">
        <w:rPr>
          <w:rFonts w:ascii="Aptos" w:eastAsia="Aptos" w:hAnsi="Aptos" w:cs="Aptos"/>
          <w:b/>
          <w:bCs/>
        </w:rPr>
        <w:t>one Account Owner</w:t>
      </w:r>
      <w:r w:rsidRPr="7BD30A10">
        <w:rPr>
          <w:rFonts w:ascii="Aptos" w:eastAsia="Aptos" w:hAnsi="Aptos" w:cs="Aptos"/>
        </w:rPr>
        <w:t xml:space="preserve"> per group, based on the rules below.</w:t>
      </w:r>
    </w:p>
    <w:p w14:paraId="1CF23864" w14:textId="5264CCBD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 xml:space="preserve">You will find the data in </w:t>
      </w:r>
      <w:r w:rsidRPr="7BD30A10">
        <w:rPr>
          <w:rFonts w:ascii="Aptos" w:eastAsia="Aptos" w:hAnsi="Aptos" w:cs="Aptos"/>
          <w:b/>
          <w:bCs/>
        </w:rPr>
        <w:t>people.csv</w:t>
      </w:r>
      <w:r w:rsidRPr="7BD30A10">
        <w:rPr>
          <w:rFonts w:ascii="Aptos" w:eastAsia="Aptos" w:hAnsi="Aptos" w:cs="Aptos"/>
        </w:rPr>
        <w:t>, which contains:</w:t>
      </w:r>
      <w:r>
        <w:br/>
      </w:r>
      <w:r w:rsidRPr="7BD30A10">
        <w:rPr>
          <w:rFonts w:ascii="Aptos" w:eastAsia="Aptos" w:hAnsi="Aptos" w:cs="Aptos"/>
        </w:rPr>
        <w:t xml:space="preserve"> </w:t>
      </w:r>
      <w:proofErr w:type="spellStart"/>
      <w:r w:rsidRPr="7BD30A10">
        <w:rPr>
          <w:rFonts w:ascii="Consolas" w:eastAsia="Consolas" w:hAnsi="Consolas" w:cs="Consolas"/>
        </w:rPr>
        <w:t>PersonId</w:t>
      </w:r>
      <w:proofErr w:type="spellEnd"/>
      <w:r w:rsidRPr="7BD30A10">
        <w:rPr>
          <w:rFonts w:ascii="Consolas" w:eastAsia="Consolas" w:hAnsi="Consolas" w:cs="Consolas"/>
        </w:rPr>
        <w:t xml:space="preserve">, FirstName, LastName, DOB, Address1, City, State, Zip, Email, </w:t>
      </w:r>
      <w:proofErr w:type="spellStart"/>
      <w:r w:rsidRPr="7BD30A10">
        <w:rPr>
          <w:rFonts w:ascii="Consolas" w:eastAsia="Consolas" w:hAnsi="Consolas" w:cs="Consolas"/>
        </w:rPr>
        <w:t>GuardianEmail</w:t>
      </w:r>
      <w:proofErr w:type="spellEnd"/>
    </w:p>
    <w:p w14:paraId="239FA78B" w14:textId="458E096F" w:rsidR="009653A0" w:rsidRDefault="4B844977" w:rsidP="7BD30A10">
      <w:pPr>
        <w:spacing w:before="240" w:after="240"/>
      </w:pPr>
      <w:r w:rsidRPr="6ED55D7F">
        <w:rPr>
          <w:rFonts w:ascii="Aptos" w:eastAsia="Aptos" w:hAnsi="Aptos" w:cs="Aptos"/>
        </w:rPr>
        <w:t xml:space="preserve">Use </w:t>
      </w:r>
      <w:r w:rsidRPr="6ED55D7F">
        <w:rPr>
          <w:rFonts w:ascii="Aptos" w:eastAsia="Aptos" w:hAnsi="Aptos" w:cs="Aptos"/>
          <w:b/>
          <w:bCs/>
        </w:rPr>
        <w:t>2025-09-11</w:t>
      </w:r>
      <w:r w:rsidRPr="6ED55D7F">
        <w:rPr>
          <w:rFonts w:ascii="Aptos" w:eastAsia="Aptos" w:hAnsi="Aptos" w:cs="Aptos"/>
        </w:rPr>
        <w:t xml:space="preserve"> as today’s date for age calculations.</w:t>
      </w:r>
    </w:p>
    <w:p w14:paraId="51FDE9F7" w14:textId="4FA31FF2" w:rsidR="6961AAF9" w:rsidRDefault="6961AAF9" w:rsidP="6ED55D7F">
      <w:pPr>
        <w:pStyle w:val="Heading3"/>
        <w:spacing w:before="281" w:after="281"/>
      </w:pPr>
      <w:r w:rsidRPr="6ED55D7F">
        <w:rPr>
          <w:rFonts w:ascii="Aptos" w:eastAsia="Aptos" w:hAnsi="Aptos" w:cs="Aptos"/>
          <w:b/>
          <w:bCs/>
        </w:rPr>
        <w:t>Things to Look out for</w:t>
      </w:r>
    </w:p>
    <w:p w14:paraId="292D9DED" w14:textId="4634EA96" w:rsidR="009653A0" w:rsidRDefault="4B844977" w:rsidP="7BD30A1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7BD30A10">
        <w:rPr>
          <w:rFonts w:ascii="Aptos" w:eastAsia="Aptos" w:hAnsi="Aptos" w:cs="Aptos"/>
          <w:b/>
          <w:bCs/>
        </w:rPr>
        <w:t>Same normalized address ⇒ same group</w:t>
      </w:r>
    </w:p>
    <w:p w14:paraId="14B06A03" w14:textId="4F7D262F" w:rsidR="009653A0" w:rsidRDefault="4B844977" w:rsidP="7BD30A10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Trim spaces; standardize "Street/St./St" to one form</w:t>
      </w:r>
    </w:p>
    <w:p w14:paraId="5D663B91" w14:textId="6A91B531" w:rsidR="009653A0" w:rsidRDefault="4B844977" w:rsidP="7BD30A10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Uppercase City; compare (Address1, City, State, Zip)</w:t>
      </w:r>
    </w:p>
    <w:p w14:paraId="3AB255A7" w14:textId="49D32E94" w:rsidR="009653A0" w:rsidRDefault="4B844977" w:rsidP="7BD30A10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Treat Zip as text</w:t>
      </w:r>
    </w:p>
    <w:p w14:paraId="7D5B91B1" w14:textId="34F97D89" w:rsidR="009653A0" w:rsidRDefault="4B844977" w:rsidP="7BD30A1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proofErr w:type="gramStart"/>
      <w:r w:rsidRPr="7BD30A10">
        <w:rPr>
          <w:rFonts w:ascii="Aptos" w:eastAsia="Aptos" w:hAnsi="Aptos" w:cs="Aptos"/>
          <w:b/>
          <w:bCs/>
        </w:rPr>
        <w:lastRenderedPageBreak/>
        <w:t>GuardianEmail</w:t>
      </w:r>
      <w:proofErr w:type="spellEnd"/>
      <w:r w:rsidRPr="7BD30A10">
        <w:rPr>
          <w:rFonts w:ascii="Aptos" w:eastAsia="Aptos" w:hAnsi="Aptos" w:cs="Aptos"/>
          <w:b/>
          <w:bCs/>
        </w:rPr>
        <w:t xml:space="preserve"> ⇒ child</w:t>
      </w:r>
      <w:proofErr w:type="gramEnd"/>
      <w:r w:rsidRPr="7BD30A10">
        <w:rPr>
          <w:rFonts w:ascii="Aptos" w:eastAsia="Aptos" w:hAnsi="Aptos" w:cs="Aptos"/>
          <w:b/>
          <w:bCs/>
        </w:rPr>
        <w:t xml:space="preserve"> links to guardian’s household</w:t>
      </w:r>
    </w:p>
    <w:p w14:paraId="3910BC0A" w14:textId="22926FBE" w:rsidR="009653A0" w:rsidRDefault="4B844977" w:rsidP="7BD30A10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Normalize by removing any “+tag” (e.g., </w:t>
      </w:r>
      <w:hyperlink r:id="rId8">
        <w:r w:rsidRPr="7BD30A10">
          <w:rPr>
            <w:rStyle w:val="Hyperlink"/>
            <w:rFonts w:ascii="Consolas" w:eastAsia="Consolas" w:hAnsi="Consolas" w:cs="Consolas"/>
          </w:rPr>
          <w:t>alex.smith+kids@example.com</w:t>
        </w:r>
      </w:hyperlink>
      <w:r w:rsidRPr="7BD30A10">
        <w:rPr>
          <w:rFonts w:ascii="Consolas" w:eastAsia="Consolas" w:hAnsi="Consolas" w:cs="Consolas"/>
        </w:rPr>
        <w:t xml:space="preserve"> → </w:t>
      </w:r>
      <w:hyperlink r:id="rId9">
        <w:r w:rsidRPr="7BD30A10">
          <w:rPr>
            <w:rStyle w:val="Hyperlink"/>
            <w:rFonts w:ascii="Consolas" w:eastAsia="Consolas" w:hAnsi="Consolas" w:cs="Consolas"/>
          </w:rPr>
          <w:t>alex.smith@example.com</w:t>
        </w:r>
      </w:hyperlink>
      <w:r w:rsidRPr="7BD30A10">
        <w:rPr>
          <w:rFonts w:ascii="Aptos" w:eastAsia="Aptos" w:hAnsi="Aptos" w:cs="Aptos"/>
        </w:rPr>
        <w:t>)</w:t>
      </w:r>
    </w:p>
    <w:p w14:paraId="7473B858" w14:textId="3B002195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  <w:i/>
          <w:iCs/>
        </w:rPr>
        <w:t>(No fuzzy matching or graphs required.)</w:t>
      </w:r>
    </w:p>
    <w:p w14:paraId="22F0173C" w14:textId="20531C71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Account Owner Selection (exact rule)</w:t>
      </w:r>
    </w:p>
    <w:p w14:paraId="2A550F9F" w14:textId="1A41303A" w:rsidR="009653A0" w:rsidRDefault="4B844977" w:rsidP="7BD30A10">
      <w:pPr>
        <w:spacing w:before="240" w:after="240"/>
      </w:pPr>
      <w:r w:rsidRPr="7BD30A10">
        <w:rPr>
          <w:rFonts w:ascii="Aptos" w:eastAsia="Aptos" w:hAnsi="Aptos" w:cs="Aptos"/>
        </w:rPr>
        <w:t>Choose exactly one owner per group using these priorities:</w:t>
      </w:r>
    </w:p>
    <w:p w14:paraId="52005725" w14:textId="364983C2" w:rsidR="009653A0" w:rsidRDefault="4B844977" w:rsidP="7BD30A1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7BD30A10">
        <w:rPr>
          <w:rFonts w:ascii="Aptos" w:eastAsia="Aptos" w:hAnsi="Aptos" w:cs="Aptos"/>
        </w:rPr>
        <w:t xml:space="preserve">Over 18 </w:t>
      </w:r>
      <w:r w:rsidRPr="7BD30A10">
        <w:rPr>
          <w:rFonts w:ascii="Aptos" w:eastAsia="Aptos" w:hAnsi="Aptos" w:cs="Aptos"/>
          <w:b/>
          <w:bCs/>
        </w:rPr>
        <w:t>with an Email</w:t>
      </w:r>
    </w:p>
    <w:p w14:paraId="7152D170" w14:textId="2AA11E1D" w:rsidR="009653A0" w:rsidRDefault="4B844977" w:rsidP="7BD30A1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Over 18</w:t>
      </w:r>
    </w:p>
    <w:p w14:paraId="71E3ED4F" w14:textId="2C2E6E6F" w:rsidR="009653A0" w:rsidRDefault="4B844977" w:rsidP="7BD30A1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Under 18</w:t>
      </w:r>
      <w:r>
        <w:br/>
      </w:r>
      <w:r w:rsidRPr="7BD30A10">
        <w:rPr>
          <w:rFonts w:ascii="Aptos" w:eastAsia="Aptos" w:hAnsi="Aptos" w:cs="Aptos"/>
        </w:rPr>
        <w:t xml:space="preserve"> </w:t>
      </w:r>
      <w:proofErr w:type="gramStart"/>
      <w:r w:rsidRPr="7BD30A10">
        <w:rPr>
          <w:rFonts w:ascii="Aptos" w:eastAsia="Aptos" w:hAnsi="Aptos" w:cs="Aptos"/>
          <w:b/>
          <w:bCs/>
        </w:rPr>
        <w:t>Tie-breaker</w:t>
      </w:r>
      <w:proofErr w:type="gramEnd"/>
      <w:r w:rsidRPr="7BD30A10">
        <w:rPr>
          <w:rFonts w:ascii="Aptos" w:eastAsia="Aptos" w:hAnsi="Aptos" w:cs="Aptos"/>
          <w:b/>
          <w:bCs/>
        </w:rPr>
        <w:t xml:space="preserve"> within a priority:</w:t>
      </w:r>
      <w:r w:rsidRPr="7BD30A10">
        <w:rPr>
          <w:rFonts w:ascii="Aptos" w:eastAsia="Aptos" w:hAnsi="Aptos" w:cs="Aptos"/>
        </w:rPr>
        <w:t xml:space="preserve"> smallest </w:t>
      </w:r>
      <w:proofErr w:type="spellStart"/>
      <w:r w:rsidRPr="7BD30A10">
        <w:rPr>
          <w:rFonts w:ascii="Aptos" w:eastAsia="Aptos" w:hAnsi="Aptos" w:cs="Aptos"/>
        </w:rPr>
        <w:t>PersonId</w:t>
      </w:r>
      <w:proofErr w:type="spellEnd"/>
      <w:r w:rsidRPr="7BD30A10">
        <w:rPr>
          <w:rFonts w:ascii="Aptos" w:eastAsia="Aptos" w:hAnsi="Aptos" w:cs="Aptos"/>
        </w:rPr>
        <w:t xml:space="preserve"> (deterministic).</w:t>
      </w:r>
    </w:p>
    <w:p w14:paraId="61E3D3B8" w14:textId="29041BEC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Deliverables to Bring</w:t>
      </w:r>
    </w:p>
    <w:p w14:paraId="19CECCE7" w14:textId="19BBD471" w:rsidR="009653A0" w:rsidRDefault="4B844977" w:rsidP="7BD30A10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7BD30A10">
        <w:rPr>
          <w:rFonts w:ascii="Aptos" w:eastAsia="Aptos" w:hAnsi="Aptos" w:cs="Aptos"/>
          <w:b/>
          <w:bCs/>
        </w:rPr>
        <w:t>groups_out.csv</w:t>
      </w:r>
      <w:r w:rsidRPr="7BD30A10">
        <w:rPr>
          <w:rFonts w:ascii="Aptos" w:eastAsia="Aptos" w:hAnsi="Aptos" w:cs="Aptos"/>
        </w:rPr>
        <w:t xml:space="preserve"> with: </w:t>
      </w:r>
      <w:proofErr w:type="spellStart"/>
      <w:r w:rsidRPr="7BD30A10">
        <w:rPr>
          <w:rFonts w:ascii="Consolas" w:eastAsia="Consolas" w:hAnsi="Consolas" w:cs="Consolas"/>
        </w:rPr>
        <w:t>PersonId</w:t>
      </w:r>
      <w:proofErr w:type="spellEnd"/>
      <w:r w:rsidRPr="7BD30A10">
        <w:rPr>
          <w:rFonts w:ascii="Consolas" w:eastAsia="Consolas" w:hAnsi="Consolas" w:cs="Consolas"/>
        </w:rPr>
        <w:t xml:space="preserve">, </w:t>
      </w:r>
      <w:proofErr w:type="spellStart"/>
      <w:r w:rsidRPr="7BD30A10">
        <w:rPr>
          <w:rFonts w:ascii="Consolas" w:eastAsia="Consolas" w:hAnsi="Consolas" w:cs="Consolas"/>
        </w:rPr>
        <w:t>GroupID</w:t>
      </w:r>
      <w:proofErr w:type="spellEnd"/>
    </w:p>
    <w:p w14:paraId="43B6A98A" w14:textId="2AE91939" w:rsidR="009653A0" w:rsidRDefault="4B844977" w:rsidP="7BD30A10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7BD30A10">
        <w:rPr>
          <w:rFonts w:ascii="Aptos" w:eastAsia="Aptos" w:hAnsi="Aptos" w:cs="Aptos"/>
          <w:b/>
          <w:bCs/>
        </w:rPr>
        <w:t>owners_out.csv</w:t>
      </w:r>
      <w:r w:rsidRPr="7BD30A10">
        <w:rPr>
          <w:rFonts w:ascii="Aptos" w:eastAsia="Aptos" w:hAnsi="Aptos" w:cs="Aptos"/>
        </w:rPr>
        <w:t xml:space="preserve"> with: </w:t>
      </w:r>
      <w:proofErr w:type="spellStart"/>
      <w:r w:rsidRPr="7BD30A10">
        <w:rPr>
          <w:rFonts w:ascii="Consolas" w:eastAsia="Consolas" w:hAnsi="Consolas" w:cs="Consolas"/>
        </w:rPr>
        <w:t>GroupID</w:t>
      </w:r>
      <w:proofErr w:type="spellEnd"/>
      <w:r w:rsidRPr="7BD30A10">
        <w:rPr>
          <w:rFonts w:ascii="Consolas" w:eastAsia="Consolas" w:hAnsi="Consolas" w:cs="Consolas"/>
        </w:rPr>
        <w:t xml:space="preserve">, </w:t>
      </w:r>
      <w:proofErr w:type="spellStart"/>
      <w:r w:rsidRPr="7BD30A10">
        <w:rPr>
          <w:rFonts w:ascii="Consolas" w:eastAsia="Consolas" w:hAnsi="Consolas" w:cs="Consolas"/>
        </w:rPr>
        <w:t>OwnerPersonId</w:t>
      </w:r>
      <w:proofErr w:type="spellEnd"/>
    </w:p>
    <w:p w14:paraId="7EB5C67A" w14:textId="5CE061B3" w:rsidR="009653A0" w:rsidRDefault="4B844977" w:rsidP="7BD30A1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  <w:b/>
          <w:bCs/>
        </w:rPr>
        <w:t>README (2–5 lines):</w:t>
      </w:r>
      <w:r w:rsidRPr="7BD30A10">
        <w:rPr>
          <w:rFonts w:ascii="Aptos" w:eastAsia="Aptos" w:hAnsi="Aptos" w:cs="Aptos"/>
        </w:rPr>
        <w:t xml:space="preserve"> how to run your solution and your logic</w:t>
      </w:r>
    </w:p>
    <w:p w14:paraId="1320D9E7" w14:textId="7553FF75" w:rsidR="009653A0" w:rsidRDefault="4B844977" w:rsidP="7BD30A10">
      <w:pPr>
        <w:pStyle w:val="Heading3"/>
        <w:spacing w:before="281" w:after="281"/>
      </w:pPr>
      <w:r w:rsidRPr="7BD30A10">
        <w:rPr>
          <w:rFonts w:ascii="Aptos" w:eastAsia="Aptos" w:hAnsi="Aptos" w:cs="Aptos"/>
          <w:b/>
          <w:bCs/>
        </w:rPr>
        <w:t>Requirements</w:t>
      </w:r>
    </w:p>
    <w:p w14:paraId="3CA8CB18" w14:textId="4FEA6AF4" w:rsidR="009653A0" w:rsidRDefault="4B844977" w:rsidP="7BD30A1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No manual edits to people.csv (must be reproducible)</w:t>
      </w:r>
    </w:p>
    <w:p w14:paraId="15D0425D" w14:textId="0824F964" w:rsidR="009653A0" w:rsidRDefault="4B844977" w:rsidP="7BD30A1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Stable output regardless of row order</w:t>
      </w:r>
    </w:p>
    <w:p w14:paraId="4314E4A5" w14:textId="60712144" w:rsidR="009653A0" w:rsidRDefault="4B844977" w:rsidP="7BD30A1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ED55D7F">
        <w:rPr>
          <w:rFonts w:ascii="Aptos" w:eastAsia="Aptos" w:hAnsi="Aptos" w:cs="Aptos"/>
        </w:rPr>
        <w:t xml:space="preserve">Deterministic </w:t>
      </w:r>
      <w:proofErr w:type="spellStart"/>
      <w:r w:rsidRPr="6ED55D7F">
        <w:rPr>
          <w:rFonts w:ascii="Aptos" w:eastAsia="Aptos" w:hAnsi="Aptos" w:cs="Aptos"/>
        </w:rPr>
        <w:t>GroupID</w:t>
      </w:r>
      <w:proofErr w:type="spellEnd"/>
      <w:r w:rsidRPr="6ED55D7F">
        <w:rPr>
          <w:rFonts w:ascii="Aptos" w:eastAsia="Aptos" w:hAnsi="Aptos" w:cs="Aptos"/>
        </w:rPr>
        <w:t xml:space="preserve"> (e.g., </w:t>
      </w:r>
      <w:r w:rsidRPr="6ED55D7F">
        <w:rPr>
          <w:rFonts w:ascii="Consolas" w:eastAsia="Consolas" w:hAnsi="Consolas" w:cs="Consolas"/>
        </w:rPr>
        <w:t xml:space="preserve">G-&lt;min </w:t>
      </w:r>
      <w:proofErr w:type="spellStart"/>
      <w:r w:rsidRPr="6ED55D7F">
        <w:rPr>
          <w:rFonts w:ascii="Consolas" w:eastAsia="Consolas" w:hAnsi="Consolas" w:cs="Consolas"/>
        </w:rPr>
        <w:t>PersonId</w:t>
      </w:r>
      <w:proofErr w:type="spellEnd"/>
      <w:r w:rsidRPr="6ED55D7F">
        <w:rPr>
          <w:rFonts w:ascii="Consolas" w:eastAsia="Consolas" w:hAnsi="Consolas" w:cs="Consolas"/>
        </w:rPr>
        <w:t xml:space="preserve"> in group&gt;</w:t>
      </w:r>
      <w:r w:rsidRPr="6ED55D7F">
        <w:rPr>
          <w:rFonts w:ascii="Aptos" w:eastAsia="Aptos" w:hAnsi="Aptos" w:cs="Aptos"/>
        </w:rPr>
        <w:t>)</w:t>
      </w:r>
    </w:p>
    <w:p w14:paraId="78A50EE6" w14:textId="65413FF1" w:rsidR="009653A0" w:rsidRDefault="009653A0"/>
    <w:p w14:paraId="0C7A1350" w14:textId="6FA5FFFF" w:rsidR="009653A0" w:rsidRDefault="4B844977" w:rsidP="7BD30A10">
      <w:pPr>
        <w:pStyle w:val="Heading2"/>
        <w:spacing w:before="299" w:after="299"/>
      </w:pPr>
      <w:r w:rsidRPr="7BD30A10">
        <w:rPr>
          <w:rFonts w:ascii="Aptos" w:eastAsia="Aptos" w:hAnsi="Aptos" w:cs="Aptos"/>
          <w:b/>
          <w:bCs/>
          <w:sz w:val="36"/>
          <w:szCs w:val="36"/>
        </w:rPr>
        <w:t>General Notes</w:t>
      </w:r>
    </w:p>
    <w:p w14:paraId="2F677489" w14:textId="494B40EE" w:rsidR="009653A0" w:rsidRDefault="4B844977" w:rsidP="7BD30A1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If anything is unclear, you may ask up to </w:t>
      </w:r>
      <w:r w:rsidRPr="7BD30A10">
        <w:rPr>
          <w:rFonts w:ascii="Aptos" w:eastAsia="Aptos" w:hAnsi="Aptos" w:cs="Aptos"/>
          <w:b/>
          <w:bCs/>
        </w:rPr>
        <w:t>two clarification questions per assignment</w:t>
      </w:r>
      <w:r w:rsidRPr="7BD30A10">
        <w:rPr>
          <w:rFonts w:ascii="Aptos" w:eastAsia="Aptos" w:hAnsi="Aptos" w:cs="Aptos"/>
        </w:rPr>
        <w:t>.</w:t>
      </w:r>
    </w:p>
    <w:p w14:paraId="4912D836" w14:textId="0E5A94BB" w:rsidR="009653A0" w:rsidRDefault="4B844977" w:rsidP="7BD30A1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>Please treat both tasks as if you were preparing deliverables for a real customer.</w:t>
      </w:r>
    </w:p>
    <w:p w14:paraId="4DE7FCB9" w14:textId="4F0F6096" w:rsidR="009653A0" w:rsidRDefault="4B844977" w:rsidP="7BD30A1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BD30A10">
        <w:rPr>
          <w:rFonts w:ascii="Aptos" w:eastAsia="Aptos" w:hAnsi="Aptos" w:cs="Aptos"/>
        </w:rPr>
        <w:t xml:space="preserve">Be ready to </w:t>
      </w:r>
      <w:r w:rsidRPr="7BD30A10">
        <w:rPr>
          <w:rFonts w:ascii="Aptos" w:eastAsia="Aptos" w:hAnsi="Aptos" w:cs="Aptos"/>
          <w:b/>
          <w:bCs/>
        </w:rPr>
        <w:t>present and explain your results</w:t>
      </w:r>
      <w:r w:rsidRPr="7BD30A10">
        <w:rPr>
          <w:rFonts w:ascii="Aptos" w:eastAsia="Aptos" w:hAnsi="Aptos" w:cs="Aptos"/>
        </w:rPr>
        <w:t xml:space="preserve"> during the in-person interview.</w:t>
      </w:r>
    </w:p>
    <w:p w14:paraId="77249AA3" w14:textId="2AB19F06" w:rsidR="009653A0" w:rsidRDefault="009653A0"/>
    <w:p w14:paraId="3A84130E" w14:textId="074EA926" w:rsidR="009653A0" w:rsidRDefault="4B844977" w:rsidP="7BD30A10">
      <w:pPr>
        <w:spacing w:before="240" w:after="240"/>
      </w:pPr>
      <w:r w:rsidRPr="6ED55D7F">
        <w:rPr>
          <w:rFonts w:ascii="Aptos" w:eastAsia="Aptos" w:hAnsi="Aptos" w:cs="Aptos"/>
        </w:rPr>
        <w:t>We look forward to seeing your approach and discussing your results with you in person</w:t>
      </w:r>
      <w:r w:rsidR="1CF52EB8" w:rsidRPr="6ED55D7F">
        <w:rPr>
          <w:rFonts w:ascii="Aptos" w:eastAsia="Aptos" w:hAnsi="Aptos" w:cs="Aptos"/>
        </w:rPr>
        <w:t>!</w:t>
      </w:r>
    </w:p>
    <w:p w14:paraId="5305CEC7" w14:textId="50E3B98C" w:rsidR="009653A0" w:rsidRDefault="4B844977" w:rsidP="7BD30A10">
      <w:pPr>
        <w:spacing w:before="240" w:after="240"/>
      </w:pPr>
      <w:r w:rsidRPr="6ED55D7F">
        <w:rPr>
          <w:rFonts w:ascii="Aptos" w:eastAsia="Aptos" w:hAnsi="Aptos" w:cs="Aptos"/>
        </w:rPr>
        <w:lastRenderedPageBreak/>
        <w:t>Best regards,</w:t>
      </w:r>
    </w:p>
    <w:p w14:paraId="2C078E63" w14:textId="40E8FF73" w:rsidR="009653A0" w:rsidRPr="00F31EB4" w:rsidRDefault="71243F41">
      <w:r w:rsidRPr="00F31EB4">
        <w:rPr>
          <w:rFonts w:ascii="Aptos" w:eastAsia="Aptos" w:hAnsi="Aptos" w:cs="Aptos"/>
        </w:rPr>
        <w:t>[</w:t>
      </w:r>
      <w:r w:rsidRPr="00F31EB4">
        <w:rPr>
          <w:rFonts w:ascii="Aptos" w:eastAsia="Aptos" w:hAnsi="Aptos" w:cs="Aptos"/>
          <w:b/>
          <w:bCs/>
        </w:rPr>
        <w:t>Tristan &amp; Emmanuel</w:t>
      </w:r>
      <w:r w:rsidRPr="00F31EB4">
        <w:rPr>
          <w:rFonts w:ascii="Aptos" w:eastAsia="Aptos" w:hAnsi="Aptos" w:cs="Aptos"/>
        </w:rPr>
        <w:t>]</w:t>
      </w:r>
    </w:p>
    <w:sectPr w:rsidR="009653A0" w:rsidRPr="00F3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EBF"/>
    <w:multiLevelType w:val="hybridMultilevel"/>
    <w:tmpl w:val="724ADDD2"/>
    <w:lvl w:ilvl="0" w:tplc="6A48C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07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E5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64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6C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E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B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E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8B6"/>
    <w:multiLevelType w:val="hybridMultilevel"/>
    <w:tmpl w:val="C062EF68"/>
    <w:lvl w:ilvl="0" w:tplc="00E22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C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8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D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5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8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68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1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4983"/>
    <w:multiLevelType w:val="hybridMultilevel"/>
    <w:tmpl w:val="BF662DC2"/>
    <w:lvl w:ilvl="0" w:tplc="B030D08C">
      <w:start w:val="1"/>
      <w:numFmt w:val="decimal"/>
      <w:lvlText w:val="%1."/>
      <w:lvlJc w:val="left"/>
      <w:pPr>
        <w:ind w:left="720" w:hanging="360"/>
      </w:pPr>
    </w:lvl>
    <w:lvl w:ilvl="1" w:tplc="3FE20F76">
      <w:start w:val="1"/>
      <w:numFmt w:val="lowerLetter"/>
      <w:lvlText w:val="%2."/>
      <w:lvlJc w:val="left"/>
      <w:pPr>
        <w:ind w:left="1440" w:hanging="360"/>
      </w:pPr>
    </w:lvl>
    <w:lvl w:ilvl="2" w:tplc="8B88889C">
      <w:start w:val="1"/>
      <w:numFmt w:val="lowerRoman"/>
      <w:lvlText w:val="%3."/>
      <w:lvlJc w:val="right"/>
      <w:pPr>
        <w:ind w:left="2160" w:hanging="180"/>
      </w:pPr>
    </w:lvl>
    <w:lvl w:ilvl="3" w:tplc="667C2EEE">
      <w:start w:val="1"/>
      <w:numFmt w:val="decimal"/>
      <w:lvlText w:val="%4."/>
      <w:lvlJc w:val="left"/>
      <w:pPr>
        <w:ind w:left="2880" w:hanging="360"/>
      </w:pPr>
    </w:lvl>
    <w:lvl w:ilvl="4" w:tplc="CDD05C6A">
      <w:start w:val="1"/>
      <w:numFmt w:val="lowerLetter"/>
      <w:lvlText w:val="%5."/>
      <w:lvlJc w:val="left"/>
      <w:pPr>
        <w:ind w:left="3600" w:hanging="360"/>
      </w:pPr>
    </w:lvl>
    <w:lvl w:ilvl="5" w:tplc="C44AE88C">
      <w:start w:val="1"/>
      <w:numFmt w:val="lowerRoman"/>
      <w:lvlText w:val="%6."/>
      <w:lvlJc w:val="right"/>
      <w:pPr>
        <w:ind w:left="4320" w:hanging="180"/>
      </w:pPr>
    </w:lvl>
    <w:lvl w:ilvl="6" w:tplc="049A0536">
      <w:start w:val="1"/>
      <w:numFmt w:val="decimal"/>
      <w:lvlText w:val="%7."/>
      <w:lvlJc w:val="left"/>
      <w:pPr>
        <w:ind w:left="5040" w:hanging="360"/>
      </w:pPr>
    </w:lvl>
    <w:lvl w:ilvl="7" w:tplc="40FC733C">
      <w:start w:val="1"/>
      <w:numFmt w:val="lowerLetter"/>
      <w:lvlText w:val="%8."/>
      <w:lvlJc w:val="left"/>
      <w:pPr>
        <w:ind w:left="5760" w:hanging="360"/>
      </w:pPr>
    </w:lvl>
    <w:lvl w:ilvl="8" w:tplc="398E8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671B"/>
    <w:multiLevelType w:val="hybridMultilevel"/>
    <w:tmpl w:val="83D02F74"/>
    <w:lvl w:ilvl="0" w:tplc="F9585D8A">
      <w:start w:val="1"/>
      <w:numFmt w:val="decimal"/>
      <w:lvlText w:val="%1."/>
      <w:lvlJc w:val="left"/>
      <w:pPr>
        <w:ind w:left="720" w:hanging="360"/>
      </w:pPr>
    </w:lvl>
    <w:lvl w:ilvl="1" w:tplc="E8E4011A">
      <w:start w:val="1"/>
      <w:numFmt w:val="lowerLetter"/>
      <w:lvlText w:val="%2."/>
      <w:lvlJc w:val="left"/>
      <w:pPr>
        <w:ind w:left="1440" w:hanging="360"/>
      </w:pPr>
    </w:lvl>
    <w:lvl w:ilvl="2" w:tplc="9976E680">
      <w:start w:val="1"/>
      <w:numFmt w:val="lowerRoman"/>
      <w:lvlText w:val="%3."/>
      <w:lvlJc w:val="right"/>
      <w:pPr>
        <w:ind w:left="2160" w:hanging="180"/>
      </w:pPr>
    </w:lvl>
    <w:lvl w:ilvl="3" w:tplc="69BE26A2">
      <w:start w:val="1"/>
      <w:numFmt w:val="decimal"/>
      <w:lvlText w:val="%4."/>
      <w:lvlJc w:val="left"/>
      <w:pPr>
        <w:ind w:left="2880" w:hanging="360"/>
      </w:pPr>
    </w:lvl>
    <w:lvl w:ilvl="4" w:tplc="941ED762">
      <w:start w:val="1"/>
      <w:numFmt w:val="lowerLetter"/>
      <w:lvlText w:val="%5."/>
      <w:lvlJc w:val="left"/>
      <w:pPr>
        <w:ind w:left="3600" w:hanging="360"/>
      </w:pPr>
    </w:lvl>
    <w:lvl w:ilvl="5" w:tplc="80B2C170">
      <w:start w:val="1"/>
      <w:numFmt w:val="lowerRoman"/>
      <w:lvlText w:val="%6."/>
      <w:lvlJc w:val="right"/>
      <w:pPr>
        <w:ind w:left="4320" w:hanging="180"/>
      </w:pPr>
    </w:lvl>
    <w:lvl w:ilvl="6" w:tplc="856A9998">
      <w:start w:val="1"/>
      <w:numFmt w:val="decimal"/>
      <w:lvlText w:val="%7."/>
      <w:lvlJc w:val="left"/>
      <w:pPr>
        <w:ind w:left="5040" w:hanging="360"/>
      </w:pPr>
    </w:lvl>
    <w:lvl w:ilvl="7" w:tplc="C826E36C">
      <w:start w:val="1"/>
      <w:numFmt w:val="lowerLetter"/>
      <w:lvlText w:val="%8."/>
      <w:lvlJc w:val="left"/>
      <w:pPr>
        <w:ind w:left="5760" w:hanging="360"/>
      </w:pPr>
    </w:lvl>
    <w:lvl w:ilvl="8" w:tplc="29283F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7A94"/>
    <w:multiLevelType w:val="hybridMultilevel"/>
    <w:tmpl w:val="A94C66E6"/>
    <w:lvl w:ilvl="0" w:tplc="12C68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CA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8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A3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E7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1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43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0D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5137"/>
    <w:multiLevelType w:val="hybridMultilevel"/>
    <w:tmpl w:val="15FCC448"/>
    <w:lvl w:ilvl="0" w:tplc="7D0A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E3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E4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EF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4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AF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E7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A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01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66AB"/>
    <w:multiLevelType w:val="hybridMultilevel"/>
    <w:tmpl w:val="1A8AA91E"/>
    <w:lvl w:ilvl="0" w:tplc="5A1AF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0A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E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8D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C3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6C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4F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7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A4579"/>
    <w:multiLevelType w:val="hybridMultilevel"/>
    <w:tmpl w:val="F30461D0"/>
    <w:lvl w:ilvl="0" w:tplc="D6786A0A">
      <w:start w:val="1"/>
      <w:numFmt w:val="decimal"/>
      <w:lvlText w:val="%1."/>
      <w:lvlJc w:val="left"/>
      <w:pPr>
        <w:ind w:left="720" w:hanging="360"/>
      </w:pPr>
    </w:lvl>
    <w:lvl w:ilvl="1" w:tplc="9D764356">
      <w:start w:val="1"/>
      <w:numFmt w:val="lowerLetter"/>
      <w:lvlText w:val="%2."/>
      <w:lvlJc w:val="left"/>
      <w:pPr>
        <w:ind w:left="1440" w:hanging="360"/>
      </w:pPr>
    </w:lvl>
    <w:lvl w:ilvl="2" w:tplc="9744AE14">
      <w:start w:val="1"/>
      <w:numFmt w:val="lowerRoman"/>
      <w:lvlText w:val="%3."/>
      <w:lvlJc w:val="right"/>
      <w:pPr>
        <w:ind w:left="2160" w:hanging="180"/>
      </w:pPr>
    </w:lvl>
    <w:lvl w:ilvl="3" w:tplc="B97ECC50">
      <w:start w:val="1"/>
      <w:numFmt w:val="decimal"/>
      <w:lvlText w:val="%4."/>
      <w:lvlJc w:val="left"/>
      <w:pPr>
        <w:ind w:left="2880" w:hanging="360"/>
      </w:pPr>
    </w:lvl>
    <w:lvl w:ilvl="4" w:tplc="B258623E">
      <w:start w:val="1"/>
      <w:numFmt w:val="lowerLetter"/>
      <w:lvlText w:val="%5."/>
      <w:lvlJc w:val="left"/>
      <w:pPr>
        <w:ind w:left="3600" w:hanging="360"/>
      </w:pPr>
    </w:lvl>
    <w:lvl w:ilvl="5" w:tplc="41467E88">
      <w:start w:val="1"/>
      <w:numFmt w:val="lowerRoman"/>
      <w:lvlText w:val="%6."/>
      <w:lvlJc w:val="right"/>
      <w:pPr>
        <w:ind w:left="4320" w:hanging="180"/>
      </w:pPr>
    </w:lvl>
    <w:lvl w:ilvl="6" w:tplc="B04CC090">
      <w:start w:val="1"/>
      <w:numFmt w:val="decimal"/>
      <w:lvlText w:val="%7."/>
      <w:lvlJc w:val="left"/>
      <w:pPr>
        <w:ind w:left="5040" w:hanging="360"/>
      </w:pPr>
    </w:lvl>
    <w:lvl w:ilvl="7" w:tplc="C472F038">
      <w:start w:val="1"/>
      <w:numFmt w:val="lowerLetter"/>
      <w:lvlText w:val="%8."/>
      <w:lvlJc w:val="left"/>
      <w:pPr>
        <w:ind w:left="5760" w:hanging="360"/>
      </w:pPr>
    </w:lvl>
    <w:lvl w:ilvl="8" w:tplc="5AFE5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5FEBB"/>
    <w:multiLevelType w:val="hybridMultilevel"/>
    <w:tmpl w:val="E2160046"/>
    <w:lvl w:ilvl="0" w:tplc="BBCC0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21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69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60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AC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4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E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E3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10753">
    <w:abstractNumId w:val="0"/>
  </w:num>
  <w:num w:numId="2" w16cid:durableId="1785347704">
    <w:abstractNumId w:val="8"/>
  </w:num>
  <w:num w:numId="3" w16cid:durableId="98570993">
    <w:abstractNumId w:val="5"/>
  </w:num>
  <w:num w:numId="4" w16cid:durableId="1539702975">
    <w:abstractNumId w:val="7"/>
  </w:num>
  <w:num w:numId="5" w16cid:durableId="1984459855">
    <w:abstractNumId w:val="3"/>
  </w:num>
  <w:num w:numId="6" w16cid:durableId="1690061869">
    <w:abstractNumId w:val="1"/>
  </w:num>
  <w:num w:numId="7" w16cid:durableId="417412114">
    <w:abstractNumId w:val="4"/>
  </w:num>
  <w:num w:numId="8" w16cid:durableId="1984504397">
    <w:abstractNumId w:val="2"/>
  </w:num>
  <w:num w:numId="9" w16cid:durableId="2030595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6A206"/>
    <w:rsid w:val="00346520"/>
    <w:rsid w:val="004472FD"/>
    <w:rsid w:val="004D0E7D"/>
    <w:rsid w:val="00735518"/>
    <w:rsid w:val="009653A0"/>
    <w:rsid w:val="00F31EB4"/>
    <w:rsid w:val="056B5AEE"/>
    <w:rsid w:val="06497A55"/>
    <w:rsid w:val="1112428B"/>
    <w:rsid w:val="11E6A206"/>
    <w:rsid w:val="1525E82E"/>
    <w:rsid w:val="18F80EB7"/>
    <w:rsid w:val="1CF52EB8"/>
    <w:rsid w:val="26834DE5"/>
    <w:rsid w:val="2777B38C"/>
    <w:rsid w:val="31B95D3F"/>
    <w:rsid w:val="43D4C848"/>
    <w:rsid w:val="4B844977"/>
    <w:rsid w:val="5190262E"/>
    <w:rsid w:val="54DE36BB"/>
    <w:rsid w:val="5B3085B9"/>
    <w:rsid w:val="5D4DCB99"/>
    <w:rsid w:val="5EA647FD"/>
    <w:rsid w:val="6066883C"/>
    <w:rsid w:val="68DADD9C"/>
    <w:rsid w:val="6961AAF9"/>
    <w:rsid w:val="6ED55D7F"/>
    <w:rsid w:val="71243F41"/>
    <w:rsid w:val="7BD30A10"/>
    <w:rsid w:val="7E0BB350"/>
    <w:rsid w:val="7FA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6A206"/>
  <w15:chartTrackingRefBased/>
  <w15:docId w15:val="{BBA44BE0-D6C4-4A12-9C42-10692D4A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BD30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BD30A10"/>
    <w:rPr>
      <w:color w:val="467886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smith+kids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ex.smith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f6f567-77de-4ee6-ad13-511fd0e98a14">
      <Terms xmlns="http://schemas.microsoft.com/office/infopath/2007/PartnerControls"/>
    </lcf76f155ced4ddcb4097134ff3c332f>
    <TaxCatchAll xmlns="9f7a20b6-dd9e-47a4-be2c-ba4a445d4a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89279E6C0D048941E3C83F95B3574" ma:contentTypeVersion="17" ma:contentTypeDescription="Create a new document." ma:contentTypeScope="" ma:versionID="345f9b7f921847b852e80888821cbdad">
  <xsd:schema xmlns:xsd="http://www.w3.org/2001/XMLSchema" xmlns:xs="http://www.w3.org/2001/XMLSchema" xmlns:p="http://schemas.microsoft.com/office/2006/metadata/properties" xmlns:ns2="96f6f567-77de-4ee6-ad13-511fd0e98a14" xmlns:ns3="9f7a20b6-dd9e-47a4-be2c-ba4a445d4aab" targetNamespace="http://schemas.microsoft.com/office/2006/metadata/properties" ma:root="true" ma:fieldsID="486f66722032e6e6b07e900872a88647" ns2:_="" ns3:_="">
    <xsd:import namespace="96f6f567-77de-4ee6-ad13-511fd0e98a14"/>
    <xsd:import namespace="9f7a20b6-dd9e-47a4-be2c-ba4a445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6f567-77de-4ee6-ad13-511fd0e98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edde2ba-a81b-47cf-93fc-16170f211f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a20b6-dd9e-47a4-be2c-ba4a445d4aa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2eff1ef-7bae-4660-8ce7-793f1c36cf1e}" ma:internalName="TaxCatchAll" ma:showField="CatchAllData" ma:web="9f7a20b6-dd9e-47a4-be2c-ba4a445d4a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706668-9CF0-48E6-8B8D-690EB918F823}">
  <ds:schemaRefs>
    <ds:schemaRef ds:uri="http://schemas.microsoft.com/office/2006/metadata/properties"/>
    <ds:schemaRef ds:uri="http://schemas.microsoft.com/office/infopath/2007/PartnerControls"/>
    <ds:schemaRef ds:uri="96f6f567-77de-4ee6-ad13-511fd0e98a14"/>
    <ds:schemaRef ds:uri="9f7a20b6-dd9e-47a4-be2c-ba4a445d4aab"/>
  </ds:schemaRefs>
</ds:datastoreItem>
</file>

<file path=customXml/itemProps2.xml><?xml version="1.0" encoding="utf-8"?>
<ds:datastoreItem xmlns:ds="http://schemas.openxmlformats.org/officeDocument/2006/customXml" ds:itemID="{40476092-ED18-4B22-A940-CAE87D8F5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6f567-77de-4ee6-ad13-511fd0e98a14"/>
    <ds:schemaRef ds:uri="9f7a20b6-dd9e-47a4-be2c-ba4a445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A0906-C8D4-44F1-AB8E-C9AD85DA3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3302</Characters>
  <Application>Microsoft Office Word</Application>
  <DocSecurity>0</DocSecurity>
  <Lines>82</Lines>
  <Paragraphs>73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Greciet</dc:creator>
  <cp:keywords/>
  <dc:description/>
  <cp:lastModifiedBy>Nayo Gariepy</cp:lastModifiedBy>
  <cp:revision>3</cp:revision>
  <dcterms:created xsi:type="dcterms:W3CDTF">2025-09-15T13:34:00Z</dcterms:created>
  <dcterms:modified xsi:type="dcterms:W3CDTF">2025-09-15T16:54:00Z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0x01010020D89279E6C0D048941E3C83F95B3574</vt:lpwstr>
  </property>
  <property fmtid="{D5CDD505-2E9C-101B-9397-08002B2CF9AE}" pid="3" name="MediaServiceImageTags">
    <vt:lpwstr/>
  </property>
  <property fmtid="{D5CDD505-2E9C-101B-9397-08002B2CF9AE}" pid="4" name="GrammarlyDocumentId">
    <vt:lpwstr>acc08848-0f13-438e-bd2a-74bdc4e7d557</vt:lpwstr>
  </property>
</Properties>
</file>