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1BB7" w14:textId="1A7C6B4F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28"/>
          <w:szCs w:val="36"/>
        </w:rPr>
      </w:pPr>
      <w:r w:rsidRPr="003F6501">
        <w:rPr>
          <w:rFonts w:ascii="Times New Roman" w:hAnsi="Times New Roman" w:cs="Times New Roman"/>
          <w:b/>
          <w:bCs/>
          <w:sz w:val="28"/>
          <w:szCs w:val="36"/>
        </w:rPr>
        <w:t>S</w:t>
      </w:r>
      <w:r w:rsidRPr="003F6501">
        <w:rPr>
          <w:rFonts w:ascii="Times New Roman" w:hAnsi="Times New Roman" w:cs="Times New Roman"/>
          <w:b/>
          <w:bCs/>
          <w:sz w:val="28"/>
          <w:szCs w:val="36"/>
        </w:rPr>
        <w:t>print 2 - Testing Report / QA Sign-off</w:t>
      </w:r>
    </w:p>
    <w:p w14:paraId="61392E32" w14:textId="437FDD00" w:rsidR="003F6501" w:rsidRPr="003F6501" w:rsidRDefault="003F6501" w:rsidP="003F6501">
      <w:pPr>
        <w:spacing w:after="0"/>
        <w:rPr>
          <w:rFonts w:ascii="Times New Roman" w:hAnsi="Times New Roman" w:cs="Times New Roman"/>
          <w:sz w:val="28"/>
          <w:szCs w:val="36"/>
        </w:rPr>
      </w:pPr>
      <w:r w:rsidRPr="003F6501">
        <w:rPr>
          <w:rFonts w:ascii="Times New Roman" w:hAnsi="Times New Roman" w:cs="Times New Roman"/>
          <w:b/>
          <w:bCs/>
          <w:sz w:val="28"/>
          <w:szCs w:val="36"/>
        </w:rPr>
        <w:t>Project Name:</w:t>
      </w:r>
      <w:r w:rsidRPr="003F6501">
        <w:rPr>
          <w:rFonts w:ascii="Times New Roman" w:hAnsi="Times New Roman" w:cs="Times New Roman"/>
          <w:sz w:val="28"/>
          <w:szCs w:val="36"/>
        </w:rPr>
        <w:t> Agile Placement and Internship Portal</w:t>
      </w:r>
      <w:r w:rsidRPr="003F6501">
        <w:rPr>
          <w:rFonts w:ascii="Times New Roman" w:hAnsi="Times New Roman" w:cs="Times New Roman"/>
          <w:sz w:val="28"/>
          <w:szCs w:val="36"/>
        </w:rPr>
        <w:br/>
      </w:r>
      <w:r w:rsidRPr="003F6501">
        <w:rPr>
          <w:rFonts w:ascii="Times New Roman" w:hAnsi="Times New Roman" w:cs="Times New Roman"/>
          <w:b/>
          <w:bCs/>
          <w:sz w:val="28"/>
          <w:szCs w:val="36"/>
        </w:rPr>
        <w:t>Sprint:</w:t>
      </w:r>
      <w:r w:rsidRPr="003F6501">
        <w:rPr>
          <w:rFonts w:ascii="Times New Roman" w:hAnsi="Times New Roman" w:cs="Times New Roman"/>
          <w:sz w:val="28"/>
          <w:szCs w:val="36"/>
        </w:rPr>
        <w:t> 2</w:t>
      </w:r>
      <w:r w:rsidRPr="003F6501">
        <w:rPr>
          <w:rFonts w:ascii="Times New Roman" w:hAnsi="Times New Roman" w:cs="Times New Roman"/>
          <w:sz w:val="28"/>
          <w:szCs w:val="36"/>
        </w:rPr>
        <w:br/>
      </w:r>
      <w:r w:rsidRPr="003F6501">
        <w:rPr>
          <w:rFonts w:ascii="Times New Roman" w:hAnsi="Times New Roman" w:cs="Times New Roman"/>
          <w:b/>
          <w:bCs/>
          <w:sz w:val="28"/>
          <w:szCs w:val="36"/>
        </w:rPr>
        <w:t>Date:</w:t>
      </w:r>
      <w:r w:rsidRPr="003F6501">
        <w:rPr>
          <w:rFonts w:ascii="Times New Roman" w:hAnsi="Times New Roman" w:cs="Times New Roman"/>
          <w:sz w:val="28"/>
          <w:szCs w:val="36"/>
        </w:rPr>
        <w:t> </w:t>
      </w:r>
      <w:r w:rsidR="00F5008D">
        <w:rPr>
          <w:rFonts w:ascii="Times New Roman" w:hAnsi="Times New Roman" w:cs="Times New Roman"/>
          <w:sz w:val="28"/>
          <w:szCs w:val="36"/>
        </w:rPr>
        <w:t>11</w:t>
      </w:r>
      <w:r w:rsidRPr="003F6501">
        <w:rPr>
          <w:rFonts w:ascii="Times New Roman" w:hAnsi="Times New Roman" w:cs="Times New Roman"/>
          <w:sz w:val="28"/>
          <w:szCs w:val="36"/>
        </w:rPr>
        <w:t xml:space="preserve"> March 2026</w:t>
      </w:r>
      <w:r w:rsidRPr="003F6501">
        <w:rPr>
          <w:rFonts w:ascii="Times New Roman" w:hAnsi="Times New Roman" w:cs="Times New Roman"/>
          <w:sz w:val="28"/>
          <w:szCs w:val="36"/>
        </w:rPr>
        <w:br/>
      </w:r>
      <w:r w:rsidRPr="003F6501">
        <w:rPr>
          <w:rFonts w:ascii="Times New Roman" w:hAnsi="Times New Roman" w:cs="Times New Roman"/>
          <w:b/>
          <w:bCs/>
          <w:sz w:val="28"/>
          <w:szCs w:val="36"/>
        </w:rPr>
        <w:t>Status:</w:t>
      </w:r>
      <w:r w:rsidRPr="003F6501">
        <w:rPr>
          <w:rFonts w:ascii="Times New Roman" w:hAnsi="Times New Roman" w:cs="Times New Roman"/>
          <w:sz w:val="28"/>
          <w:szCs w:val="36"/>
        </w:rPr>
        <w:t> All Sprint 2 features have been implemented and validated successfully.</w:t>
      </w:r>
    </w:p>
    <w:p w14:paraId="69AE1199" w14:textId="77777777" w:rsidR="003F6501" w:rsidRPr="003F6501" w:rsidRDefault="003F6501" w:rsidP="003F6501">
      <w:pPr>
        <w:spacing w:after="0"/>
        <w:rPr>
          <w:rFonts w:ascii="Times New Roman" w:hAnsi="Times New Roman" w:cs="Times New Roman"/>
          <w:sz w:val="22"/>
          <w:szCs w:val="28"/>
        </w:rPr>
      </w:pPr>
      <w:r w:rsidRPr="003F6501">
        <w:rPr>
          <w:rFonts w:ascii="Times New Roman" w:hAnsi="Times New Roman" w:cs="Times New Roman"/>
          <w:sz w:val="22"/>
          <w:szCs w:val="28"/>
        </w:rPr>
        <w:pict w14:anchorId="507DD38C">
          <v:rect id="_x0000_i1037" style="width:0;height:.75pt" o:hralign="center" o:hrstd="t" o:hr="t" fillcolor="#a0a0a0" stroked="f"/>
        </w:pict>
      </w:r>
    </w:p>
    <w:p w14:paraId="55E607D4" w14:textId="77777777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28"/>
          <w:szCs w:val="36"/>
        </w:rPr>
      </w:pPr>
      <w:r w:rsidRPr="003F6501">
        <w:rPr>
          <w:rFonts w:ascii="Times New Roman" w:hAnsi="Times New Roman" w:cs="Times New Roman"/>
          <w:b/>
          <w:bCs/>
          <w:sz w:val="28"/>
          <w:szCs w:val="36"/>
        </w:rPr>
        <w:t>1. Test Execution Summary</w:t>
      </w:r>
    </w:p>
    <w:tbl>
      <w:tblPr>
        <w:tblStyle w:val="GridTable4-Accent6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1"/>
        <w:gridCol w:w="2527"/>
        <w:gridCol w:w="795"/>
        <w:gridCol w:w="733"/>
        <w:gridCol w:w="2463"/>
      </w:tblGrid>
      <w:tr w:rsidR="003F6501" w:rsidRPr="003F6501" w14:paraId="77FA0ECB" w14:textId="77777777" w:rsidTr="003F6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4C72368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Module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6A6535B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 Stories Tested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5D8863B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Pass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EA23370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Fail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F9C3DC3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Completion Status</w:t>
            </w:r>
          </w:p>
        </w:tc>
      </w:tr>
      <w:tr w:rsidR="003F6501" w:rsidRPr="003F6501" w14:paraId="66397716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68159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Landing Page &amp; Navigation</w:t>
            </w:r>
          </w:p>
        </w:tc>
        <w:tc>
          <w:tcPr>
            <w:tcW w:w="0" w:type="auto"/>
            <w:hideMark/>
          </w:tcPr>
          <w:p w14:paraId="2D6D1A0F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D8D8C69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A50859D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E22C05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100%</w:t>
            </w:r>
          </w:p>
        </w:tc>
      </w:tr>
      <w:tr w:rsidR="003F6501" w:rsidRPr="003F6501" w14:paraId="1E7E42F1" w14:textId="77777777" w:rsidTr="003F6501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A6AA6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Student Module</w:t>
            </w:r>
          </w:p>
        </w:tc>
        <w:tc>
          <w:tcPr>
            <w:tcW w:w="0" w:type="auto"/>
            <w:hideMark/>
          </w:tcPr>
          <w:p w14:paraId="4FFA2C1C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B7B04CA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9739253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1C144EE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100%</w:t>
            </w:r>
          </w:p>
        </w:tc>
      </w:tr>
      <w:tr w:rsidR="003F6501" w:rsidRPr="003F6501" w14:paraId="5DCEF09A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AE15A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Company Module</w:t>
            </w:r>
          </w:p>
        </w:tc>
        <w:tc>
          <w:tcPr>
            <w:tcW w:w="0" w:type="auto"/>
            <w:hideMark/>
          </w:tcPr>
          <w:p w14:paraId="240436AD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0B263C9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6AB0729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A3E9460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100%</w:t>
            </w:r>
          </w:p>
        </w:tc>
      </w:tr>
      <w:tr w:rsidR="003F6501" w:rsidRPr="003F6501" w14:paraId="5A4468E8" w14:textId="77777777" w:rsidTr="003F6501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39F5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TPO Module</w:t>
            </w:r>
          </w:p>
        </w:tc>
        <w:tc>
          <w:tcPr>
            <w:tcW w:w="0" w:type="auto"/>
            <w:hideMark/>
          </w:tcPr>
          <w:p w14:paraId="4F494910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984DB94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8E8A4C5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005D189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100%</w:t>
            </w:r>
          </w:p>
        </w:tc>
      </w:tr>
      <w:tr w:rsidR="003F6501" w:rsidRPr="003F6501" w14:paraId="64DCEBB1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97AF4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086EA0FC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17229BD2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5C08A9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691079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100%</w:t>
            </w:r>
          </w:p>
        </w:tc>
      </w:tr>
    </w:tbl>
    <w:p w14:paraId="0A4ADC37" w14:textId="77777777" w:rsidR="003F6501" w:rsidRPr="003F6501" w:rsidRDefault="003F6501" w:rsidP="003F6501">
      <w:pPr>
        <w:spacing w:after="0"/>
        <w:rPr>
          <w:rFonts w:ascii="Times New Roman" w:hAnsi="Times New Roman" w:cs="Times New Roman"/>
          <w:sz w:val="22"/>
          <w:szCs w:val="28"/>
        </w:rPr>
      </w:pPr>
      <w:r w:rsidRPr="003F6501">
        <w:rPr>
          <w:rFonts w:ascii="Times New Roman" w:hAnsi="Times New Roman" w:cs="Times New Roman"/>
          <w:sz w:val="22"/>
          <w:szCs w:val="28"/>
        </w:rPr>
        <w:pict w14:anchorId="0629770F">
          <v:rect id="_x0000_i1038" style="width:0;height:.75pt" o:hralign="center" o:hrstd="t" o:hr="t" fillcolor="#a0a0a0" stroked="f"/>
        </w:pict>
      </w:r>
    </w:p>
    <w:p w14:paraId="74EEE792" w14:textId="77777777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28"/>
          <w:szCs w:val="36"/>
        </w:rPr>
      </w:pPr>
      <w:r w:rsidRPr="003F6501">
        <w:rPr>
          <w:rFonts w:ascii="Times New Roman" w:hAnsi="Times New Roman" w:cs="Times New Roman"/>
          <w:b/>
          <w:bCs/>
          <w:sz w:val="28"/>
          <w:szCs w:val="36"/>
        </w:rPr>
        <w:t>2. Detailed Test Cases by User Story</w:t>
      </w:r>
    </w:p>
    <w:p w14:paraId="0C36B1B8" w14:textId="77777777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28"/>
          <w:szCs w:val="36"/>
        </w:rPr>
      </w:pPr>
      <w:r w:rsidRPr="003F6501">
        <w:rPr>
          <w:rFonts w:ascii="Times New Roman" w:hAnsi="Times New Roman" w:cs="Times New Roman"/>
          <w:b/>
          <w:bCs/>
          <w:sz w:val="28"/>
          <w:szCs w:val="36"/>
        </w:rPr>
        <w:t>Landing Page &amp; Role Selection</w:t>
      </w:r>
    </w:p>
    <w:tbl>
      <w:tblPr>
        <w:tblStyle w:val="GridTable5Dark-Accent1"/>
        <w:tblW w:w="10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4"/>
        <w:gridCol w:w="1383"/>
        <w:gridCol w:w="2268"/>
        <w:gridCol w:w="1984"/>
        <w:gridCol w:w="2388"/>
        <w:gridCol w:w="815"/>
      </w:tblGrid>
      <w:tr w:rsidR="003F6501" w:rsidRPr="003F6501" w14:paraId="04E4AE28" w14:textId="77777777" w:rsidTr="003F6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94CA60E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138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C8B2220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0A92AED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198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4E07EF7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23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373C4C3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81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B505BF5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3F6501" w:rsidRPr="003F6501" w14:paraId="48E076BF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Borders>
              <w:left w:val="none" w:sz="0" w:space="0" w:color="auto"/>
            </w:tcBorders>
            <w:hideMark/>
          </w:tcPr>
          <w:p w14:paraId="53F9FA97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TC-01</w:t>
            </w:r>
          </w:p>
        </w:tc>
        <w:tc>
          <w:tcPr>
            <w:tcW w:w="1383" w:type="dxa"/>
            <w:hideMark/>
          </w:tcPr>
          <w:p w14:paraId="380F465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#47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Landing page &amp; role choice</w:t>
            </w:r>
          </w:p>
        </w:tc>
        <w:tc>
          <w:tcPr>
            <w:tcW w:w="2268" w:type="dxa"/>
            <w:hideMark/>
          </w:tcPr>
          <w:p w14:paraId="3D09C55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that accessing the root URL (index.html) displays the main dashboard with statistics and role selection options.</w:t>
            </w:r>
          </w:p>
        </w:tc>
        <w:tc>
          <w:tcPr>
            <w:tcW w:w="1984" w:type="dxa"/>
            <w:hideMark/>
          </w:tcPr>
          <w:p w14:paraId="3AE405ED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The portal showcases live stats and functional UI components.</w:t>
            </w:r>
          </w:p>
        </w:tc>
        <w:tc>
          <w:tcPr>
            <w:tcW w:w="2388" w:type="dxa"/>
            <w:hideMark/>
          </w:tcPr>
          <w:p w14:paraId="58C429D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Landing page loads correctly with all dashboard data rendering.</w:t>
            </w:r>
          </w:p>
        </w:tc>
        <w:tc>
          <w:tcPr>
            <w:tcW w:w="815" w:type="dxa"/>
            <w:hideMark/>
          </w:tcPr>
          <w:p w14:paraId="788607A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3F6501" w:rsidRPr="003F6501" w14:paraId="1ECA2FB1" w14:textId="77777777" w:rsidTr="003F6501">
        <w:trPr>
          <w:trHeight w:val="2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Borders>
              <w:left w:val="none" w:sz="0" w:space="0" w:color="auto"/>
              <w:bottom w:val="none" w:sz="0" w:space="0" w:color="auto"/>
            </w:tcBorders>
            <w:hideMark/>
          </w:tcPr>
          <w:p w14:paraId="66385893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TC-02</w:t>
            </w:r>
          </w:p>
        </w:tc>
        <w:tc>
          <w:tcPr>
            <w:tcW w:w="1383" w:type="dxa"/>
            <w:hideMark/>
          </w:tcPr>
          <w:p w14:paraId="1AAADB6B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#48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Select role before login</w:t>
            </w:r>
          </w:p>
        </w:tc>
        <w:tc>
          <w:tcPr>
            <w:tcW w:w="2268" w:type="dxa"/>
            <w:hideMark/>
          </w:tcPr>
          <w:p w14:paraId="27B04D72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clicking on "Student", "Company", or "TPO" routes the user to their specific login interfaces.</w:t>
            </w:r>
          </w:p>
        </w:tc>
        <w:tc>
          <w:tcPr>
            <w:tcW w:w="1984" w:type="dxa"/>
            <w:hideMark/>
          </w:tcPr>
          <w:p w14:paraId="3197E362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Users are strictly routed to the correct authentication forms (student_interface.html, etc.).</w:t>
            </w:r>
          </w:p>
        </w:tc>
        <w:tc>
          <w:tcPr>
            <w:tcW w:w="2388" w:type="dxa"/>
            <w:hideMark/>
          </w:tcPr>
          <w:p w14:paraId="2AFAFFB1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Clicking icons accurately redirects to matching login pages with backend validation checks.</w:t>
            </w:r>
          </w:p>
        </w:tc>
        <w:tc>
          <w:tcPr>
            <w:tcW w:w="815" w:type="dxa"/>
            <w:hideMark/>
          </w:tcPr>
          <w:p w14:paraId="7A300203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6F18A953" w14:textId="77777777" w:rsidR="003F6501" w:rsidRDefault="003F6501" w:rsidP="003F6501">
      <w:pPr>
        <w:spacing w:after="0"/>
        <w:rPr>
          <w:rFonts w:ascii="Times New Roman" w:hAnsi="Times New Roman" w:cs="Times New Roman"/>
          <w:b/>
          <w:bCs/>
          <w:sz w:val="22"/>
          <w:szCs w:val="28"/>
        </w:rPr>
      </w:pPr>
    </w:p>
    <w:p w14:paraId="28E5C368" w14:textId="11863085" w:rsidR="003F6501" w:rsidRDefault="003F6501" w:rsidP="003F6501">
      <w:pPr>
        <w:spacing w:after="0"/>
        <w:rPr>
          <w:rFonts w:ascii="Times New Roman" w:hAnsi="Times New Roman" w:cs="Times New Roman"/>
          <w:b/>
          <w:bCs/>
          <w:sz w:val="22"/>
          <w:szCs w:val="28"/>
        </w:rPr>
      </w:pPr>
    </w:p>
    <w:p w14:paraId="4D9463DB" w14:textId="4131A723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32"/>
          <w:szCs w:val="40"/>
        </w:rPr>
      </w:pPr>
      <w:r w:rsidRPr="003F6501">
        <w:rPr>
          <w:rFonts w:ascii="Times New Roman" w:hAnsi="Times New Roman" w:cs="Times New Roman"/>
          <w:b/>
          <w:bCs/>
          <w:sz w:val="32"/>
          <w:szCs w:val="40"/>
        </w:rPr>
        <w:lastRenderedPageBreak/>
        <w:t>Student User Stories</w:t>
      </w:r>
    </w:p>
    <w:tbl>
      <w:tblPr>
        <w:tblStyle w:val="GridTable5Dark-Accent1"/>
        <w:tblW w:w="9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1416"/>
        <w:gridCol w:w="2359"/>
        <w:gridCol w:w="2517"/>
        <w:gridCol w:w="1916"/>
        <w:gridCol w:w="872"/>
      </w:tblGrid>
      <w:tr w:rsidR="00F5008D" w:rsidRPr="003F6501" w14:paraId="0C27EF0D" w14:textId="77777777" w:rsidTr="00F50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50C79822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1416" w:type="dxa"/>
            <w:hideMark/>
          </w:tcPr>
          <w:p w14:paraId="14242672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2359" w:type="dxa"/>
            <w:hideMark/>
          </w:tcPr>
          <w:p w14:paraId="49E3B1F0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2517" w:type="dxa"/>
            <w:hideMark/>
          </w:tcPr>
          <w:p w14:paraId="3F2E2BD0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1916" w:type="dxa"/>
            <w:hideMark/>
          </w:tcPr>
          <w:p w14:paraId="6953AC6B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872" w:type="dxa"/>
            <w:hideMark/>
          </w:tcPr>
          <w:p w14:paraId="4A0A6740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F5008D" w:rsidRPr="003F6501" w14:paraId="0DF2A2AC" w14:textId="77777777" w:rsidTr="00F50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730A6F4E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TC-03</w:t>
            </w:r>
          </w:p>
        </w:tc>
        <w:tc>
          <w:tcPr>
            <w:tcW w:w="1416" w:type="dxa"/>
            <w:hideMark/>
          </w:tcPr>
          <w:p w14:paraId="725CFC4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#2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Complete profile details</w:t>
            </w:r>
          </w:p>
        </w:tc>
        <w:tc>
          <w:tcPr>
            <w:tcW w:w="2359" w:type="dxa"/>
            <w:hideMark/>
          </w:tcPr>
          <w:p w14:paraId="7446C37F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Verify that a </w:t>
            </w:r>
            <w:proofErr w:type="gram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  <w:proofErr w:type="gram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can enter branch, CGPA, </w:t>
            </w:r>
            <w:proofErr w:type="spell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passout</w:t>
            </w:r>
            <w:proofErr w:type="spell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year, backlogs, skills, and </w:t>
            </w:r>
            <w:proofErr w:type="spell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github</w:t>
            </w:r>
            <w:proofErr w:type="spell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links.</w:t>
            </w:r>
          </w:p>
        </w:tc>
        <w:tc>
          <w:tcPr>
            <w:tcW w:w="2517" w:type="dxa"/>
            <w:hideMark/>
          </w:tcPr>
          <w:p w14:paraId="59C6D6A5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Details save to the DB and populate the profile section smoothly.</w:t>
            </w:r>
          </w:p>
        </w:tc>
        <w:tc>
          <w:tcPr>
            <w:tcW w:w="1916" w:type="dxa"/>
            <w:hideMark/>
          </w:tcPr>
          <w:p w14:paraId="3C256D5B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Academic and skill data saves successfully to via /</w:t>
            </w:r>
            <w:proofErr w:type="spell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api</w:t>
            </w:r>
            <w:proofErr w:type="spell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/student/upload-resume.</w:t>
            </w:r>
          </w:p>
        </w:tc>
        <w:tc>
          <w:tcPr>
            <w:tcW w:w="872" w:type="dxa"/>
            <w:hideMark/>
          </w:tcPr>
          <w:p w14:paraId="02E107BD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75162E8F" w14:textId="77777777" w:rsidTr="00F5008D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30575F21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TC-04</w:t>
            </w:r>
          </w:p>
        </w:tc>
        <w:tc>
          <w:tcPr>
            <w:tcW w:w="1416" w:type="dxa"/>
            <w:hideMark/>
          </w:tcPr>
          <w:p w14:paraId="22E939C6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#3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Upload and update resume</w:t>
            </w:r>
          </w:p>
        </w:tc>
        <w:tc>
          <w:tcPr>
            <w:tcW w:w="2359" w:type="dxa"/>
            <w:hideMark/>
          </w:tcPr>
          <w:p w14:paraId="685A3107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Verify that a </w:t>
            </w:r>
            <w:proofErr w:type="gram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  <w:proofErr w:type="gram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can upload a PDF resume during profile completion.</w:t>
            </w:r>
          </w:p>
        </w:tc>
        <w:tc>
          <w:tcPr>
            <w:tcW w:w="2517" w:type="dxa"/>
            <w:hideMark/>
          </w:tcPr>
          <w:p w14:paraId="6717BA0C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File uploads via Multer saving dynamically without throwing errors.</w:t>
            </w:r>
          </w:p>
        </w:tc>
        <w:tc>
          <w:tcPr>
            <w:tcW w:w="1916" w:type="dxa"/>
            <w:hideMark/>
          </w:tcPr>
          <w:p w14:paraId="14495CC4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Resume uploads successfully and limits to PDF formats successfully.</w:t>
            </w:r>
          </w:p>
        </w:tc>
        <w:tc>
          <w:tcPr>
            <w:tcW w:w="872" w:type="dxa"/>
            <w:hideMark/>
          </w:tcPr>
          <w:p w14:paraId="5D788F16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5C4CACF2" w14:textId="77777777" w:rsidTr="00F50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6F050F8B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TC-05</w:t>
            </w:r>
          </w:p>
        </w:tc>
        <w:tc>
          <w:tcPr>
            <w:tcW w:w="1416" w:type="dxa"/>
            <w:hideMark/>
          </w:tcPr>
          <w:p w14:paraId="30324168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#4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Edit personal info</w:t>
            </w:r>
          </w:p>
        </w:tc>
        <w:tc>
          <w:tcPr>
            <w:tcW w:w="2359" w:type="dxa"/>
            <w:hideMark/>
          </w:tcPr>
          <w:p w14:paraId="1303FAA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the "Edit Profile" unlocks input fields to allow updates to the data.</w:t>
            </w:r>
          </w:p>
        </w:tc>
        <w:tc>
          <w:tcPr>
            <w:tcW w:w="2517" w:type="dxa"/>
            <w:hideMark/>
          </w:tcPr>
          <w:p w14:paraId="1AB32079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Fields become editable, save changes properly and overwrite the old DB values.</w:t>
            </w:r>
          </w:p>
        </w:tc>
        <w:tc>
          <w:tcPr>
            <w:tcW w:w="1916" w:type="dxa"/>
            <w:hideMark/>
          </w:tcPr>
          <w:p w14:paraId="64F192F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Edit Mode successfully unlocks fields; changes are verified in the DB upon save.</w:t>
            </w:r>
          </w:p>
        </w:tc>
        <w:tc>
          <w:tcPr>
            <w:tcW w:w="872" w:type="dxa"/>
            <w:hideMark/>
          </w:tcPr>
          <w:p w14:paraId="229F820B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5C0C472F" w14:textId="77777777" w:rsidTr="00F5008D">
        <w:trPr>
          <w:trHeight w:val="1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0493AEA9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TC-06</w:t>
            </w:r>
          </w:p>
        </w:tc>
        <w:tc>
          <w:tcPr>
            <w:tcW w:w="1416" w:type="dxa"/>
            <w:hideMark/>
          </w:tcPr>
          <w:p w14:paraId="30A04EB4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#5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View available jobs</w:t>
            </w:r>
          </w:p>
        </w:tc>
        <w:tc>
          <w:tcPr>
            <w:tcW w:w="2359" w:type="dxa"/>
            <w:hideMark/>
          </w:tcPr>
          <w:p w14:paraId="10F829E8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Verify that a </w:t>
            </w:r>
            <w:proofErr w:type="gram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  <w:proofErr w:type="gram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can navigate to the "Job Feed" and see a list of active job postings.</w:t>
            </w:r>
          </w:p>
        </w:tc>
        <w:tc>
          <w:tcPr>
            <w:tcW w:w="2517" w:type="dxa"/>
            <w:hideMark/>
          </w:tcPr>
          <w:p w14:paraId="1B6C6CF2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The feed renders active jobs from various companies fetched from the DB.</w:t>
            </w:r>
          </w:p>
        </w:tc>
        <w:tc>
          <w:tcPr>
            <w:tcW w:w="1916" w:type="dxa"/>
            <w:hideMark/>
          </w:tcPr>
          <w:p w14:paraId="299C3437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Jobs loaded through available-jobs endpoint correctly dynamically displaying cards.</w:t>
            </w:r>
          </w:p>
        </w:tc>
        <w:tc>
          <w:tcPr>
            <w:tcW w:w="872" w:type="dxa"/>
            <w:hideMark/>
          </w:tcPr>
          <w:p w14:paraId="688BF393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4CA495BC" w14:textId="77777777" w:rsidTr="00F50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5E13CEC8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TC-07</w:t>
            </w:r>
          </w:p>
        </w:tc>
        <w:tc>
          <w:tcPr>
            <w:tcW w:w="1416" w:type="dxa"/>
            <w:hideMark/>
          </w:tcPr>
          <w:p w14:paraId="38F0C06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#6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Filter jobs by criteria</w:t>
            </w:r>
          </w:p>
        </w:tc>
        <w:tc>
          <w:tcPr>
            <w:tcW w:w="2359" w:type="dxa"/>
            <w:hideMark/>
          </w:tcPr>
          <w:p w14:paraId="0711D88F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job type, work mode, location, and search bar filtering on the Job Feed.</w:t>
            </w:r>
          </w:p>
        </w:tc>
        <w:tc>
          <w:tcPr>
            <w:tcW w:w="2517" w:type="dxa"/>
            <w:hideMark/>
          </w:tcPr>
          <w:p w14:paraId="52AD8EB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The UI dynamically filters the jobs on the client side without page reload.</w:t>
            </w:r>
          </w:p>
        </w:tc>
        <w:tc>
          <w:tcPr>
            <w:tcW w:w="1916" w:type="dxa"/>
            <w:hideMark/>
          </w:tcPr>
          <w:p w14:paraId="6748AEC3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All combination filters function accurately according to checked criteria.</w:t>
            </w:r>
          </w:p>
        </w:tc>
        <w:tc>
          <w:tcPr>
            <w:tcW w:w="872" w:type="dxa"/>
            <w:hideMark/>
          </w:tcPr>
          <w:p w14:paraId="6A65561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2C82F7AB" w14:textId="77777777" w:rsidTr="00F5008D">
        <w:trPr>
          <w:trHeight w:val="3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  <w:hideMark/>
          </w:tcPr>
          <w:p w14:paraId="61111DEB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lastRenderedPageBreak/>
              <w:t>TC-08</w:t>
            </w:r>
          </w:p>
        </w:tc>
        <w:tc>
          <w:tcPr>
            <w:tcW w:w="1416" w:type="dxa"/>
            <w:hideMark/>
          </w:tcPr>
          <w:p w14:paraId="68B5AB4B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#11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View Application Status</w:t>
            </w:r>
          </w:p>
        </w:tc>
        <w:tc>
          <w:tcPr>
            <w:tcW w:w="2359" w:type="dxa"/>
            <w:hideMark/>
          </w:tcPr>
          <w:p w14:paraId="1C793DCE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Verify application dashboard reflects all jobs a </w:t>
            </w:r>
            <w:proofErr w:type="gram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Student</w:t>
            </w:r>
            <w:proofErr w:type="gram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has applied to and displays current selection status.</w:t>
            </w:r>
          </w:p>
        </w:tc>
        <w:tc>
          <w:tcPr>
            <w:tcW w:w="2517" w:type="dxa"/>
            <w:hideMark/>
          </w:tcPr>
          <w:p w14:paraId="7244CE57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Displays applied date, role, company, and real-time status (Pending/Approved/Rejected).</w:t>
            </w:r>
          </w:p>
        </w:tc>
        <w:tc>
          <w:tcPr>
            <w:tcW w:w="1916" w:type="dxa"/>
            <w:hideMark/>
          </w:tcPr>
          <w:p w14:paraId="54ACDCE2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Application Dashboard seamlessly reads from my-applications/:id displaying accurate statuses.</w:t>
            </w:r>
          </w:p>
        </w:tc>
        <w:tc>
          <w:tcPr>
            <w:tcW w:w="872" w:type="dxa"/>
            <w:hideMark/>
          </w:tcPr>
          <w:p w14:paraId="06A2BEEB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7760E38A" w14:textId="77777777" w:rsidR="00F5008D" w:rsidRDefault="00F5008D" w:rsidP="003F6501">
      <w:pPr>
        <w:spacing w:after="0"/>
        <w:rPr>
          <w:rFonts w:ascii="Times New Roman" w:hAnsi="Times New Roman" w:cs="Times New Roman"/>
          <w:b/>
          <w:bCs/>
          <w:sz w:val="36"/>
          <w:szCs w:val="44"/>
        </w:rPr>
      </w:pPr>
    </w:p>
    <w:p w14:paraId="12B409F2" w14:textId="77777777" w:rsidR="00F5008D" w:rsidRDefault="00F5008D" w:rsidP="003F6501">
      <w:pPr>
        <w:spacing w:after="0"/>
        <w:rPr>
          <w:rFonts w:ascii="Times New Roman" w:hAnsi="Times New Roman" w:cs="Times New Roman"/>
          <w:b/>
          <w:bCs/>
          <w:sz w:val="36"/>
          <w:szCs w:val="44"/>
        </w:rPr>
      </w:pPr>
    </w:p>
    <w:p w14:paraId="37641ABC" w14:textId="5B061081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36"/>
          <w:szCs w:val="44"/>
        </w:rPr>
      </w:pPr>
      <w:r w:rsidRPr="003F6501">
        <w:rPr>
          <w:rFonts w:ascii="Times New Roman" w:hAnsi="Times New Roman" w:cs="Times New Roman"/>
          <w:b/>
          <w:bCs/>
          <w:sz w:val="36"/>
          <w:szCs w:val="44"/>
        </w:rPr>
        <w:t>Company Recruiter User Stories</w: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284"/>
        <w:gridCol w:w="1775"/>
        <w:gridCol w:w="1957"/>
        <w:gridCol w:w="2776"/>
        <w:gridCol w:w="818"/>
      </w:tblGrid>
      <w:tr w:rsidR="003F6501" w:rsidRPr="003F6501" w14:paraId="13120481" w14:textId="77777777" w:rsidTr="003F6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662804E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BE0FA4A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0EECD6F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44C1263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56A2B7E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5135E36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3F6501" w:rsidRPr="003F6501" w14:paraId="4BF79FA9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54375E5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TC-09</w:t>
            </w:r>
          </w:p>
        </w:tc>
        <w:tc>
          <w:tcPr>
            <w:tcW w:w="0" w:type="auto"/>
            <w:hideMark/>
          </w:tcPr>
          <w:p w14:paraId="780EB265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#15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Post job openings</w:t>
            </w:r>
          </w:p>
        </w:tc>
        <w:tc>
          <w:tcPr>
            <w:tcW w:w="0" w:type="auto"/>
            <w:hideMark/>
          </w:tcPr>
          <w:p w14:paraId="66DED595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a recruiter can post a new job using the Post Job Form.</w:t>
            </w:r>
          </w:p>
        </w:tc>
        <w:tc>
          <w:tcPr>
            <w:tcW w:w="0" w:type="auto"/>
            <w:hideMark/>
          </w:tcPr>
          <w:p w14:paraId="0DB4AFF1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Submitting the form writes a new active Job to the DB linked to the Company.</w:t>
            </w:r>
          </w:p>
        </w:tc>
        <w:tc>
          <w:tcPr>
            <w:tcW w:w="0" w:type="auto"/>
            <w:hideMark/>
          </w:tcPr>
          <w:p w14:paraId="67CE58DC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Job posts successfully via /</w:t>
            </w:r>
            <w:proofErr w:type="spellStart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api</w:t>
            </w:r>
            <w:proofErr w:type="spellEnd"/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/company/post-job and displays in 'Manage Jobs'.</w:t>
            </w:r>
          </w:p>
        </w:tc>
        <w:tc>
          <w:tcPr>
            <w:tcW w:w="0" w:type="auto"/>
            <w:hideMark/>
          </w:tcPr>
          <w:p w14:paraId="7233E57B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3F6501" w:rsidRPr="003F6501" w14:paraId="7829FFFE" w14:textId="77777777" w:rsidTr="003F6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5B4F986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TC-10</w:t>
            </w:r>
          </w:p>
        </w:tc>
        <w:tc>
          <w:tcPr>
            <w:tcW w:w="0" w:type="auto"/>
            <w:hideMark/>
          </w:tcPr>
          <w:p w14:paraId="3AD56F6F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#17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Specify job details</w:t>
            </w:r>
          </w:p>
        </w:tc>
        <w:tc>
          <w:tcPr>
            <w:tcW w:w="0" w:type="auto"/>
            <w:hideMark/>
          </w:tcPr>
          <w:p w14:paraId="2920C294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UI fields explicitly collect Salary, Location, Skills, and Last Date correctly.</w:t>
            </w:r>
          </w:p>
        </w:tc>
        <w:tc>
          <w:tcPr>
            <w:tcW w:w="0" w:type="auto"/>
            <w:hideMark/>
          </w:tcPr>
          <w:p w14:paraId="68D565A7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The database accurately records and validates these specific criteria.</w:t>
            </w:r>
          </w:p>
        </w:tc>
        <w:tc>
          <w:tcPr>
            <w:tcW w:w="0" w:type="auto"/>
            <w:hideMark/>
          </w:tcPr>
          <w:p w14:paraId="5DA9B938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Scheme handles Salary and Location perfectly, retaining accuracy on retrieval.</w:t>
            </w:r>
          </w:p>
        </w:tc>
        <w:tc>
          <w:tcPr>
            <w:tcW w:w="0" w:type="auto"/>
            <w:hideMark/>
          </w:tcPr>
          <w:p w14:paraId="5333755B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3F6501" w:rsidRPr="003F6501" w14:paraId="40E3222C" w14:textId="77777777" w:rsidTr="003F6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7E4EAE9A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TC-11</w:t>
            </w:r>
          </w:p>
        </w:tc>
        <w:tc>
          <w:tcPr>
            <w:tcW w:w="0" w:type="auto"/>
            <w:hideMark/>
          </w:tcPr>
          <w:p w14:paraId="2B8D498D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#24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Set eligibility rules</w:t>
            </w:r>
          </w:p>
        </w:tc>
        <w:tc>
          <w:tcPr>
            <w:tcW w:w="0" w:type="auto"/>
            <w:hideMark/>
          </w:tcPr>
          <w:p w14:paraId="664B669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UI collects "Min CGPA" and "Max Active Backlogs".</w:t>
            </w:r>
          </w:p>
        </w:tc>
        <w:tc>
          <w:tcPr>
            <w:tcW w:w="0" w:type="auto"/>
            <w:hideMark/>
          </w:tcPr>
          <w:p w14:paraId="75AB6374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System records eligibility. Student apply API blocks applications not matching rules.</w:t>
            </w:r>
          </w:p>
        </w:tc>
        <w:tc>
          <w:tcPr>
            <w:tcW w:w="0" w:type="auto"/>
            <w:hideMark/>
          </w:tcPr>
          <w:p w14:paraId="4B13469C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Eligibility engine rigorously blocks unqualified students accurately checking DB logic.</w:t>
            </w:r>
          </w:p>
        </w:tc>
        <w:tc>
          <w:tcPr>
            <w:tcW w:w="0" w:type="auto"/>
            <w:hideMark/>
          </w:tcPr>
          <w:p w14:paraId="3D88B70C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3F6501" w:rsidRPr="003F6501" w14:paraId="581C6BBD" w14:textId="77777777" w:rsidTr="003F6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64A2D184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TC-12</w:t>
            </w:r>
          </w:p>
        </w:tc>
        <w:tc>
          <w:tcPr>
            <w:tcW w:w="0" w:type="auto"/>
            <w:hideMark/>
          </w:tcPr>
          <w:p w14:paraId="554CA57F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#16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Edit or close job postings</w:t>
            </w:r>
          </w:p>
        </w:tc>
        <w:tc>
          <w:tcPr>
            <w:tcW w:w="0" w:type="auto"/>
            <w:hideMark/>
          </w:tcPr>
          <w:p w14:paraId="7875CC3B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a recruiter can Edit details of a posted job or change status to "Closed".</w:t>
            </w:r>
          </w:p>
        </w:tc>
        <w:tc>
          <w:tcPr>
            <w:tcW w:w="0" w:type="auto"/>
            <w:hideMark/>
          </w:tcPr>
          <w:p w14:paraId="5A28DE21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An edit modal allows detail changes, and a 'Close' button prevents further applications.</w:t>
            </w:r>
          </w:p>
        </w:tc>
        <w:tc>
          <w:tcPr>
            <w:tcW w:w="0" w:type="auto"/>
            <w:hideMark/>
          </w:tcPr>
          <w:p w14:paraId="6CDE8B00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Edit modal loads pre-filled data successfully. Job status closes properly.</w:t>
            </w:r>
          </w:p>
        </w:tc>
        <w:tc>
          <w:tcPr>
            <w:tcW w:w="0" w:type="auto"/>
            <w:hideMark/>
          </w:tcPr>
          <w:p w14:paraId="3087783C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499E33C9" w14:textId="77777777" w:rsidR="003F6501" w:rsidRDefault="003F6501" w:rsidP="003F6501">
      <w:pPr>
        <w:spacing w:after="0"/>
        <w:rPr>
          <w:rFonts w:ascii="Times New Roman" w:hAnsi="Times New Roman" w:cs="Times New Roman"/>
          <w:b/>
          <w:bCs/>
          <w:sz w:val="22"/>
          <w:szCs w:val="28"/>
        </w:rPr>
      </w:pPr>
    </w:p>
    <w:p w14:paraId="555E189C" w14:textId="1D6B7065" w:rsidR="003F6501" w:rsidRPr="003F6501" w:rsidRDefault="003F6501" w:rsidP="003F6501">
      <w:pPr>
        <w:spacing w:after="0"/>
        <w:rPr>
          <w:rFonts w:ascii="Times New Roman" w:hAnsi="Times New Roman" w:cs="Times New Roman"/>
          <w:b/>
          <w:bCs/>
          <w:sz w:val="32"/>
          <w:szCs w:val="40"/>
        </w:rPr>
      </w:pPr>
      <w:r w:rsidRPr="003F6501">
        <w:rPr>
          <w:rFonts w:ascii="Times New Roman" w:hAnsi="Times New Roman" w:cs="Times New Roman"/>
          <w:b/>
          <w:bCs/>
          <w:sz w:val="32"/>
          <w:szCs w:val="40"/>
        </w:rPr>
        <w:lastRenderedPageBreak/>
        <w:t>TPO Staff User Stories</w:t>
      </w:r>
    </w:p>
    <w:tbl>
      <w:tblPr>
        <w:tblStyle w:val="GridTable5Dark-Accent1"/>
        <w:tblW w:w="10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1719"/>
        <w:gridCol w:w="2161"/>
        <w:gridCol w:w="2453"/>
        <w:gridCol w:w="2516"/>
        <w:gridCol w:w="820"/>
      </w:tblGrid>
      <w:tr w:rsidR="00F5008D" w:rsidRPr="003F6501" w14:paraId="6FEAD472" w14:textId="77777777" w:rsidTr="00F50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5E3088B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1CB773D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5AA4896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0AF6BC5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4C65722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80982C7" w14:textId="77777777" w:rsidR="003F6501" w:rsidRPr="003F6501" w:rsidRDefault="003F6501" w:rsidP="003F65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F5008D" w:rsidRPr="003F6501" w14:paraId="6692A827" w14:textId="77777777" w:rsidTr="00F500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EE5168C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TC-13</w:t>
            </w:r>
          </w:p>
        </w:tc>
        <w:tc>
          <w:tcPr>
            <w:tcW w:w="0" w:type="auto"/>
            <w:hideMark/>
          </w:tcPr>
          <w:p w14:paraId="559EB986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#46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TPO Register/Login</w:t>
            </w:r>
          </w:p>
        </w:tc>
        <w:tc>
          <w:tcPr>
            <w:tcW w:w="0" w:type="auto"/>
            <w:hideMark/>
          </w:tcPr>
          <w:p w14:paraId="45401A2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TPO portal supports secure staff registration and alphanumeric login IDs.</w:t>
            </w:r>
          </w:p>
        </w:tc>
        <w:tc>
          <w:tcPr>
            <w:tcW w:w="0" w:type="auto"/>
            <w:hideMark/>
          </w:tcPr>
          <w:p w14:paraId="4738272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TPO registers correctly, and login strictly verifies Staff cell ID.</w:t>
            </w:r>
          </w:p>
        </w:tc>
        <w:tc>
          <w:tcPr>
            <w:tcW w:w="0" w:type="auto"/>
            <w:hideMark/>
          </w:tcPr>
          <w:p w14:paraId="5042ECF7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Secure authentication operates perfectly validating TPO staff seamlessly.</w:t>
            </w:r>
          </w:p>
        </w:tc>
        <w:tc>
          <w:tcPr>
            <w:tcW w:w="0" w:type="auto"/>
            <w:hideMark/>
          </w:tcPr>
          <w:p w14:paraId="3289ABDA" w14:textId="77777777" w:rsidR="003F6501" w:rsidRPr="003F6501" w:rsidRDefault="003F6501" w:rsidP="003F65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F5008D" w:rsidRPr="003F6501" w14:paraId="1A748FEB" w14:textId="77777777" w:rsidTr="00F5008D">
        <w:trPr>
          <w:trHeight w:val="2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2349D7D5" w14:textId="77777777" w:rsidR="003F6501" w:rsidRPr="003F6501" w:rsidRDefault="003F6501" w:rsidP="003F6501">
            <w:pPr>
              <w:spacing w:line="278" w:lineRule="auto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TC-14</w:t>
            </w:r>
          </w:p>
        </w:tc>
        <w:tc>
          <w:tcPr>
            <w:tcW w:w="0" w:type="auto"/>
            <w:hideMark/>
          </w:tcPr>
          <w:p w14:paraId="62E9BCED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#25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 - Manage placement drives</w:t>
            </w:r>
          </w:p>
        </w:tc>
        <w:tc>
          <w:tcPr>
            <w:tcW w:w="0" w:type="auto"/>
            <w:hideMark/>
          </w:tcPr>
          <w:p w14:paraId="3C01B2EE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Verify TPO can monitor active drives and use the "Drive Control Center" to Pause or Stop them.</w:t>
            </w:r>
          </w:p>
        </w:tc>
        <w:tc>
          <w:tcPr>
            <w:tcW w:w="0" w:type="auto"/>
            <w:hideMark/>
          </w:tcPr>
          <w:p w14:paraId="283A1E58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Active drives are visible; changes to "Paused/Stopped" accurately reflect in Student feeds.</w:t>
            </w:r>
          </w:p>
        </w:tc>
        <w:tc>
          <w:tcPr>
            <w:tcW w:w="0" w:type="auto"/>
            <w:hideMark/>
          </w:tcPr>
          <w:p w14:paraId="58AACD31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>"Manage Drives" interface cleanly fetches jobs and controls their Active/Pause/Stop statuses.</w:t>
            </w:r>
          </w:p>
        </w:tc>
        <w:tc>
          <w:tcPr>
            <w:tcW w:w="0" w:type="auto"/>
            <w:hideMark/>
          </w:tcPr>
          <w:p w14:paraId="2B8EA59F" w14:textId="77777777" w:rsidR="003F6501" w:rsidRPr="003F6501" w:rsidRDefault="003F6501" w:rsidP="003F65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3F6501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3F6501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24A0AAAA" w14:textId="77777777" w:rsidR="00334111" w:rsidRPr="003F6501" w:rsidRDefault="00334111" w:rsidP="003F6501">
      <w:pPr>
        <w:spacing w:after="0"/>
        <w:rPr>
          <w:rFonts w:ascii="Times New Roman" w:hAnsi="Times New Roman" w:cs="Times New Roman"/>
          <w:sz w:val="22"/>
          <w:szCs w:val="28"/>
        </w:rPr>
      </w:pPr>
    </w:p>
    <w:sectPr w:rsidR="00334111" w:rsidRPr="003F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01"/>
    <w:rsid w:val="002B13AC"/>
    <w:rsid w:val="00334111"/>
    <w:rsid w:val="003F6501"/>
    <w:rsid w:val="00896EA3"/>
    <w:rsid w:val="00C95156"/>
    <w:rsid w:val="00F5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B123"/>
  <w15:chartTrackingRefBased/>
  <w15:docId w15:val="{A7D800FA-1869-4453-A98C-13A5232C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65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65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F65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3F65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3F65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3F650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Gupta</dc:creator>
  <cp:keywords/>
  <dc:description/>
  <cp:lastModifiedBy>Nirmal Gupta</cp:lastModifiedBy>
  <cp:revision>1</cp:revision>
  <dcterms:created xsi:type="dcterms:W3CDTF">2026-03-22T18:25:00Z</dcterms:created>
  <dcterms:modified xsi:type="dcterms:W3CDTF">2026-03-22T18:38:00Z</dcterms:modified>
</cp:coreProperties>
</file>