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5FF6F99" w14:textId="525452CF" w:rsidR="005F4742" w:rsidRDefault="00BC09C2" w:rsidP="00406E80">
      <w:pPr>
        <w:pStyle w:val="papertitle"/>
        <w:spacing w:before="5pt" w:beforeAutospacing="1" w:after="5pt" w:afterAutospacing="1"/>
        <w:rPr>
          <w:sz w:val="16"/>
          <w:szCs w:val="16"/>
        </w:rPr>
        <w:sectPr w:rsidR="005F4742" w:rsidSect="003B4E04">
          <w:footerReference w:type="first" r:id="rId8"/>
          <w:pgSz w:w="595.30pt" w:h="841.90pt" w:code="9"/>
          <w:pgMar w:top="27pt" w:right="44.65pt" w:bottom="72pt" w:left="44.65pt" w:header="36pt" w:footer="36pt" w:gutter="0pt"/>
          <w:cols w:space="36pt"/>
          <w:titlePg/>
          <w:docGrid w:linePitch="360"/>
        </w:sectPr>
      </w:pPr>
      <w:r>
        <w:rPr>
          <w:kern w:val="48"/>
        </w:rPr>
        <w:t>Mini Project</w:t>
      </w:r>
      <w:r w:rsidR="009303D9" w:rsidRPr="008B6524">
        <w:rPr>
          <w:kern w:val="48"/>
        </w:rPr>
        <w:t xml:space="preserve"> Title</w:t>
      </w:r>
    </w:p>
    <w:p w14:paraId="20C779BD" w14:textId="0A80B07D" w:rsidR="00D7522C" w:rsidRDefault="00D7522C" w:rsidP="005F4742">
      <w:pPr>
        <w:pStyle w:val="Author"/>
        <w:spacing w:before="0pt" w:after="0pt"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F4742">
          <w:type w:val="continuous"/>
          <w:pgSz w:w="595.30pt" w:h="841.90pt" w:code="9"/>
          <w:pgMar w:top="27pt" w:right="44.65pt" w:bottom="72pt" w:left="44.65pt" w:header="36pt" w:footer="36pt" w:gutter="0pt"/>
          <w:cols w:space="36pt"/>
          <w:titlePg/>
          <w:docGrid w:linePitch="360"/>
        </w:sectPr>
      </w:pPr>
    </w:p>
    <w:p w14:paraId="30F6C918" w14:textId="41D21FCF" w:rsidR="005F4742" w:rsidRPr="005F4742" w:rsidRDefault="005F4742" w:rsidP="005F4742">
      <w:pPr>
        <w:pStyle w:val="Abstract"/>
        <w:spacing w:after="0pt"/>
        <w:jc w:val="center"/>
        <w:rPr>
          <w:i/>
          <w:iCs/>
        </w:rPr>
      </w:pPr>
      <w:r w:rsidRPr="005F4742">
        <w:rPr>
          <w:i/>
          <w:iCs/>
        </w:rPr>
        <w:t xml:space="preserve">line 1: </w:t>
      </w:r>
      <w:r w:rsidR="009B4844">
        <w:rPr>
          <w:i/>
          <w:iCs/>
        </w:rPr>
        <w:t>Student</w:t>
      </w:r>
      <w:r w:rsidRPr="005F4742">
        <w:rPr>
          <w:i/>
          <w:iCs/>
        </w:rPr>
        <w:t xml:space="preserve"> Name Surname</w:t>
      </w:r>
    </w:p>
    <w:p w14:paraId="068D7DA1" w14:textId="4B574480" w:rsidR="005F4742" w:rsidRPr="005F4742" w:rsidRDefault="005F4742" w:rsidP="005F4742">
      <w:pPr>
        <w:pStyle w:val="Abstract"/>
        <w:spacing w:after="0pt"/>
        <w:jc w:val="center"/>
        <w:rPr>
          <w:i/>
          <w:iCs/>
        </w:rPr>
      </w:pPr>
      <w:r w:rsidRPr="005F4742">
        <w:rPr>
          <w:i/>
          <w:iCs/>
        </w:rPr>
        <w:t>line 2: dept. name of organization</w:t>
      </w:r>
    </w:p>
    <w:p w14:paraId="7D195024" w14:textId="77777777" w:rsidR="005F4742" w:rsidRPr="005F4742" w:rsidRDefault="005F4742" w:rsidP="005F4742">
      <w:pPr>
        <w:pStyle w:val="Abstract"/>
        <w:spacing w:after="0pt"/>
        <w:jc w:val="center"/>
        <w:rPr>
          <w:i/>
          <w:iCs/>
        </w:rPr>
      </w:pPr>
      <w:r w:rsidRPr="005F4742">
        <w:rPr>
          <w:i/>
          <w:iCs/>
        </w:rPr>
        <w:t>(of Affiliation)</w:t>
      </w:r>
    </w:p>
    <w:p w14:paraId="4F24804B" w14:textId="6DEBC82D" w:rsidR="005F4742" w:rsidRPr="005F4742" w:rsidRDefault="005F4742" w:rsidP="005F4742">
      <w:pPr>
        <w:pStyle w:val="Abstract"/>
        <w:spacing w:after="0pt"/>
        <w:jc w:val="center"/>
        <w:rPr>
          <w:i/>
          <w:iCs/>
        </w:rPr>
      </w:pPr>
      <w:r w:rsidRPr="005F4742">
        <w:rPr>
          <w:i/>
          <w:iCs/>
        </w:rPr>
        <w:t>line 3: name of organization</w:t>
      </w:r>
    </w:p>
    <w:p w14:paraId="465AA9F8" w14:textId="77777777" w:rsidR="005F4742" w:rsidRPr="005F4742" w:rsidRDefault="005F4742" w:rsidP="005F4742">
      <w:pPr>
        <w:pStyle w:val="Abstract"/>
        <w:spacing w:after="0pt"/>
        <w:jc w:val="center"/>
        <w:rPr>
          <w:i/>
          <w:iCs/>
        </w:rPr>
      </w:pPr>
      <w:r w:rsidRPr="005F4742">
        <w:rPr>
          <w:i/>
          <w:iCs/>
        </w:rPr>
        <w:t>(of Affiliation)</w:t>
      </w:r>
    </w:p>
    <w:p w14:paraId="1F375814" w14:textId="77777777" w:rsidR="005F4742" w:rsidRPr="005F4742" w:rsidRDefault="005F4742" w:rsidP="005F4742">
      <w:pPr>
        <w:pStyle w:val="Abstract"/>
        <w:spacing w:after="0pt"/>
        <w:jc w:val="center"/>
        <w:rPr>
          <w:i/>
          <w:iCs/>
        </w:rPr>
      </w:pPr>
      <w:r w:rsidRPr="005F4742">
        <w:rPr>
          <w:i/>
          <w:iCs/>
        </w:rPr>
        <w:t>line 4: City, Country</w:t>
      </w:r>
    </w:p>
    <w:p w14:paraId="74F4FA73" w14:textId="7E1BB043" w:rsidR="00180200" w:rsidRDefault="005F4742" w:rsidP="00180200">
      <w:pPr>
        <w:pStyle w:val="Abstract"/>
        <w:spacing w:after="0pt"/>
        <w:jc w:val="center"/>
        <w:rPr>
          <w:i/>
          <w:iCs/>
        </w:rPr>
      </w:pPr>
      <w:r w:rsidRPr="005F4742">
        <w:rPr>
          <w:i/>
          <w:iCs/>
        </w:rPr>
        <w:t>line 5: email address or ORCID</w:t>
      </w:r>
      <w:r w:rsidR="00180200">
        <w:rPr>
          <w:i/>
          <w:iCs/>
        </w:rPr>
        <w:t xml:space="preserve"> </w:t>
      </w:r>
      <w:r w:rsidR="00180200" w:rsidRPr="005F4742">
        <w:rPr>
          <w:i/>
          <w:iCs/>
        </w:rPr>
        <w:t xml:space="preserve"> </w:t>
      </w:r>
    </w:p>
    <w:p w14:paraId="023523AD" w14:textId="77777777" w:rsidR="00180200" w:rsidRDefault="00180200" w:rsidP="00180200">
      <w:pPr>
        <w:pStyle w:val="Abstract"/>
        <w:spacing w:after="0pt"/>
        <w:ind w:firstLine="0pt"/>
        <w:rPr>
          <w:i/>
          <w:iCs/>
        </w:rPr>
      </w:pPr>
    </w:p>
    <w:p w14:paraId="2798366B" w14:textId="77777777" w:rsidR="00180200" w:rsidRDefault="00180200" w:rsidP="00180200">
      <w:pPr>
        <w:pStyle w:val="Abstract"/>
        <w:spacing w:after="0pt"/>
        <w:jc w:val="center"/>
        <w:rPr>
          <w:i/>
          <w:iCs/>
        </w:rPr>
      </w:pPr>
    </w:p>
    <w:p w14:paraId="11AC6D06" w14:textId="3A1FA7A6" w:rsidR="00180200" w:rsidRPr="005F4742" w:rsidRDefault="00180200" w:rsidP="00180200">
      <w:pPr>
        <w:pStyle w:val="Abstract"/>
        <w:spacing w:after="0pt"/>
        <w:jc w:val="center"/>
        <w:rPr>
          <w:i/>
          <w:iCs/>
        </w:rPr>
      </w:pPr>
      <w:r>
        <w:rPr>
          <w:i/>
          <w:iCs/>
        </w:rPr>
        <w:t xml:space="preserve">line </w:t>
      </w:r>
      <w:r w:rsidRPr="005F4742">
        <w:rPr>
          <w:i/>
          <w:iCs/>
        </w:rPr>
        <w:t xml:space="preserve">1: </w:t>
      </w:r>
      <w:r>
        <w:rPr>
          <w:i/>
          <w:iCs/>
        </w:rPr>
        <w:t>Student</w:t>
      </w:r>
      <w:r w:rsidRPr="005F4742">
        <w:rPr>
          <w:i/>
          <w:iCs/>
        </w:rPr>
        <w:t xml:space="preserve"> Name Surname</w:t>
      </w:r>
    </w:p>
    <w:p w14:paraId="1EDF47B6" w14:textId="77777777" w:rsidR="00180200" w:rsidRPr="005F4742" w:rsidRDefault="00180200" w:rsidP="00180200">
      <w:pPr>
        <w:pStyle w:val="Abstract"/>
        <w:spacing w:after="0pt"/>
        <w:jc w:val="center"/>
        <w:rPr>
          <w:i/>
          <w:iCs/>
        </w:rPr>
      </w:pPr>
      <w:r w:rsidRPr="005F4742">
        <w:rPr>
          <w:i/>
          <w:iCs/>
        </w:rPr>
        <w:t>line 2: dept. name of organization</w:t>
      </w:r>
    </w:p>
    <w:p w14:paraId="76CEE45C" w14:textId="77777777" w:rsidR="00180200" w:rsidRPr="005F4742" w:rsidRDefault="00180200" w:rsidP="00180200">
      <w:pPr>
        <w:pStyle w:val="Abstract"/>
        <w:spacing w:after="0pt"/>
        <w:jc w:val="center"/>
        <w:rPr>
          <w:i/>
          <w:iCs/>
        </w:rPr>
      </w:pPr>
      <w:r w:rsidRPr="005F4742">
        <w:rPr>
          <w:i/>
          <w:iCs/>
        </w:rPr>
        <w:t>(of Affiliation)</w:t>
      </w:r>
    </w:p>
    <w:p w14:paraId="7A1B960E" w14:textId="77777777" w:rsidR="00180200" w:rsidRPr="005F4742" w:rsidRDefault="00180200" w:rsidP="00180200">
      <w:pPr>
        <w:pStyle w:val="Abstract"/>
        <w:spacing w:after="0pt"/>
        <w:jc w:val="center"/>
        <w:rPr>
          <w:i/>
          <w:iCs/>
        </w:rPr>
      </w:pPr>
      <w:r w:rsidRPr="005F4742">
        <w:rPr>
          <w:i/>
          <w:iCs/>
        </w:rPr>
        <w:t>line 3: name of organization</w:t>
      </w:r>
    </w:p>
    <w:p w14:paraId="0F588203" w14:textId="77777777" w:rsidR="00180200" w:rsidRPr="005F4742" w:rsidRDefault="00180200" w:rsidP="00180200">
      <w:pPr>
        <w:pStyle w:val="Abstract"/>
        <w:spacing w:after="0pt"/>
        <w:jc w:val="center"/>
        <w:rPr>
          <w:i/>
          <w:iCs/>
        </w:rPr>
      </w:pPr>
      <w:r w:rsidRPr="005F4742">
        <w:rPr>
          <w:i/>
          <w:iCs/>
        </w:rPr>
        <w:t>(of Affiliation)</w:t>
      </w:r>
    </w:p>
    <w:p w14:paraId="5180685B" w14:textId="77777777" w:rsidR="00180200" w:rsidRPr="005F4742" w:rsidRDefault="00180200" w:rsidP="00180200">
      <w:pPr>
        <w:pStyle w:val="Abstract"/>
        <w:spacing w:after="0pt"/>
        <w:jc w:val="center"/>
        <w:rPr>
          <w:i/>
          <w:iCs/>
        </w:rPr>
      </w:pPr>
      <w:r w:rsidRPr="005F4742">
        <w:rPr>
          <w:i/>
          <w:iCs/>
        </w:rPr>
        <w:t>line 4: City, Country</w:t>
      </w:r>
    </w:p>
    <w:p w14:paraId="46305EE6" w14:textId="4A440C31" w:rsidR="00180200" w:rsidRDefault="00180200" w:rsidP="00180200">
      <w:pPr>
        <w:pStyle w:val="Abstract"/>
        <w:spacing w:after="0pt"/>
        <w:jc w:val="center"/>
        <w:rPr>
          <w:i/>
          <w:iCs/>
        </w:rPr>
      </w:pPr>
      <w:r w:rsidRPr="005F4742">
        <w:rPr>
          <w:i/>
          <w:iCs/>
        </w:rPr>
        <w:t>line 5: email address or ORCID</w:t>
      </w:r>
    </w:p>
    <w:p w14:paraId="03872DBA" w14:textId="77777777" w:rsidR="00180200" w:rsidRDefault="00180200" w:rsidP="00180200">
      <w:pPr>
        <w:pStyle w:val="Abstract"/>
        <w:spacing w:after="0pt"/>
        <w:ind w:firstLine="0pt"/>
        <w:rPr>
          <w:i/>
          <w:iCs/>
        </w:rPr>
      </w:pPr>
    </w:p>
    <w:p w14:paraId="6CF2CCE8" w14:textId="22251444" w:rsidR="00180200" w:rsidRPr="005F4742" w:rsidRDefault="00180200" w:rsidP="00180200">
      <w:pPr>
        <w:pStyle w:val="Abstract"/>
        <w:spacing w:after="0pt"/>
        <w:jc w:val="center"/>
        <w:rPr>
          <w:i/>
          <w:iCs/>
        </w:rPr>
      </w:pPr>
      <w:r w:rsidRPr="005F4742">
        <w:rPr>
          <w:i/>
          <w:iCs/>
        </w:rPr>
        <w:t xml:space="preserve">line 1: </w:t>
      </w:r>
      <w:r>
        <w:rPr>
          <w:i/>
          <w:iCs/>
        </w:rPr>
        <w:t>Student</w:t>
      </w:r>
      <w:r w:rsidRPr="005F4742">
        <w:rPr>
          <w:i/>
          <w:iCs/>
        </w:rPr>
        <w:t xml:space="preserve"> Name Surname</w:t>
      </w:r>
    </w:p>
    <w:p w14:paraId="39ABC5E2" w14:textId="77777777" w:rsidR="00180200" w:rsidRPr="005F4742" w:rsidRDefault="00180200" w:rsidP="00180200">
      <w:pPr>
        <w:pStyle w:val="Abstract"/>
        <w:spacing w:after="0pt"/>
        <w:jc w:val="center"/>
        <w:rPr>
          <w:i/>
          <w:iCs/>
        </w:rPr>
      </w:pPr>
      <w:r w:rsidRPr="005F4742">
        <w:rPr>
          <w:i/>
          <w:iCs/>
        </w:rPr>
        <w:t>line 2: dept. name of organization</w:t>
      </w:r>
    </w:p>
    <w:p w14:paraId="0DD354A2" w14:textId="77777777" w:rsidR="00180200" w:rsidRPr="005F4742" w:rsidRDefault="00180200" w:rsidP="00180200">
      <w:pPr>
        <w:pStyle w:val="Abstract"/>
        <w:spacing w:after="0pt"/>
        <w:jc w:val="center"/>
        <w:rPr>
          <w:i/>
          <w:iCs/>
        </w:rPr>
      </w:pPr>
      <w:r w:rsidRPr="005F4742">
        <w:rPr>
          <w:i/>
          <w:iCs/>
        </w:rPr>
        <w:t>(of Affiliation)</w:t>
      </w:r>
    </w:p>
    <w:p w14:paraId="7F62830B" w14:textId="77777777" w:rsidR="00180200" w:rsidRPr="005F4742" w:rsidRDefault="00180200" w:rsidP="00180200">
      <w:pPr>
        <w:pStyle w:val="Abstract"/>
        <w:spacing w:after="0pt"/>
        <w:jc w:val="center"/>
        <w:rPr>
          <w:i/>
          <w:iCs/>
        </w:rPr>
      </w:pPr>
      <w:r w:rsidRPr="005F4742">
        <w:rPr>
          <w:i/>
          <w:iCs/>
        </w:rPr>
        <w:t>line 3: name of organization</w:t>
      </w:r>
    </w:p>
    <w:p w14:paraId="014A460B" w14:textId="77777777" w:rsidR="00180200" w:rsidRPr="005F4742" w:rsidRDefault="00180200" w:rsidP="00180200">
      <w:pPr>
        <w:pStyle w:val="Abstract"/>
        <w:spacing w:after="0pt"/>
        <w:jc w:val="center"/>
        <w:rPr>
          <w:i/>
          <w:iCs/>
        </w:rPr>
      </w:pPr>
      <w:r w:rsidRPr="005F4742">
        <w:rPr>
          <w:i/>
          <w:iCs/>
        </w:rPr>
        <w:t>(of Affiliation)</w:t>
      </w:r>
    </w:p>
    <w:p w14:paraId="196DD004" w14:textId="77777777" w:rsidR="00180200" w:rsidRPr="005F4742" w:rsidRDefault="00180200" w:rsidP="00180200">
      <w:pPr>
        <w:pStyle w:val="Abstract"/>
        <w:spacing w:after="0pt"/>
        <w:jc w:val="center"/>
        <w:rPr>
          <w:i/>
          <w:iCs/>
        </w:rPr>
      </w:pPr>
      <w:r w:rsidRPr="005F4742">
        <w:rPr>
          <w:i/>
          <w:iCs/>
        </w:rPr>
        <w:t>line 4: City, Country</w:t>
      </w:r>
    </w:p>
    <w:p w14:paraId="24D1EFE4" w14:textId="77777777" w:rsidR="00180200" w:rsidRDefault="00180200" w:rsidP="00180200">
      <w:pPr>
        <w:pStyle w:val="Abstract"/>
        <w:spacing w:after="0pt"/>
        <w:jc w:val="center"/>
        <w:rPr>
          <w:i/>
          <w:iCs/>
        </w:rPr>
      </w:pPr>
      <w:r w:rsidRPr="005F4742">
        <w:rPr>
          <w:i/>
          <w:iCs/>
        </w:rPr>
        <w:t>line 5: email address or ORCID</w:t>
      </w:r>
      <w:r>
        <w:rPr>
          <w:i/>
          <w:iCs/>
        </w:rPr>
        <w:t xml:space="preserve"> </w:t>
      </w:r>
      <w:r w:rsidRPr="005F4742">
        <w:rPr>
          <w:i/>
          <w:iCs/>
        </w:rPr>
        <w:t xml:space="preserve"> </w:t>
      </w:r>
    </w:p>
    <w:p w14:paraId="24ECB2EB" w14:textId="77777777" w:rsidR="00180200" w:rsidRDefault="00180200" w:rsidP="00180200">
      <w:pPr>
        <w:pStyle w:val="Abstract"/>
        <w:spacing w:after="0pt"/>
        <w:jc w:val="center"/>
        <w:rPr>
          <w:i/>
          <w:iCs/>
        </w:rPr>
      </w:pPr>
    </w:p>
    <w:p w14:paraId="24DCAD6E" w14:textId="77777777" w:rsidR="00180200" w:rsidRPr="005F4742" w:rsidRDefault="00180200" w:rsidP="00180200">
      <w:pPr>
        <w:pStyle w:val="Abstract"/>
        <w:spacing w:after="0pt"/>
        <w:jc w:val="center"/>
        <w:rPr>
          <w:i/>
          <w:iCs/>
        </w:rPr>
      </w:pPr>
      <w:r w:rsidRPr="005F4742">
        <w:rPr>
          <w:i/>
          <w:iCs/>
        </w:rPr>
        <w:t xml:space="preserve">line 1: </w:t>
      </w:r>
      <w:r>
        <w:rPr>
          <w:i/>
          <w:iCs/>
        </w:rPr>
        <w:t>Student</w:t>
      </w:r>
      <w:r w:rsidRPr="005F4742">
        <w:rPr>
          <w:i/>
          <w:iCs/>
        </w:rPr>
        <w:t xml:space="preserve"> Name Surname</w:t>
      </w:r>
    </w:p>
    <w:p w14:paraId="40F62908" w14:textId="77777777" w:rsidR="00180200" w:rsidRPr="005F4742" w:rsidRDefault="00180200" w:rsidP="00180200">
      <w:pPr>
        <w:pStyle w:val="Abstract"/>
        <w:spacing w:after="0pt"/>
        <w:jc w:val="center"/>
        <w:rPr>
          <w:i/>
          <w:iCs/>
        </w:rPr>
      </w:pPr>
      <w:r w:rsidRPr="005F4742">
        <w:rPr>
          <w:i/>
          <w:iCs/>
        </w:rPr>
        <w:t>line 2: dept. name of organization</w:t>
      </w:r>
    </w:p>
    <w:p w14:paraId="3E90EA1A" w14:textId="77777777" w:rsidR="00180200" w:rsidRPr="005F4742" w:rsidRDefault="00180200" w:rsidP="00180200">
      <w:pPr>
        <w:pStyle w:val="Abstract"/>
        <w:spacing w:after="0pt"/>
        <w:jc w:val="center"/>
        <w:rPr>
          <w:i/>
          <w:iCs/>
        </w:rPr>
      </w:pPr>
      <w:r w:rsidRPr="005F4742">
        <w:rPr>
          <w:i/>
          <w:iCs/>
        </w:rPr>
        <w:t>(of Affiliation)</w:t>
      </w:r>
    </w:p>
    <w:p w14:paraId="5871CB40" w14:textId="77777777" w:rsidR="00180200" w:rsidRPr="005F4742" w:rsidRDefault="00180200" w:rsidP="00180200">
      <w:pPr>
        <w:pStyle w:val="Abstract"/>
        <w:spacing w:after="0pt"/>
        <w:jc w:val="center"/>
        <w:rPr>
          <w:i/>
          <w:iCs/>
        </w:rPr>
      </w:pPr>
      <w:r w:rsidRPr="005F4742">
        <w:rPr>
          <w:i/>
          <w:iCs/>
        </w:rPr>
        <w:t>line 3: name of organization</w:t>
      </w:r>
    </w:p>
    <w:p w14:paraId="208F2DFE" w14:textId="77777777" w:rsidR="00180200" w:rsidRPr="005F4742" w:rsidRDefault="00180200" w:rsidP="00180200">
      <w:pPr>
        <w:pStyle w:val="Abstract"/>
        <w:spacing w:after="0pt"/>
        <w:jc w:val="center"/>
        <w:rPr>
          <w:i/>
          <w:iCs/>
        </w:rPr>
      </w:pPr>
      <w:r w:rsidRPr="005F4742">
        <w:rPr>
          <w:i/>
          <w:iCs/>
        </w:rPr>
        <w:t>(of Affiliation)</w:t>
      </w:r>
    </w:p>
    <w:p w14:paraId="2FE437A6" w14:textId="77777777" w:rsidR="00180200" w:rsidRPr="005F4742" w:rsidRDefault="00180200" w:rsidP="00180200">
      <w:pPr>
        <w:pStyle w:val="Abstract"/>
        <w:spacing w:after="0pt"/>
        <w:jc w:val="center"/>
        <w:rPr>
          <w:i/>
          <w:iCs/>
        </w:rPr>
      </w:pPr>
      <w:r w:rsidRPr="005F4742">
        <w:rPr>
          <w:i/>
          <w:iCs/>
        </w:rPr>
        <w:t>line 4: City, Country</w:t>
      </w:r>
    </w:p>
    <w:p w14:paraId="6137B4FE" w14:textId="77777777" w:rsidR="00180200" w:rsidRDefault="00180200" w:rsidP="00180200">
      <w:pPr>
        <w:pStyle w:val="Abstract"/>
        <w:spacing w:after="0pt"/>
        <w:jc w:val="center"/>
        <w:rPr>
          <w:i/>
          <w:iCs/>
        </w:rPr>
      </w:pPr>
      <w:r w:rsidRPr="005F4742">
        <w:rPr>
          <w:i/>
          <w:iCs/>
        </w:rPr>
        <w:t>line 5: email address or ORCID</w:t>
      </w:r>
      <w:r>
        <w:rPr>
          <w:i/>
          <w:iCs/>
        </w:rPr>
        <w:t xml:space="preserve"> </w:t>
      </w:r>
      <w:r w:rsidRPr="005F4742">
        <w:rPr>
          <w:i/>
          <w:iCs/>
        </w:rPr>
        <w:t xml:space="preserve"> </w:t>
      </w:r>
    </w:p>
    <w:p w14:paraId="39818D8A" w14:textId="77777777" w:rsidR="00180200" w:rsidRDefault="00180200" w:rsidP="00180200">
      <w:pPr>
        <w:pStyle w:val="Abstract"/>
        <w:spacing w:after="0pt"/>
        <w:jc w:val="center"/>
        <w:rPr>
          <w:i/>
          <w:iCs/>
        </w:rPr>
      </w:pPr>
    </w:p>
    <w:p w14:paraId="30E47FB4" w14:textId="12D0DF3C" w:rsidR="00180200" w:rsidRDefault="00180200" w:rsidP="00180200">
      <w:pPr>
        <w:pStyle w:val="Abstract"/>
        <w:spacing w:after="0pt"/>
        <w:jc w:val="center"/>
        <w:rPr>
          <w:i/>
          <w:iCs/>
        </w:rPr>
      </w:pPr>
    </w:p>
    <w:p w14:paraId="34F38AAC" w14:textId="77777777" w:rsidR="00180200" w:rsidRDefault="00180200" w:rsidP="00180200">
      <w:pPr>
        <w:pStyle w:val="Abstract"/>
        <w:spacing w:after="0pt"/>
        <w:jc w:val="center"/>
        <w:rPr>
          <w:i/>
          <w:iCs/>
        </w:rPr>
        <w:sectPr w:rsidR="00180200" w:rsidSect="00180200">
          <w:type w:val="continuous"/>
          <w:pgSz w:w="595.30pt" w:h="841.90pt" w:code="9"/>
          <w:pgMar w:top="54pt" w:right="45.35pt" w:bottom="72pt" w:left="45.35pt" w:header="36pt" w:footer="36pt" w:gutter="0pt"/>
          <w:cols w:num="4" w:space="35.45pt"/>
          <w:docGrid w:linePitch="360"/>
        </w:sectPr>
      </w:pPr>
    </w:p>
    <w:p w14:paraId="56060598" w14:textId="4903E1A0" w:rsidR="00180200" w:rsidRDefault="00180200" w:rsidP="00180200">
      <w:pPr>
        <w:pStyle w:val="Abstract"/>
        <w:spacing w:after="0pt"/>
        <w:jc w:val="center"/>
        <w:rPr>
          <w:i/>
          <w:iCs/>
        </w:rPr>
      </w:pPr>
    </w:p>
    <w:p w14:paraId="40118B3C" w14:textId="77777777" w:rsidR="00180200" w:rsidRDefault="00180200" w:rsidP="00180200">
      <w:pPr>
        <w:pStyle w:val="Abstract"/>
        <w:spacing w:after="0pt"/>
        <w:jc w:val="center"/>
        <w:rPr>
          <w:i/>
          <w:iCs/>
        </w:rPr>
      </w:pPr>
    </w:p>
    <w:p w14:paraId="6408402F" w14:textId="77777777" w:rsidR="005F4742" w:rsidRDefault="005F4742" w:rsidP="00972203">
      <w:pPr>
        <w:pStyle w:val="Abstract"/>
        <w:rPr>
          <w:i/>
          <w:iCs/>
        </w:rPr>
        <w:sectPr w:rsidR="005F4742" w:rsidSect="003B4E04">
          <w:type w:val="continuous"/>
          <w:pgSz w:w="595.30pt" w:h="841.90pt" w:code="9"/>
          <w:pgMar w:top="54pt" w:right="45.35pt" w:bottom="72pt" w:left="45.35pt" w:header="36pt" w:footer="36pt" w:gutter="0pt"/>
          <w:cols w:num="2" w:space="18pt"/>
          <w:docGrid w:linePitch="360"/>
        </w:sectPr>
      </w:pPr>
    </w:p>
    <w:p w14:paraId="40FA2D84" w14:textId="1FB7AA2D" w:rsidR="004D72B5" w:rsidRDefault="009303D9" w:rsidP="00972203">
      <w:pPr>
        <w:pStyle w:val="Abstract"/>
        <w:rPr>
          <w:i/>
          <w:iCs/>
        </w:rPr>
      </w:pPr>
      <w:r>
        <w:rPr>
          <w:i/>
          <w:iCs/>
        </w:rPr>
        <w:t>Abstract</w:t>
      </w:r>
      <w:r>
        <w:t>—</w:t>
      </w:r>
      <w:r w:rsidR="005F4742">
        <w:t>Here give summary and major results</w:t>
      </w:r>
      <w:r w:rsidR="005B0344" w:rsidRPr="005B0344">
        <w:t xml:space="preserve">.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6BAA2456" w:rsidR="009303D9" w:rsidRPr="004D72B5" w:rsidRDefault="004D72B5" w:rsidP="00972203">
      <w:pPr>
        <w:pStyle w:val="Keywords"/>
      </w:pPr>
      <w:r w:rsidRPr="004D72B5">
        <w:t>Keywords—</w:t>
      </w:r>
      <w:r w:rsidR="005F4742">
        <w:t>keyword1</w:t>
      </w:r>
      <w:r w:rsidR="00D7522C">
        <w:t>,</w:t>
      </w:r>
      <w:r w:rsidR="009303D9" w:rsidRPr="004D72B5">
        <w:t xml:space="preserve"> </w:t>
      </w:r>
      <w:r w:rsidR="005F4742">
        <w:t>keyword2,</w:t>
      </w:r>
      <w:r w:rsidR="009303D9" w:rsidRPr="004D72B5">
        <w:t xml:space="preserve"> </w:t>
      </w:r>
      <w:r w:rsidR="005F4742">
        <w:t>keyword3</w:t>
      </w:r>
      <w:r w:rsidR="00D7522C">
        <w:t>,</w:t>
      </w:r>
      <w:r w:rsidR="009303D9" w:rsidRPr="004D72B5">
        <w:t xml:space="preserve"> </w:t>
      </w:r>
      <w:r w:rsidR="005F4742">
        <w:t>keyword4</w:t>
      </w:r>
      <w:r w:rsidR="00D7522C">
        <w:t>,</w:t>
      </w:r>
      <w:r w:rsidR="009303D9" w:rsidRPr="004D72B5">
        <w:t xml:space="preserve"> </w:t>
      </w:r>
      <w:r w:rsidR="005F4742">
        <w:t>keyword5</w:t>
      </w:r>
    </w:p>
    <w:p w14:paraId="1A521F3C" w14:textId="364DEC9A" w:rsidR="009303D9" w:rsidRPr="00D632BE" w:rsidRDefault="009303D9" w:rsidP="006B6B66">
      <w:pPr>
        <w:pStyle w:val="Heading1"/>
      </w:pPr>
      <w:r w:rsidRPr="00D632BE">
        <w:t xml:space="preserve">Introduction </w:t>
      </w:r>
    </w:p>
    <w:p w14:paraId="5B84FB04" w14:textId="77777777" w:rsidR="009303D9" w:rsidRPr="00404AE5" w:rsidRDefault="009303D9" w:rsidP="00E7596C">
      <w:pPr>
        <w:pStyle w:val="BodyText"/>
        <w:rPr>
          <w:color w:val="D9D9D9" w:themeColor="background1" w:themeShade="D9"/>
        </w:rPr>
      </w:pPr>
      <w:r w:rsidRPr="00404AE5">
        <w:rPr>
          <w:color w:val="D9D9D9" w:themeColor="background1" w:themeShade="D9"/>
        </w:rPr>
        <w:t xml:space="preserve">This template, </w:t>
      </w:r>
      <w:r w:rsidR="005B520E" w:rsidRPr="00404AE5">
        <w:rPr>
          <w:color w:val="D9D9D9" w:themeColor="background1" w:themeShade="D9"/>
        </w:rPr>
        <w:t>modified</w:t>
      </w:r>
      <w:r w:rsidRPr="00404AE5">
        <w:rPr>
          <w:color w:val="D9D9D9" w:themeColor="background1" w:themeShade="D9"/>
        </w:rPr>
        <w:t xml:space="preserve"> in MS Word 200</w:t>
      </w:r>
      <w:r w:rsidR="00ED0149" w:rsidRPr="00404AE5">
        <w:rPr>
          <w:color w:val="D9D9D9" w:themeColor="background1" w:themeShade="D9"/>
          <w:lang w:val="en-US"/>
        </w:rPr>
        <w:t>7</w:t>
      </w:r>
      <w:r w:rsidRPr="00404AE5">
        <w:rPr>
          <w:color w:val="D9D9D9" w:themeColor="background1" w:themeShade="D9"/>
        </w:rPr>
        <w:t xml:space="preserve"> and saved as </w:t>
      </w:r>
      <w:r w:rsidR="00ED0149" w:rsidRPr="00404AE5">
        <w:rPr>
          <w:color w:val="D9D9D9" w:themeColor="background1" w:themeShade="D9"/>
          <w:lang w:val="en-US"/>
        </w:rPr>
        <w:t xml:space="preserve">a </w:t>
      </w:r>
      <w:r w:rsidRPr="00404AE5">
        <w:rPr>
          <w:color w:val="D9D9D9" w:themeColor="background1" w:themeShade="D9"/>
        </w:rPr>
        <w:t>“Word 97-200</w:t>
      </w:r>
      <w:r w:rsidR="00B11A60" w:rsidRPr="00404AE5">
        <w:rPr>
          <w:color w:val="D9D9D9" w:themeColor="background1" w:themeShade="D9"/>
        </w:rPr>
        <w:t>3</w:t>
      </w:r>
      <w:r w:rsidRPr="00404AE5">
        <w:rPr>
          <w:color w:val="D9D9D9" w:themeColor="background1" w:themeShade="D9"/>
        </w:rPr>
        <w:t xml:space="preserve"> </w:t>
      </w:r>
      <w:r w:rsidR="00ED0149" w:rsidRPr="00404AE5">
        <w:rPr>
          <w:color w:val="D9D9D9" w:themeColor="background1" w:themeShade="D9"/>
          <w:lang w:val="en-US"/>
        </w:rPr>
        <w:t>Document</w:t>
      </w:r>
      <w:r w:rsidRPr="00404AE5">
        <w:rPr>
          <w:color w:val="D9D9D9" w:themeColor="background1" w:themeShade="D9"/>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0212815B" w:rsidR="009303D9" w:rsidRPr="006B6B66" w:rsidRDefault="005F4742" w:rsidP="006B6B66">
      <w:pPr>
        <w:pStyle w:val="Heading1"/>
      </w:pPr>
      <w:r>
        <w:t>Literature review</w:t>
      </w:r>
    </w:p>
    <w:p w14:paraId="3C8B3FFF" w14:textId="5E2C32DD" w:rsidR="009303D9" w:rsidRDefault="005F4742" w:rsidP="00ED0149">
      <w:pPr>
        <w:pStyle w:val="Heading2"/>
      </w:pPr>
      <w:r>
        <w:t xml:space="preserve">Sub </w:t>
      </w:r>
      <w:r w:rsidR="009303D9">
        <w:t>Heading 2</w:t>
      </w:r>
    </w:p>
    <w:p w14:paraId="4522E337" w14:textId="77777777" w:rsidR="009303D9" w:rsidRPr="00404AE5" w:rsidRDefault="009303D9" w:rsidP="00E7596C">
      <w:pPr>
        <w:pStyle w:val="BodyText"/>
        <w:rPr>
          <w:color w:val="D9D9D9" w:themeColor="background1" w:themeShade="D9"/>
        </w:rPr>
      </w:pPr>
      <w:r w:rsidRPr="00404AE5">
        <w:rPr>
          <w:color w:val="D9D9D9" w:themeColor="background1" w:themeShade="D9"/>
        </w:rPr>
        <w:t xml:space="preserve">First, confirm that you have the correct template for your paper size. This template has been tailored for output on the </w:t>
      </w:r>
      <w:r w:rsidR="003B4E04" w:rsidRPr="00404AE5">
        <w:rPr>
          <w:color w:val="D9D9D9" w:themeColor="background1" w:themeShade="D9"/>
          <w:lang w:val="en-US"/>
        </w:rPr>
        <w:t>A4</w:t>
      </w:r>
      <w:r w:rsidRPr="00404AE5">
        <w:rPr>
          <w:color w:val="D9D9D9" w:themeColor="background1" w:themeShade="D9"/>
        </w:rPr>
        <w:t xml:space="preserve"> paper size. If you are using </w:t>
      </w:r>
      <w:r w:rsidR="003B4E04" w:rsidRPr="00404AE5">
        <w:rPr>
          <w:color w:val="D9D9D9" w:themeColor="background1" w:themeShade="D9"/>
          <w:lang w:val="en-US"/>
        </w:rPr>
        <w:t>US letter</w:t>
      </w:r>
      <w:r w:rsidRPr="00404AE5">
        <w:rPr>
          <w:color w:val="D9D9D9" w:themeColor="background1" w:themeShade="D9"/>
        </w:rPr>
        <w:t>-sized paper, please close this</w:t>
      </w:r>
      <w:r w:rsidR="003B4E04" w:rsidRPr="00404AE5">
        <w:rPr>
          <w:color w:val="D9D9D9" w:themeColor="background1" w:themeShade="D9"/>
        </w:rPr>
        <w:t xml:space="preserve"> file and download the </w:t>
      </w:r>
      <w:r w:rsidR="003B4E04" w:rsidRPr="00404AE5">
        <w:rPr>
          <w:color w:val="D9D9D9" w:themeColor="background1" w:themeShade="D9"/>
          <w:lang w:val="en-US"/>
        </w:rPr>
        <w:t xml:space="preserve">Microsoft Word, Letter </w:t>
      </w:r>
      <w:r w:rsidR="003B4E04" w:rsidRPr="00404AE5">
        <w:rPr>
          <w:color w:val="D9D9D9" w:themeColor="background1" w:themeShade="D9"/>
        </w:rPr>
        <w:t>file</w:t>
      </w:r>
      <w:r w:rsidRPr="00404AE5">
        <w:rPr>
          <w:color w:val="D9D9D9" w:themeColor="background1" w:themeShade="D9"/>
        </w:rPr>
        <w:t>.</w:t>
      </w:r>
    </w:p>
    <w:p w14:paraId="7C5D0763" w14:textId="7D39905F" w:rsidR="009303D9" w:rsidRDefault="009303D9" w:rsidP="00E7596C">
      <w:pPr>
        <w:pStyle w:val="BodyText"/>
        <w:rPr>
          <w:color w:val="D9D9D9" w:themeColor="background1" w:themeShade="D9"/>
        </w:rPr>
      </w:pPr>
      <w:r w:rsidRPr="00404AE5">
        <w:rPr>
          <w:color w:val="D9D9D9" w:themeColor="background1" w:themeShade="D9"/>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22366E2" w14:textId="4B1D5156" w:rsidR="00D2228D" w:rsidRPr="005B520E" w:rsidRDefault="005A7245" w:rsidP="00D2228D">
      <w:pPr>
        <w:pStyle w:val="tablehead"/>
      </w:pPr>
      <w:r>
        <w:t>Literature review Summary</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D2228D" w14:paraId="41062B15" w14:textId="77777777" w:rsidTr="00D87615">
        <w:trPr>
          <w:cantSplit/>
          <w:trHeight w:val="240"/>
          <w:tblHeader/>
          <w:jc w:val="center"/>
        </w:trPr>
        <w:tc>
          <w:tcPr>
            <w:tcW w:w="36pt" w:type="dxa"/>
            <w:vMerge w:val="restart"/>
            <w:vAlign w:val="center"/>
          </w:tcPr>
          <w:p w14:paraId="632EC544" w14:textId="77777777" w:rsidR="00D2228D" w:rsidRDefault="00D2228D" w:rsidP="00D87615">
            <w:pPr>
              <w:pStyle w:val="tablecolhead"/>
            </w:pPr>
            <w:r>
              <w:t>Table Head</w:t>
            </w:r>
          </w:p>
        </w:tc>
        <w:tc>
          <w:tcPr>
            <w:tcW w:w="207pt" w:type="dxa"/>
            <w:gridSpan w:val="3"/>
            <w:vAlign w:val="center"/>
          </w:tcPr>
          <w:p w14:paraId="1452A164" w14:textId="77777777" w:rsidR="00D2228D" w:rsidRDefault="00D2228D" w:rsidP="00D87615">
            <w:pPr>
              <w:pStyle w:val="tablecolhead"/>
            </w:pPr>
            <w:r>
              <w:t>Table Column Head</w:t>
            </w:r>
          </w:p>
        </w:tc>
      </w:tr>
      <w:tr w:rsidR="00D2228D" w14:paraId="59D194BD" w14:textId="77777777" w:rsidTr="00D87615">
        <w:trPr>
          <w:cantSplit/>
          <w:trHeight w:val="240"/>
          <w:tblHeader/>
          <w:jc w:val="center"/>
        </w:trPr>
        <w:tc>
          <w:tcPr>
            <w:tcW w:w="36pt" w:type="dxa"/>
            <w:vMerge/>
          </w:tcPr>
          <w:p w14:paraId="24AF8F7C" w14:textId="77777777" w:rsidR="00D2228D" w:rsidRDefault="00D2228D" w:rsidP="00D87615">
            <w:pPr>
              <w:rPr>
                <w:sz w:val="16"/>
                <w:szCs w:val="16"/>
              </w:rPr>
            </w:pPr>
          </w:p>
        </w:tc>
        <w:tc>
          <w:tcPr>
            <w:tcW w:w="117pt" w:type="dxa"/>
            <w:vAlign w:val="center"/>
          </w:tcPr>
          <w:p w14:paraId="7E204D21" w14:textId="77777777" w:rsidR="00D2228D" w:rsidRDefault="00D2228D" w:rsidP="00D87615">
            <w:pPr>
              <w:pStyle w:val="tablecolsubhead"/>
            </w:pPr>
            <w:r>
              <w:t>Table column subhead</w:t>
            </w:r>
          </w:p>
        </w:tc>
        <w:tc>
          <w:tcPr>
            <w:tcW w:w="45pt" w:type="dxa"/>
            <w:vAlign w:val="center"/>
          </w:tcPr>
          <w:p w14:paraId="383BD6F6" w14:textId="77777777" w:rsidR="00D2228D" w:rsidRDefault="00D2228D" w:rsidP="00D87615">
            <w:pPr>
              <w:pStyle w:val="tablecolsubhead"/>
            </w:pPr>
            <w:r>
              <w:t>Subhead</w:t>
            </w:r>
          </w:p>
        </w:tc>
        <w:tc>
          <w:tcPr>
            <w:tcW w:w="45pt" w:type="dxa"/>
            <w:vAlign w:val="center"/>
          </w:tcPr>
          <w:p w14:paraId="6AB26B77" w14:textId="77777777" w:rsidR="00D2228D" w:rsidRDefault="00D2228D" w:rsidP="00D87615">
            <w:pPr>
              <w:pStyle w:val="tablecolsubhead"/>
            </w:pPr>
            <w:r>
              <w:t>Subhead</w:t>
            </w:r>
          </w:p>
        </w:tc>
      </w:tr>
      <w:tr w:rsidR="00D2228D" w14:paraId="367AF658" w14:textId="77777777" w:rsidTr="00D87615">
        <w:trPr>
          <w:trHeight w:val="320"/>
          <w:jc w:val="center"/>
        </w:trPr>
        <w:tc>
          <w:tcPr>
            <w:tcW w:w="36pt" w:type="dxa"/>
            <w:vAlign w:val="center"/>
          </w:tcPr>
          <w:p w14:paraId="5843EEB3" w14:textId="77777777" w:rsidR="00D2228D" w:rsidRDefault="00D2228D" w:rsidP="00D87615">
            <w:pPr>
              <w:pStyle w:val="tablecopy"/>
              <w:rPr>
                <w:sz w:val="8"/>
                <w:szCs w:val="8"/>
              </w:rPr>
            </w:pPr>
            <w:r>
              <w:t>copy</w:t>
            </w:r>
          </w:p>
        </w:tc>
        <w:tc>
          <w:tcPr>
            <w:tcW w:w="117pt" w:type="dxa"/>
            <w:vAlign w:val="center"/>
          </w:tcPr>
          <w:p w14:paraId="41293347" w14:textId="77777777" w:rsidR="00D2228D" w:rsidRDefault="00D2228D" w:rsidP="00D87615">
            <w:pPr>
              <w:pStyle w:val="tablecopy"/>
            </w:pPr>
            <w:r>
              <w:t>More table copy</w:t>
            </w:r>
            <w:r>
              <w:rPr>
                <w:vertAlign w:val="superscript"/>
              </w:rPr>
              <w:t>a</w:t>
            </w:r>
          </w:p>
        </w:tc>
        <w:tc>
          <w:tcPr>
            <w:tcW w:w="45pt" w:type="dxa"/>
            <w:vAlign w:val="center"/>
          </w:tcPr>
          <w:p w14:paraId="64A0F3FF" w14:textId="77777777" w:rsidR="00D2228D" w:rsidRDefault="00D2228D" w:rsidP="00D87615">
            <w:pPr>
              <w:rPr>
                <w:sz w:val="16"/>
                <w:szCs w:val="16"/>
              </w:rPr>
            </w:pPr>
          </w:p>
        </w:tc>
        <w:tc>
          <w:tcPr>
            <w:tcW w:w="45pt" w:type="dxa"/>
            <w:vAlign w:val="center"/>
          </w:tcPr>
          <w:p w14:paraId="0DBD693D" w14:textId="77777777" w:rsidR="00D2228D" w:rsidRDefault="00D2228D" w:rsidP="00D87615">
            <w:pPr>
              <w:rPr>
                <w:sz w:val="16"/>
                <w:szCs w:val="16"/>
              </w:rPr>
            </w:pPr>
          </w:p>
        </w:tc>
      </w:tr>
    </w:tbl>
    <w:p w14:paraId="246497E1" w14:textId="77777777" w:rsidR="00D2228D" w:rsidRPr="00404AE5" w:rsidRDefault="00D2228D" w:rsidP="00E7596C">
      <w:pPr>
        <w:pStyle w:val="BodyText"/>
        <w:rPr>
          <w:color w:val="D9D9D9" w:themeColor="background1" w:themeShade="D9"/>
        </w:rPr>
      </w:pPr>
    </w:p>
    <w:p w14:paraId="17F150FC" w14:textId="44892EAF" w:rsidR="009303D9" w:rsidRDefault="005F4742" w:rsidP="006B6B66">
      <w:pPr>
        <w:pStyle w:val="Heading1"/>
      </w:pPr>
      <w:r>
        <w:t>methodology</w:t>
      </w:r>
    </w:p>
    <w:p w14:paraId="1FBC9C4E" w14:textId="77777777" w:rsidR="00D7522C" w:rsidRPr="00404AE5" w:rsidRDefault="009303D9" w:rsidP="00E7596C">
      <w:pPr>
        <w:pStyle w:val="BodyText"/>
        <w:rPr>
          <w:color w:val="D9D9D9" w:themeColor="background1" w:themeShade="D9"/>
          <w:lang w:val="en-US"/>
        </w:rPr>
      </w:pPr>
      <w:r w:rsidRPr="00404AE5">
        <w:rPr>
          <w:color w:val="D9D9D9" w:themeColor="background1" w:themeShade="D9"/>
        </w:rPr>
        <w:t xml:space="preserve">Before you begin to format your paper, first write and save the content as a separate text file. </w:t>
      </w:r>
      <w:r w:rsidR="00D7522C" w:rsidRPr="00404AE5">
        <w:rPr>
          <w:color w:val="D9D9D9" w:themeColor="background1" w:themeShade="D9"/>
          <w:lang w:val="en-US"/>
        </w:rPr>
        <w:t>Complete all content and organizational editing before formatting. Please note sections A-D below for more information on proofreading, spelling and grammar.</w:t>
      </w:r>
    </w:p>
    <w:p w14:paraId="21C51E20" w14:textId="20CC821F" w:rsidR="009303D9" w:rsidRDefault="009303D9" w:rsidP="00E7596C">
      <w:pPr>
        <w:pStyle w:val="BodyText"/>
      </w:pPr>
      <w:r w:rsidRPr="00404AE5">
        <w:rPr>
          <w:color w:val="D9D9D9" w:themeColor="background1" w:themeShade="D9"/>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0A895A8" w14:textId="444E2D3B" w:rsidR="005F4742" w:rsidRDefault="005F4742" w:rsidP="00E7596C">
      <w:pPr>
        <w:pStyle w:val="BodyText"/>
      </w:pPr>
    </w:p>
    <w:p w14:paraId="062A1477" w14:textId="175FDF84" w:rsidR="005F4742" w:rsidRDefault="005F4742" w:rsidP="00E7596C">
      <w:pPr>
        <w:pStyle w:val="BodyText"/>
      </w:pPr>
    </w:p>
    <w:p w14:paraId="540E8CF7" w14:textId="77777777" w:rsidR="005F4742" w:rsidRDefault="005F4742" w:rsidP="00E7596C">
      <w:pPr>
        <w:pStyle w:val="BodyText"/>
      </w:pPr>
    </w:p>
    <w:p w14:paraId="27426E02" w14:textId="7B24EAC3" w:rsidR="005F4742" w:rsidRDefault="005F4742" w:rsidP="00E7596C">
      <w:pPr>
        <w:pStyle w:val="BodyText"/>
      </w:pPr>
      <w:r w:rsidRPr="005F4742">
        <w:rPr>
          <w:noProof/>
        </w:rPr>
        <w:drawing>
          <wp:inline distT="0" distB="0" distL="0" distR="0" wp14:anchorId="524F23BD" wp14:editId="1A225E86">
            <wp:extent cx="3229610" cy="1853077"/>
            <wp:effectExtent l="0" t="0" r="889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254515" cy="1867367"/>
                    </a:xfrm>
                    <a:prstGeom prst="rect">
                      <a:avLst/>
                    </a:prstGeom>
                  </pic:spPr>
                </pic:pic>
              </a:graphicData>
            </a:graphic>
          </wp:inline>
        </w:drawing>
      </w:r>
    </w:p>
    <w:p w14:paraId="0247247A" w14:textId="08063873" w:rsidR="00DD02AE" w:rsidRDefault="005763C8" w:rsidP="00DD02AE">
      <w:pPr>
        <w:pStyle w:val="figurecaption"/>
        <w:jc w:val="center"/>
      </w:pPr>
      <w:r>
        <w:t>System architecture</w:t>
      </w:r>
    </w:p>
    <w:p w14:paraId="22217789" w14:textId="1CC502C6" w:rsidR="009303D9" w:rsidRDefault="005F4742" w:rsidP="00ED0149">
      <w:pPr>
        <w:pStyle w:val="Heading2"/>
      </w:pPr>
      <w:r>
        <w:t>Sub Heading</w:t>
      </w:r>
    </w:p>
    <w:p w14:paraId="78F3884D" w14:textId="77777777" w:rsidR="009303D9" w:rsidRPr="00404AE5" w:rsidRDefault="009303D9" w:rsidP="00E7596C">
      <w:pPr>
        <w:pStyle w:val="BodyText"/>
        <w:rPr>
          <w:color w:val="D9D9D9" w:themeColor="background1" w:themeShade="D9"/>
        </w:rPr>
      </w:pPr>
      <w:r w:rsidRPr="00404AE5">
        <w:rPr>
          <w:color w:val="D9D9D9" w:themeColor="background1" w:themeShade="D9"/>
        </w:rPr>
        <w:t xml:space="preserve">Define abbreviations and acronyms the first time they are used in the text, even after they have been defined in the abstract. Abbreviations such as IEEE, SI, MKS, CGS, </w:t>
      </w:r>
      <w:proofErr w:type="spellStart"/>
      <w:r w:rsidRPr="00404AE5">
        <w:rPr>
          <w:color w:val="D9D9D9" w:themeColor="background1" w:themeShade="D9"/>
        </w:rPr>
        <w:t>sc</w:t>
      </w:r>
      <w:proofErr w:type="spellEnd"/>
      <w:r w:rsidRPr="00404AE5">
        <w:rPr>
          <w:color w:val="D9D9D9" w:themeColor="background1" w:themeShade="D9"/>
        </w:rPr>
        <w:t>, dc, and rms do not have to be defined. Do not use abbreviations in the title or heads unless they are unavoidable.</w:t>
      </w:r>
    </w:p>
    <w:p w14:paraId="28878C1F" w14:textId="77777777" w:rsidR="005F4742" w:rsidRDefault="005F4742" w:rsidP="005F4742">
      <w:pPr>
        <w:pStyle w:val="Heading2"/>
      </w:pPr>
      <w:r>
        <w:t>Sub Heading</w:t>
      </w:r>
    </w:p>
    <w:p w14:paraId="4F939710" w14:textId="77777777" w:rsidR="009303D9" w:rsidRPr="00404AE5" w:rsidRDefault="009303D9" w:rsidP="00E7596C">
      <w:pPr>
        <w:pStyle w:val="bulletlist"/>
        <w:rPr>
          <w:color w:val="D9D9D9" w:themeColor="background1" w:themeShade="D9"/>
        </w:rPr>
      </w:pPr>
      <w:r w:rsidRPr="00404AE5">
        <w:rPr>
          <w:color w:val="D9D9D9" w:themeColor="background1" w:themeShade="D9"/>
        </w:rPr>
        <w:t>Use either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404AE5" w:rsidRDefault="009303D9" w:rsidP="00E7596C">
      <w:pPr>
        <w:pStyle w:val="bulletlist"/>
        <w:rPr>
          <w:color w:val="D9D9D9" w:themeColor="background1" w:themeShade="D9"/>
        </w:rPr>
      </w:pPr>
      <w:r w:rsidRPr="00404AE5">
        <w:rPr>
          <w:color w:val="D9D9D9" w:themeColor="background1" w:themeShade="D9"/>
        </w:rPr>
        <w:t xml:space="preserve">Avoid combining SI and CGS units, such as current in amperes and magnetic field in </w:t>
      </w:r>
      <w:proofErr w:type="spellStart"/>
      <w:r w:rsidRPr="00404AE5">
        <w:rPr>
          <w:color w:val="D9D9D9" w:themeColor="background1" w:themeShade="D9"/>
        </w:rPr>
        <w:t>oersteds</w:t>
      </w:r>
      <w:proofErr w:type="spellEnd"/>
      <w:r w:rsidRPr="00404AE5">
        <w:rPr>
          <w:color w:val="D9D9D9" w:themeColor="background1" w:themeShade="D9"/>
        </w:rPr>
        <w:t xml:space="preserve">. This often leads to confusion because equations do not balance </w:t>
      </w:r>
      <w:r w:rsidRPr="00404AE5">
        <w:rPr>
          <w:color w:val="D9D9D9" w:themeColor="background1" w:themeShade="D9"/>
        </w:rPr>
        <w:lastRenderedPageBreak/>
        <w:t>dimensionally. If you must use mixed units, clearly state the units for each quantity that you use in an equation.</w:t>
      </w:r>
    </w:p>
    <w:p w14:paraId="4EBC5AF3" w14:textId="77777777" w:rsidR="009303D9" w:rsidRPr="00404AE5" w:rsidRDefault="009303D9" w:rsidP="00E7596C">
      <w:pPr>
        <w:pStyle w:val="bulletlist"/>
        <w:rPr>
          <w:color w:val="D9D9D9" w:themeColor="background1" w:themeShade="D9"/>
        </w:rPr>
      </w:pPr>
      <w:r w:rsidRPr="00404AE5">
        <w:rPr>
          <w:color w:val="D9D9D9" w:themeColor="background1" w:themeShade="D9"/>
        </w:rPr>
        <w:t>Do not mix complete spellings and abbreviations of units: “Wb/m2” or “</w:t>
      </w:r>
      <w:proofErr w:type="spellStart"/>
      <w:r w:rsidRPr="00404AE5">
        <w:rPr>
          <w:color w:val="D9D9D9" w:themeColor="background1" w:themeShade="D9"/>
        </w:rPr>
        <w:t>webers</w:t>
      </w:r>
      <w:proofErr w:type="spellEnd"/>
      <w:r w:rsidRPr="00404AE5">
        <w:rPr>
          <w:color w:val="D9D9D9" w:themeColor="background1" w:themeShade="D9"/>
        </w:rPr>
        <w:t xml:space="preserve"> per square meter”, not “</w:t>
      </w:r>
      <w:proofErr w:type="spellStart"/>
      <w:r w:rsidRPr="00404AE5">
        <w:rPr>
          <w:color w:val="D9D9D9" w:themeColor="background1" w:themeShade="D9"/>
        </w:rPr>
        <w:t>webers</w:t>
      </w:r>
      <w:proofErr w:type="spellEnd"/>
      <w:r w:rsidRPr="00404AE5">
        <w:rPr>
          <w:color w:val="D9D9D9" w:themeColor="background1" w:themeShade="D9"/>
        </w:rPr>
        <w:t xml:space="preserve">/m2”.  Spell out units when they appear in text: “. . . a few </w:t>
      </w:r>
      <w:proofErr w:type="spellStart"/>
      <w:r w:rsidRPr="00404AE5">
        <w:rPr>
          <w:color w:val="D9D9D9" w:themeColor="background1" w:themeShade="D9"/>
        </w:rPr>
        <w:t>henries</w:t>
      </w:r>
      <w:proofErr w:type="spellEnd"/>
      <w:r w:rsidRPr="00404AE5">
        <w:rPr>
          <w:color w:val="D9D9D9" w:themeColor="background1" w:themeShade="D9"/>
        </w:rPr>
        <w:t>”, not “. . . a few H”.</w:t>
      </w:r>
    </w:p>
    <w:p w14:paraId="539460DC" w14:textId="77777777" w:rsidR="009303D9" w:rsidRPr="00404AE5" w:rsidRDefault="009303D9" w:rsidP="00E7596C">
      <w:pPr>
        <w:pStyle w:val="bulletlist"/>
        <w:rPr>
          <w:color w:val="D9D9D9" w:themeColor="background1" w:themeShade="D9"/>
        </w:rPr>
      </w:pPr>
      <w:r w:rsidRPr="00404AE5">
        <w:rPr>
          <w:color w:val="D9D9D9" w:themeColor="background1" w:themeShade="D9"/>
        </w:rPr>
        <w:t>Use a zero before decimal points: “0.25”, not “.25”. Use “cm3”, not “cc”. (</w:t>
      </w:r>
      <w:r w:rsidRPr="00404AE5">
        <w:rPr>
          <w:i/>
          <w:iCs/>
          <w:color w:val="D9D9D9" w:themeColor="background1" w:themeShade="D9"/>
        </w:rPr>
        <w:t>bullet list</w:t>
      </w:r>
      <w:r w:rsidRPr="00404AE5">
        <w:rPr>
          <w:color w:val="D9D9D9" w:themeColor="background1" w:themeShade="D9"/>
        </w:rPr>
        <w:t>)</w:t>
      </w:r>
    </w:p>
    <w:p w14:paraId="330EB29A" w14:textId="77777777" w:rsidR="009303D9" w:rsidRPr="00404AE5" w:rsidRDefault="009303D9" w:rsidP="00E7596C">
      <w:pPr>
        <w:pStyle w:val="bulletlist"/>
        <w:rPr>
          <w:color w:val="D9D9D9" w:themeColor="background1" w:themeShade="D9"/>
        </w:rPr>
      </w:pPr>
      <w:r w:rsidRPr="00404AE5">
        <w:rPr>
          <w:color w:val="D9D9D9" w:themeColor="background1" w:themeShade="D9"/>
        </w:rPr>
        <w:t>The word “data” is plural, not singular.</w:t>
      </w:r>
    </w:p>
    <w:p w14:paraId="55E6819B" w14:textId="77777777" w:rsidR="009303D9" w:rsidRPr="00404AE5" w:rsidRDefault="009303D9" w:rsidP="00E7596C">
      <w:pPr>
        <w:pStyle w:val="bulletlist"/>
        <w:rPr>
          <w:color w:val="D9D9D9" w:themeColor="background1" w:themeShade="D9"/>
        </w:rPr>
      </w:pPr>
      <w:r w:rsidRPr="00404AE5">
        <w:rPr>
          <w:color w:val="D9D9D9" w:themeColor="background1" w:themeShade="D9"/>
        </w:rPr>
        <w:t xml:space="preserve">The subscript for the permeability of vacuum </w:t>
      </w:r>
      <w:r w:rsidRPr="00404AE5">
        <w:rPr>
          <w:rFonts w:ascii="Symbol" w:hAnsi="Symbol" w:cs="Symbol"/>
          <w:i/>
          <w:iCs/>
          <w:snapToGrid w:val="0"/>
          <w:color w:val="D9D9D9" w:themeColor="background1" w:themeShade="D9"/>
        </w:rPr>
        <w:t></w:t>
      </w:r>
      <w:r w:rsidRPr="00404AE5">
        <w:rPr>
          <w:color w:val="D9D9D9" w:themeColor="background1" w:themeShade="D9"/>
          <w:vertAlign w:val="subscript"/>
        </w:rPr>
        <w:t>0</w:t>
      </w:r>
      <w:r w:rsidRPr="00404AE5">
        <w:rPr>
          <w:color w:val="D9D9D9" w:themeColor="background1" w:themeShade="D9"/>
        </w:rPr>
        <w:t>, and other common scientific constants, is zero with subscript formatting, not a lowercase letter “o”.</w:t>
      </w:r>
    </w:p>
    <w:p w14:paraId="0706F1FA" w14:textId="77777777" w:rsidR="009303D9" w:rsidRPr="00404AE5" w:rsidRDefault="009303D9" w:rsidP="00E7596C">
      <w:pPr>
        <w:pStyle w:val="bulletlist"/>
        <w:rPr>
          <w:color w:val="D9D9D9" w:themeColor="background1" w:themeShade="D9"/>
        </w:rPr>
      </w:pPr>
      <w:r w:rsidRPr="00404AE5">
        <w:rPr>
          <w:color w:val="D9D9D9" w:themeColor="background1" w:themeShade="D9"/>
        </w:rPr>
        <w:t xml:space="preserve">In American </w:t>
      </w:r>
      <w:r w:rsidR="002850E3" w:rsidRPr="00404AE5">
        <w:rPr>
          <w:color w:val="D9D9D9" w:themeColor="background1" w:themeShade="D9"/>
        </w:rPr>
        <w:t>English, commas, semi</w:t>
      </w:r>
      <w:r w:rsidRPr="00404AE5">
        <w:rPr>
          <w:color w:val="D9D9D9" w:themeColor="background1" w:themeShade="D9"/>
        </w:rPr>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404AE5" w:rsidRDefault="009303D9" w:rsidP="00E7596C">
      <w:pPr>
        <w:pStyle w:val="bulletlist"/>
        <w:rPr>
          <w:color w:val="D9D9D9" w:themeColor="background1" w:themeShade="D9"/>
        </w:rPr>
      </w:pPr>
      <w:r w:rsidRPr="00404AE5">
        <w:rPr>
          <w:color w:val="D9D9D9" w:themeColor="background1" w:themeShade="D9"/>
        </w:rPr>
        <w:t>A graph within a graph is an “inset”, not an “insert”. The word alternatively is preferred to the word “alternately” (unless you really mean something that alternates).</w:t>
      </w:r>
    </w:p>
    <w:p w14:paraId="60B17E81" w14:textId="77777777" w:rsidR="009303D9" w:rsidRPr="00404AE5" w:rsidRDefault="009303D9" w:rsidP="00E7596C">
      <w:pPr>
        <w:pStyle w:val="bulletlist"/>
        <w:rPr>
          <w:color w:val="D9D9D9" w:themeColor="background1" w:themeShade="D9"/>
        </w:rPr>
      </w:pPr>
      <w:r w:rsidRPr="00404AE5">
        <w:rPr>
          <w:color w:val="D9D9D9" w:themeColor="background1" w:themeShade="D9"/>
        </w:rPr>
        <w:t>Do not use the word “essentially” to mean “approximately” or “effectively”.</w:t>
      </w:r>
    </w:p>
    <w:p w14:paraId="144F1393" w14:textId="77777777" w:rsidR="009303D9" w:rsidRPr="00404AE5" w:rsidRDefault="009303D9" w:rsidP="00E7596C">
      <w:pPr>
        <w:pStyle w:val="bulletlist"/>
        <w:rPr>
          <w:color w:val="D9D9D9" w:themeColor="background1" w:themeShade="D9"/>
        </w:rPr>
      </w:pPr>
      <w:r w:rsidRPr="00404AE5">
        <w:rPr>
          <w:color w:val="D9D9D9" w:themeColor="background1" w:themeShade="D9"/>
        </w:rPr>
        <w:t>In your paper title, if the words “that uses” can accurately replace the word “using”, capitalize the “u”; if not, keep using lower-cased.</w:t>
      </w:r>
    </w:p>
    <w:p w14:paraId="38AEB9C8" w14:textId="77777777" w:rsidR="009303D9" w:rsidRPr="00404AE5" w:rsidRDefault="009303D9" w:rsidP="00E7596C">
      <w:pPr>
        <w:pStyle w:val="bulletlist"/>
        <w:rPr>
          <w:color w:val="D9D9D9" w:themeColor="background1" w:themeShade="D9"/>
        </w:rPr>
      </w:pPr>
      <w:r w:rsidRPr="00404AE5">
        <w:rPr>
          <w:color w:val="D9D9D9" w:themeColor="background1" w:themeShade="D9"/>
        </w:rPr>
        <w:t>Be aware of the different meanings of the homophones “affect” and “effect”, “complement” and “compliment”, “discreet” and “discrete”, “principal” and “principle”.</w:t>
      </w:r>
    </w:p>
    <w:p w14:paraId="2219FD28" w14:textId="77777777" w:rsidR="009303D9" w:rsidRPr="00404AE5" w:rsidRDefault="009303D9" w:rsidP="00E7596C">
      <w:pPr>
        <w:pStyle w:val="bulletlist"/>
        <w:rPr>
          <w:color w:val="D9D9D9" w:themeColor="background1" w:themeShade="D9"/>
        </w:rPr>
      </w:pPr>
      <w:r w:rsidRPr="00404AE5">
        <w:rPr>
          <w:color w:val="D9D9D9" w:themeColor="background1" w:themeShade="D9"/>
        </w:rPr>
        <w:t>Do not confuse “imply” and “infer”.</w:t>
      </w:r>
    </w:p>
    <w:p w14:paraId="5A11B6A7" w14:textId="77777777" w:rsidR="009303D9" w:rsidRPr="00404AE5" w:rsidRDefault="009303D9" w:rsidP="00E7596C">
      <w:pPr>
        <w:pStyle w:val="bulletlist"/>
        <w:rPr>
          <w:color w:val="D9D9D9" w:themeColor="background1" w:themeShade="D9"/>
        </w:rPr>
      </w:pPr>
      <w:r w:rsidRPr="00404AE5">
        <w:rPr>
          <w:color w:val="D9D9D9" w:themeColor="background1" w:themeShade="D9"/>
        </w:rPr>
        <w:t>The prefix “non” is not a word; it should be joined to the word it modifies, usually without a hyphen.</w:t>
      </w:r>
    </w:p>
    <w:p w14:paraId="74991DAD" w14:textId="77777777" w:rsidR="009303D9" w:rsidRPr="00404AE5" w:rsidRDefault="009303D9" w:rsidP="00E7596C">
      <w:pPr>
        <w:pStyle w:val="bulletlist"/>
        <w:rPr>
          <w:color w:val="D9D9D9" w:themeColor="background1" w:themeShade="D9"/>
        </w:rPr>
      </w:pPr>
      <w:r w:rsidRPr="00404AE5">
        <w:rPr>
          <w:color w:val="D9D9D9" w:themeColor="background1" w:themeShade="D9"/>
        </w:rPr>
        <w:t>There is no period after the “et” in the Latin abbreviation “et al.”.</w:t>
      </w:r>
    </w:p>
    <w:p w14:paraId="31145D1A" w14:textId="77777777" w:rsidR="009303D9" w:rsidRPr="00404AE5" w:rsidRDefault="009303D9" w:rsidP="00E7596C">
      <w:pPr>
        <w:pStyle w:val="bulletlist"/>
        <w:rPr>
          <w:color w:val="D9D9D9" w:themeColor="background1" w:themeShade="D9"/>
        </w:rPr>
      </w:pPr>
      <w:r w:rsidRPr="00404AE5">
        <w:rPr>
          <w:color w:val="D9D9D9" w:themeColor="background1" w:themeShade="D9"/>
        </w:rPr>
        <w:t>The abbreviation “i.e.” means “that is”, and the abbreviation “e.g.” means “for example”.</w:t>
      </w:r>
    </w:p>
    <w:p w14:paraId="75446D9B" w14:textId="77777777" w:rsidR="009303D9" w:rsidRPr="00404AE5" w:rsidRDefault="009303D9" w:rsidP="00E7596C">
      <w:pPr>
        <w:pStyle w:val="BodyText"/>
        <w:rPr>
          <w:color w:val="D9D9D9" w:themeColor="background1" w:themeShade="D9"/>
        </w:rPr>
      </w:pPr>
      <w:r w:rsidRPr="00404AE5">
        <w:rPr>
          <w:color w:val="D9D9D9" w:themeColor="background1" w:themeShade="D9"/>
        </w:rPr>
        <w:t>An excellent style manual for science writers is [7].</w:t>
      </w:r>
    </w:p>
    <w:p w14:paraId="5D2DD83B" w14:textId="7FFEDFB5" w:rsidR="009303D9" w:rsidRDefault="005F4742" w:rsidP="006B6B66">
      <w:pPr>
        <w:pStyle w:val="Heading1"/>
      </w:pPr>
      <w:r>
        <w:t>results and discussions</w:t>
      </w:r>
    </w:p>
    <w:p w14:paraId="42CD3244" w14:textId="15965858" w:rsidR="009303D9" w:rsidRPr="00404AE5" w:rsidRDefault="009303D9" w:rsidP="00E7596C">
      <w:pPr>
        <w:pStyle w:val="BodyText"/>
        <w:rPr>
          <w:color w:val="D9D9D9" w:themeColor="background1" w:themeShade="D9"/>
        </w:rPr>
      </w:pPr>
      <w:r w:rsidRPr="00404AE5">
        <w:rPr>
          <w:color w:val="D9D9D9" w:themeColor="background1" w:themeShade="D9"/>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91469BA" w14:textId="77777777" w:rsidR="005F4742" w:rsidRPr="00404AE5" w:rsidRDefault="005F4742" w:rsidP="005F4742">
      <w:pPr>
        <w:pStyle w:val="BodyText"/>
        <w:rPr>
          <w:color w:val="D9D9D9" w:themeColor="background1" w:themeShade="D9"/>
        </w:rPr>
      </w:pPr>
      <w:r w:rsidRPr="00404AE5">
        <w:rPr>
          <w:color w:val="D9D9D9" w:themeColor="background1" w:themeShade="D9"/>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F28E3E1" w14:textId="77777777" w:rsidR="005F4742" w:rsidRPr="00404AE5" w:rsidRDefault="005F4742" w:rsidP="005F4742">
      <w:pPr>
        <w:pStyle w:val="BodyText"/>
        <w:rPr>
          <w:color w:val="D9D9D9" w:themeColor="background1" w:themeShade="D9"/>
          <w:lang w:val="en-US"/>
        </w:rPr>
      </w:pPr>
      <w:r w:rsidRPr="00404AE5">
        <w:rPr>
          <w:color w:val="D9D9D9" w:themeColor="background1" w:themeShade="D9"/>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Pr="00404AE5">
        <w:rPr>
          <w:color w:val="D9D9D9" w:themeColor="background1" w:themeShade="D9"/>
          <w:lang w:val="en-US"/>
        </w:rPr>
        <w:t>:</w:t>
      </w:r>
    </w:p>
    <w:p w14:paraId="6EBB0A60" w14:textId="77777777" w:rsidR="005F4742" w:rsidRPr="00404AE5" w:rsidRDefault="005F4742" w:rsidP="005F4742">
      <w:pPr>
        <w:pStyle w:val="equation"/>
        <w:rPr>
          <w:color w:val="D9D9D9" w:themeColor="background1" w:themeShade="D9"/>
        </w:rPr>
      </w:pPr>
      <w:r w:rsidRPr="00404AE5">
        <w:rPr>
          <w:color w:val="D9D9D9" w:themeColor="background1" w:themeShade="D9"/>
        </w:rPr>
        <w:tab/>
      </w:r>
      <w:r w:rsidRPr="00373AC8">
        <w:rPr>
          <w:rFonts w:ascii="Times New Roman" w:hAnsi="Times New Roman" w:cs="Times New Roman"/>
          <w:i/>
          <w:color w:val="808080" w:themeColor="background1" w:themeShade="80"/>
        </w:rPr>
        <w:t>a</w:t>
      </w:r>
      <w:r w:rsidRPr="00373AC8">
        <w:rPr>
          <w:color w:val="808080" w:themeColor="background1" w:themeShade="80"/>
        </w:rPr>
        <w:t></w:t>
      </w:r>
      <w:r w:rsidRPr="00373AC8">
        <w:rPr>
          <w:color w:val="808080" w:themeColor="background1" w:themeShade="80"/>
        </w:rPr>
        <w:t></w:t>
      </w:r>
      <w:r w:rsidRPr="00373AC8">
        <w:rPr>
          <w:color w:val="808080" w:themeColor="background1" w:themeShade="80"/>
        </w:rPr>
        <w:t></w:t>
      </w:r>
      <w:r w:rsidRPr="00373AC8">
        <w:rPr>
          <w:rFonts w:ascii="Times New Roman" w:hAnsi="Times New Roman" w:cs="Times New Roman"/>
          <w:i/>
          <w:color w:val="808080" w:themeColor="background1" w:themeShade="80"/>
        </w:rPr>
        <w:t>b</w:t>
      </w:r>
      <w:r w:rsidRPr="00373AC8">
        <w:rPr>
          <w:color w:val="808080" w:themeColor="background1" w:themeShade="80"/>
        </w:rPr>
        <w:t></w:t>
      </w:r>
      <w:r w:rsidRPr="00373AC8">
        <w:rPr>
          <w:color w:val="808080" w:themeColor="background1" w:themeShade="80"/>
        </w:rPr>
        <w:t></w:t>
      </w:r>
      <w:r w:rsidRPr="00373AC8">
        <w:rPr>
          <w:color w:val="808080" w:themeColor="background1" w:themeShade="80"/>
        </w:rPr>
        <w:t></w:t>
      </w:r>
      <w:r w:rsidRPr="00373AC8">
        <w:rPr>
          <w:color w:val="808080" w:themeColor="background1" w:themeShade="80"/>
        </w:rPr>
        <w:t></w:t>
      </w:r>
      <w:r w:rsidRPr="00373AC8">
        <w:rPr>
          <w:color w:val="808080" w:themeColor="background1" w:themeShade="80"/>
        </w:rPr>
        <w:t></w:t>
      </w:r>
      <w:r w:rsidRPr="00373AC8">
        <w:rPr>
          <w:color w:val="808080" w:themeColor="background1" w:themeShade="80"/>
        </w:rPr>
        <w:tab/>
      </w:r>
      <w:r w:rsidRPr="00373AC8">
        <w:rPr>
          <w:color w:val="808080" w:themeColor="background1" w:themeShade="80"/>
        </w:rPr>
        <w:t></w:t>
      </w:r>
      <w:r w:rsidRPr="00373AC8">
        <w:rPr>
          <w:color w:val="808080" w:themeColor="background1" w:themeShade="80"/>
        </w:rPr>
        <w:t></w:t>
      </w:r>
      <w:r w:rsidRPr="00373AC8">
        <w:rPr>
          <w:color w:val="808080" w:themeColor="background1" w:themeShade="80"/>
        </w:rPr>
        <w:t></w:t>
      </w:r>
    </w:p>
    <w:p w14:paraId="1889E456" w14:textId="77777777" w:rsidR="005F4742" w:rsidRDefault="005F4742" w:rsidP="005F4742">
      <w:pPr>
        <w:pStyle w:val="BodyText"/>
      </w:pPr>
      <w:r w:rsidRPr="00404AE5">
        <w:rPr>
          <w:color w:val="D9D9D9" w:themeColor="background1" w:themeShade="D9"/>
        </w:rPr>
        <w:t xml:space="preserve">Note that the equation is </w:t>
      </w:r>
      <w:proofErr w:type="spellStart"/>
      <w:r w:rsidRPr="00404AE5">
        <w:rPr>
          <w:color w:val="D9D9D9" w:themeColor="background1" w:themeShade="D9"/>
        </w:rPr>
        <w:t>centered</w:t>
      </w:r>
      <w:proofErr w:type="spellEnd"/>
      <w:r w:rsidRPr="00404AE5">
        <w:rPr>
          <w:color w:val="D9D9D9" w:themeColor="background1" w:themeShade="D9"/>
        </w:rPr>
        <w:t xml:space="preserve"> using a </w:t>
      </w:r>
      <w:proofErr w:type="spellStart"/>
      <w:r w:rsidRPr="00404AE5">
        <w:rPr>
          <w:color w:val="D9D9D9" w:themeColor="background1" w:themeShade="D9"/>
        </w:rPr>
        <w:t>center</w:t>
      </w:r>
      <w:proofErr w:type="spellEnd"/>
      <w:r w:rsidRPr="00404AE5">
        <w:rPr>
          <w:color w:val="D9D9D9" w:themeColor="background1" w:themeShade="D9"/>
        </w:rPr>
        <w:t xml:space="preserve"> tab stop. Be sure that the symbols in your equation have been defined before or immediately following the equation. Use “(1)”, not “Eq. (1)” or “equation (1)”, except at the beginning of a sentence: “Equation (1) is . . </w:t>
      </w:r>
      <w:r>
        <w:t>.”</w:t>
      </w:r>
    </w:p>
    <w:p w14:paraId="43C7F525" w14:textId="77777777" w:rsidR="005F4742" w:rsidRPr="005B520E" w:rsidRDefault="005F4742" w:rsidP="00E7596C">
      <w:pPr>
        <w:pStyle w:val="BodyText"/>
      </w:pPr>
    </w:p>
    <w:p w14:paraId="550E2495" w14:textId="0E05D9B9" w:rsidR="009303D9" w:rsidRDefault="00DD02AE" w:rsidP="00ED0149">
      <w:pPr>
        <w:pStyle w:val="Heading2"/>
      </w:pPr>
      <w:r>
        <w:t>Sub heading</w:t>
      </w:r>
    </w:p>
    <w:p w14:paraId="1A9E45B8" w14:textId="77777777" w:rsidR="009303D9" w:rsidRPr="00404AE5" w:rsidRDefault="009303D9" w:rsidP="00E7596C">
      <w:pPr>
        <w:pStyle w:val="BodyText"/>
        <w:rPr>
          <w:color w:val="D9D9D9" w:themeColor="background1" w:themeShade="D9"/>
        </w:rPr>
      </w:pPr>
      <w:r w:rsidRPr="00404AE5">
        <w:rPr>
          <w:b/>
          <w:color w:val="D9D9D9" w:themeColor="background1" w:themeShade="D9"/>
        </w:rPr>
        <w:t xml:space="preserve">The template is </w:t>
      </w:r>
      <w:r w:rsidR="007D6232" w:rsidRPr="00404AE5">
        <w:rPr>
          <w:b/>
          <w:color w:val="D9D9D9" w:themeColor="background1" w:themeShade="D9"/>
        </w:rPr>
        <w:t>designed</w:t>
      </w:r>
      <w:r w:rsidR="00D76668" w:rsidRPr="00404AE5">
        <w:rPr>
          <w:b/>
          <w:color w:val="D9D9D9" w:themeColor="background1" w:themeShade="D9"/>
          <w:lang w:val="en-US"/>
        </w:rPr>
        <w:t xml:space="preserve"> for,</w:t>
      </w:r>
      <w:r w:rsidR="007D6232" w:rsidRPr="00404AE5">
        <w:rPr>
          <w:b/>
          <w:color w:val="D9D9D9" w:themeColor="background1" w:themeShade="D9"/>
        </w:rPr>
        <w:t xml:space="preserve"> but not limited to</w:t>
      </w:r>
      <w:r w:rsidR="00D76668" w:rsidRPr="00404AE5">
        <w:rPr>
          <w:b/>
          <w:color w:val="D9D9D9" w:themeColor="background1" w:themeShade="D9"/>
          <w:lang w:val="en-US"/>
        </w:rPr>
        <w:t>,</w:t>
      </w:r>
      <w:r w:rsidR="00354FCF" w:rsidRPr="00404AE5">
        <w:rPr>
          <w:b/>
          <w:color w:val="D9D9D9" w:themeColor="background1" w:themeShade="D9"/>
          <w:lang w:val="en-US"/>
        </w:rPr>
        <w:t xml:space="preserve"> </w:t>
      </w:r>
      <w:r w:rsidR="002850E3" w:rsidRPr="00404AE5">
        <w:rPr>
          <w:b/>
          <w:color w:val="D9D9D9" w:themeColor="background1" w:themeShade="D9"/>
          <w:lang w:val="en-US"/>
        </w:rPr>
        <w:t>six</w:t>
      </w:r>
      <w:r w:rsidR="00354FCF" w:rsidRPr="00404AE5">
        <w:rPr>
          <w:b/>
          <w:color w:val="D9D9D9" w:themeColor="background1" w:themeShade="D9"/>
          <w:lang w:val="en-US"/>
        </w:rPr>
        <w:t xml:space="preserve"> authors.</w:t>
      </w:r>
      <w:r w:rsidR="00354FCF" w:rsidRPr="00404AE5">
        <w:rPr>
          <w:color w:val="D9D9D9" w:themeColor="background1" w:themeShade="D9"/>
          <w:lang w:val="en-US"/>
        </w:rPr>
        <w:t xml:space="preserve"> </w:t>
      </w:r>
      <w:r w:rsidR="007D6232" w:rsidRPr="00404AE5">
        <w:rPr>
          <w:color w:val="D9D9D9" w:themeColor="background1" w:themeShade="D9"/>
          <w:lang w:val="en-US"/>
        </w:rPr>
        <w:t xml:space="preserve">A minimum of one author is required for all conference articles. </w:t>
      </w:r>
      <w:r w:rsidR="00D7522C" w:rsidRPr="00404AE5">
        <w:rPr>
          <w:color w:val="D9D9D9" w:themeColor="background1" w:themeShade="D9"/>
        </w:rPr>
        <w:t>Author names should be listed starting from left to right and then moving down to the next line. This is the author sequence that will be used in future citations and by indexing services. Names should not be listed in columns nor group by affiliation.</w:t>
      </w:r>
      <w:r w:rsidR="002850E3" w:rsidRPr="00404AE5">
        <w:rPr>
          <w:color w:val="D9D9D9" w:themeColor="background1" w:themeShade="D9"/>
          <w:lang w:val="en-US"/>
        </w:rPr>
        <w:t xml:space="preserve"> </w:t>
      </w:r>
      <w:r w:rsidRPr="00404AE5">
        <w:rPr>
          <w:color w:val="D9D9D9" w:themeColor="background1" w:themeShade="D9"/>
        </w:rPr>
        <w:t>Please keep your affiliations as succinct as possible (for example, do not differentiate among departments of the same organization).</w:t>
      </w:r>
    </w:p>
    <w:p w14:paraId="44E5524D" w14:textId="77777777" w:rsidR="002850E3" w:rsidRPr="00404AE5" w:rsidRDefault="002850E3" w:rsidP="00794804">
      <w:pPr>
        <w:pStyle w:val="Heading3"/>
        <w:rPr>
          <w:color w:val="D9D9D9" w:themeColor="background1" w:themeShade="D9"/>
        </w:rPr>
      </w:pPr>
      <w:r w:rsidRPr="00404AE5">
        <w:rPr>
          <w:color w:val="D9D9D9" w:themeColor="background1" w:themeShade="D9"/>
        </w:rPr>
        <w:t xml:space="preserve">For papers with more than six authors: </w:t>
      </w:r>
      <w:r w:rsidRPr="00404AE5">
        <w:rPr>
          <w:i w:val="0"/>
          <w:color w:val="D9D9D9" w:themeColor="background1" w:themeShade="D9"/>
        </w:rPr>
        <w:t>Add author names horizontally, moving to a third row if needed for more than 8 authors.</w:t>
      </w:r>
    </w:p>
    <w:p w14:paraId="2C931F21" w14:textId="77777777" w:rsidR="009303D9" w:rsidRPr="00404AE5" w:rsidRDefault="009303D9" w:rsidP="00794804">
      <w:pPr>
        <w:pStyle w:val="Heading3"/>
        <w:rPr>
          <w:color w:val="D9D9D9" w:themeColor="background1" w:themeShade="D9"/>
        </w:rPr>
      </w:pPr>
      <w:r w:rsidRPr="00404AE5">
        <w:rPr>
          <w:color w:val="D9D9D9" w:themeColor="background1" w:themeShade="D9"/>
        </w:rPr>
        <w:t xml:space="preserve">For </w:t>
      </w:r>
      <w:r w:rsidR="00354FCF" w:rsidRPr="00404AE5">
        <w:rPr>
          <w:color w:val="D9D9D9" w:themeColor="background1" w:themeShade="D9"/>
        </w:rPr>
        <w:t xml:space="preserve">papers with less than </w:t>
      </w:r>
      <w:r w:rsidR="002850E3" w:rsidRPr="00404AE5">
        <w:rPr>
          <w:color w:val="D9D9D9" w:themeColor="background1" w:themeShade="D9"/>
        </w:rPr>
        <w:t>six</w:t>
      </w:r>
      <w:r w:rsidR="00354FCF" w:rsidRPr="00404AE5">
        <w:rPr>
          <w:color w:val="D9D9D9" w:themeColor="background1" w:themeShade="D9"/>
        </w:rPr>
        <w:t xml:space="preserve"> authors</w:t>
      </w:r>
      <w:r w:rsidRPr="00404AE5">
        <w:rPr>
          <w:color w:val="D9D9D9" w:themeColor="background1" w:themeShade="D9"/>
        </w:rPr>
        <w:t xml:space="preserve">: </w:t>
      </w:r>
      <w:r w:rsidRPr="00404AE5">
        <w:rPr>
          <w:i w:val="0"/>
          <w:color w:val="D9D9D9" w:themeColor="background1" w:themeShade="D9"/>
        </w:rPr>
        <w:t>To change the default, adjust the template as follows.</w:t>
      </w:r>
    </w:p>
    <w:p w14:paraId="231DEF96" w14:textId="77777777" w:rsidR="009303D9" w:rsidRPr="00404AE5" w:rsidRDefault="009303D9" w:rsidP="00794804">
      <w:pPr>
        <w:pStyle w:val="Heading4"/>
        <w:rPr>
          <w:color w:val="D9D9D9" w:themeColor="background1" w:themeShade="D9"/>
        </w:rPr>
      </w:pPr>
      <w:r w:rsidRPr="00404AE5">
        <w:rPr>
          <w:color w:val="D9D9D9" w:themeColor="background1" w:themeShade="D9"/>
        </w:rPr>
        <w:t xml:space="preserve">Selection: </w:t>
      </w:r>
      <w:r w:rsidRPr="00404AE5">
        <w:rPr>
          <w:i w:val="0"/>
          <w:color w:val="D9D9D9" w:themeColor="background1" w:themeShade="D9"/>
        </w:rPr>
        <w:t>Highlight all author and affiliation lines.</w:t>
      </w:r>
    </w:p>
    <w:p w14:paraId="4E7D029E" w14:textId="77777777" w:rsidR="009303D9" w:rsidRPr="00404AE5" w:rsidRDefault="009303D9" w:rsidP="00794804">
      <w:pPr>
        <w:pStyle w:val="Heading4"/>
        <w:rPr>
          <w:color w:val="D9D9D9" w:themeColor="background1" w:themeShade="D9"/>
        </w:rPr>
      </w:pPr>
      <w:r w:rsidRPr="00404AE5">
        <w:rPr>
          <w:color w:val="D9D9D9" w:themeColor="background1" w:themeShade="D9"/>
        </w:rPr>
        <w:t xml:space="preserve">Change number of columns: </w:t>
      </w:r>
      <w:r w:rsidRPr="00404AE5">
        <w:rPr>
          <w:i w:val="0"/>
          <w:color w:val="D9D9D9" w:themeColor="background1" w:themeShade="D9"/>
        </w:rPr>
        <w:t xml:space="preserve">Select the Columns icon from the MS Word Standard toolbar and then select </w:t>
      </w:r>
      <w:r w:rsidR="00354FCF" w:rsidRPr="00404AE5">
        <w:rPr>
          <w:i w:val="0"/>
          <w:color w:val="D9D9D9" w:themeColor="background1" w:themeShade="D9"/>
        </w:rPr>
        <w:t>the correct number of columns</w:t>
      </w:r>
      <w:r w:rsidRPr="00404AE5">
        <w:rPr>
          <w:i w:val="0"/>
          <w:color w:val="D9D9D9" w:themeColor="background1" w:themeShade="D9"/>
        </w:rPr>
        <w:t xml:space="preserve"> from the selection palette.</w:t>
      </w:r>
    </w:p>
    <w:p w14:paraId="2CDA38EC" w14:textId="493C6227" w:rsidR="007D6232" w:rsidRDefault="009303D9" w:rsidP="007D6232">
      <w:pPr>
        <w:pStyle w:val="Heading4"/>
        <w:rPr>
          <w:i w:val="0"/>
          <w:color w:val="D9D9D9" w:themeColor="background1" w:themeShade="D9"/>
        </w:rPr>
      </w:pPr>
      <w:r w:rsidRPr="00404AE5">
        <w:rPr>
          <w:color w:val="D9D9D9" w:themeColor="background1" w:themeShade="D9"/>
        </w:rPr>
        <w:t xml:space="preserve">Deletion: </w:t>
      </w:r>
      <w:r w:rsidRPr="00404AE5">
        <w:rPr>
          <w:i w:val="0"/>
          <w:color w:val="D9D9D9" w:themeColor="background1" w:themeShade="D9"/>
        </w:rPr>
        <w:t xml:space="preserve">Delete the author and affiliation lines for the </w:t>
      </w:r>
      <w:r w:rsidR="00354FCF" w:rsidRPr="00404AE5">
        <w:rPr>
          <w:i w:val="0"/>
          <w:color w:val="D9D9D9" w:themeColor="background1" w:themeShade="D9"/>
        </w:rPr>
        <w:t>extra authors.</w:t>
      </w:r>
    </w:p>
    <w:p w14:paraId="6B514B86" w14:textId="77777777" w:rsidR="005763C8" w:rsidRDefault="005763C8" w:rsidP="005763C8">
      <w:pPr>
        <w:pStyle w:val="BodyText"/>
      </w:pPr>
    </w:p>
    <w:p w14:paraId="28CB45DF" w14:textId="77777777" w:rsidR="005763C8" w:rsidRDefault="005763C8" w:rsidP="005763C8">
      <w:pPr>
        <w:pStyle w:val="BodyText"/>
      </w:pPr>
    </w:p>
    <w:p w14:paraId="19444EF6" w14:textId="77777777" w:rsidR="005763C8" w:rsidRDefault="005763C8" w:rsidP="005763C8">
      <w:pPr>
        <w:pStyle w:val="BodyText"/>
      </w:pPr>
    </w:p>
    <w:p w14:paraId="6C95E9C3" w14:textId="77777777" w:rsidR="005763C8" w:rsidRDefault="005763C8" w:rsidP="005763C8">
      <w:pPr>
        <w:pStyle w:val="BodyText"/>
        <w:jc w:val="center"/>
      </w:pPr>
      <w:r w:rsidRPr="005F4742">
        <w:rPr>
          <w:noProof/>
        </w:rPr>
        <w:lastRenderedPageBreak/>
        <w:drawing>
          <wp:inline distT="0" distB="0" distL="0" distR="0" wp14:anchorId="02D66648" wp14:editId="77DAC3B6">
            <wp:extent cx="1857536" cy="1772920"/>
            <wp:effectExtent l="0" t="0" r="9525"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7536" cy="1772920"/>
                    </a:xfrm>
                    <a:prstGeom prst="rect">
                      <a:avLst/>
                    </a:prstGeom>
                  </pic:spPr>
                </pic:pic>
              </a:graphicData>
            </a:graphic>
          </wp:inline>
        </w:drawing>
      </w:r>
    </w:p>
    <w:p w14:paraId="4E35D919" w14:textId="78524F42" w:rsidR="005763C8" w:rsidRDefault="005763C8" w:rsidP="005763C8">
      <w:pPr>
        <w:pStyle w:val="figurecaption"/>
        <w:jc w:val="center"/>
      </w:pPr>
      <w:r>
        <w:t>Visualization of results</w:t>
      </w:r>
    </w:p>
    <w:p w14:paraId="2C8E54A0" w14:textId="77777777" w:rsidR="005763C8" w:rsidRPr="005763C8" w:rsidRDefault="005763C8" w:rsidP="005763C8"/>
    <w:p w14:paraId="4AC68130" w14:textId="77777777" w:rsidR="006F6D3D" w:rsidRDefault="006F6D3D" w:rsidP="006F6D3D">
      <w:pPr>
        <w:jc w:val="start"/>
        <w:rPr>
          <w:i/>
          <w:iCs/>
          <w:noProof/>
        </w:rPr>
      </w:pPr>
    </w:p>
    <w:p w14:paraId="3C56E4E8" w14:textId="6B2737D4" w:rsidR="009303D9" w:rsidRDefault="00DD02AE" w:rsidP="00ED0149">
      <w:pPr>
        <w:pStyle w:val="Heading2"/>
      </w:pPr>
      <w:r>
        <w:t>Sub Heading</w:t>
      </w:r>
    </w:p>
    <w:p w14:paraId="6C986348" w14:textId="77777777" w:rsidR="009303D9" w:rsidRPr="00404AE5" w:rsidRDefault="009303D9" w:rsidP="00E7596C">
      <w:pPr>
        <w:pStyle w:val="BodyText"/>
        <w:rPr>
          <w:color w:val="D9D9D9" w:themeColor="background1" w:themeShade="D9"/>
        </w:rPr>
      </w:pPr>
      <w:r w:rsidRPr="00404AE5">
        <w:rPr>
          <w:color w:val="D9D9D9" w:themeColor="background1" w:themeShade="D9"/>
        </w:rPr>
        <w:t>Headings, or heads, are organizational devices that guide the reader through your paper. There are two types: component heads and text heads.</w:t>
      </w:r>
    </w:p>
    <w:p w14:paraId="2D25BA8B" w14:textId="77777777" w:rsidR="009303D9" w:rsidRPr="00404AE5" w:rsidRDefault="009303D9" w:rsidP="00E7596C">
      <w:pPr>
        <w:pStyle w:val="BodyText"/>
        <w:rPr>
          <w:color w:val="D9D9D9" w:themeColor="background1" w:themeShade="D9"/>
        </w:rPr>
      </w:pPr>
      <w:r w:rsidRPr="00404AE5">
        <w:rPr>
          <w:color w:val="D9D9D9" w:themeColor="background1" w:themeShade="D9"/>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65187E46" w:rsidR="009303D9" w:rsidRDefault="009303D9" w:rsidP="00E7596C">
      <w:pPr>
        <w:pStyle w:val="BodyText"/>
        <w:rPr>
          <w:color w:val="D9D9D9" w:themeColor="background1" w:themeShade="D9"/>
        </w:rPr>
      </w:pPr>
      <w:r w:rsidRPr="00404AE5">
        <w:rPr>
          <w:color w:val="D9D9D9" w:themeColor="background1" w:themeShade="D9"/>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3D04E4D" w14:textId="32719879" w:rsidR="005763C8" w:rsidRPr="005B520E" w:rsidRDefault="005763C8" w:rsidP="005763C8">
      <w:pPr>
        <w:pStyle w:val="tablehead"/>
      </w:pPr>
      <w:r>
        <w:t>Performance comparison</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5763C8" w14:paraId="75FA7A22" w14:textId="77777777" w:rsidTr="006B5012">
        <w:trPr>
          <w:cantSplit/>
          <w:trHeight w:val="240"/>
          <w:tblHeader/>
          <w:jc w:val="center"/>
        </w:trPr>
        <w:tc>
          <w:tcPr>
            <w:tcW w:w="36pt" w:type="dxa"/>
            <w:vMerge w:val="restart"/>
            <w:vAlign w:val="center"/>
          </w:tcPr>
          <w:p w14:paraId="4958CF17" w14:textId="77777777" w:rsidR="005763C8" w:rsidRDefault="005763C8" w:rsidP="006B5012">
            <w:pPr>
              <w:pStyle w:val="tablecolhead"/>
            </w:pPr>
            <w:r>
              <w:t>Table Head</w:t>
            </w:r>
          </w:p>
        </w:tc>
        <w:tc>
          <w:tcPr>
            <w:tcW w:w="207pt" w:type="dxa"/>
            <w:gridSpan w:val="3"/>
            <w:vAlign w:val="center"/>
          </w:tcPr>
          <w:p w14:paraId="6F0D8D81" w14:textId="77777777" w:rsidR="005763C8" w:rsidRDefault="005763C8" w:rsidP="006B5012">
            <w:pPr>
              <w:pStyle w:val="tablecolhead"/>
            </w:pPr>
            <w:r>
              <w:t>Table Column Head</w:t>
            </w:r>
          </w:p>
        </w:tc>
      </w:tr>
      <w:tr w:rsidR="005763C8" w14:paraId="46DF9934" w14:textId="77777777" w:rsidTr="006B5012">
        <w:trPr>
          <w:cantSplit/>
          <w:trHeight w:val="240"/>
          <w:tblHeader/>
          <w:jc w:val="center"/>
        </w:trPr>
        <w:tc>
          <w:tcPr>
            <w:tcW w:w="36pt" w:type="dxa"/>
            <w:vMerge/>
          </w:tcPr>
          <w:p w14:paraId="252C5653" w14:textId="77777777" w:rsidR="005763C8" w:rsidRDefault="005763C8" w:rsidP="006B5012">
            <w:pPr>
              <w:rPr>
                <w:sz w:val="16"/>
                <w:szCs w:val="16"/>
              </w:rPr>
            </w:pPr>
          </w:p>
        </w:tc>
        <w:tc>
          <w:tcPr>
            <w:tcW w:w="117pt" w:type="dxa"/>
            <w:vAlign w:val="center"/>
          </w:tcPr>
          <w:p w14:paraId="30F87E40" w14:textId="77777777" w:rsidR="005763C8" w:rsidRDefault="005763C8" w:rsidP="006B5012">
            <w:pPr>
              <w:pStyle w:val="tablecolsubhead"/>
            </w:pPr>
            <w:r>
              <w:t>Table column subhead</w:t>
            </w:r>
          </w:p>
        </w:tc>
        <w:tc>
          <w:tcPr>
            <w:tcW w:w="45pt" w:type="dxa"/>
            <w:vAlign w:val="center"/>
          </w:tcPr>
          <w:p w14:paraId="48103DC2" w14:textId="77777777" w:rsidR="005763C8" w:rsidRDefault="005763C8" w:rsidP="006B5012">
            <w:pPr>
              <w:pStyle w:val="tablecolsubhead"/>
            </w:pPr>
            <w:r>
              <w:t>Subhead</w:t>
            </w:r>
          </w:p>
        </w:tc>
        <w:tc>
          <w:tcPr>
            <w:tcW w:w="45pt" w:type="dxa"/>
            <w:vAlign w:val="center"/>
          </w:tcPr>
          <w:p w14:paraId="321E1385" w14:textId="77777777" w:rsidR="005763C8" w:rsidRDefault="005763C8" w:rsidP="006B5012">
            <w:pPr>
              <w:pStyle w:val="tablecolsubhead"/>
            </w:pPr>
            <w:r>
              <w:t>Subhead</w:t>
            </w:r>
          </w:p>
        </w:tc>
      </w:tr>
      <w:tr w:rsidR="005763C8" w14:paraId="1737E99A" w14:textId="77777777" w:rsidTr="006B5012">
        <w:trPr>
          <w:trHeight w:val="320"/>
          <w:jc w:val="center"/>
        </w:trPr>
        <w:tc>
          <w:tcPr>
            <w:tcW w:w="36pt" w:type="dxa"/>
            <w:vAlign w:val="center"/>
          </w:tcPr>
          <w:p w14:paraId="0B052919" w14:textId="77777777" w:rsidR="005763C8" w:rsidRDefault="005763C8" w:rsidP="006B5012">
            <w:pPr>
              <w:pStyle w:val="tablecopy"/>
              <w:rPr>
                <w:sz w:val="8"/>
                <w:szCs w:val="8"/>
              </w:rPr>
            </w:pPr>
            <w:r>
              <w:t>copy</w:t>
            </w:r>
          </w:p>
        </w:tc>
        <w:tc>
          <w:tcPr>
            <w:tcW w:w="117pt" w:type="dxa"/>
            <w:vAlign w:val="center"/>
          </w:tcPr>
          <w:p w14:paraId="60066950" w14:textId="77777777" w:rsidR="005763C8" w:rsidRDefault="005763C8" w:rsidP="006B5012">
            <w:pPr>
              <w:pStyle w:val="tablecopy"/>
            </w:pPr>
            <w:r>
              <w:t>More table copy</w:t>
            </w:r>
            <w:r>
              <w:rPr>
                <w:vertAlign w:val="superscript"/>
              </w:rPr>
              <w:t>a</w:t>
            </w:r>
          </w:p>
        </w:tc>
        <w:tc>
          <w:tcPr>
            <w:tcW w:w="45pt" w:type="dxa"/>
            <w:vAlign w:val="center"/>
          </w:tcPr>
          <w:p w14:paraId="71031BF8" w14:textId="77777777" w:rsidR="005763C8" w:rsidRDefault="005763C8" w:rsidP="006B5012">
            <w:pPr>
              <w:rPr>
                <w:sz w:val="16"/>
                <w:szCs w:val="16"/>
              </w:rPr>
            </w:pPr>
          </w:p>
        </w:tc>
        <w:tc>
          <w:tcPr>
            <w:tcW w:w="45pt" w:type="dxa"/>
            <w:vAlign w:val="center"/>
          </w:tcPr>
          <w:p w14:paraId="1F54E73E" w14:textId="77777777" w:rsidR="005763C8" w:rsidRDefault="005763C8" w:rsidP="006B5012">
            <w:pPr>
              <w:rPr>
                <w:sz w:val="16"/>
                <w:szCs w:val="16"/>
              </w:rPr>
            </w:pPr>
          </w:p>
        </w:tc>
      </w:tr>
    </w:tbl>
    <w:p w14:paraId="570975A3" w14:textId="77777777" w:rsidR="005763C8" w:rsidRPr="00404AE5" w:rsidRDefault="005763C8" w:rsidP="005763C8">
      <w:pPr>
        <w:pStyle w:val="BodyText"/>
        <w:rPr>
          <w:color w:val="D9D9D9" w:themeColor="background1" w:themeShade="D9"/>
        </w:rPr>
      </w:pPr>
    </w:p>
    <w:p w14:paraId="04D6A610" w14:textId="08BA8FA7" w:rsidR="009303D9" w:rsidRDefault="00DD02AE" w:rsidP="00ED0149">
      <w:pPr>
        <w:pStyle w:val="Heading2"/>
      </w:pPr>
      <w:r>
        <w:t>Sub Heading</w:t>
      </w:r>
    </w:p>
    <w:p w14:paraId="0EAA6D52" w14:textId="60AAB06D" w:rsidR="00481072" w:rsidRPr="00481072" w:rsidRDefault="0004781E" w:rsidP="00481072">
      <w:pPr>
        <w:pStyle w:val="Heading4"/>
        <w:rPr>
          <w:i w:val="0"/>
          <w:color w:val="D9D9D9" w:themeColor="background1" w:themeShade="D9"/>
        </w:rPr>
      </w:pPr>
      <w:r w:rsidRPr="00404AE5">
        <w:rPr>
          <w:color w:val="D9D9D9" w:themeColor="background1" w:themeShade="D9"/>
        </w:rPr>
        <w:t xml:space="preserve"> </w:t>
      </w:r>
      <w:r w:rsidR="009303D9" w:rsidRPr="00404AE5">
        <w:rPr>
          <w:color w:val="D9D9D9" w:themeColor="background1" w:themeShade="D9"/>
        </w:rPr>
        <w:t xml:space="preserve">Positioning Figures and Tables: </w:t>
      </w:r>
      <w:r w:rsidR="009303D9" w:rsidRPr="00404AE5">
        <w:rPr>
          <w:i w:val="0"/>
          <w:color w:val="D9D9D9" w:themeColor="background1" w:themeShade="D9"/>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009FC513" w:rsidR="009303D9" w:rsidRPr="005B520E" w:rsidRDefault="005763C8">
      <w:pPr>
        <w:pStyle w:val="tablehead"/>
      </w:pPr>
      <w:r>
        <w:t>Observations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79226559" w14:textId="77777777" w:rsidR="00DD02AE" w:rsidRDefault="00DD02AE" w:rsidP="00E7596C">
      <w:pPr>
        <w:pStyle w:val="BodyText"/>
      </w:pPr>
    </w:p>
    <w:p w14:paraId="6C54798D" w14:textId="3796FAA6" w:rsidR="0080791D" w:rsidRPr="00404AE5" w:rsidRDefault="009303D9" w:rsidP="00E7596C">
      <w:pPr>
        <w:pStyle w:val="BodyText"/>
        <w:rPr>
          <w:color w:val="D9D9D9" w:themeColor="background1" w:themeShade="D9"/>
        </w:rPr>
      </w:pPr>
      <w:r w:rsidRPr="00404AE5">
        <w:rPr>
          <w:color w:val="D9D9D9" w:themeColor="background1" w:themeShade="D9"/>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404AE5">
        <w:rPr>
          <w:color w:val="D9D9D9" w:themeColor="background1" w:themeShade="D9"/>
        </w:rPr>
        <w:t xml:space="preserve"> with a ratio of quantities and units. For example, write “Temperature (K)”, not “Temperature/K”.</w:t>
      </w:r>
    </w:p>
    <w:p w14:paraId="251A58BD" w14:textId="7ECB1356" w:rsidR="005F4742" w:rsidRDefault="005F4742" w:rsidP="00E7596C">
      <w:pPr>
        <w:pStyle w:val="BodyText"/>
      </w:pPr>
    </w:p>
    <w:p w14:paraId="73C9FC7C" w14:textId="3457A11C" w:rsidR="005F4742" w:rsidRDefault="005F4742" w:rsidP="005F4742">
      <w:pPr>
        <w:pStyle w:val="Heading1"/>
      </w:pPr>
      <w:r>
        <w:t>conclusion and future work</w:t>
      </w:r>
    </w:p>
    <w:p w14:paraId="26E8138A" w14:textId="77777777" w:rsidR="005F4742" w:rsidRPr="00404AE5" w:rsidRDefault="005F4742" w:rsidP="005F4742">
      <w:pPr>
        <w:pStyle w:val="BodyText"/>
        <w:rPr>
          <w:color w:val="D9D9D9" w:themeColor="background1" w:themeShade="D9"/>
        </w:rPr>
      </w:pPr>
      <w:r w:rsidRPr="00404AE5">
        <w:rPr>
          <w:color w:val="D9D9D9" w:themeColor="background1" w:themeShade="D9"/>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FB1D1C9" w14:textId="77777777" w:rsidR="005F4742" w:rsidRPr="005B520E" w:rsidRDefault="005F4742" w:rsidP="00E7596C">
      <w:pPr>
        <w:pStyle w:val="BodyText"/>
      </w:pPr>
    </w:p>
    <w:p w14:paraId="144D91D7" w14:textId="3276CB9B" w:rsidR="009303D9" w:rsidRPr="005B520E" w:rsidRDefault="009303D9" w:rsidP="00404AE5">
      <w:pPr>
        <w:pStyle w:val="Heading5"/>
      </w:pPr>
      <w:r w:rsidRPr="005B520E">
        <w:t>References</w:t>
      </w:r>
    </w:p>
    <w:p w14:paraId="7EE0A05F"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 xml:space="preserve">G. Eason, B. Noble, and I. N. Sneddon, “On certain integrals of Lipschitz-Hankel type involving products of Bessel functions,” Phil. Trans. Roy. Soc. London, vol. A247, pp. 529–551, April 1955. </w:t>
      </w:r>
      <w:r w:rsidRPr="00765DB7">
        <w:rPr>
          <w:i/>
          <w:iCs/>
          <w:color w:val="808080" w:themeColor="background1" w:themeShade="80"/>
        </w:rPr>
        <w:t>(references)</w:t>
      </w:r>
    </w:p>
    <w:p w14:paraId="0A75505B"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J. Clerk Maxwell, A Treatise on Electricity and Magnetism, 3rd ed., vol. 2. Oxford: Clarendon, 1892, pp.68–73.</w:t>
      </w:r>
    </w:p>
    <w:p w14:paraId="51985FA4"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I. S. Jacobs and C. P. Bean, “Fine particles, thin films and exchange anisotropy,” in Magnetism, vol. III, G. T. Rado and H. Suhl, Eds. New York: Academic, 1963, pp. 271–350.</w:t>
      </w:r>
    </w:p>
    <w:p w14:paraId="5D99F356"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K. Elissa, “Title of paper if known,” unpublished.</w:t>
      </w:r>
    </w:p>
    <w:p w14:paraId="7619257F"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R. Nicole, “Title of paper with only first word capitalized,” J. Name Stand. Abbrev., in press.</w:t>
      </w:r>
    </w:p>
    <w:p w14:paraId="3DC0719F"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Pr="00765DB7" w:rsidRDefault="009303D9" w:rsidP="0004781E">
      <w:pPr>
        <w:pStyle w:val="references"/>
        <w:ind w:start="17.70pt" w:hanging="17.70pt"/>
        <w:rPr>
          <w:color w:val="808080" w:themeColor="background1" w:themeShade="80"/>
        </w:rPr>
      </w:pPr>
      <w:r w:rsidRPr="00765DB7">
        <w:rPr>
          <w:color w:val="808080" w:themeColor="background1" w:themeShade="80"/>
        </w:rPr>
        <w:t>M. Young, The Technical Writer</w:t>
      </w:r>
      <w:r w:rsidR="00E7596C" w:rsidRPr="00765DB7">
        <w:rPr>
          <w:color w:val="808080" w:themeColor="background1" w:themeShade="80"/>
        </w:rPr>
        <w:t>’</w:t>
      </w:r>
      <w:r w:rsidRPr="00765DB7">
        <w:rPr>
          <w:color w:val="808080" w:themeColor="background1" w:themeShade="80"/>
        </w:rPr>
        <w:t>s Handbook. Mill Valley, CA: University Science, 1989.</w:t>
      </w:r>
    </w:p>
    <w:p w14:paraId="5A6F4A28" w14:textId="77777777" w:rsidR="008147B5" w:rsidRPr="00765DB7" w:rsidRDefault="008147B5" w:rsidP="008147B5">
      <w:pPr>
        <w:pStyle w:val="references"/>
        <w:ind w:start="17.70pt" w:hanging="17.70pt"/>
        <w:rPr>
          <w:rFonts w:ascii="NimbusRomNo9L-Regu" w:eastAsia="NimbusRomNo9L-Regu" w:cs="NimbusRomNo9L-Regu"/>
          <w:color w:val="808080" w:themeColor="background1" w:themeShade="80"/>
        </w:rPr>
      </w:pPr>
      <w:r w:rsidRPr="00765DB7">
        <w:rPr>
          <w:color w:val="808080" w:themeColor="background1" w:themeShade="80"/>
        </w:rPr>
        <w:t xml:space="preserve">K. Eves and J. Valasek, </w:t>
      </w:r>
      <w:r w:rsidRPr="00765DB7">
        <w:rPr>
          <w:rFonts w:hint="eastAsia"/>
          <w:color w:val="808080" w:themeColor="background1" w:themeShade="80"/>
        </w:rPr>
        <w:t>“</w:t>
      </w:r>
      <w:r w:rsidRPr="00765DB7">
        <w:rPr>
          <w:color w:val="808080" w:themeColor="background1" w:themeShade="80"/>
        </w:rPr>
        <w:t>Adaptive control for singularly perturbed systems examples,</w:t>
      </w:r>
      <w:r w:rsidRPr="00765DB7">
        <w:rPr>
          <w:rFonts w:hint="eastAsia"/>
          <w:color w:val="808080" w:themeColor="background1" w:themeShade="80"/>
        </w:rPr>
        <w:t>”</w:t>
      </w:r>
      <w:r w:rsidRPr="00765DB7">
        <w:rPr>
          <w:color w:val="808080" w:themeColor="background1" w:themeShade="80"/>
        </w:rPr>
        <w:t xml:space="preserve"> Code Ocean, Aug. 2023. [Online]. Available: </w:t>
      </w:r>
      <w:hyperlink r:id="rId11" w:history="1">
        <w:r w:rsidRPr="00765DB7">
          <w:rPr>
            <w:color w:val="808080" w:themeColor="background1" w:themeShade="80"/>
          </w:rPr>
          <w:t>https://codeocean.com/capsule/4989235/tree</w:t>
        </w:r>
      </w:hyperlink>
      <w:r w:rsidRPr="00765DB7">
        <w:rPr>
          <w:color w:val="808080" w:themeColor="background1" w:themeShade="80"/>
        </w:rPr>
        <w:t xml:space="preserve"> </w:t>
      </w:r>
    </w:p>
    <w:p w14:paraId="7A7CB9FE"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sidRPr="00765DB7">
        <w:rPr>
          <w:color w:val="808080" w:themeColor="background1" w:themeShade="80"/>
        </w:rPr>
        <w:t xml:space="preserve">D. P. Kingma and M. Welling, </w:t>
      </w:r>
      <w:r w:rsidRPr="00765DB7">
        <w:rPr>
          <w:rFonts w:hint="eastAsia"/>
          <w:color w:val="808080" w:themeColor="background1" w:themeShade="80"/>
        </w:rPr>
        <w:t>“</w:t>
      </w:r>
      <w:r w:rsidRPr="00765DB7">
        <w:rPr>
          <w:color w:val="808080" w:themeColor="background1" w:themeShade="80"/>
        </w:rPr>
        <w:t>Auto-encoding variational Bayes,</w:t>
      </w:r>
      <w:r w:rsidRPr="00765DB7">
        <w:rPr>
          <w:rFonts w:hint="eastAsia"/>
          <w:color w:val="808080" w:themeColor="background1" w:themeShade="80"/>
        </w:rPr>
        <w:t>”</w:t>
      </w:r>
      <w:r w:rsidRPr="00765DB7">
        <w:rPr>
          <w:color w:val="808080" w:themeColor="background1" w:themeShade="80"/>
        </w:rPr>
        <w:t xml:space="preserve"> 2013, arXiv:1312.6114. [Online]. Available: </w:t>
      </w:r>
      <w:hyperlink r:id="rId12" w:history="1">
        <w:r w:rsidRPr="00765DB7">
          <w:rPr>
            <w:color w:val="808080" w:themeColor="background1" w:themeShade="80"/>
          </w:rPr>
          <w:t>https://arxiv.org/abs/1312.6114</w:t>
        </w:r>
      </w:hyperlink>
    </w:p>
    <w:p w14:paraId="1DF840D5"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sidRPr="00765DB7">
        <w:rPr>
          <w:color w:val="808080" w:themeColor="background1" w:themeShade="80"/>
        </w:rPr>
        <w:t xml:space="preserve">S. Liu, </w:t>
      </w:r>
      <w:r w:rsidRPr="00765DB7">
        <w:rPr>
          <w:rFonts w:hint="eastAsia"/>
          <w:color w:val="808080" w:themeColor="background1" w:themeShade="80"/>
        </w:rPr>
        <w:t>“</w:t>
      </w:r>
      <w:r w:rsidRPr="00765DB7">
        <w:rPr>
          <w:color w:val="808080" w:themeColor="background1" w:themeShade="80"/>
        </w:rPr>
        <w:t>Wi-Fi Energy Detection Testbed (12MTC),</w:t>
      </w:r>
      <w:r w:rsidRPr="00765DB7">
        <w:rPr>
          <w:rFonts w:hint="eastAsia"/>
          <w:color w:val="808080" w:themeColor="background1" w:themeShade="80"/>
        </w:rPr>
        <w:t>”</w:t>
      </w:r>
      <w:r w:rsidRPr="00765DB7">
        <w:rPr>
          <w:color w:val="808080" w:themeColor="background1" w:themeShade="80"/>
        </w:rPr>
        <w:t xml:space="preserve"> 2023, gitHub repository. [Online]. Available: https://github.com/liustone99/Wi-Fi-Energy-Detection-Testbed-12MTC </w:t>
      </w:r>
    </w:p>
    <w:p w14:paraId="57DBF316" w14:textId="3B30ADF1" w:rsidR="008147B5" w:rsidRDefault="008147B5" w:rsidP="008147B5">
      <w:pPr>
        <w:pStyle w:val="references"/>
        <w:autoSpaceDE w:val="0"/>
        <w:autoSpaceDN w:val="0"/>
        <w:adjustRightInd w:val="0"/>
        <w:ind w:start="17.70pt" w:hanging="17.70pt"/>
        <w:jc w:val="start"/>
        <w:rPr>
          <w:color w:val="808080" w:themeColor="background1" w:themeShade="80"/>
        </w:rPr>
      </w:pPr>
      <w:r w:rsidRPr="00765DB7">
        <w:rPr>
          <w:color w:val="808080" w:themeColor="background1" w:themeShade="80"/>
        </w:rPr>
        <w:t>“Treatment episode data set: discharges (TEDS-D): concatenated, 2006 to 2009.</w:t>
      </w:r>
      <w:r w:rsidRPr="00765DB7">
        <w:rPr>
          <w:rFonts w:hint="eastAsia"/>
          <w:color w:val="808080" w:themeColor="background1" w:themeShade="80"/>
        </w:rPr>
        <w:t>”</w:t>
      </w:r>
      <w:r w:rsidRPr="00765DB7">
        <w:rPr>
          <w:color w:val="808080" w:themeColor="background1" w:themeShade="80"/>
        </w:rPr>
        <w:t xml:space="preserve"> U.S. Department of Health and Human Services, Substance Abuse and Mental Health Services Administration, Office of Applied Studies, August, 2013, DOI:10.3886/ICPSR30122.v2</w:t>
      </w:r>
    </w:p>
    <w:p w14:paraId="558DD782" w14:textId="30558B41"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p>
    <w:p w14:paraId="5CCC0FA2" w14:textId="1B809D95"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p>
    <w:p w14:paraId="302A2DE7" w14:textId="0187CD86" w:rsidR="00481072" w:rsidRPr="00765DB7"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color w:val="808080" w:themeColor="background1" w:themeShade="80"/>
        </w:rPr>
        <w:t>&lt;Minum 23 references&gt;</w:t>
      </w:r>
    </w:p>
    <w:p w14:paraId="67664B9A" w14:textId="77777777" w:rsidR="008147B5" w:rsidRPr="00765DB7" w:rsidRDefault="008147B5" w:rsidP="008147B5">
      <w:pPr>
        <w:pStyle w:val="references"/>
        <w:numPr>
          <w:ilvl w:val="0"/>
          <w:numId w:val="0"/>
        </w:numPr>
        <w:ind w:start="17.70pt"/>
        <w:rPr>
          <w:color w:val="808080" w:themeColor="background1" w:themeShade="80"/>
        </w:rPr>
      </w:pPr>
    </w:p>
    <w:p w14:paraId="481D7272" w14:textId="77777777" w:rsidR="009303D9" w:rsidRDefault="009303D9" w:rsidP="00836367">
      <w:pPr>
        <w:pStyle w:val="references"/>
        <w:numPr>
          <w:ilvl w:val="0"/>
          <w:numId w:val="0"/>
        </w:numPr>
        <w:ind w:start="18pt" w:hanging="18pt"/>
      </w:pPr>
    </w:p>
    <w:p w14:paraId="2CBC4D6A" w14:textId="0523E91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E7124F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99BE5D8" w14:textId="77777777" w:rsidR="002E3241" w:rsidRDefault="002E3241" w:rsidP="001A3B3D">
      <w:r>
        <w:separator/>
      </w:r>
    </w:p>
  </w:endnote>
  <w:endnote w:type="continuationSeparator" w:id="0">
    <w:p w14:paraId="3CBB967D" w14:textId="77777777" w:rsidR="002E3241" w:rsidRDefault="002E32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1DF5A1B" w14:textId="77777777" w:rsidR="002E3241" w:rsidRDefault="002E3241" w:rsidP="001A3B3D">
      <w:r>
        <w:separator/>
      </w:r>
    </w:p>
  </w:footnote>
  <w:footnote w:type="continuationSeparator" w:id="0">
    <w:p w14:paraId="13A6C90B" w14:textId="77777777" w:rsidR="002E3241" w:rsidRDefault="002E32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2.20pt"/>
        </w:tabs>
        <w:ind w:start="28.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arxiv.org/abs/1312.6114"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B656E7-87E3-4FA5-99D2-20D7EF7119A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24</TotalTime>
  <Pages>3</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IIIT-KOTTAYAM</cp:lastModifiedBy>
  <cp:revision>21</cp:revision>
  <dcterms:created xsi:type="dcterms:W3CDTF">2024-07-16T13:42:00Z</dcterms:created>
  <dcterms:modified xsi:type="dcterms:W3CDTF">2026-09-10T07:09:00Z</dcterms:modified>
</cp:coreProperties>
</file>