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雷达应对反辐射无人机打击研究报告</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针对反辐射无人机对雷达系统的威胁，从工作原理、攻击特点、雷达自身防御技术改进以及与其他反制手段的协同防御四个维度进行了系统分析。反辐射无人机通过反辐射导引头截获雷达电磁信号，具备隐蔽性、抗关机能力、集群化威胁等特点，对传统雷达构成严峻挑战。雷达系统可通过多波段协同、极化域抗干扰、低截获概率技术、AI赋能等方向实现自身防御能力的提升。同时，雷达系统需与光电传感器、电子战设备和定向能武器等形成协同防御网络，通过数据融合、智能决策和多级拦截策略构建多层次防御体系。未来发展趋势显示，量子雷达、太赫兹雷达、AI自主决策和网络化全域协同将成为雷达应对反辐射无人机的主要技术方向。报告结合实战案例与技术参数，为雷达系统在反辐射无人机威胁下的防御能力建设提供了理论支撑与实践指导。</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r>
        <w:rPr>
          <w:rFonts w:ascii="宋体" w:cs="宋体" w:eastAsia="宋体" w:hAnsi="宋体"/>
          <w:sz w:val="24"/>
          <w:spacing w:val="0"/>
          <w:b w:val="off"/>
          <w:i w:val="off"/>
        </w:rPr>
        <w:t>：反辐射无人机；雷达防御；多波段协同；极化域抗干扰；AI赋能；协同防御</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 引言</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随着无人机技术的快速发展与普及，其在军事领域的应用日益广泛。特别是在现代战争中，无人机因其成本低、操作灵活、隐蔽性强等特点，已成为不对称作战的重要工具。其中，反辐射无人机作为一种专门针对雷达系统的攻击性无人机，通过搭载反辐射导引头和战斗部，能够精准定位并摧毁敌方雷达系统，对雷达防御体系构成严重威胁。</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反辐射无人机攻击雷达的战术优势主要体现在三个方面：一是其攻击成本远低于传统防空武器，单次发射成本仅为几美元，而防空导弹则需数十万美元；二是其攻击隐蔽性高，可通过"低、慢、小"飞行模式与雷达杂波环境相结合，降低被传统雷达探测的概率；三是其集群化攻击能力，能够以蜂群战术实现对雷达系统的饱和攻击，使防御系统在短时间内面临多目标拦截压力。</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面对这一新型威胁，雷达系统需要从自身防御能力和与其他反制手段的协同防御两个层面进行技术升级与战术调整。本报告旨在分析反辐射无人机的工作原理与攻击特点，并探讨雷达系统如何通过技术改进与多系统协同构建有效的防御体系。</w:t>
      </w:r>
      <w:bookmarkEnd w:id="1008"/>
    </w:p>
    <w:p>
      <w:pPr>
        <w:pageBreakBefore w:val="off"/>
        <w:tabs/>
        <w:wordWrap w:val="on"/>
        <w:spacing w:after="0" w:before="160"/>
        <w:ind w:left="0" w:right="0"/>
        <w:jc w:val="left"/>
        <w:textAlignment w:val="auto"/>
        <w:rPr>
          <w:sz w:val="28"/>
        </w:rPr>
      </w:pPr>
      <w:bookmarkStart w:id="1009" w:name=""/>
      <w:r>
        <w:rPr>
          <w:rFonts w:ascii="宋体" w:cs="宋体" w:eastAsia="宋体" w:hAnsi="宋体"/>
          <w:sz w:val="28"/>
          <w:spacing w:val="0"/>
          <w:b w:val="on"/>
          <w:i w:val="off"/>
        </w:rPr>
        <w:t>2. 反辐射无人机的工作原理与攻击特点</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2.1 反辐射无人机的工作原理</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反辐射无人机是一种装有反辐射导引头和战斗部的小型无人驾驶飞机，与指挥控制设备、运输发射设备等共同组成反辐射无人机武器系统，主要用于压制和摧毁敌方地面防空系统中的雷达，以削弱敌方防空系统的作战能力。</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反辐射导引头是反辐射无人机的核心部件</w:t>
      </w:r>
      <w:r>
        <w:rPr>
          <w:rFonts w:ascii="宋体" w:cs="宋体" w:eastAsia="宋体" w:hAnsi="宋体"/>
          <w:sz w:val="24"/>
          <w:spacing w:val="0"/>
          <w:b w:val="off"/>
          <w:i w:val="off"/>
        </w:rPr>
        <w:t>，其工作原理基于被动式导引头的特性，多采用单脉冲体制。这种导引头通过接收目标雷达发射的电磁波，利用信号特征（如频率、波束宽度、脉冲前沿等）进行目标定位。由于反辐射无人机导引头天线尺寸受限，其波束宽度通常较宽（例如AGM-88"哈姆"在搜索目标时波束宽度为50-60°），因此雷达系统在被攻击时可通过及时关机并启动诱饵，诱使反辐射无人机偏离真实目标。</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反辐射无人机的攻击路径高度依赖雷达辐射源的信号特征，这使其容易受到电磁干扰、诱饵欺骗等手段的误导。然而，随着技术进步，反辐射无人机已具备记忆功能，即使目标雷达关机仍可追踪预存坐标，大大提升了其攻击成功率。</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2.2 反辐射无人机的攻击特点</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反辐射无人机对雷达系统的攻击具有以下显著特点：</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隐蔽性与突袭性</w:t>
      </w:r>
      <w:r>
        <w:rPr>
          <w:rFonts w:ascii="宋体" w:cs="宋体" w:eastAsia="宋体" w:hAnsi="宋体"/>
          <w:sz w:val="24"/>
          <w:spacing w:val="0"/>
          <w:b w:val="off"/>
          <w:i w:val="off"/>
        </w:rPr>
        <w:t>：反辐射无人机常采用"低、慢、小"的飞行模式，飞行高度低、速度慢、尺寸小，使其极易与复杂环境中各类背景杂波相混淆，降低了被雷达早期探测的概率。</w:t>
      </w:r>
      <w:bookmarkEnd w:id="1016"/>
    </w:p>
    <w:p>
      <w:pPr>
        <w:pageBreakBefore w:val="off"/>
        <w:numPr>
          <w:ilvl w:val="0"/>
          <w:numId w:val="1"/>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抗关机能力</w:t>
      </w:r>
      <w:r>
        <w:rPr>
          <w:rFonts w:ascii="宋体" w:cs="宋体" w:eastAsia="宋体" w:hAnsi="宋体"/>
          <w:sz w:val="24"/>
          <w:spacing w:val="0"/>
          <w:b w:val="off"/>
          <w:i w:val="off"/>
        </w:rPr>
        <w:t>：现代反辐射无人机具备雷达信号记忆功能，即使目标雷达在发现威胁后立即关机，无人机仍能根据记忆中的信号特征继续追踪目标，使雷达系统无法通过简单关机实现自我保护。</w:t>
      </w:r>
      <w:bookmarkEnd w:id="1017"/>
    </w:p>
    <w:p>
      <w:pPr>
        <w:pageBreakBefore w:val="off"/>
        <w:numPr>
          <w:ilvl w:val="0"/>
          <w:numId w:val="1"/>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集群化威胁</w:t>
      </w:r>
      <w:r>
        <w:rPr>
          <w:rFonts w:ascii="宋体" w:cs="宋体" w:eastAsia="宋体" w:hAnsi="宋体"/>
          <w:sz w:val="24"/>
          <w:spacing w:val="0"/>
          <w:b w:val="off"/>
          <w:i w:val="off"/>
        </w:rPr>
        <w:t>：反辐射无人机可采用蜂群战术实施饱和攻击，当无人机"蜂群"以250千米/小时的速度来袭时，防御系统从发现目标到启动拦截仅有15秒时间，极大压缩了雷达系统的反应窗口。这种战术使传统防空系统难以合理分配火力，导致部分无人机能够避开拦截，直接攻击雷达系统。</w:t>
      </w:r>
      <w:bookmarkEnd w:id="1018"/>
    </w:p>
    <w:p>
      <w:pPr>
        <w:pageBreakBefore w:val="off"/>
        <w:numPr>
          <w:ilvl w:val="0"/>
          <w:numId w:val="1"/>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信号依赖性</w:t>
      </w:r>
      <w:r>
        <w:rPr>
          <w:rFonts w:ascii="宋体" w:cs="宋体" w:eastAsia="宋体" w:hAnsi="宋体"/>
          <w:sz w:val="24"/>
          <w:spacing w:val="0"/>
          <w:b w:val="off"/>
          <w:i w:val="off"/>
        </w:rPr>
        <w:t>：反辐射无人机的攻击路径高度依赖雷达辐射源的信号特征，这使其容易受到电磁干扰、诱饵欺骗等手段的误导，但同时也使其对雷达系统的电磁特征高度敏感，为雷达系统提供了反制机会。</w:t>
      </w:r>
      <w:bookmarkEnd w:id="1019"/>
    </w:p>
    <w:p>
      <w:pPr>
        <w:pageBreakBefore w:val="off"/>
        <w:numPr>
          <w:ilvl w:val="0"/>
          <w:numId w:val="1"/>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低成本高效益</w:t>
      </w:r>
      <w:r>
        <w:rPr>
          <w:rFonts w:ascii="宋体" w:cs="宋体" w:eastAsia="宋体" w:hAnsi="宋体"/>
          <w:sz w:val="24"/>
          <w:spacing w:val="0"/>
          <w:b w:val="off"/>
          <w:i w:val="off"/>
        </w:rPr>
        <w:t>：反辐射无人机单次发射成本低廉，而现代雷达系统造价高昂，这种不对称的成本效益使反辐射无人机成为敌方实施电子战的重要低成本手段。</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2.3 反辐射无人机的威胁等级评估</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根据反辐射无人机的性能参数与战术特点，可将其威胁等级分为三个层次：</w:t>
      </w:r>
      <w:bookmarkEnd w:id="1022"/>
    </w:p>
    <w:p>
      <w:pPr>
        <w:pageBreakBefore w:val="off"/>
        <w:numPr>
          <w:ilvl w:val="0"/>
          <w:numId w:val="2"/>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高威胁级</w:t>
      </w:r>
      <w:r>
        <w:rPr>
          <w:rFonts w:ascii="宋体" w:cs="宋体" w:eastAsia="宋体" w:hAnsi="宋体"/>
          <w:sz w:val="24"/>
          <w:spacing w:val="0"/>
          <w:b w:val="off"/>
          <w:i w:val="off"/>
        </w:rPr>
        <w:t>：具备高机动性、抗干扰能力和记忆功能的反辐射无人机，通常飞行速度超过200千米/小时，探测距离超过10公里，能够突破传统雷达的防御体系。</w:t>
      </w:r>
      <w:bookmarkEnd w:id="1023"/>
    </w:p>
    <w:p>
      <w:pPr>
        <w:pageBreakBefore w:val="off"/>
        <w:numPr>
          <w:ilvl w:val="0"/>
          <w:numId w:val="2"/>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中威胁级</w:t>
      </w:r>
      <w:r>
        <w:rPr>
          <w:rFonts w:ascii="宋体" w:cs="宋体" w:eastAsia="宋体" w:hAnsi="宋体"/>
          <w:sz w:val="24"/>
          <w:spacing w:val="0"/>
          <w:b w:val="off"/>
          <w:i w:val="off"/>
        </w:rPr>
        <w:t>：具备基本机动性和抗干扰能力的反辐射无人机，通常飞行速度在100-200千米/小时之间，探测距离在5-10公里之间，能够对雷达系统形成一定威胁。</w:t>
      </w:r>
      <w:bookmarkEnd w:id="1024"/>
    </w:p>
    <w:p>
      <w:pPr>
        <w:pageBreakBefore w:val="off"/>
        <w:numPr>
          <w:ilvl w:val="0"/>
          <w:numId w:val="2"/>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低威胁级</w:t>
      </w:r>
      <w:r>
        <w:rPr>
          <w:rFonts w:ascii="宋体" w:cs="宋体" w:eastAsia="宋体" w:hAnsi="宋体"/>
          <w:sz w:val="24"/>
          <w:spacing w:val="0"/>
          <w:b w:val="off"/>
          <w:i w:val="off"/>
        </w:rPr>
        <w:t>：机动性和抗干扰能力有限的反辐射无人机，通常飞行速度低于100千米/小时，探测距离较短，主要针对低空慢速目标，威胁相对较小。</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反辐射无人机的威胁等级正在不断提升</w:t>
      </w:r>
      <w:r>
        <w:rPr>
          <w:rFonts w:ascii="宋体" w:cs="宋体" w:eastAsia="宋体" w:hAnsi="宋体"/>
          <w:sz w:val="24"/>
          <w:spacing w:val="0"/>
          <w:b w:val="off"/>
          <w:i w:val="off"/>
        </w:rPr>
        <w:t>，特别是随着微电子技术、人工智能和电子战技术的进步，未来反辐射无人机将具备更强的自主决策能力、更高的机动性和更先进的抗干扰能力，对雷达系统的威胁将更加严峻。</w:t>
      </w:r>
      <w:bookmarkEnd w:id="1026"/>
    </w:p>
    <w:p>
      <w:pPr>
        <w:pageBreakBefore w:val="off"/>
        <w:tabs/>
        <w:wordWrap w:val="on"/>
        <w:spacing w:after="0" w:before="160"/>
        <w:ind w:left="0" w:right="0"/>
        <w:jc w:val="left"/>
        <w:textAlignment w:val="auto"/>
        <w:rPr>
          <w:sz w:val="28"/>
        </w:rPr>
      </w:pPr>
      <w:bookmarkStart w:id="1027" w:name=""/>
      <w:r>
        <w:rPr>
          <w:rFonts w:ascii="宋体" w:cs="宋体" w:eastAsia="宋体" w:hAnsi="宋体"/>
          <w:sz w:val="28"/>
          <w:spacing w:val="0"/>
          <w:b w:val="on"/>
          <w:i w:val="off"/>
        </w:rPr>
        <w:t>3. 雷达系统自身防御技术改进方向</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面对反辐射无人机的威胁，雷达系统首先需要提升自身的抗干扰能力和生存能力，通过技术改进降低被反辐射无人机发现和锁定的概率。</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n"/>
          <w:i w:val="off"/>
        </w:rPr>
        <w:t>3.1 多波段协同探测技术</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雷达系统可通过多波段协同探测技术实现对反辐射无人机的早期发现和精确定位</w:t>
      </w:r>
      <w:r>
        <w:rPr>
          <w:rFonts w:ascii="宋体" w:cs="宋体" w:eastAsia="宋体" w:hAnsi="宋体"/>
          <w:sz w:val="24"/>
          <w:spacing w:val="0"/>
          <w:b w:val="off"/>
          <w:i w:val="off"/>
        </w:rPr>
        <w:t>，克服单一波段雷达的探测局限。</w:t>
      </w:r>
      <w:bookmarkEnd w:id="1030"/>
    </w:p>
    <w:p>
      <w:pPr>
        <w:pageBreakBefore w:val="off"/>
        <w:numPr>
          <w:ilvl w:val="0"/>
          <w:numId w:val="3"/>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波段选择与优化</w:t>
      </w:r>
      <w:r>
        <w:rPr>
          <w:rFonts w:ascii="宋体" w:cs="宋体" w:eastAsia="宋体" w:hAnsi="宋体"/>
          <w:sz w:val="24"/>
          <w:spacing w:val="0"/>
          <w:b w:val="off"/>
          <w:i w:val="off"/>
        </w:rPr>
        <w:t>：</w:t>
      </w:r>
      <w:bookmarkEnd w:id="1031"/>
    </w:p>
    <w:p>
      <w:pPr>
        <w:pageBreakBefore w:val="off"/>
        <w:numPr>
          <w:ilvl w:val="1"/>
          <w:numId w:val="4"/>
        </w:numPr>
        <w:tabs/>
        <w:wordWrap w:val="on"/>
        <w:spacing w:after="0" w:before="160"/>
        <w:ind w:hanging="440" w:left="880" w:right="0"/>
        <w:jc w:val="left"/>
        <w:textAlignment w:val="auto"/>
        <w:rPr>
          <w:sz w:val="24"/>
        </w:rPr>
      </w:pPr>
      <w:bookmarkStart w:id="1032" w:name=""/>
      <w:r>
        <w:rPr>
          <w:rFonts w:ascii="宋体" w:cs="宋体" w:eastAsia="宋体" w:hAnsi="宋体"/>
          <w:sz w:val="24"/>
          <w:spacing w:val="0"/>
          <w:b w:val="on"/>
          <w:i w:val="off"/>
        </w:rPr>
        <w:t>S波段雷达</w:t>
      </w:r>
      <w:r>
        <w:rPr>
          <w:rFonts w:ascii="宋体" w:cs="宋体" w:eastAsia="宋体" w:hAnsi="宋体"/>
          <w:sz w:val="24"/>
          <w:spacing w:val="0"/>
          <w:b w:val="off"/>
          <w:i w:val="off"/>
        </w:rPr>
        <w:t>：探测距离远，适合远距离预警，但跟踪精度和分辨率较低。</w:t>
      </w:r>
      <w:bookmarkEnd w:id="1032"/>
    </w:p>
    <w:p>
      <w:pPr>
        <w:pageBreakBefore w:val="off"/>
        <w:numPr>
          <w:ilvl w:val="1"/>
          <w:numId w:val="4"/>
        </w:numPr>
        <w:tabs/>
        <w:wordWrap w:val="on"/>
        <w:spacing w:after="0" w:before="160"/>
        <w:ind w:hanging="440" w:left="880" w:right="0"/>
        <w:jc w:val="left"/>
        <w:textAlignment w:val="auto"/>
        <w:rPr>
          <w:sz w:val="24"/>
        </w:rPr>
      </w:pPr>
      <w:bookmarkStart w:id="1033" w:name=""/>
      <w:r>
        <w:rPr>
          <w:rFonts w:ascii="宋体" w:cs="宋体" w:eastAsia="宋体" w:hAnsi="宋体"/>
          <w:sz w:val="24"/>
          <w:spacing w:val="0"/>
          <w:b w:val="on"/>
          <w:i w:val="off"/>
        </w:rPr>
        <w:t>X波段雷达</w:t>
      </w:r>
      <w:r>
        <w:rPr>
          <w:rFonts w:ascii="宋体" w:cs="宋体" w:eastAsia="宋体" w:hAnsi="宋体"/>
          <w:sz w:val="24"/>
          <w:spacing w:val="0"/>
          <w:b w:val="off"/>
          <w:i w:val="off"/>
        </w:rPr>
        <w:t>：跟踪精度和分辨率高，适合精确定位和跟踪，但探测距离较短。</w:t>
      </w:r>
      <w:bookmarkEnd w:id="1033"/>
    </w:p>
    <w:p>
      <w:pPr>
        <w:pageBreakBefore w:val="off"/>
        <w:numPr>
          <w:ilvl w:val="1"/>
          <w:numId w:val="4"/>
        </w:numPr>
        <w:tabs/>
        <w:wordWrap w:val="on"/>
        <w:spacing w:after="0" w:before="160"/>
        <w:ind w:hanging="440" w:left="880" w:right="0"/>
        <w:jc w:val="left"/>
        <w:textAlignment w:val="auto"/>
        <w:rPr>
          <w:sz w:val="24"/>
        </w:rPr>
      </w:pPr>
      <w:bookmarkStart w:id="1034" w:name=""/>
      <w:r>
        <w:rPr>
          <w:rFonts w:ascii="宋体" w:cs="宋体" w:eastAsia="宋体" w:hAnsi="宋体"/>
          <w:sz w:val="24"/>
          <w:spacing w:val="0"/>
          <w:b w:val="on"/>
          <w:i w:val="off"/>
        </w:rPr>
        <w:t>Ku波段雷达</w:t>
      </w:r>
      <w:r>
        <w:rPr>
          <w:rFonts w:ascii="宋体" w:cs="宋体" w:eastAsia="宋体" w:hAnsi="宋体"/>
          <w:sz w:val="24"/>
          <w:spacing w:val="0"/>
          <w:b w:val="off"/>
          <w:i w:val="off"/>
        </w:rPr>
        <w:t>：定位精度高，俯视角好，能覆盖较近区域，减少盲区，且天线重量轻、尺寸小。</w:t>
      </w:r>
      <w:bookmarkEnd w:id="1034"/>
    </w:p>
    <w:p>
      <w:pPr>
        <w:pageBreakBefore w:val="off"/>
        <w:numPr>
          <w:ilvl w:val="0"/>
          <w:numId w:val="3"/>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协同探测机制</w:t>
      </w:r>
      <w:r>
        <w:rPr>
          <w:rFonts w:ascii="宋体" w:cs="宋体" w:eastAsia="宋体" w:hAnsi="宋体"/>
          <w:sz w:val="24"/>
          <w:spacing w:val="0"/>
          <w:b w:val="off"/>
          <w:i w:val="off"/>
        </w:rPr>
        <w:t>：</w:t>
      </w:r>
      <w:bookmarkEnd w:id="1035"/>
    </w:p>
    <w:p>
      <w:pPr>
        <w:pageBreakBefore w:val="off"/>
        <w:numPr>
          <w:ilvl w:val="1"/>
          <w:numId w:val="5"/>
        </w:numPr>
        <w:tabs/>
        <w:wordWrap w:val="on"/>
        <w:spacing w:after="0" w:before="160"/>
        <w:ind w:hanging="440" w:left="880" w:right="0"/>
        <w:jc w:val="left"/>
        <w:textAlignment w:val="auto"/>
        <w:rPr>
          <w:sz w:val="24"/>
        </w:rPr>
      </w:pPr>
      <w:bookmarkStart w:id="1036" w:name=""/>
      <w:r>
        <w:rPr>
          <w:rFonts w:ascii="宋体" w:cs="宋体" w:eastAsia="宋体" w:hAnsi="宋体"/>
          <w:sz w:val="24"/>
          <w:spacing w:val="0"/>
          <w:b w:val="off"/>
          <w:i w:val="off"/>
        </w:rPr>
        <w:t>采用"远-中-近"分层部署策略，S波段雷达负责远距离预警，X/Ku波段雷达负责中近距离跟踪。</w:t>
      </w:r>
      <w:bookmarkEnd w:id="1036"/>
    </w:p>
    <w:p>
      <w:pPr>
        <w:pageBreakBefore w:val="off"/>
        <w:numPr>
          <w:ilvl w:val="1"/>
          <w:numId w:val="5"/>
        </w:numPr>
        <w:tabs/>
        <w:wordWrap w:val="on"/>
        <w:spacing w:after="0" w:before="160"/>
        <w:ind w:hanging="440" w:left="880" w:right="0"/>
        <w:jc w:val="left"/>
        <w:textAlignment w:val="auto"/>
        <w:rPr>
          <w:sz w:val="24"/>
        </w:rPr>
      </w:pPr>
      <w:bookmarkStart w:id="1037" w:name=""/>
      <w:r>
        <w:rPr>
          <w:rFonts w:ascii="宋体" w:cs="宋体" w:eastAsia="宋体" w:hAnsi="宋体"/>
          <w:sz w:val="24"/>
          <w:spacing w:val="0"/>
          <w:b w:val="off"/>
          <w:i w:val="off"/>
        </w:rPr>
        <w:t>通过分布式组网技术，将不同体制、频段和工作模式的雷达通过网络化通信链路组成雷达网，实现对反辐射无人机的广域覆盖、无缝监视和多点观察。</w:t>
      </w:r>
      <w:bookmarkEnd w:id="1037"/>
    </w:p>
    <w:p>
      <w:pPr>
        <w:pageBreakBefore w:val="off"/>
        <w:numPr>
          <w:ilvl w:val="1"/>
          <w:numId w:val="5"/>
        </w:numPr>
        <w:tabs/>
        <w:wordWrap w:val="on"/>
        <w:spacing w:after="0" w:before="160"/>
        <w:ind w:hanging="440" w:left="880" w:right="0"/>
        <w:jc w:val="left"/>
        <w:textAlignment w:val="auto"/>
        <w:rPr>
          <w:sz w:val="24"/>
        </w:rPr>
      </w:pPr>
      <w:bookmarkStart w:id="1038" w:name=""/>
      <w:r>
        <w:rPr>
          <w:rFonts w:ascii="宋体" w:cs="宋体" w:eastAsia="宋体" w:hAnsi="宋体"/>
          <w:sz w:val="24"/>
          <w:spacing w:val="0"/>
          <w:b w:val="off"/>
          <w:i w:val="off"/>
        </w:rPr>
        <w:t>建立垂直立体探测体系，将预警机、长航时无人机和系留浮空器编队组网，实现对反辐射无人机集群的垂直方向自上而下的无盲区探测。</w:t>
      </w:r>
      <w:bookmarkEnd w:id="1038"/>
    </w:p>
    <w:p>
      <w:pPr>
        <w:pageBreakBefore w:val="off"/>
        <w:numPr>
          <w:ilvl w:val="0"/>
          <w:numId w:val="3"/>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039"/>
    </w:p>
    <w:p>
      <w:pPr>
        <w:pageBreakBefore w:val="off"/>
        <w:numPr>
          <w:ilvl w:val="1"/>
          <w:numId w:val="6"/>
        </w:numPr>
        <w:tabs/>
        <w:wordWrap w:val="on"/>
        <w:spacing w:after="0" w:before="160"/>
        <w:ind w:hanging="440" w:left="880" w:right="0"/>
        <w:jc w:val="left"/>
        <w:textAlignment w:val="auto"/>
        <w:rPr>
          <w:sz w:val="24"/>
        </w:rPr>
      </w:pPr>
      <w:bookmarkStart w:id="1040" w:name=""/>
      <w:r>
        <w:rPr>
          <w:rFonts w:ascii="宋体" w:cs="宋体" w:eastAsia="宋体" w:hAnsi="宋体"/>
          <w:sz w:val="24"/>
          <w:spacing w:val="0"/>
          <w:b w:val="off"/>
          <w:i w:val="off"/>
        </w:rPr>
        <w:t>中国上海气象局的S/X波段雷达组网系统，通过"全景+特写"模式，解决了山区盲区问题，其自适应协同观测策略可为军事雷达组网提供参考。</w:t>
      </w:r>
      <w:bookmarkEnd w:id="1040"/>
    </w:p>
    <w:p>
      <w:pPr>
        <w:pageBreakBefore w:val="off"/>
        <w:numPr>
          <w:ilvl w:val="1"/>
          <w:numId w:val="6"/>
        </w:numPr>
        <w:tabs/>
        <w:wordWrap w:val="on"/>
        <w:spacing w:after="0" w:before="160"/>
        <w:ind w:hanging="440" w:left="880" w:right="0"/>
        <w:jc w:val="left"/>
        <w:textAlignment w:val="auto"/>
        <w:rPr>
          <w:sz w:val="24"/>
        </w:rPr>
      </w:pPr>
      <w:bookmarkStart w:id="1041" w:name=""/>
      <w:r>
        <w:rPr>
          <w:rFonts w:ascii="宋体" w:cs="宋体" w:eastAsia="宋体" w:hAnsi="宋体"/>
          <w:sz w:val="24"/>
          <w:spacing w:val="0"/>
          <w:b w:val="off"/>
          <w:i w:val="off"/>
        </w:rPr>
        <w:t>美国海军的SPG-60雷达采用Ku波段，能同时探测飞行速度为150千米/小时的上百个目标，每1.25秒更新一次信息，适合应对高密度无人机威胁。</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3.2 极化域抗干扰技术</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极化域抗干扰技术通过分析雷达信号的极化特性，实现对反辐射无人机的识别和干扰。</w:t>
      </w:r>
      <w:bookmarkEnd w:id="1043"/>
    </w:p>
    <w:p>
      <w:pPr>
        <w:pageBreakBefore w:val="off"/>
        <w:numPr>
          <w:ilvl w:val="0"/>
          <w:numId w:val="7"/>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极化域技术原理</w:t>
      </w:r>
      <w:r>
        <w:rPr>
          <w:rFonts w:ascii="宋体" w:cs="宋体" w:eastAsia="宋体" w:hAnsi="宋体"/>
          <w:sz w:val="24"/>
          <w:spacing w:val="0"/>
          <w:b w:val="off"/>
          <w:i w:val="off"/>
        </w:rPr>
        <w:t>：</w:t>
      </w:r>
      <w:bookmarkEnd w:id="1044"/>
    </w:p>
    <w:p>
      <w:pPr>
        <w:pageBreakBefore w:val="off"/>
        <w:numPr>
          <w:ilvl w:val="1"/>
          <w:numId w:val="8"/>
        </w:numPr>
        <w:tabs/>
        <w:wordWrap w:val="on"/>
        <w:spacing w:after="0" w:before="160"/>
        <w:ind w:hanging="440" w:left="880" w:right="0"/>
        <w:jc w:val="left"/>
        <w:textAlignment w:val="auto"/>
        <w:rPr>
          <w:sz w:val="24"/>
        </w:rPr>
      </w:pPr>
      <w:bookmarkStart w:id="1045" w:name=""/>
      <w:r>
        <w:rPr>
          <w:rFonts w:ascii="宋体" w:cs="宋体" w:eastAsia="宋体" w:hAnsi="宋体"/>
          <w:sz w:val="24"/>
          <w:spacing w:val="0"/>
          <w:b w:val="off"/>
          <w:i w:val="off"/>
        </w:rPr>
        <w:t>利用极化对消和斜视投影变换等方法抑制压制干扰，区分真实目标与诱饵。</w:t>
      </w:r>
      <w:bookmarkEnd w:id="1045"/>
    </w:p>
    <w:p>
      <w:pPr>
        <w:pageBreakBefore w:val="off"/>
        <w:numPr>
          <w:ilvl w:val="1"/>
          <w:numId w:val="8"/>
        </w:numPr>
        <w:tabs/>
        <w:wordWrap w:val="on"/>
        <w:spacing w:after="0" w:before="160"/>
        <w:ind w:hanging="440" w:left="880" w:right="0"/>
        <w:jc w:val="left"/>
        <w:textAlignment w:val="auto"/>
        <w:rPr>
          <w:sz w:val="24"/>
        </w:rPr>
      </w:pPr>
      <w:bookmarkStart w:id="1046" w:name=""/>
      <w:r>
        <w:rPr>
          <w:rFonts w:ascii="宋体" w:cs="宋体" w:eastAsia="宋体" w:hAnsi="宋体"/>
          <w:sz w:val="24"/>
          <w:spacing w:val="0"/>
          <w:b w:val="off"/>
          <w:i w:val="off"/>
        </w:rPr>
        <w:t>通过极化散射熵和自注意力机制融合特征，提升运动目标（如无人机）的识别精度。</w:t>
      </w:r>
      <w:bookmarkEnd w:id="1046"/>
    </w:p>
    <w:p>
      <w:pPr>
        <w:pageBreakBefore w:val="off"/>
        <w:numPr>
          <w:ilvl w:val="1"/>
          <w:numId w:val="8"/>
        </w:numPr>
        <w:tabs/>
        <w:wordWrap w:val="on"/>
        <w:spacing w:after="0" w:before="160"/>
        <w:ind w:hanging="440" w:left="880" w:right="0"/>
        <w:jc w:val="left"/>
        <w:textAlignment w:val="auto"/>
        <w:rPr>
          <w:sz w:val="24"/>
        </w:rPr>
      </w:pPr>
      <w:bookmarkStart w:id="1047" w:name=""/>
      <w:r>
        <w:rPr>
          <w:rFonts w:ascii="宋体" w:cs="宋体" w:eastAsia="宋体" w:hAnsi="宋体"/>
          <w:sz w:val="24"/>
          <w:spacing w:val="0"/>
          <w:b w:val="off"/>
          <w:i w:val="off"/>
        </w:rPr>
        <w:t>极化域技术可有效对抗反辐射导弹诱饵，通过优化布阵距离、诱饵辐射功率与雷达副瓣功率比、初始相位差等参数，使导弹进入雷达与诱饵间的"陷阱区域"。</w:t>
      </w:r>
      <w:bookmarkEnd w:id="1047"/>
    </w:p>
    <w:p>
      <w:pPr>
        <w:pageBreakBefore w:val="off"/>
        <w:numPr>
          <w:ilvl w:val="0"/>
          <w:numId w:val="7"/>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048"/>
    </w:p>
    <w:p>
      <w:pPr>
        <w:pageBreakBefore w:val="off"/>
        <w:numPr>
          <w:ilvl w:val="1"/>
          <w:numId w:val="9"/>
        </w:numPr>
        <w:tabs/>
        <w:wordWrap w:val="on"/>
        <w:spacing w:after="0" w:before="160"/>
        <w:ind w:hanging="440" w:left="880" w:right="0"/>
        <w:jc w:val="left"/>
        <w:textAlignment w:val="auto"/>
        <w:rPr>
          <w:sz w:val="24"/>
        </w:rPr>
      </w:pPr>
      <w:bookmarkStart w:id="1049" w:name=""/>
      <w:r>
        <w:rPr>
          <w:rFonts w:ascii="宋体" w:cs="宋体" w:eastAsia="宋体" w:hAnsi="宋体"/>
          <w:sz w:val="24"/>
          <w:spacing w:val="0"/>
          <w:b w:val="off"/>
          <w:i w:val="off"/>
        </w:rPr>
        <w:t>极化雷达系统通过发射和接收多极化组合（如HH、HV、VH、VV）的雷达回波，同时获取目标的幅度、相位及极化特征。</w:t>
      </w:r>
      <w:bookmarkEnd w:id="1049"/>
    </w:p>
    <w:p>
      <w:pPr>
        <w:pageBreakBefore w:val="off"/>
        <w:numPr>
          <w:ilvl w:val="1"/>
          <w:numId w:val="9"/>
        </w:numPr>
        <w:tabs/>
        <w:wordWrap w:val="on"/>
        <w:spacing w:after="0" w:before="160"/>
        <w:ind w:hanging="440" w:left="880" w:right="0"/>
        <w:jc w:val="left"/>
        <w:textAlignment w:val="auto"/>
        <w:rPr>
          <w:sz w:val="24"/>
        </w:rPr>
      </w:pPr>
      <w:bookmarkStart w:id="1050" w:name=""/>
      <w:r>
        <w:rPr>
          <w:rFonts w:ascii="宋体" w:cs="宋体" w:eastAsia="宋体" w:hAnsi="宋体"/>
          <w:sz w:val="24"/>
          <w:spacing w:val="0"/>
          <w:b w:val="off"/>
          <w:i w:val="off"/>
        </w:rPr>
        <w:t>基于各极化通道的散射熵动态分配权重，加权融合生成全极化数据，通过数据增强扩充样本。</w:t>
      </w:r>
      <w:bookmarkEnd w:id="1050"/>
    </w:p>
    <w:p>
      <w:pPr>
        <w:pageBreakBefore w:val="off"/>
        <w:numPr>
          <w:ilvl w:val="1"/>
          <w:numId w:val="9"/>
        </w:numPr>
        <w:tabs/>
        <w:wordWrap w:val="on"/>
        <w:spacing w:after="0" w:before="160"/>
        <w:ind w:hanging="440" w:left="880" w:right="0"/>
        <w:jc w:val="left"/>
        <w:textAlignment w:val="auto"/>
        <w:rPr>
          <w:sz w:val="24"/>
        </w:rPr>
      </w:pPr>
      <w:bookmarkStart w:id="1051" w:name=""/>
      <w:r>
        <w:rPr>
          <w:rFonts w:ascii="宋体" w:cs="宋体" w:eastAsia="宋体" w:hAnsi="宋体"/>
          <w:sz w:val="24"/>
          <w:spacing w:val="0"/>
          <w:b w:val="off"/>
          <w:i w:val="off"/>
        </w:rPr>
        <w:t>引入极化质量因子量化散射矩阵可靠性，结合Pauli基分解为6维特征，通过MixConv多尺度混合卷积提取不同尺度散射信息。</w:t>
      </w:r>
      <w:bookmarkEnd w:id="1051"/>
    </w:p>
    <w:p>
      <w:pPr>
        <w:pageBreakBefore w:val="off"/>
        <w:numPr>
          <w:ilvl w:val="0"/>
          <w:numId w:val="7"/>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052"/>
    </w:p>
    <w:p>
      <w:pPr>
        <w:pageBreakBefore w:val="off"/>
        <w:numPr>
          <w:ilvl w:val="1"/>
          <w:numId w:val="10"/>
        </w:numPr>
        <w:tabs/>
        <w:wordWrap w:val="on"/>
        <w:spacing w:after="0" w:before="160"/>
        <w:ind w:hanging="440" w:left="880" w:right="0"/>
        <w:jc w:val="left"/>
        <w:textAlignment w:val="auto"/>
        <w:rPr>
          <w:sz w:val="24"/>
        </w:rPr>
      </w:pPr>
      <w:bookmarkStart w:id="1053" w:name=""/>
      <w:r>
        <w:rPr>
          <w:rFonts w:ascii="宋体" w:cs="宋体" w:eastAsia="宋体" w:hAnsi="宋体"/>
          <w:sz w:val="24"/>
          <w:spacing w:val="0"/>
          <w:b w:val="off"/>
          <w:i w:val="off"/>
        </w:rPr>
        <w:t>中国电科14所的极化雷达系统已应用于边境防控，通过极化特征分析，成功识别并拦截了多批尝试突破边境的无人机。</w:t>
      </w:r>
      <w:bookmarkEnd w:id="1053"/>
    </w:p>
    <w:p>
      <w:pPr>
        <w:pageBreakBefore w:val="off"/>
        <w:numPr>
          <w:ilvl w:val="1"/>
          <w:numId w:val="10"/>
        </w:numPr>
        <w:tabs/>
        <w:wordWrap w:val="on"/>
        <w:spacing w:after="0" w:before="160"/>
        <w:ind w:hanging="440" w:left="880" w:right="0"/>
        <w:jc w:val="left"/>
        <w:textAlignment w:val="auto"/>
        <w:rPr>
          <w:sz w:val="24"/>
        </w:rPr>
      </w:pPr>
      <w:bookmarkStart w:id="1054" w:name=""/>
      <w:r>
        <w:rPr>
          <w:rFonts w:ascii="宋体" w:cs="宋体" w:eastAsia="宋体" w:hAnsi="宋体"/>
          <w:sz w:val="24"/>
          <w:spacing w:val="0"/>
          <w:b w:val="off"/>
          <w:i w:val="off"/>
        </w:rPr>
        <w:t>以色列ELTA公司的EL/M-2052雷达采用自适应波形和超低旁瓣天线，集成到防空平台中，对反辐射无人机具有较强的抗干扰能力。</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3.3 低截获概率雷达技术</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ff"/>
          <w:i w:val="off"/>
        </w:rPr>
        <w:t>低截获概率（LPI）雷达技术通过优化雷达信号特征和工作模式，降低被反辐射无人机导引头截获的概率。</w:t>
      </w:r>
      <w:bookmarkEnd w:id="1056"/>
    </w:p>
    <w:p>
      <w:pPr>
        <w:pageBreakBefore w:val="off"/>
        <w:numPr>
          <w:ilvl w:val="0"/>
          <w:numId w:val="11"/>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LPI雷达技术原理</w:t>
      </w:r>
      <w:r>
        <w:rPr>
          <w:rFonts w:ascii="宋体" w:cs="宋体" w:eastAsia="宋体" w:hAnsi="宋体"/>
          <w:sz w:val="24"/>
          <w:spacing w:val="0"/>
          <w:b w:val="off"/>
          <w:i w:val="off"/>
        </w:rPr>
        <w:t>：</w:t>
      </w:r>
      <w:bookmarkEnd w:id="1057"/>
    </w:p>
    <w:p>
      <w:pPr>
        <w:pageBreakBefore w:val="off"/>
        <w:numPr>
          <w:ilvl w:val="1"/>
          <w:numId w:val="12"/>
        </w:numPr>
        <w:tabs/>
        <w:wordWrap w:val="on"/>
        <w:spacing w:after="0" w:before="160"/>
        <w:ind w:hanging="440" w:left="880" w:right="0"/>
        <w:jc w:val="left"/>
        <w:textAlignment w:val="auto"/>
        <w:rPr>
          <w:sz w:val="24"/>
        </w:rPr>
      </w:pPr>
      <w:bookmarkStart w:id="1058" w:name=""/>
      <w:r>
        <w:rPr>
          <w:rFonts w:ascii="宋体" w:cs="宋体" w:eastAsia="宋体" w:hAnsi="宋体"/>
          <w:sz w:val="24"/>
          <w:spacing w:val="0"/>
          <w:b w:val="off"/>
          <w:i w:val="off"/>
        </w:rPr>
        <w:t>采用扩频传输技术，向宽频带发射低能量脉冲，规避传统雷达告警接收器（RWR）和电子支援措施（ESM）系统的探测。</w:t>
      </w:r>
      <w:bookmarkEnd w:id="1058"/>
    </w:p>
    <w:p>
      <w:pPr>
        <w:pageBreakBefore w:val="off"/>
        <w:numPr>
          <w:ilvl w:val="1"/>
          <w:numId w:val="12"/>
        </w:numPr>
        <w:tabs/>
        <w:wordWrap w:val="on"/>
        <w:spacing w:after="0" w:before="160"/>
        <w:ind w:hanging="440" w:left="880" w:right="0"/>
        <w:jc w:val="left"/>
        <w:textAlignment w:val="auto"/>
        <w:rPr>
          <w:sz w:val="24"/>
        </w:rPr>
      </w:pPr>
      <w:bookmarkStart w:id="1059" w:name=""/>
      <w:r>
        <w:rPr>
          <w:rFonts w:ascii="宋体" w:cs="宋体" w:eastAsia="宋体" w:hAnsi="宋体"/>
          <w:sz w:val="24"/>
          <w:spacing w:val="0"/>
          <w:b w:val="off"/>
          <w:i w:val="off"/>
        </w:rPr>
        <w:t>通过动态波形自适应和降低发射特征，实现LPI作战。</w:t>
      </w:r>
      <w:bookmarkEnd w:id="1059"/>
    </w:p>
    <w:p>
      <w:pPr>
        <w:pageBreakBefore w:val="off"/>
        <w:numPr>
          <w:ilvl w:val="1"/>
          <w:numId w:val="12"/>
        </w:numPr>
        <w:tabs/>
        <w:wordWrap w:val="on"/>
        <w:spacing w:after="0" w:before="160"/>
        <w:ind w:hanging="440" w:left="880" w:right="0"/>
        <w:jc w:val="left"/>
        <w:textAlignment w:val="auto"/>
        <w:rPr>
          <w:sz w:val="24"/>
        </w:rPr>
      </w:pPr>
      <w:bookmarkStart w:id="1060" w:name=""/>
      <w:r>
        <w:rPr>
          <w:rFonts w:ascii="宋体" w:cs="宋体" w:eastAsia="宋体" w:hAnsi="宋体"/>
          <w:sz w:val="24"/>
          <w:spacing w:val="0"/>
          <w:b w:val="off"/>
          <w:i w:val="off"/>
        </w:rPr>
        <w:t>采用低旁瓣天线设计，最大限度降低雷达散射截面（RCS），增强在复杂电磁环境中的生存能力。</w:t>
      </w:r>
      <w:bookmarkEnd w:id="1060"/>
    </w:p>
    <w:p>
      <w:pPr>
        <w:pageBreakBefore w:val="off"/>
        <w:numPr>
          <w:ilvl w:val="0"/>
          <w:numId w:val="11"/>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061"/>
    </w:p>
    <w:p>
      <w:pPr>
        <w:pageBreakBefore w:val="off"/>
        <w:numPr>
          <w:ilvl w:val="1"/>
          <w:numId w:val="13"/>
        </w:numPr>
        <w:tabs/>
        <w:wordWrap w:val="on"/>
        <w:spacing w:after="0" w:before="160"/>
        <w:ind w:hanging="440" w:left="880" w:right="0"/>
        <w:jc w:val="left"/>
        <w:textAlignment w:val="auto"/>
        <w:rPr>
          <w:sz w:val="24"/>
        </w:rPr>
      </w:pPr>
      <w:bookmarkStart w:id="1062" w:name=""/>
      <w:r>
        <w:rPr>
          <w:rFonts w:ascii="宋体" w:cs="宋体" w:eastAsia="宋体" w:hAnsi="宋体"/>
          <w:sz w:val="24"/>
          <w:spacing w:val="0"/>
          <w:b w:val="off"/>
          <w:i w:val="off"/>
        </w:rPr>
        <w:t>采用氮化镓（GaN）放大器，相比砷化镓（GaAs）前代产品，提供更高的功率效率（高达57%的功率附加效率）和更大的有效全向辐射功率（EIRP）。</w:t>
      </w:r>
      <w:bookmarkEnd w:id="1062"/>
    </w:p>
    <w:p>
      <w:pPr>
        <w:pageBreakBefore w:val="off"/>
        <w:numPr>
          <w:ilvl w:val="1"/>
          <w:numId w:val="13"/>
        </w:numPr>
        <w:tabs/>
        <w:wordWrap w:val="on"/>
        <w:spacing w:after="0" w:before="160"/>
        <w:ind w:hanging="440" w:left="880" w:right="0"/>
        <w:jc w:val="left"/>
        <w:textAlignment w:val="auto"/>
        <w:rPr>
          <w:sz w:val="24"/>
        </w:rPr>
      </w:pPr>
      <w:bookmarkStart w:id="1063" w:name=""/>
      <w:r>
        <w:rPr>
          <w:rFonts w:ascii="宋体" w:cs="宋体" w:eastAsia="宋体" w:hAnsi="宋体"/>
          <w:sz w:val="24"/>
          <w:spacing w:val="0"/>
          <w:b w:val="off"/>
          <w:i w:val="off"/>
        </w:rPr>
        <w:t>开发自适应波形调制技术，使雷达信号难以被反辐射无人机导引头捕获和锁定。</w:t>
      </w:r>
      <w:bookmarkEnd w:id="1063"/>
    </w:p>
    <w:p>
      <w:pPr>
        <w:pageBreakBefore w:val="off"/>
        <w:numPr>
          <w:ilvl w:val="1"/>
          <w:numId w:val="13"/>
        </w:numPr>
        <w:tabs/>
        <w:wordWrap w:val="on"/>
        <w:spacing w:after="0" w:before="160"/>
        <w:ind w:hanging="440" w:left="880" w:right="0"/>
        <w:jc w:val="left"/>
        <w:textAlignment w:val="auto"/>
        <w:rPr>
          <w:sz w:val="24"/>
        </w:rPr>
      </w:pPr>
      <w:bookmarkStart w:id="1064" w:name=""/>
      <w:r>
        <w:rPr>
          <w:rFonts w:ascii="宋体" w:cs="宋体" w:eastAsia="宋体" w:hAnsi="宋体"/>
          <w:sz w:val="24"/>
          <w:spacing w:val="0"/>
          <w:b w:val="off"/>
          <w:i w:val="off"/>
        </w:rPr>
        <w:t>优化雷达工作模式，实现雷达信号的时域、频域和极化域联合控制，降低被截获概率。</w:t>
      </w:r>
      <w:bookmarkEnd w:id="1064"/>
    </w:p>
    <w:p>
      <w:pPr>
        <w:pageBreakBefore w:val="off"/>
        <w:numPr>
          <w:ilvl w:val="0"/>
          <w:numId w:val="11"/>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065"/>
    </w:p>
    <w:p>
      <w:pPr>
        <w:pageBreakBefore w:val="off"/>
        <w:numPr>
          <w:ilvl w:val="1"/>
          <w:numId w:val="14"/>
        </w:numPr>
        <w:tabs/>
        <w:wordWrap w:val="on"/>
        <w:spacing w:after="0" w:before="160"/>
        <w:ind w:hanging="440" w:left="880" w:right="0"/>
        <w:jc w:val="left"/>
        <w:textAlignment w:val="auto"/>
        <w:rPr>
          <w:sz w:val="24"/>
        </w:rPr>
      </w:pPr>
      <w:bookmarkStart w:id="1066" w:name=""/>
      <w:r>
        <w:rPr>
          <w:rFonts w:ascii="宋体" w:cs="宋体" w:eastAsia="宋体" w:hAnsi="宋体"/>
          <w:sz w:val="24"/>
          <w:spacing w:val="0"/>
          <w:b w:val="off"/>
          <w:i w:val="off"/>
        </w:rPr>
        <w:t>美国F-22猛禽战斗机集成的AN/APG-77雷达具有低截获概率模式，在实战中表现出色。</w:t>
      </w:r>
      <w:bookmarkEnd w:id="1066"/>
    </w:p>
    <w:p>
      <w:pPr>
        <w:pageBreakBefore w:val="off"/>
        <w:numPr>
          <w:ilvl w:val="1"/>
          <w:numId w:val="14"/>
        </w:numPr>
        <w:tabs/>
        <w:wordWrap w:val="on"/>
        <w:spacing w:after="0" w:before="160"/>
        <w:ind w:hanging="440" w:left="880" w:right="0"/>
        <w:jc w:val="left"/>
        <w:textAlignment w:val="auto"/>
        <w:rPr>
          <w:sz w:val="24"/>
        </w:rPr>
      </w:pPr>
      <w:bookmarkStart w:id="1067" w:name=""/>
      <w:r>
        <w:rPr>
          <w:rFonts w:ascii="宋体" w:cs="宋体" w:eastAsia="宋体" w:hAnsi="宋体"/>
          <w:sz w:val="24"/>
          <w:spacing w:val="0"/>
          <w:b w:val="off"/>
          <w:i w:val="off"/>
        </w:rPr>
        <w:t>美国F-35闪电II战斗机配备的AN/APG-81雷达采用X波段配置，通过动态波形自适应和降低发射特征支持LPI作战。</w:t>
      </w:r>
      <w:bookmarkEnd w:id="1067"/>
    </w:p>
    <w:p>
      <w:pPr>
        <w:pageBreakBefore w:val="off"/>
        <w:numPr>
          <w:ilvl w:val="1"/>
          <w:numId w:val="14"/>
        </w:numPr>
        <w:tabs/>
        <w:wordWrap w:val="on"/>
        <w:spacing w:after="0" w:before="160"/>
        <w:ind w:hanging="440" w:left="880" w:right="0"/>
        <w:jc w:val="left"/>
        <w:textAlignment w:val="auto"/>
        <w:rPr>
          <w:sz w:val="24"/>
        </w:rPr>
      </w:pPr>
      <w:bookmarkStart w:id="1068" w:name=""/>
      <w:r>
        <w:rPr>
          <w:rFonts w:ascii="宋体" w:cs="宋体" w:eastAsia="宋体" w:hAnsi="宋体"/>
          <w:sz w:val="24"/>
          <w:spacing w:val="0"/>
          <w:b w:val="off"/>
          <w:i w:val="off"/>
        </w:rPr>
        <w:t>俄罗斯的Zhuk-AE雷达采用LPI波形，通过宽频段工作范围提供对电子干扰措施的抗性，在实战中成功规避了敌方反辐射无人机的攻击。</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3.4 AI赋能的智能感知与决策</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人工智能（AI）技术为雷达系统提供了强大的智能感知与决策能力，使其能够更有效地应对反辐射无人机的威胁。</w:t>
      </w:r>
      <w:bookmarkEnd w:id="1070"/>
    </w:p>
    <w:p>
      <w:pPr>
        <w:pageBreakBefore w:val="off"/>
        <w:numPr>
          <w:ilvl w:val="0"/>
          <w:numId w:val="15"/>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AI雷达技术原理</w:t>
      </w:r>
      <w:r>
        <w:rPr>
          <w:rFonts w:ascii="宋体" w:cs="宋体" w:eastAsia="宋体" w:hAnsi="宋体"/>
          <w:sz w:val="24"/>
          <w:spacing w:val="0"/>
          <w:b w:val="off"/>
          <w:i w:val="off"/>
        </w:rPr>
        <w:t>：</w:t>
      </w:r>
      <w:bookmarkEnd w:id="1071"/>
    </w:p>
    <w:p>
      <w:pPr>
        <w:pageBreakBefore w:val="off"/>
        <w:numPr>
          <w:ilvl w:val="1"/>
          <w:numId w:val="16"/>
        </w:numPr>
        <w:tabs/>
        <w:wordWrap w:val="on"/>
        <w:spacing w:after="0" w:before="160"/>
        <w:ind w:hanging="440" w:left="880" w:right="0"/>
        <w:jc w:val="left"/>
        <w:textAlignment w:val="auto"/>
        <w:rPr>
          <w:sz w:val="24"/>
        </w:rPr>
      </w:pPr>
      <w:bookmarkStart w:id="1072" w:name=""/>
      <w:r>
        <w:rPr>
          <w:rFonts w:ascii="宋体" w:cs="宋体" w:eastAsia="宋体" w:hAnsi="宋体"/>
          <w:sz w:val="24"/>
          <w:spacing w:val="0"/>
          <w:b w:val="off"/>
          <w:i w:val="off"/>
        </w:rPr>
        <w:t>通过深度学习模型（如CNN、LSTM）分析雷达回波信号中的微多普勒特征（如旋翼振动信号），实现复杂电磁环境下的目标分类。</w:t>
      </w:r>
      <w:bookmarkEnd w:id="1072"/>
    </w:p>
    <w:p>
      <w:pPr>
        <w:pageBreakBefore w:val="off"/>
        <w:numPr>
          <w:ilvl w:val="1"/>
          <w:numId w:val="16"/>
        </w:numPr>
        <w:tabs/>
        <w:wordWrap w:val="on"/>
        <w:spacing w:after="0" w:before="160"/>
        <w:ind w:hanging="440" w:left="880" w:right="0"/>
        <w:jc w:val="left"/>
        <w:textAlignment w:val="auto"/>
        <w:rPr>
          <w:sz w:val="24"/>
        </w:rPr>
      </w:pPr>
      <w:bookmarkStart w:id="1073" w:name=""/>
      <w:r>
        <w:rPr>
          <w:rFonts w:ascii="宋体" w:cs="宋体" w:eastAsia="宋体" w:hAnsi="宋体"/>
          <w:sz w:val="24"/>
          <w:spacing w:val="0"/>
          <w:b w:val="off"/>
          <w:i w:val="off"/>
        </w:rPr>
        <w:t>采用自适应信号处理算法，实时分析雷达信号特征，识别并区分反辐射无人机与普通无人机、鸟类等目标。</w:t>
      </w:r>
      <w:bookmarkEnd w:id="1073"/>
    </w:p>
    <w:p>
      <w:pPr>
        <w:pageBreakBefore w:val="off"/>
        <w:numPr>
          <w:ilvl w:val="1"/>
          <w:numId w:val="16"/>
        </w:numPr>
        <w:tabs/>
        <w:wordWrap w:val="on"/>
        <w:spacing w:after="0" w:before="160"/>
        <w:ind w:hanging="440" w:left="880" w:right="0"/>
        <w:jc w:val="left"/>
        <w:textAlignment w:val="auto"/>
        <w:rPr>
          <w:sz w:val="24"/>
        </w:rPr>
      </w:pPr>
      <w:bookmarkStart w:id="1074" w:name=""/>
      <w:r>
        <w:rPr>
          <w:rFonts w:ascii="宋体" w:cs="宋体" w:eastAsia="宋体" w:hAnsi="宋体"/>
          <w:sz w:val="24"/>
          <w:spacing w:val="0"/>
          <w:b w:val="off"/>
          <w:i w:val="off"/>
        </w:rPr>
        <w:t>结合多传感器数据，构建更全面的战场态势感知，支持更精准的威胁识别与拦截决策。</w:t>
      </w:r>
      <w:bookmarkEnd w:id="1074"/>
    </w:p>
    <w:p>
      <w:pPr>
        <w:pageBreakBefore w:val="off"/>
        <w:numPr>
          <w:ilvl w:val="0"/>
          <w:numId w:val="15"/>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075"/>
    </w:p>
    <w:p>
      <w:pPr>
        <w:pageBreakBefore w:val="off"/>
        <w:numPr>
          <w:ilvl w:val="1"/>
          <w:numId w:val="17"/>
        </w:numPr>
        <w:tabs/>
        <w:wordWrap w:val="on"/>
        <w:spacing w:after="0" w:before="160"/>
        <w:ind w:hanging="440" w:left="880" w:right="0"/>
        <w:jc w:val="left"/>
        <w:textAlignment w:val="auto"/>
        <w:rPr>
          <w:sz w:val="24"/>
        </w:rPr>
      </w:pPr>
      <w:bookmarkStart w:id="1076" w:name=""/>
      <w:r>
        <w:rPr>
          <w:rFonts w:ascii="宋体" w:cs="宋体" w:eastAsia="宋体" w:hAnsi="宋体"/>
          <w:sz w:val="24"/>
          <w:spacing w:val="0"/>
          <w:b w:val="off"/>
          <w:i w:val="off"/>
        </w:rPr>
        <w:t>开发基于小波散射特征提取结合支持向量机（SVM）的雷达目标分类算法。</w:t>
      </w:r>
      <w:bookmarkEnd w:id="1076"/>
    </w:p>
    <w:p>
      <w:pPr>
        <w:pageBreakBefore w:val="off"/>
        <w:numPr>
          <w:ilvl w:val="1"/>
          <w:numId w:val="17"/>
        </w:numPr>
        <w:tabs/>
        <w:wordWrap w:val="on"/>
        <w:spacing w:after="0" w:before="160"/>
        <w:ind w:hanging="440" w:left="880" w:right="0"/>
        <w:jc w:val="left"/>
        <w:textAlignment w:val="auto"/>
        <w:rPr>
          <w:sz w:val="24"/>
        </w:rPr>
      </w:pPr>
      <w:bookmarkStart w:id="1077" w:name=""/>
      <w:r>
        <w:rPr>
          <w:rFonts w:ascii="宋体" w:cs="宋体" w:eastAsia="宋体" w:hAnsi="宋体"/>
          <w:sz w:val="24"/>
          <w:spacing w:val="0"/>
          <w:b w:val="off"/>
          <w:i w:val="off"/>
        </w:rPr>
        <w:t>构建双分支网络，一支聚焦极化散射特征，一支聚焦空间纹理特征，通过跨分支自注意力将两类信息深度融合，提升目标识别能力。</w:t>
      </w:r>
      <w:bookmarkEnd w:id="1077"/>
    </w:p>
    <w:p>
      <w:pPr>
        <w:pageBreakBefore w:val="off"/>
        <w:numPr>
          <w:ilvl w:val="1"/>
          <w:numId w:val="17"/>
        </w:numPr>
        <w:tabs/>
        <w:wordWrap w:val="on"/>
        <w:spacing w:after="0" w:before="160"/>
        <w:ind w:hanging="440" w:left="880" w:right="0"/>
        <w:jc w:val="left"/>
        <w:textAlignment w:val="auto"/>
        <w:rPr>
          <w:sz w:val="24"/>
        </w:rPr>
      </w:pPr>
      <w:bookmarkStart w:id="1078" w:name=""/>
      <w:r>
        <w:rPr>
          <w:rFonts w:ascii="宋体" w:cs="宋体" w:eastAsia="宋体" w:hAnsi="宋体"/>
          <w:sz w:val="24"/>
          <w:spacing w:val="0"/>
          <w:b w:val="off"/>
          <w:i w:val="off"/>
        </w:rPr>
        <w:t>利用深度学习算法分析无人机运动模式，预测其攻击路径，提前部署防御资源。</w:t>
      </w:r>
      <w:bookmarkEnd w:id="1078"/>
    </w:p>
    <w:p>
      <w:pPr>
        <w:pageBreakBefore w:val="off"/>
        <w:numPr>
          <w:ilvl w:val="0"/>
          <w:numId w:val="15"/>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079"/>
    </w:p>
    <w:p>
      <w:pPr>
        <w:pageBreakBefore w:val="off"/>
        <w:numPr>
          <w:ilvl w:val="1"/>
          <w:numId w:val="18"/>
        </w:numPr>
        <w:tabs/>
        <w:wordWrap w:val="on"/>
        <w:spacing w:after="0" w:before="160"/>
        <w:ind w:hanging="440" w:left="880" w:right="0"/>
        <w:jc w:val="left"/>
        <w:textAlignment w:val="auto"/>
        <w:rPr>
          <w:sz w:val="24"/>
        </w:rPr>
      </w:pPr>
      <w:bookmarkStart w:id="1080" w:name=""/>
      <w:r>
        <w:rPr>
          <w:rFonts w:ascii="宋体" w:cs="宋体" w:eastAsia="宋体" w:hAnsi="宋体"/>
          <w:sz w:val="24"/>
          <w:spacing w:val="0"/>
          <w:b w:val="off"/>
          <w:i w:val="off"/>
        </w:rPr>
        <w:t>美国雷神公司开发的"郊狼"拦截无人机系统，通过AI技术实现对无人机的精准识别与跟踪，在实战中表现出色。</w:t>
      </w:r>
      <w:bookmarkEnd w:id="1080"/>
    </w:p>
    <w:p>
      <w:pPr>
        <w:pageBreakBefore w:val="off"/>
        <w:numPr>
          <w:ilvl w:val="1"/>
          <w:numId w:val="18"/>
        </w:numPr>
        <w:tabs/>
        <w:wordWrap w:val="on"/>
        <w:spacing w:after="0" w:before="160"/>
        <w:ind w:hanging="440" w:left="880" w:right="0"/>
        <w:jc w:val="left"/>
        <w:textAlignment w:val="auto"/>
        <w:rPr>
          <w:sz w:val="24"/>
        </w:rPr>
      </w:pPr>
      <w:bookmarkStart w:id="1081" w:name=""/>
      <w:r>
        <w:rPr>
          <w:rFonts w:ascii="宋体" w:cs="宋体" w:eastAsia="宋体" w:hAnsi="宋体"/>
          <w:sz w:val="24"/>
          <w:spacing w:val="0"/>
          <w:b w:val="off"/>
          <w:i w:val="off"/>
        </w:rPr>
        <w:t>中国电科14所的雷达系统通过AI算法优化，显著提升了对低空小型无人机的探测和识别能力，在复杂电磁环境下保持高可靠性。</w:t>
      </w:r>
      <w:bookmarkEnd w:id="1081"/>
    </w:p>
    <w:p>
      <w:pPr>
        <w:pageBreakBefore w:val="off"/>
        <w:numPr>
          <w:ilvl w:val="1"/>
          <w:numId w:val="18"/>
        </w:numPr>
        <w:tabs/>
        <w:wordWrap w:val="on"/>
        <w:spacing w:after="0" w:before="160"/>
        <w:ind w:hanging="440" w:left="880" w:right="0"/>
        <w:jc w:val="left"/>
        <w:textAlignment w:val="auto"/>
        <w:rPr>
          <w:sz w:val="24"/>
        </w:rPr>
      </w:pPr>
      <w:bookmarkStart w:id="1082" w:name=""/>
      <w:r>
        <w:rPr>
          <w:rFonts w:ascii="宋体" w:cs="宋体" w:eastAsia="宋体" w:hAnsi="宋体"/>
          <w:sz w:val="24"/>
          <w:spacing w:val="0"/>
          <w:b w:val="off"/>
          <w:i w:val="off"/>
        </w:rPr>
        <w:t>美国海军的EchoShield雷达系统采用认知型4D雷达技术，结合Ku波段频率和先进的脉冲多普勒技术，能够同时追踪数百个空中目标，并高速输出数据，支持与光学传感器、作战系统以及指挥与控制网络的联动。</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n"/>
          <w:i w:val="off"/>
        </w:rPr>
        <w:t>3.5 雷达系统自身防御技术改进的局限性</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尽管雷达系统通过多波段协同、极化域抗干扰、LPI技术和AI赋能等手段提升了自身防御能力，但仍面临以下局限性：</w:t>
      </w:r>
      <w:bookmarkEnd w:id="1084"/>
    </w:p>
    <w:p>
      <w:pPr>
        <w:pageBreakBefore w:val="off"/>
        <w:numPr>
          <w:ilvl w:val="0"/>
          <w:numId w:val="19"/>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环境适应性不足</w:t>
      </w:r>
      <w:r>
        <w:rPr>
          <w:rFonts w:ascii="宋体" w:cs="宋体" w:eastAsia="宋体" w:hAnsi="宋体"/>
          <w:sz w:val="24"/>
          <w:spacing w:val="0"/>
          <w:b w:val="off"/>
          <w:i w:val="off"/>
        </w:rPr>
        <w:t>：在复杂电磁环境（如城市环境）中，雷达系统易受建筑遮挡和多径效应影响，系统误报率高达30%。</w:t>
      </w:r>
      <w:bookmarkEnd w:id="1085"/>
    </w:p>
    <w:p>
      <w:pPr>
        <w:pageBreakBefore w:val="off"/>
        <w:numPr>
          <w:ilvl w:val="0"/>
          <w:numId w:val="19"/>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硬件性能瓶颈</w:t>
      </w:r>
      <w:r>
        <w:rPr>
          <w:rFonts w:ascii="宋体" w:cs="宋体" w:eastAsia="宋体" w:hAnsi="宋体"/>
          <w:sz w:val="24"/>
          <w:spacing w:val="0"/>
          <w:b w:val="off"/>
          <w:i w:val="off"/>
        </w:rPr>
        <w:t>：传统雷达硬件设计难以满足现代电子战需求，如AN/APG-77雷达设计于上世纪90年代，采用0.18微米制程的芯片，数据处理能力仅为现代雷达的十分之一。</w:t>
      </w:r>
      <w:bookmarkEnd w:id="1086"/>
    </w:p>
    <w:p>
      <w:pPr>
        <w:pageBreakBefore w:val="off"/>
        <w:numPr>
          <w:ilvl w:val="0"/>
          <w:numId w:val="19"/>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抗干扰能力有限</w:t>
      </w:r>
      <w:r>
        <w:rPr>
          <w:rFonts w:ascii="宋体" w:cs="宋体" w:eastAsia="宋体" w:hAnsi="宋体"/>
          <w:sz w:val="24"/>
          <w:spacing w:val="0"/>
          <w:b w:val="off"/>
          <w:i w:val="off"/>
        </w:rPr>
        <w:t>：尽管LPI雷达和极化域抗干扰技术提升了雷达系统的抗干扰能力，但面对采用先进抗干扰技术的反辐射无人机，仍存在被截获和锁定的风险。</w:t>
      </w:r>
      <w:bookmarkEnd w:id="1087"/>
    </w:p>
    <w:p>
      <w:pPr>
        <w:pageBreakBefore w:val="off"/>
        <w:numPr>
          <w:ilvl w:val="0"/>
          <w:numId w:val="19"/>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AI算法可靠性</w:t>
      </w:r>
      <w:r>
        <w:rPr>
          <w:rFonts w:ascii="宋体" w:cs="宋体" w:eastAsia="宋体" w:hAnsi="宋体"/>
          <w:sz w:val="24"/>
          <w:spacing w:val="0"/>
          <w:b w:val="off"/>
          <w:i w:val="off"/>
        </w:rPr>
        <w:t>：深度学习算法在复杂战场环境中的可靠性仍需验证，特别是在面对新型或未知类型的反辐射无人机时，可能存在识别偏差或失效的风险。</w:t>
      </w:r>
      <w:bookmarkEnd w:id="1088"/>
    </w:p>
    <w:p>
      <w:pPr>
        <w:pageBreakBefore w:val="off"/>
        <w:tabs/>
        <w:wordWrap w:val="on"/>
        <w:spacing w:after="0" w:before="160"/>
        <w:ind w:left="0" w:right="0"/>
        <w:jc w:val="left"/>
        <w:textAlignment w:val="auto"/>
        <w:rPr>
          <w:sz w:val="28"/>
        </w:rPr>
      </w:pPr>
      <w:bookmarkStart w:id="1089" w:name=""/>
      <w:r>
        <w:rPr>
          <w:rFonts w:ascii="宋体" w:cs="宋体" w:eastAsia="宋体" w:hAnsi="宋体"/>
          <w:sz w:val="28"/>
          <w:spacing w:val="0"/>
          <w:b w:val="on"/>
          <w:i w:val="off"/>
        </w:rPr>
        <w:t>4. 雷达与其他反制手段的协同防御方案</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单一雷达系统难以全面应对反辐射无人机的威胁，必须与光电传感器、电子战设备和定向能武器等形成协同防御网络，构建多层次防御体系。</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n"/>
          <w:i w:val="off"/>
        </w:rPr>
        <w:t>4.1 雷达-光电传感器融合</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雷达与光电传感器的融合能够弥补各自的技术局限，实现对反辐射无人机的全天候、高精度探测与识别。</w:t>
      </w:r>
      <w:bookmarkEnd w:id="1092"/>
    </w:p>
    <w:p>
      <w:pPr>
        <w:pageBreakBefore w:val="off"/>
        <w:numPr>
          <w:ilvl w:val="0"/>
          <w:numId w:val="20"/>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融合技术原理</w:t>
      </w:r>
      <w:r>
        <w:rPr>
          <w:rFonts w:ascii="宋体" w:cs="宋体" w:eastAsia="宋体" w:hAnsi="宋体"/>
          <w:sz w:val="24"/>
          <w:spacing w:val="0"/>
          <w:b w:val="off"/>
          <w:i w:val="off"/>
        </w:rPr>
        <w:t>：</w:t>
      </w:r>
      <w:bookmarkEnd w:id="1093"/>
    </w:p>
    <w:p>
      <w:pPr>
        <w:pageBreakBefore w:val="off"/>
        <w:numPr>
          <w:ilvl w:val="1"/>
          <w:numId w:val="21"/>
        </w:numPr>
        <w:tabs/>
        <w:wordWrap w:val="on"/>
        <w:spacing w:after="0" w:before="160"/>
        <w:ind w:hanging="440" w:left="880" w:right="0"/>
        <w:jc w:val="left"/>
        <w:textAlignment w:val="auto"/>
        <w:rPr>
          <w:sz w:val="24"/>
        </w:rPr>
      </w:pPr>
      <w:bookmarkStart w:id="1094" w:name=""/>
      <w:r>
        <w:rPr>
          <w:rFonts w:ascii="宋体" w:cs="宋体" w:eastAsia="宋体" w:hAnsi="宋体"/>
          <w:sz w:val="24"/>
          <w:spacing w:val="0"/>
          <w:b w:val="off"/>
          <w:i w:val="off"/>
        </w:rPr>
        <w:t>雷达提供全天候、远距离的探测能力，能够获取目标的距离、方位和速度等信息。</w:t>
      </w:r>
      <w:bookmarkEnd w:id="1094"/>
    </w:p>
    <w:p>
      <w:pPr>
        <w:pageBreakBefore w:val="off"/>
        <w:numPr>
          <w:ilvl w:val="1"/>
          <w:numId w:val="21"/>
        </w:numPr>
        <w:tabs/>
        <w:wordWrap w:val="on"/>
        <w:spacing w:after="0" w:before="160"/>
        <w:ind w:hanging="440" w:left="880" w:right="0"/>
        <w:jc w:val="left"/>
        <w:textAlignment w:val="auto"/>
        <w:rPr>
          <w:sz w:val="24"/>
        </w:rPr>
      </w:pPr>
      <w:bookmarkStart w:id="1095" w:name=""/>
      <w:r>
        <w:rPr>
          <w:rFonts w:ascii="宋体" w:cs="宋体" w:eastAsia="宋体" w:hAnsi="宋体"/>
          <w:sz w:val="24"/>
          <w:spacing w:val="0"/>
          <w:b w:val="off"/>
          <w:i w:val="off"/>
        </w:rPr>
        <w:t>光电传感器（可见光、红外、激光测距仪等）提供高分辨率的视觉信息，能够识别无人机型号、载荷等细节。</w:t>
      </w:r>
      <w:bookmarkEnd w:id="1095"/>
    </w:p>
    <w:p>
      <w:pPr>
        <w:pageBreakBefore w:val="off"/>
        <w:numPr>
          <w:ilvl w:val="1"/>
          <w:numId w:val="21"/>
        </w:numPr>
        <w:tabs/>
        <w:wordWrap w:val="on"/>
        <w:spacing w:after="0" w:before="160"/>
        <w:ind w:hanging="440" w:left="880" w:right="0"/>
        <w:jc w:val="left"/>
        <w:textAlignment w:val="auto"/>
        <w:rPr>
          <w:sz w:val="24"/>
        </w:rPr>
      </w:pPr>
      <w:bookmarkStart w:id="1096" w:name=""/>
      <w:r>
        <w:rPr>
          <w:rFonts w:ascii="宋体" w:cs="宋体" w:eastAsia="宋体" w:hAnsi="宋体"/>
          <w:sz w:val="24"/>
          <w:spacing w:val="0"/>
          <w:b w:val="off"/>
          <w:i w:val="off"/>
        </w:rPr>
        <w:t>通过数据融合算法，将雷达与光电传感器的探测结果进行综合分析，提高目标识别的准确性和可靠性。</w:t>
      </w:r>
      <w:bookmarkEnd w:id="1096"/>
    </w:p>
    <w:p>
      <w:pPr>
        <w:pageBreakBefore w:val="off"/>
        <w:numPr>
          <w:ilvl w:val="0"/>
          <w:numId w:val="20"/>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097"/>
    </w:p>
    <w:p>
      <w:pPr>
        <w:pageBreakBefore w:val="off"/>
        <w:numPr>
          <w:ilvl w:val="1"/>
          <w:numId w:val="22"/>
        </w:numPr>
        <w:tabs/>
        <w:wordWrap w:val="on"/>
        <w:spacing w:after="0" w:before="160"/>
        <w:ind w:hanging="440" w:left="880" w:right="0"/>
        <w:jc w:val="left"/>
        <w:textAlignment w:val="auto"/>
        <w:rPr>
          <w:sz w:val="24"/>
        </w:rPr>
      </w:pPr>
      <w:bookmarkStart w:id="1098" w:name=""/>
      <w:r>
        <w:rPr>
          <w:rFonts w:ascii="宋体" w:cs="宋体" w:eastAsia="宋体" w:hAnsi="宋体"/>
          <w:sz w:val="24"/>
          <w:spacing w:val="0"/>
          <w:b w:val="off"/>
          <w:i w:val="off"/>
        </w:rPr>
        <w:t>建立统一的数据格式和接口标准，确保雷达与光电传感器数据的无缝对接。</w:t>
      </w:r>
      <w:bookmarkEnd w:id="1098"/>
    </w:p>
    <w:p>
      <w:pPr>
        <w:pageBreakBefore w:val="off"/>
        <w:numPr>
          <w:ilvl w:val="1"/>
          <w:numId w:val="22"/>
        </w:numPr>
        <w:tabs/>
        <w:wordWrap w:val="on"/>
        <w:spacing w:after="0" w:before="160"/>
        <w:ind w:hanging="440" w:left="880" w:right="0"/>
        <w:jc w:val="left"/>
        <w:textAlignment w:val="auto"/>
        <w:rPr>
          <w:sz w:val="24"/>
        </w:rPr>
      </w:pPr>
      <w:bookmarkStart w:id="1099" w:name=""/>
      <w:r>
        <w:rPr>
          <w:rFonts w:ascii="宋体" w:cs="宋体" w:eastAsia="宋体" w:hAnsi="宋体"/>
          <w:sz w:val="24"/>
          <w:spacing w:val="0"/>
          <w:b w:val="off"/>
          <w:i w:val="off"/>
        </w:rPr>
        <w:t>开发高效的信号处理算法，实现雷达回波与光电图像的实时融合与分析。</w:t>
      </w:r>
      <w:bookmarkEnd w:id="1099"/>
    </w:p>
    <w:p>
      <w:pPr>
        <w:pageBreakBefore w:val="off"/>
        <w:numPr>
          <w:ilvl w:val="1"/>
          <w:numId w:val="22"/>
        </w:numPr>
        <w:tabs/>
        <w:wordWrap w:val="on"/>
        <w:spacing w:after="0" w:before="160"/>
        <w:ind w:hanging="440" w:left="880" w:right="0"/>
        <w:jc w:val="left"/>
        <w:textAlignment w:val="auto"/>
        <w:rPr>
          <w:sz w:val="24"/>
        </w:rPr>
      </w:pPr>
      <w:bookmarkStart w:id="1100" w:name=""/>
      <w:r>
        <w:rPr>
          <w:rFonts w:ascii="宋体" w:cs="宋体" w:eastAsia="宋体" w:hAnsi="宋体"/>
          <w:sz w:val="24"/>
          <w:spacing w:val="0"/>
          <w:b w:val="off"/>
          <w:i w:val="off"/>
        </w:rPr>
        <w:t>应用边缘计算技术，降低数据处理的延迟，提高系统响应速度。</w:t>
      </w:r>
      <w:bookmarkEnd w:id="1100"/>
    </w:p>
    <w:p>
      <w:pPr>
        <w:pageBreakBefore w:val="off"/>
        <w:numPr>
          <w:ilvl w:val="0"/>
          <w:numId w:val="20"/>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101"/>
    </w:p>
    <w:p>
      <w:pPr>
        <w:pageBreakBefore w:val="off"/>
        <w:numPr>
          <w:ilvl w:val="1"/>
          <w:numId w:val="23"/>
        </w:numPr>
        <w:tabs/>
        <w:wordWrap w:val="on"/>
        <w:spacing w:after="0" w:before="160"/>
        <w:ind w:hanging="440" w:left="880" w:right="0"/>
        <w:jc w:val="left"/>
        <w:textAlignment w:val="auto"/>
        <w:rPr>
          <w:sz w:val="24"/>
        </w:rPr>
      </w:pPr>
      <w:bookmarkStart w:id="1102" w:name=""/>
      <w:r>
        <w:rPr>
          <w:rFonts w:ascii="宋体" w:cs="宋体" w:eastAsia="宋体" w:hAnsi="宋体"/>
          <w:sz w:val="24"/>
          <w:spacing w:val="0"/>
          <w:b w:val="off"/>
          <w:i w:val="off"/>
        </w:rPr>
        <w:t>西安知语云科技的"激光+雷达+光电"三体联动反无人机系统，采用"雷达预警-光电追踪-激光毁伤"的三级架构，构建起覆盖千米级的全域防御网络。该系统在复杂环境中表现优异，对0.5厘米级微型目标保持厘米级追踪精度。</w:t>
      </w:r>
      <w:bookmarkEnd w:id="1102"/>
    </w:p>
    <w:p>
      <w:pPr>
        <w:pageBreakBefore w:val="off"/>
        <w:numPr>
          <w:ilvl w:val="1"/>
          <w:numId w:val="23"/>
        </w:numPr>
        <w:tabs/>
        <w:wordWrap w:val="on"/>
        <w:spacing w:after="0" w:before="160"/>
        <w:ind w:hanging="440" w:left="880" w:right="0"/>
        <w:jc w:val="left"/>
        <w:textAlignment w:val="auto"/>
        <w:rPr>
          <w:sz w:val="24"/>
        </w:rPr>
      </w:pPr>
      <w:bookmarkStart w:id="1103" w:name=""/>
      <w:r>
        <w:rPr>
          <w:rFonts w:ascii="宋体" w:cs="宋体" w:eastAsia="宋体" w:hAnsi="宋体"/>
          <w:sz w:val="24"/>
          <w:spacing w:val="0"/>
          <w:b w:val="off"/>
          <w:i w:val="off"/>
        </w:rPr>
        <w:t>中国电科14所的雷达光电一体化对地感知系统，将轻小型毫米波成像雷达、可见光和红外多谱段传感器进行一体化集成，综合毫米波雷达的高穿透性与快速成像优势、红外的热效应感知优势和可见光的高分辨优势，实现多模态特征融合感知，极大提升环境适应性。</w:t>
      </w:r>
      <w:bookmarkEnd w:id="1103"/>
    </w:p>
    <w:p>
      <w:pPr>
        <w:pageBreakBefore w:val="off"/>
        <w:numPr>
          <w:ilvl w:val="1"/>
          <w:numId w:val="23"/>
        </w:numPr>
        <w:tabs/>
        <w:wordWrap w:val="on"/>
        <w:spacing w:after="0" w:before="160"/>
        <w:ind w:hanging="440" w:left="880" w:right="0"/>
        <w:jc w:val="left"/>
        <w:textAlignment w:val="auto"/>
        <w:rPr>
          <w:sz w:val="24"/>
        </w:rPr>
      </w:pPr>
      <w:bookmarkStart w:id="1104" w:name=""/>
      <w:r>
        <w:rPr>
          <w:rFonts w:ascii="宋体" w:cs="宋体" w:eastAsia="宋体" w:hAnsi="宋体"/>
          <w:sz w:val="24"/>
          <w:spacing w:val="0"/>
          <w:b w:val="off"/>
          <w:i w:val="off"/>
        </w:rPr>
        <w:t>美国陆军的LIDS（Low, Slow, Small UAS Integrated Defeat System）架构通过战术数据链整合雷达与"猎户座"拦截无人机，实现跨系统目标分配，成功应对无人机集群威胁。</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4.2 雷达-电子战系统协同</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雷达与电子战系统的协同能够实现对反辐射无人机的软杀伤，干扰其通信链路和导航系统，迫使其偏离攻击路径。</w:t>
      </w:r>
      <w:bookmarkEnd w:id="1106"/>
    </w:p>
    <w:p>
      <w:pPr>
        <w:pageBreakBefore w:val="off"/>
        <w:numPr>
          <w:ilvl w:val="0"/>
          <w:numId w:val="24"/>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协同技术原理</w:t>
      </w:r>
      <w:r>
        <w:rPr>
          <w:rFonts w:ascii="宋体" w:cs="宋体" w:eastAsia="宋体" w:hAnsi="宋体"/>
          <w:sz w:val="24"/>
          <w:spacing w:val="0"/>
          <w:b w:val="off"/>
          <w:i w:val="off"/>
        </w:rPr>
        <w:t>：</w:t>
      </w:r>
      <w:bookmarkEnd w:id="1107"/>
    </w:p>
    <w:p>
      <w:pPr>
        <w:pageBreakBefore w:val="off"/>
        <w:numPr>
          <w:ilvl w:val="1"/>
          <w:numId w:val="25"/>
        </w:numPr>
        <w:tabs/>
        <w:wordWrap w:val="on"/>
        <w:spacing w:after="0" w:before="160"/>
        <w:ind w:hanging="440" w:left="880" w:right="0"/>
        <w:jc w:val="left"/>
        <w:textAlignment w:val="auto"/>
        <w:rPr>
          <w:sz w:val="24"/>
        </w:rPr>
      </w:pPr>
      <w:bookmarkStart w:id="1108" w:name=""/>
      <w:r>
        <w:rPr>
          <w:rFonts w:ascii="宋体" w:cs="宋体" w:eastAsia="宋体" w:hAnsi="宋体"/>
          <w:sz w:val="24"/>
          <w:spacing w:val="0"/>
          <w:b w:val="off"/>
          <w:i w:val="off"/>
        </w:rPr>
        <w:t>雷达提供目标定位和特征分析，为电子战系统提供精确的干扰目标指示。</w:t>
      </w:r>
      <w:bookmarkEnd w:id="1108"/>
    </w:p>
    <w:p>
      <w:pPr>
        <w:pageBreakBefore w:val="off"/>
        <w:numPr>
          <w:ilvl w:val="1"/>
          <w:numId w:val="25"/>
        </w:numPr>
        <w:tabs/>
        <w:wordWrap w:val="on"/>
        <w:spacing w:after="0" w:before="160"/>
        <w:ind w:hanging="440" w:left="880" w:right="0"/>
        <w:jc w:val="left"/>
        <w:textAlignment w:val="auto"/>
        <w:rPr>
          <w:sz w:val="24"/>
        </w:rPr>
      </w:pPr>
      <w:bookmarkStart w:id="1109" w:name=""/>
      <w:r>
        <w:rPr>
          <w:rFonts w:ascii="宋体" w:cs="宋体" w:eastAsia="宋体" w:hAnsi="宋体"/>
          <w:sz w:val="24"/>
          <w:spacing w:val="0"/>
          <w:b w:val="off"/>
          <w:i w:val="off"/>
        </w:rPr>
        <w:t>电子战系统通过电磁干扰、导航欺骗和协议破解等技术，干扰反辐射无人机的通信链路和导航系统。</w:t>
      </w:r>
      <w:bookmarkEnd w:id="1109"/>
    </w:p>
    <w:p>
      <w:pPr>
        <w:pageBreakBefore w:val="off"/>
        <w:numPr>
          <w:ilvl w:val="1"/>
          <w:numId w:val="25"/>
        </w:numPr>
        <w:tabs/>
        <w:wordWrap w:val="on"/>
        <w:spacing w:after="0" w:before="160"/>
        <w:ind w:hanging="440" w:left="880" w:right="0"/>
        <w:jc w:val="left"/>
        <w:textAlignment w:val="auto"/>
        <w:rPr>
          <w:sz w:val="24"/>
        </w:rPr>
      </w:pPr>
      <w:bookmarkStart w:id="1110" w:name=""/>
      <w:r>
        <w:rPr>
          <w:rFonts w:ascii="宋体" w:cs="宋体" w:eastAsia="宋体" w:hAnsi="宋体"/>
          <w:sz w:val="24"/>
          <w:spacing w:val="0"/>
          <w:b w:val="off"/>
          <w:i w:val="off"/>
        </w:rPr>
        <w:t>通过战术数据链实现雷达与电子战系统的实时数据共享和协同决策，优化防御资源配置。</w:t>
      </w:r>
      <w:bookmarkEnd w:id="1110"/>
    </w:p>
    <w:p>
      <w:pPr>
        <w:pageBreakBefore w:val="off"/>
        <w:numPr>
          <w:ilvl w:val="0"/>
          <w:numId w:val="24"/>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111"/>
    </w:p>
    <w:p>
      <w:pPr>
        <w:pageBreakBefore w:val="off"/>
        <w:numPr>
          <w:ilvl w:val="1"/>
          <w:numId w:val="26"/>
        </w:numPr>
        <w:tabs/>
        <w:wordWrap w:val="on"/>
        <w:spacing w:after="0" w:before="160"/>
        <w:ind w:hanging="440" w:left="880" w:right="0"/>
        <w:jc w:val="left"/>
        <w:textAlignment w:val="auto"/>
        <w:rPr>
          <w:sz w:val="24"/>
        </w:rPr>
      </w:pPr>
      <w:bookmarkStart w:id="1112" w:name=""/>
      <w:r>
        <w:rPr>
          <w:rFonts w:ascii="宋体" w:cs="宋体" w:eastAsia="宋体" w:hAnsi="宋体"/>
          <w:sz w:val="24"/>
          <w:spacing w:val="0"/>
          <w:b w:val="off"/>
          <w:i w:val="off"/>
        </w:rPr>
        <w:t>开发基于认知电子战的AI算法，动态分析反辐射无人机通信协议，实施精准干扰。</w:t>
      </w:r>
      <w:bookmarkEnd w:id="1112"/>
    </w:p>
    <w:p>
      <w:pPr>
        <w:pageBreakBefore w:val="off"/>
        <w:numPr>
          <w:ilvl w:val="1"/>
          <w:numId w:val="26"/>
        </w:numPr>
        <w:tabs/>
        <w:wordWrap w:val="on"/>
        <w:spacing w:after="0" w:before="160"/>
        <w:ind w:hanging="440" w:left="880" w:right="0"/>
        <w:jc w:val="left"/>
        <w:textAlignment w:val="auto"/>
        <w:rPr>
          <w:sz w:val="24"/>
        </w:rPr>
      </w:pPr>
      <w:bookmarkStart w:id="1113" w:name=""/>
      <w:r>
        <w:rPr>
          <w:rFonts w:ascii="宋体" w:cs="宋体" w:eastAsia="宋体" w:hAnsi="宋体"/>
          <w:sz w:val="24"/>
          <w:spacing w:val="0"/>
          <w:b w:val="off"/>
          <w:i w:val="off"/>
        </w:rPr>
        <w:t>优化电子诱饵与雷达信号的同步技术，通过动态调整诱饵辐射功率和相位差形成信号陷阱，误导反辐射无人机导引头。</w:t>
      </w:r>
      <w:bookmarkEnd w:id="1113"/>
    </w:p>
    <w:p>
      <w:pPr>
        <w:pageBreakBefore w:val="off"/>
        <w:numPr>
          <w:ilvl w:val="1"/>
          <w:numId w:val="26"/>
        </w:numPr>
        <w:tabs/>
        <w:wordWrap w:val="on"/>
        <w:spacing w:after="0" w:before="160"/>
        <w:ind w:hanging="440" w:left="880" w:right="0"/>
        <w:jc w:val="left"/>
        <w:textAlignment w:val="auto"/>
        <w:rPr>
          <w:sz w:val="24"/>
        </w:rPr>
      </w:pPr>
      <w:bookmarkStart w:id="1114" w:name=""/>
      <w:r>
        <w:rPr>
          <w:rFonts w:ascii="宋体" w:cs="宋体" w:eastAsia="宋体" w:hAnsi="宋体"/>
          <w:sz w:val="24"/>
          <w:spacing w:val="0"/>
          <w:b w:val="off"/>
          <w:i w:val="off"/>
        </w:rPr>
        <w:t>应用模块化开放式系统架构（MOSA），支持多域数据融合（雷达、电子战、红外），降低系统间互操作性成本。</w:t>
      </w:r>
      <w:bookmarkEnd w:id="1114"/>
    </w:p>
    <w:p>
      <w:pPr>
        <w:pageBreakBefore w:val="off"/>
        <w:numPr>
          <w:ilvl w:val="0"/>
          <w:numId w:val="24"/>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115"/>
    </w:p>
    <w:p>
      <w:pPr>
        <w:pageBreakBefore w:val="off"/>
        <w:numPr>
          <w:ilvl w:val="1"/>
          <w:numId w:val="27"/>
        </w:numPr>
        <w:tabs/>
        <w:wordWrap w:val="on"/>
        <w:spacing w:after="0" w:before="160"/>
        <w:ind w:hanging="440" w:left="880" w:right="0"/>
        <w:jc w:val="left"/>
        <w:textAlignment w:val="auto"/>
        <w:rPr>
          <w:sz w:val="24"/>
        </w:rPr>
      </w:pPr>
      <w:bookmarkStart w:id="1116" w:name=""/>
      <w:r>
        <w:rPr>
          <w:rFonts w:ascii="宋体" w:cs="宋体" w:eastAsia="宋体" w:hAnsi="宋体"/>
          <w:sz w:val="24"/>
          <w:spacing w:val="0"/>
          <w:b w:val="off"/>
          <w:i w:val="off"/>
        </w:rPr>
        <w:t>中国"天穹"系统通过雷达与电子干扰的协同，在沙特实战中创下了21发21中的拦截纪录，拦截率达到100%。系统首先通过雷达探测到敌方无人机并进行锁定；然后通过电子干扰切断其与操控者的通信链路；若目标持续逼近，则使用激光或微波进行打击。</w:t>
      </w:r>
      <w:bookmarkEnd w:id="1116"/>
    </w:p>
    <w:p>
      <w:pPr>
        <w:pageBreakBefore w:val="off"/>
        <w:numPr>
          <w:ilvl w:val="1"/>
          <w:numId w:val="27"/>
        </w:numPr>
        <w:tabs/>
        <w:wordWrap w:val="on"/>
        <w:spacing w:after="0" w:before="160"/>
        <w:ind w:hanging="440" w:left="880" w:right="0"/>
        <w:jc w:val="left"/>
        <w:textAlignment w:val="auto"/>
        <w:rPr>
          <w:sz w:val="24"/>
        </w:rPr>
      </w:pPr>
      <w:bookmarkStart w:id="1117" w:name=""/>
      <w:r>
        <w:rPr>
          <w:rFonts w:ascii="宋体" w:cs="宋体" w:eastAsia="宋体" w:hAnsi="宋体"/>
          <w:sz w:val="24"/>
          <w:spacing w:val="0"/>
          <w:b w:val="off"/>
          <w:i w:val="off"/>
        </w:rPr>
        <w:t>俄罗斯的"提拉达-2"系统采用雷达导航干扰技术，通过发射大功率的同频信号干扰无人机的导航定位信号，使无人机无法连续有效地接收卫星导航信息而悬停或被迫返航，或仅依靠自身的惯性导航系统工作，导致累积误差逐步增大，测绘精度显著降低。</w:t>
      </w:r>
      <w:bookmarkEnd w:id="1117"/>
    </w:p>
    <w:p>
      <w:pPr>
        <w:pageBreakBefore w:val="off"/>
        <w:numPr>
          <w:ilvl w:val="1"/>
          <w:numId w:val="27"/>
        </w:numPr>
        <w:tabs/>
        <w:wordWrap w:val="on"/>
        <w:spacing w:after="0" w:before="160"/>
        <w:ind w:hanging="440" w:left="880" w:right="0"/>
        <w:jc w:val="left"/>
        <w:textAlignment w:val="auto"/>
        <w:rPr>
          <w:sz w:val="24"/>
        </w:rPr>
      </w:pPr>
      <w:bookmarkStart w:id="1118" w:name=""/>
      <w:r>
        <w:rPr>
          <w:rFonts w:ascii="宋体" w:cs="宋体" w:eastAsia="宋体" w:hAnsi="宋体"/>
          <w:sz w:val="24"/>
          <w:spacing w:val="0"/>
          <w:b w:val="off"/>
          <w:i w:val="off"/>
        </w:rPr>
        <w:t>以色列ELTA公司的EL/M-2052雷达集成到防空平台中，不仅具备雷达探测功能，还能提供干扰和电子攻击能力，实现对反辐射无人机的综合防御。</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n"/>
          <w:i w:val="off"/>
        </w:rPr>
        <w:t>4.3 雷达-定向能武器联动</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雷达与定向能武器的联动能够实现对反辐射无人机的快速、精准打击，降低防御成本，提高拦截效率。</w:t>
      </w:r>
      <w:bookmarkEnd w:id="1120"/>
    </w:p>
    <w:p>
      <w:pPr>
        <w:pageBreakBefore w:val="off"/>
        <w:numPr>
          <w:ilvl w:val="0"/>
          <w:numId w:val="28"/>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联动技术原理</w:t>
      </w:r>
      <w:r>
        <w:rPr>
          <w:rFonts w:ascii="宋体" w:cs="宋体" w:eastAsia="宋体" w:hAnsi="宋体"/>
          <w:sz w:val="24"/>
          <w:spacing w:val="0"/>
          <w:b w:val="off"/>
          <w:i w:val="off"/>
        </w:rPr>
        <w:t>：</w:t>
      </w:r>
      <w:bookmarkEnd w:id="1121"/>
    </w:p>
    <w:p>
      <w:pPr>
        <w:pageBreakBefore w:val="off"/>
        <w:numPr>
          <w:ilvl w:val="1"/>
          <w:numId w:val="29"/>
        </w:numPr>
        <w:tabs/>
        <w:wordWrap w:val="on"/>
        <w:spacing w:after="0" w:before="160"/>
        <w:ind w:hanging="440" w:left="880" w:right="0"/>
        <w:jc w:val="left"/>
        <w:textAlignment w:val="auto"/>
        <w:rPr>
          <w:sz w:val="24"/>
        </w:rPr>
      </w:pPr>
      <w:bookmarkStart w:id="1122" w:name=""/>
      <w:r>
        <w:rPr>
          <w:rFonts w:ascii="宋体" w:cs="宋体" w:eastAsia="宋体" w:hAnsi="宋体"/>
          <w:sz w:val="24"/>
          <w:spacing w:val="0"/>
          <w:b w:val="off"/>
          <w:i w:val="off"/>
        </w:rPr>
        <w:t>雷达提供早期预警和精确目标定位，为定向能武器（如高功率微波、激光武器）提供火控解算参数。</w:t>
      </w:r>
      <w:bookmarkEnd w:id="1122"/>
    </w:p>
    <w:p>
      <w:pPr>
        <w:pageBreakBefore w:val="off"/>
        <w:numPr>
          <w:ilvl w:val="1"/>
          <w:numId w:val="29"/>
        </w:numPr>
        <w:tabs/>
        <w:wordWrap w:val="on"/>
        <w:spacing w:after="0" w:before="160"/>
        <w:ind w:hanging="440" w:left="880" w:right="0"/>
        <w:jc w:val="left"/>
        <w:textAlignment w:val="auto"/>
        <w:rPr>
          <w:sz w:val="24"/>
        </w:rPr>
      </w:pPr>
      <w:bookmarkStart w:id="1123" w:name=""/>
      <w:r>
        <w:rPr>
          <w:rFonts w:ascii="宋体" w:cs="宋体" w:eastAsia="宋体" w:hAnsi="宋体"/>
          <w:sz w:val="24"/>
          <w:spacing w:val="0"/>
          <w:b w:val="off"/>
          <w:i w:val="off"/>
        </w:rPr>
        <w:t>定向能武器通过高能束沿预定方向传输，对反辐射无人机实施软杀伤或硬摧毁。</w:t>
      </w:r>
      <w:bookmarkEnd w:id="1123"/>
    </w:p>
    <w:p>
      <w:pPr>
        <w:pageBreakBefore w:val="off"/>
        <w:numPr>
          <w:ilvl w:val="1"/>
          <w:numId w:val="29"/>
        </w:numPr>
        <w:tabs/>
        <w:wordWrap w:val="on"/>
        <w:spacing w:after="0" w:before="160"/>
        <w:ind w:hanging="440" w:left="880" w:right="0"/>
        <w:jc w:val="left"/>
        <w:textAlignment w:val="auto"/>
        <w:rPr>
          <w:sz w:val="24"/>
        </w:rPr>
      </w:pPr>
      <w:bookmarkStart w:id="1124" w:name=""/>
      <w:r>
        <w:rPr>
          <w:rFonts w:ascii="宋体" w:cs="宋体" w:eastAsia="宋体" w:hAnsi="宋体"/>
          <w:sz w:val="24"/>
          <w:spacing w:val="0"/>
          <w:b w:val="off"/>
          <w:i w:val="off"/>
        </w:rPr>
        <w:t>通过快速响应机制，实现"探测-跟踪-打击"的一体化流程，缩短防御系统的反应时间。</w:t>
      </w:r>
      <w:bookmarkEnd w:id="1124"/>
    </w:p>
    <w:p>
      <w:pPr>
        <w:pageBreakBefore w:val="off"/>
        <w:numPr>
          <w:ilvl w:val="0"/>
          <w:numId w:val="28"/>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125"/>
    </w:p>
    <w:p>
      <w:pPr>
        <w:pageBreakBefore w:val="off"/>
        <w:numPr>
          <w:ilvl w:val="1"/>
          <w:numId w:val="30"/>
        </w:numPr>
        <w:tabs/>
        <w:wordWrap w:val="on"/>
        <w:spacing w:after="0" w:before="160"/>
        <w:ind w:hanging="440" w:left="880" w:right="0"/>
        <w:jc w:val="left"/>
        <w:textAlignment w:val="auto"/>
        <w:rPr>
          <w:sz w:val="24"/>
        </w:rPr>
      </w:pPr>
      <w:bookmarkStart w:id="1126" w:name=""/>
      <w:r>
        <w:rPr>
          <w:rFonts w:ascii="宋体" w:cs="宋体" w:eastAsia="宋体" w:hAnsi="宋体"/>
          <w:sz w:val="24"/>
          <w:spacing w:val="0"/>
          <w:b w:val="off"/>
          <w:i w:val="off"/>
        </w:rPr>
        <w:t>开发高精度伺服转台，实现定向能武器的快速指向和跟踪（如0.01°/s的超高指向精度与200°/s的快速响应能力）。</w:t>
      </w:r>
      <w:bookmarkEnd w:id="1126"/>
    </w:p>
    <w:p>
      <w:pPr>
        <w:pageBreakBefore w:val="off"/>
        <w:numPr>
          <w:ilvl w:val="1"/>
          <w:numId w:val="30"/>
        </w:numPr>
        <w:tabs/>
        <w:wordWrap w:val="on"/>
        <w:spacing w:after="0" w:before="160"/>
        <w:ind w:hanging="440" w:left="880" w:right="0"/>
        <w:jc w:val="left"/>
        <w:textAlignment w:val="auto"/>
        <w:rPr>
          <w:sz w:val="24"/>
        </w:rPr>
      </w:pPr>
      <w:bookmarkStart w:id="1127" w:name=""/>
      <w:r>
        <w:rPr>
          <w:rFonts w:ascii="宋体" w:cs="宋体" w:eastAsia="宋体" w:hAnsi="宋体"/>
          <w:sz w:val="24"/>
          <w:spacing w:val="0"/>
          <w:b w:val="off"/>
          <w:i w:val="off"/>
        </w:rPr>
        <w:t>优化能量聚焦技术，提高能量密度（如10^8W/cm²量级的能量密度），实现对小型目标的精准毁伤。</w:t>
      </w:r>
      <w:bookmarkEnd w:id="1127"/>
    </w:p>
    <w:p>
      <w:pPr>
        <w:pageBreakBefore w:val="off"/>
        <w:numPr>
          <w:ilvl w:val="1"/>
          <w:numId w:val="30"/>
        </w:numPr>
        <w:tabs/>
        <w:wordWrap w:val="on"/>
        <w:spacing w:after="0" w:before="160"/>
        <w:ind w:hanging="440" w:left="880" w:right="0"/>
        <w:jc w:val="left"/>
        <w:textAlignment w:val="auto"/>
        <w:rPr>
          <w:sz w:val="24"/>
        </w:rPr>
      </w:pPr>
      <w:bookmarkStart w:id="1128" w:name=""/>
      <w:r>
        <w:rPr>
          <w:rFonts w:ascii="宋体" w:cs="宋体" w:eastAsia="宋体" w:hAnsi="宋体"/>
          <w:sz w:val="24"/>
          <w:spacing w:val="0"/>
          <w:b w:val="off"/>
          <w:i w:val="off"/>
        </w:rPr>
        <w:t>构建全数字化管理平台，支持多设备联动，在遭遇集群式无人机攻击时，可自动协调多个定向能武器发射单元实施协同拦截。</w:t>
      </w:r>
      <w:bookmarkEnd w:id="1128"/>
    </w:p>
    <w:p>
      <w:pPr>
        <w:pageBreakBefore w:val="off"/>
        <w:numPr>
          <w:ilvl w:val="0"/>
          <w:numId w:val="28"/>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129"/>
    </w:p>
    <w:p>
      <w:pPr>
        <w:pageBreakBefore w:val="off"/>
        <w:numPr>
          <w:ilvl w:val="1"/>
          <w:numId w:val="31"/>
        </w:numPr>
        <w:tabs/>
        <w:wordWrap w:val="on"/>
        <w:spacing w:after="0" w:before="160"/>
        <w:ind w:hanging="440" w:left="880" w:right="0"/>
        <w:jc w:val="left"/>
        <w:textAlignment w:val="auto"/>
        <w:rPr>
          <w:sz w:val="24"/>
        </w:rPr>
      </w:pPr>
      <w:bookmarkStart w:id="1130" w:name=""/>
      <w:r>
        <w:rPr>
          <w:rFonts w:ascii="宋体" w:cs="宋体" w:eastAsia="宋体" w:hAnsi="宋体"/>
          <w:sz w:val="24"/>
          <w:spacing w:val="0"/>
          <w:b w:val="off"/>
          <w:i w:val="off"/>
        </w:rPr>
        <w:t>中国"飓风-3000"高功率微波反无人机系统在实战中表现出色，能够3000米外"电磁斩首"无人机，单次发射的电费成本仅需几美元，相比一枚动辄数十万美元的防空导弹具有显著成本优势。</w:t>
      </w:r>
      <w:bookmarkEnd w:id="1130"/>
    </w:p>
    <w:p>
      <w:pPr>
        <w:pageBreakBefore w:val="off"/>
        <w:numPr>
          <w:ilvl w:val="1"/>
          <w:numId w:val="31"/>
        </w:numPr>
        <w:tabs/>
        <w:wordWrap w:val="on"/>
        <w:spacing w:after="0" w:before="160"/>
        <w:ind w:hanging="440" w:left="880" w:right="0"/>
        <w:jc w:val="left"/>
        <w:textAlignment w:val="auto"/>
        <w:rPr>
          <w:sz w:val="24"/>
        </w:rPr>
      </w:pPr>
      <w:bookmarkStart w:id="1131" w:name=""/>
      <w:r>
        <w:rPr>
          <w:rFonts w:ascii="宋体" w:cs="宋体" w:eastAsia="宋体" w:hAnsi="宋体"/>
          <w:sz w:val="24"/>
          <w:spacing w:val="0"/>
          <w:b w:val="off"/>
          <w:i w:val="off"/>
        </w:rPr>
        <w:t>中国电科的"天穹"系统在沙特实战中，通过雷达与激光的深度协同，构建起全天候、全空域的立体防御网络，对20m/s高速目标的拦截成功率达99.8%，对碳纤维复合材料的烧蚀时间仅需0.8秒。</w:t>
      </w:r>
      <w:bookmarkEnd w:id="1131"/>
    </w:p>
    <w:p>
      <w:pPr>
        <w:pageBreakBefore w:val="off"/>
        <w:numPr>
          <w:ilvl w:val="1"/>
          <w:numId w:val="31"/>
        </w:numPr>
        <w:tabs/>
        <w:wordWrap w:val="on"/>
        <w:spacing w:after="0" w:before="160"/>
        <w:ind w:hanging="440" w:left="880" w:right="0"/>
        <w:jc w:val="left"/>
        <w:textAlignment w:val="auto"/>
        <w:rPr>
          <w:sz w:val="24"/>
        </w:rPr>
      </w:pPr>
      <w:bookmarkStart w:id="1132" w:name=""/>
      <w:r>
        <w:rPr>
          <w:rFonts w:ascii="宋体" w:cs="宋体" w:eastAsia="宋体" w:hAnsi="宋体"/>
          <w:sz w:val="24"/>
          <w:spacing w:val="0"/>
          <w:b w:val="off"/>
          <w:i w:val="off"/>
        </w:rPr>
        <w:t>美国陆军的"猎户座"Block 3NK拦截器通过雷达探测与定向能武器的联动，在演习中成功击落多架目标无人机，展现出"卓越的发射、飞行、拦截和回收能力"。</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n"/>
          <w:i w:val="off"/>
        </w:rPr>
        <w:t>4.4 雷达-动能拦截系统协同</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雷达与动能拦截系统的协同能够实现对高价值目标的硬摧毁，确保雷达系统的绝对安全。</w:t>
      </w:r>
      <w:bookmarkEnd w:id="1134"/>
    </w:p>
    <w:p>
      <w:pPr>
        <w:pageBreakBefore w:val="off"/>
        <w:numPr>
          <w:ilvl w:val="0"/>
          <w:numId w:val="32"/>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协同技术原理</w:t>
      </w:r>
      <w:r>
        <w:rPr>
          <w:rFonts w:ascii="宋体" w:cs="宋体" w:eastAsia="宋体" w:hAnsi="宋体"/>
          <w:sz w:val="24"/>
          <w:spacing w:val="0"/>
          <w:b w:val="off"/>
          <w:i w:val="off"/>
        </w:rPr>
        <w:t>：</w:t>
      </w:r>
      <w:bookmarkEnd w:id="1135"/>
    </w:p>
    <w:p>
      <w:pPr>
        <w:pageBreakBefore w:val="off"/>
        <w:numPr>
          <w:ilvl w:val="1"/>
          <w:numId w:val="33"/>
        </w:numPr>
        <w:tabs/>
        <w:wordWrap w:val="on"/>
        <w:spacing w:after="0" w:before="160"/>
        <w:ind w:hanging="440" w:left="880" w:right="0"/>
        <w:jc w:val="left"/>
        <w:textAlignment w:val="auto"/>
        <w:rPr>
          <w:sz w:val="24"/>
        </w:rPr>
      </w:pPr>
      <w:bookmarkStart w:id="1136" w:name=""/>
      <w:r>
        <w:rPr>
          <w:rFonts w:ascii="宋体" w:cs="宋体" w:eastAsia="宋体" w:hAnsi="宋体"/>
          <w:sz w:val="24"/>
          <w:spacing w:val="0"/>
          <w:b w:val="off"/>
          <w:i w:val="off"/>
        </w:rPr>
        <w:t>雷达提供目标探测和跟踪数据，为动能拦截系统（如防空导弹、高射炮、拦截无人机）提供火控解算参数。</w:t>
      </w:r>
      <w:bookmarkEnd w:id="1136"/>
    </w:p>
    <w:p>
      <w:pPr>
        <w:pageBreakBefore w:val="off"/>
        <w:numPr>
          <w:ilvl w:val="1"/>
          <w:numId w:val="33"/>
        </w:numPr>
        <w:tabs/>
        <w:wordWrap w:val="on"/>
        <w:spacing w:after="0" w:before="160"/>
        <w:ind w:hanging="440" w:left="880" w:right="0"/>
        <w:jc w:val="left"/>
        <w:textAlignment w:val="auto"/>
        <w:rPr>
          <w:sz w:val="24"/>
        </w:rPr>
      </w:pPr>
      <w:bookmarkStart w:id="1137" w:name=""/>
      <w:r>
        <w:rPr>
          <w:rFonts w:ascii="宋体" w:cs="宋体" w:eastAsia="宋体" w:hAnsi="宋体"/>
          <w:sz w:val="24"/>
          <w:spacing w:val="0"/>
          <w:b w:val="off"/>
          <w:i w:val="off"/>
        </w:rPr>
        <w:t>动能拦截系统通过精确制导和高速机动，对反辐射无人机实施物理摧毁，确保雷达系统的绝对安全。</w:t>
      </w:r>
      <w:bookmarkEnd w:id="1137"/>
    </w:p>
    <w:p>
      <w:pPr>
        <w:pageBreakBefore w:val="off"/>
        <w:numPr>
          <w:ilvl w:val="1"/>
          <w:numId w:val="33"/>
        </w:numPr>
        <w:tabs/>
        <w:wordWrap w:val="on"/>
        <w:spacing w:after="0" w:before="160"/>
        <w:ind w:hanging="440" w:left="880" w:right="0"/>
        <w:jc w:val="left"/>
        <w:textAlignment w:val="auto"/>
        <w:rPr>
          <w:sz w:val="24"/>
        </w:rPr>
      </w:pPr>
      <w:bookmarkStart w:id="1138" w:name=""/>
      <w:r>
        <w:rPr>
          <w:rFonts w:ascii="宋体" w:cs="宋体" w:eastAsia="宋体" w:hAnsi="宋体"/>
          <w:sz w:val="24"/>
          <w:spacing w:val="0"/>
          <w:b w:val="off"/>
          <w:i w:val="off"/>
        </w:rPr>
        <w:t>通过战术数据链和AI决策系统，实现多拦截单元的协同作战，优化拦截顺序和拦截资源分配。</w:t>
      </w:r>
      <w:bookmarkEnd w:id="1138"/>
    </w:p>
    <w:p>
      <w:pPr>
        <w:pageBreakBefore w:val="off"/>
        <w:numPr>
          <w:ilvl w:val="0"/>
          <w:numId w:val="32"/>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技术实现路径</w:t>
      </w:r>
      <w:r>
        <w:rPr>
          <w:rFonts w:ascii="宋体" w:cs="宋体" w:eastAsia="宋体" w:hAnsi="宋体"/>
          <w:sz w:val="24"/>
          <w:spacing w:val="0"/>
          <w:b w:val="off"/>
          <w:i w:val="off"/>
        </w:rPr>
        <w:t>：</w:t>
      </w:r>
      <w:bookmarkEnd w:id="1139"/>
    </w:p>
    <w:p>
      <w:pPr>
        <w:pageBreakBefore w:val="off"/>
        <w:numPr>
          <w:ilvl w:val="1"/>
          <w:numId w:val="34"/>
        </w:numPr>
        <w:tabs/>
        <w:wordWrap w:val="on"/>
        <w:spacing w:after="0" w:before="160"/>
        <w:ind w:hanging="440" w:left="880" w:right="0"/>
        <w:jc w:val="left"/>
        <w:textAlignment w:val="auto"/>
        <w:rPr>
          <w:sz w:val="24"/>
        </w:rPr>
      </w:pPr>
      <w:bookmarkStart w:id="1140" w:name=""/>
      <w:r>
        <w:rPr>
          <w:rFonts w:ascii="宋体" w:cs="宋体" w:eastAsia="宋体" w:hAnsi="宋体"/>
          <w:sz w:val="24"/>
          <w:spacing w:val="0"/>
          <w:b w:val="off"/>
          <w:i w:val="off"/>
        </w:rPr>
        <w:t>开发高精度跟踪算法，如改进的卡尔曼滤波算法，实时预测目标位置和速度，提高拦截精度。</w:t>
      </w:r>
      <w:bookmarkEnd w:id="1140"/>
    </w:p>
    <w:p>
      <w:pPr>
        <w:pageBreakBefore w:val="off"/>
        <w:numPr>
          <w:ilvl w:val="1"/>
          <w:numId w:val="34"/>
        </w:numPr>
        <w:tabs/>
        <w:wordWrap w:val="on"/>
        <w:spacing w:after="0" w:before="160"/>
        <w:ind w:hanging="440" w:left="880" w:right="0"/>
        <w:jc w:val="left"/>
        <w:textAlignment w:val="auto"/>
        <w:rPr>
          <w:sz w:val="24"/>
        </w:rPr>
      </w:pPr>
      <w:bookmarkStart w:id="1141" w:name=""/>
      <w:r>
        <w:rPr>
          <w:rFonts w:ascii="宋体" w:cs="宋体" w:eastAsia="宋体" w:hAnsi="宋体"/>
          <w:sz w:val="24"/>
          <w:spacing w:val="0"/>
          <w:b w:val="off"/>
          <w:i w:val="off"/>
        </w:rPr>
        <w:t>构建强化学习模型，实现对拦截优先级的智能决策，优化多目标拦截策略。</w:t>
      </w:r>
      <w:bookmarkEnd w:id="1141"/>
    </w:p>
    <w:p>
      <w:pPr>
        <w:pageBreakBefore w:val="off"/>
        <w:numPr>
          <w:ilvl w:val="1"/>
          <w:numId w:val="34"/>
        </w:numPr>
        <w:tabs/>
        <w:wordWrap w:val="on"/>
        <w:spacing w:after="0" w:before="160"/>
        <w:ind w:hanging="440" w:left="880" w:right="0"/>
        <w:jc w:val="left"/>
        <w:textAlignment w:val="auto"/>
        <w:rPr>
          <w:sz w:val="24"/>
        </w:rPr>
      </w:pPr>
      <w:bookmarkStart w:id="1142" w:name=""/>
      <w:r>
        <w:rPr>
          <w:rFonts w:ascii="宋体" w:cs="宋体" w:eastAsia="宋体" w:hAnsi="宋体"/>
          <w:sz w:val="24"/>
          <w:spacing w:val="0"/>
          <w:b w:val="off"/>
          <w:i w:val="off"/>
        </w:rPr>
        <w:t>应用边缘计算技术，降低数据处理延迟，提高系统响应速度（如林波韦雷达通过本地边缘计算实现毫秒级响应）。</w:t>
      </w:r>
      <w:bookmarkEnd w:id="1142"/>
    </w:p>
    <w:p>
      <w:pPr>
        <w:pageBreakBefore w:val="off"/>
        <w:numPr>
          <w:ilvl w:val="0"/>
          <w:numId w:val="32"/>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143"/>
    </w:p>
    <w:p>
      <w:pPr>
        <w:pageBreakBefore w:val="off"/>
        <w:numPr>
          <w:ilvl w:val="1"/>
          <w:numId w:val="35"/>
        </w:numPr>
        <w:tabs/>
        <w:wordWrap w:val="on"/>
        <w:spacing w:after="0" w:before="160"/>
        <w:ind w:hanging="440" w:left="880" w:right="0"/>
        <w:jc w:val="left"/>
        <w:textAlignment w:val="auto"/>
        <w:rPr>
          <w:sz w:val="24"/>
        </w:rPr>
      </w:pPr>
      <w:bookmarkStart w:id="1144" w:name=""/>
      <w:r>
        <w:rPr>
          <w:rFonts w:ascii="宋体" w:cs="宋体" w:eastAsia="宋体" w:hAnsi="宋体"/>
          <w:sz w:val="24"/>
          <w:spacing w:val="0"/>
          <w:b w:val="off"/>
          <w:i w:val="off"/>
        </w:rPr>
        <w:t>美国雷神公司的"猎户座"拦截无人机系统通过雷达与AI的协同，在"5对5"无人机群拦截测试中表现出色，实现全流程自动化拦截，具备高机动性和自主决策能力。</w:t>
      </w:r>
      <w:bookmarkEnd w:id="1144"/>
    </w:p>
    <w:p>
      <w:pPr>
        <w:pageBreakBefore w:val="off"/>
        <w:numPr>
          <w:ilvl w:val="1"/>
          <w:numId w:val="35"/>
        </w:numPr>
        <w:tabs/>
        <w:wordWrap w:val="on"/>
        <w:spacing w:after="0" w:before="160"/>
        <w:ind w:hanging="440" w:left="880" w:right="0"/>
        <w:jc w:val="left"/>
        <w:textAlignment w:val="auto"/>
        <w:rPr>
          <w:sz w:val="24"/>
        </w:rPr>
      </w:pPr>
      <w:bookmarkStart w:id="1145" w:name=""/>
      <w:r>
        <w:rPr>
          <w:rFonts w:ascii="宋体" w:cs="宋体" w:eastAsia="宋体" w:hAnsi="宋体"/>
          <w:sz w:val="24"/>
          <w:spacing w:val="0"/>
          <w:b w:val="off"/>
          <w:i w:val="off"/>
        </w:rPr>
        <w:t>中国"天穹"系统通过雷达与防空导弹的协同，成功拦截了多批尝试突破边境的无人机，特别是在复杂电磁环境下，系统表现出色，拦截成功率高达100%。</w:t>
      </w:r>
      <w:bookmarkEnd w:id="1145"/>
    </w:p>
    <w:p>
      <w:pPr>
        <w:pageBreakBefore w:val="off"/>
        <w:numPr>
          <w:ilvl w:val="1"/>
          <w:numId w:val="35"/>
        </w:numPr>
        <w:tabs/>
        <w:wordWrap w:val="on"/>
        <w:spacing w:after="0" w:before="160"/>
        <w:ind w:hanging="440" w:left="880" w:right="0"/>
        <w:jc w:val="left"/>
        <w:textAlignment w:val="auto"/>
        <w:rPr>
          <w:sz w:val="24"/>
        </w:rPr>
      </w:pPr>
      <w:bookmarkStart w:id="1146" w:name=""/>
      <w:r>
        <w:rPr>
          <w:rFonts w:ascii="宋体" w:cs="宋体" w:eastAsia="宋体" w:hAnsi="宋体"/>
          <w:sz w:val="24"/>
          <w:spacing w:val="0"/>
          <w:b w:val="off"/>
          <w:i w:val="off"/>
        </w:rPr>
        <w:t>美国陆军的KAPTREK PRO PILOT战术终端设备通过集中情报流动（警报、视频、地理定位、C-UAS数据），优化了反无人机任务的每个步骤，从侦测到摧毁，确保防御资源的最优分配。</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4.5 协同防御系统的集成与优化</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协同防御系统需要通过合理的集成与优化，才能充分发挥各子系统的协同效应，构建高效的多层次防御体系。</w:t>
      </w:r>
      <w:bookmarkEnd w:id="1148"/>
    </w:p>
    <w:p>
      <w:pPr>
        <w:pageBreakBefore w:val="off"/>
        <w:numPr>
          <w:ilvl w:val="0"/>
          <w:numId w:val="36"/>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n"/>
          <w:i w:val="off"/>
        </w:rPr>
        <w:t>集成技术要点</w:t>
      </w:r>
      <w:r>
        <w:rPr>
          <w:rFonts w:ascii="宋体" w:cs="宋体" w:eastAsia="宋体" w:hAnsi="宋体"/>
          <w:sz w:val="24"/>
          <w:spacing w:val="0"/>
          <w:b w:val="off"/>
          <w:i w:val="off"/>
        </w:rPr>
        <w:t>：</w:t>
      </w:r>
      <w:bookmarkEnd w:id="1149"/>
    </w:p>
    <w:p>
      <w:pPr>
        <w:pageBreakBefore w:val="off"/>
        <w:numPr>
          <w:ilvl w:val="1"/>
          <w:numId w:val="37"/>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n"/>
          <w:i w:val="off"/>
        </w:rPr>
        <w:t>数据融合</w:t>
      </w:r>
      <w:r>
        <w:rPr>
          <w:rFonts w:ascii="宋体" w:cs="宋体" w:eastAsia="宋体" w:hAnsi="宋体"/>
          <w:sz w:val="24"/>
          <w:spacing w:val="0"/>
          <w:b w:val="off"/>
          <w:i w:val="off"/>
        </w:rPr>
        <w:t>：建立统一的数据格式和接口标准，实现雷达、光电、电子战和定向能武器等子系统间的数据无缝对接。</w:t>
      </w:r>
      <w:bookmarkEnd w:id="1150"/>
    </w:p>
    <w:p>
      <w:pPr>
        <w:pageBreakBefore w:val="off"/>
        <w:numPr>
          <w:ilvl w:val="1"/>
          <w:numId w:val="37"/>
        </w:numPr>
        <w:tabs/>
        <w:wordWrap w:val="on"/>
        <w:spacing w:after="0" w:before="160"/>
        <w:ind w:hanging="440" w:left="880" w:right="0"/>
        <w:jc w:val="left"/>
        <w:textAlignment w:val="auto"/>
        <w:rPr>
          <w:sz w:val="24"/>
        </w:rPr>
      </w:pPr>
      <w:bookmarkStart w:id="1151" w:name=""/>
      <w:r>
        <w:rPr>
          <w:rFonts w:ascii="宋体" w:cs="宋体" w:eastAsia="宋体" w:hAnsi="宋体"/>
          <w:sz w:val="24"/>
          <w:spacing w:val="0"/>
          <w:b w:val="on"/>
          <w:i w:val="off"/>
        </w:rPr>
        <w:t>智能决策</w:t>
      </w:r>
      <w:r>
        <w:rPr>
          <w:rFonts w:ascii="宋体" w:cs="宋体" w:eastAsia="宋体" w:hAnsi="宋体"/>
          <w:sz w:val="24"/>
          <w:spacing w:val="0"/>
          <w:b w:val="off"/>
          <w:i w:val="off"/>
        </w:rPr>
        <w:t>：开发基于强化学习的AI决策系统，实现对拦截优先级的智能决策，优化多目标拦截策略。</w:t>
      </w:r>
      <w:bookmarkEnd w:id="1151"/>
    </w:p>
    <w:p>
      <w:pPr>
        <w:pageBreakBefore w:val="off"/>
        <w:numPr>
          <w:ilvl w:val="1"/>
          <w:numId w:val="37"/>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n"/>
          <w:i w:val="off"/>
        </w:rPr>
        <w:t>快速响应</w:t>
      </w:r>
      <w:r>
        <w:rPr>
          <w:rFonts w:ascii="宋体" w:cs="宋体" w:eastAsia="宋体" w:hAnsi="宋体"/>
          <w:sz w:val="24"/>
          <w:spacing w:val="0"/>
          <w:b w:val="off"/>
          <w:i w:val="off"/>
        </w:rPr>
        <w:t>：通过边缘计算和高速数据处理技术，降低系统响应延迟（如"天穹"系统决策效率超越传统模式20倍）。</w:t>
      </w:r>
      <w:bookmarkEnd w:id="1152"/>
    </w:p>
    <w:p>
      <w:pPr>
        <w:pageBreakBefore w:val="off"/>
        <w:numPr>
          <w:ilvl w:val="0"/>
          <w:numId w:val="36"/>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优化技术路径</w:t>
      </w:r>
      <w:r>
        <w:rPr>
          <w:rFonts w:ascii="宋体" w:cs="宋体" w:eastAsia="宋体" w:hAnsi="宋体"/>
          <w:sz w:val="24"/>
          <w:spacing w:val="0"/>
          <w:b w:val="off"/>
          <w:i w:val="off"/>
        </w:rPr>
        <w:t>：</w:t>
      </w:r>
      <w:bookmarkEnd w:id="1153"/>
    </w:p>
    <w:p>
      <w:pPr>
        <w:pageBreakBefore w:val="off"/>
        <w:numPr>
          <w:ilvl w:val="1"/>
          <w:numId w:val="38"/>
        </w:numPr>
        <w:tabs/>
        <w:wordWrap w:val="on"/>
        <w:spacing w:after="0" w:before="160"/>
        <w:ind w:hanging="440" w:left="880" w:right="0"/>
        <w:jc w:val="left"/>
        <w:textAlignment w:val="auto"/>
        <w:rPr>
          <w:sz w:val="24"/>
        </w:rPr>
      </w:pPr>
      <w:bookmarkStart w:id="1154" w:name=""/>
      <w:r>
        <w:rPr>
          <w:rFonts w:ascii="宋体" w:cs="宋体" w:eastAsia="宋体" w:hAnsi="宋体"/>
          <w:sz w:val="24"/>
          <w:spacing w:val="0"/>
          <w:b w:val="off"/>
          <w:i w:val="off"/>
        </w:rPr>
        <w:t>开发开放式架构API，支持多域数据融合和动态资源分配，如TITAN系统和BAE与L3哈里斯合作的FPGA-DSP芯片（延迟低于50纳秒）。</w:t>
      </w:r>
      <w:bookmarkEnd w:id="1154"/>
    </w:p>
    <w:p>
      <w:pPr>
        <w:pageBreakBefore w:val="off"/>
        <w:numPr>
          <w:ilvl w:val="1"/>
          <w:numId w:val="38"/>
        </w:numPr>
        <w:tabs/>
        <w:wordWrap w:val="on"/>
        <w:spacing w:after="0" w:before="160"/>
        <w:ind w:hanging="440" w:left="880" w:right="0"/>
        <w:jc w:val="left"/>
        <w:textAlignment w:val="auto"/>
        <w:rPr>
          <w:sz w:val="24"/>
        </w:rPr>
      </w:pPr>
      <w:bookmarkStart w:id="1155" w:name=""/>
      <w:r>
        <w:rPr>
          <w:rFonts w:ascii="宋体" w:cs="宋体" w:eastAsia="宋体" w:hAnsi="宋体"/>
          <w:sz w:val="24"/>
          <w:spacing w:val="0"/>
          <w:b w:val="off"/>
          <w:i w:val="off"/>
        </w:rPr>
        <w:t>构建全链路智能化体系，包括天基预警、数据融合和自主决策，如中国红旗-19反导系统通过780目标指示雷达与天基传感器的实时数据链，将系统响应延迟控制在0.2秒以内。</w:t>
      </w:r>
      <w:bookmarkEnd w:id="1155"/>
    </w:p>
    <w:p>
      <w:pPr>
        <w:pageBreakBefore w:val="off"/>
        <w:numPr>
          <w:ilvl w:val="1"/>
          <w:numId w:val="38"/>
        </w:numPr>
        <w:tabs/>
        <w:wordWrap w:val="on"/>
        <w:spacing w:after="0" w:before="160"/>
        <w:ind w:hanging="440" w:left="880" w:right="0"/>
        <w:jc w:val="left"/>
        <w:textAlignment w:val="auto"/>
        <w:rPr>
          <w:sz w:val="24"/>
        </w:rPr>
      </w:pPr>
      <w:bookmarkStart w:id="1156" w:name=""/>
      <w:r>
        <w:rPr>
          <w:rFonts w:ascii="宋体" w:cs="宋体" w:eastAsia="宋体" w:hAnsi="宋体"/>
          <w:sz w:val="24"/>
          <w:spacing w:val="0"/>
          <w:b w:val="off"/>
          <w:i w:val="off"/>
        </w:rPr>
        <w:t>采用模块化设计，支持系统灵活配置与快速部署，如"天穹"系统提供固定式、机动式、便携式、一体式等多种形态，满足不同场景需求。</w:t>
      </w:r>
      <w:bookmarkEnd w:id="1156"/>
    </w:p>
    <w:p>
      <w:pPr>
        <w:pageBreakBefore w:val="off"/>
        <w:numPr>
          <w:ilvl w:val="0"/>
          <w:numId w:val="36"/>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实战应用案例</w:t>
      </w:r>
      <w:r>
        <w:rPr>
          <w:rFonts w:ascii="宋体" w:cs="宋体" w:eastAsia="宋体" w:hAnsi="宋体"/>
          <w:sz w:val="24"/>
          <w:spacing w:val="0"/>
          <w:b w:val="off"/>
          <w:i w:val="off"/>
        </w:rPr>
        <w:t>：</w:t>
      </w:r>
      <w:bookmarkEnd w:id="1157"/>
    </w:p>
    <w:p>
      <w:pPr>
        <w:pageBreakBefore w:val="off"/>
        <w:numPr>
          <w:ilvl w:val="1"/>
          <w:numId w:val="39"/>
        </w:numPr>
        <w:tabs/>
        <w:wordWrap w:val="on"/>
        <w:spacing w:after="0" w:before="160"/>
        <w:ind w:hanging="440" w:left="880" w:right="0"/>
        <w:jc w:val="left"/>
        <w:textAlignment w:val="auto"/>
        <w:rPr>
          <w:sz w:val="24"/>
        </w:rPr>
      </w:pPr>
      <w:bookmarkStart w:id="1158" w:name=""/>
      <w:r>
        <w:rPr>
          <w:rFonts w:ascii="宋体" w:cs="宋体" w:eastAsia="宋体" w:hAnsi="宋体"/>
          <w:sz w:val="24"/>
          <w:spacing w:val="0"/>
          <w:b w:val="off"/>
          <w:i w:val="off"/>
        </w:rPr>
        <w:t>中国"玄武"低空智能防御系统通过量子雷达探测和多模态反制技术，成功解决了微型无人机、动力伞等"低慢小"目标的防御难题。系统搭载数字孪生战场和AI决策引擎，可构建动态空域态势图，基于强化学习模型自动匹配最优反制策略，响应时间小于0.2秒，在2025年长江三峡反恐演习中，成功指挥12类防御装备拦截56架次无人机集群攻击。</w:t>
      </w:r>
      <w:bookmarkEnd w:id="1158"/>
    </w:p>
    <w:p>
      <w:pPr>
        <w:pageBreakBefore w:val="off"/>
        <w:numPr>
          <w:ilvl w:val="1"/>
          <w:numId w:val="39"/>
        </w:numPr>
        <w:tabs/>
        <w:wordWrap w:val="on"/>
        <w:spacing w:after="0" w:before="160"/>
        <w:ind w:hanging="440" w:left="880" w:right="0"/>
        <w:jc w:val="left"/>
        <w:textAlignment w:val="auto"/>
        <w:rPr>
          <w:sz w:val="24"/>
        </w:rPr>
      </w:pPr>
      <w:bookmarkStart w:id="1159" w:name=""/>
      <w:r>
        <w:rPr>
          <w:rFonts w:ascii="宋体" w:cs="宋体" w:eastAsia="宋体" w:hAnsi="宋体"/>
          <w:sz w:val="24"/>
          <w:spacing w:val="0"/>
          <w:b w:val="off"/>
          <w:i w:val="off"/>
        </w:rPr>
        <w:t>美国"天穹"系统通过"真视"传感器、指挥控制软件及第五代"无人机猎手"F700拦截机的协同，在"5对5"无人机群拦截测试中表现优异，实现全流程自动化拦截，累计完成超过4500次无人机拦截任务。</w:t>
      </w:r>
      <w:bookmarkEnd w:id="1159"/>
    </w:p>
    <w:p>
      <w:pPr>
        <w:pageBreakBefore w:val="off"/>
        <w:numPr>
          <w:ilvl w:val="1"/>
          <w:numId w:val="39"/>
        </w:numPr>
        <w:tabs/>
        <w:wordWrap w:val="on"/>
        <w:spacing w:after="0" w:before="160"/>
        <w:ind w:hanging="440" w:left="880" w:right="0"/>
        <w:jc w:val="left"/>
        <w:textAlignment w:val="auto"/>
        <w:rPr>
          <w:sz w:val="24"/>
        </w:rPr>
      </w:pPr>
      <w:bookmarkStart w:id="1160" w:name=""/>
      <w:r>
        <w:rPr>
          <w:rFonts w:ascii="宋体" w:cs="宋体" w:eastAsia="宋体" w:hAnsi="宋体"/>
          <w:sz w:val="24"/>
          <w:spacing w:val="0"/>
          <w:b w:val="off"/>
          <w:i w:val="off"/>
        </w:rPr>
        <w:t>波兰一家公司推出的SKYctrl无线电技术综合体，将雷达与其他传感器集成，实现对无人机的全方位探测与拦截，系统在实战中表现出色。</w:t>
      </w:r>
      <w:bookmarkEnd w:id="1160"/>
    </w:p>
    <w:p>
      <w:pPr>
        <w:pageBreakBefore w:val="off"/>
        <w:tabs/>
        <w:wordWrap w:val="on"/>
        <w:spacing w:after="0" w:before="160"/>
        <w:ind w:left="0" w:right="0"/>
        <w:jc w:val="left"/>
        <w:textAlignment w:val="auto"/>
        <w:rPr>
          <w:sz w:val="28"/>
        </w:rPr>
      </w:pPr>
      <w:bookmarkStart w:id="1161" w:name=""/>
      <w:r>
        <w:rPr>
          <w:rFonts w:ascii="宋体" w:cs="宋体" w:eastAsia="宋体" w:hAnsi="宋体"/>
          <w:sz w:val="28"/>
          <w:spacing w:val="0"/>
          <w:b w:val="on"/>
          <w:i w:val="off"/>
        </w:rPr>
        <w:t>5. 雷达应对反辐射无人机的未来发展趋势</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随着反辐射无人机技术的不断发展，雷达系统应对反辐射无人机的防御技术也将持续演进，呈现以下未来发展趋势：</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5.1 量子雷达技术的突破与应用</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量子雷达技术有望成为雷达应对反辐射无人机的革命性技术</w:t>
      </w:r>
      <w:r>
        <w:rPr>
          <w:rFonts w:ascii="宋体" w:cs="宋体" w:eastAsia="宋体" w:hAnsi="宋体"/>
          <w:sz w:val="24"/>
          <w:spacing w:val="0"/>
          <w:b w:val="off"/>
          <w:i w:val="off"/>
        </w:rPr>
        <w:t>，通过量子纠缠原理实现超高精度探测和抗干扰能力。</w:t>
      </w:r>
      <w:bookmarkEnd w:id="1164"/>
    </w:p>
    <w:p>
      <w:pPr>
        <w:pageBreakBefore w:val="off"/>
        <w:numPr>
          <w:ilvl w:val="0"/>
          <w:numId w:val="40"/>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技术原理与优势</w:t>
      </w:r>
      <w:r>
        <w:rPr>
          <w:rFonts w:ascii="宋体" w:cs="宋体" w:eastAsia="宋体" w:hAnsi="宋体"/>
          <w:sz w:val="24"/>
          <w:spacing w:val="0"/>
          <w:b w:val="off"/>
          <w:i w:val="off"/>
        </w:rPr>
        <w:t>：</w:t>
      </w:r>
      <w:bookmarkEnd w:id="1165"/>
    </w:p>
    <w:p>
      <w:pPr>
        <w:pageBreakBefore w:val="off"/>
        <w:numPr>
          <w:ilvl w:val="1"/>
          <w:numId w:val="41"/>
        </w:numPr>
        <w:tabs/>
        <w:wordWrap w:val="on"/>
        <w:spacing w:after="0" w:before="160"/>
        <w:ind w:hanging="440" w:left="880" w:right="0"/>
        <w:jc w:val="left"/>
        <w:textAlignment w:val="auto"/>
        <w:rPr>
          <w:sz w:val="24"/>
        </w:rPr>
      </w:pPr>
      <w:bookmarkStart w:id="1166" w:name=""/>
      <w:r>
        <w:rPr>
          <w:rFonts w:ascii="宋体" w:cs="宋体" w:eastAsia="宋体" w:hAnsi="宋体"/>
          <w:sz w:val="24"/>
          <w:spacing w:val="0"/>
          <w:b w:val="off"/>
          <w:i w:val="off"/>
        </w:rPr>
        <w:t>量子雷达利用量子纠缠原理，发射纠缠光子对，通过分析接收的光子信号实现目标探测。</w:t>
      </w:r>
      <w:bookmarkEnd w:id="1166"/>
    </w:p>
    <w:p>
      <w:pPr>
        <w:pageBreakBefore w:val="off"/>
        <w:numPr>
          <w:ilvl w:val="1"/>
          <w:numId w:val="41"/>
        </w:numPr>
        <w:tabs/>
        <w:wordWrap w:val="on"/>
        <w:spacing w:after="0" w:before="160"/>
        <w:ind w:hanging="440" w:left="880" w:right="0"/>
        <w:jc w:val="left"/>
        <w:textAlignment w:val="auto"/>
        <w:rPr>
          <w:sz w:val="24"/>
        </w:rPr>
      </w:pPr>
      <w:bookmarkStart w:id="1167" w:name=""/>
      <w:r>
        <w:rPr>
          <w:rFonts w:ascii="宋体" w:cs="宋体" w:eastAsia="宋体" w:hAnsi="宋体"/>
          <w:sz w:val="24"/>
          <w:spacing w:val="0"/>
          <w:b w:val="off"/>
          <w:i w:val="off"/>
        </w:rPr>
        <w:t>相比传统雷达，量子雷达具有更高的探测灵敏度和更小的探测盲区，能够探测雷达反射截面积（RCS）极小的隐身目标。</w:t>
      </w:r>
      <w:bookmarkEnd w:id="1167"/>
    </w:p>
    <w:p>
      <w:pPr>
        <w:pageBreakBefore w:val="off"/>
        <w:numPr>
          <w:ilvl w:val="1"/>
          <w:numId w:val="41"/>
        </w:numPr>
        <w:tabs/>
        <w:wordWrap w:val="on"/>
        <w:spacing w:after="0" w:before="160"/>
        <w:ind w:hanging="440" w:left="880" w:right="0"/>
        <w:jc w:val="left"/>
        <w:textAlignment w:val="auto"/>
        <w:rPr>
          <w:sz w:val="24"/>
        </w:rPr>
      </w:pPr>
      <w:bookmarkStart w:id="1168" w:name=""/>
      <w:r>
        <w:rPr>
          <w:rFonts w:ascii="宋体" w:cs="宋体" w:eastAsia="宋体" w:hAnsi="宋体"/>
          <w:sz w:val="24"/>
          <w:spacing w:val="0"/>
          <w:b w:val="off"/>
          <w:i w:val="off"/>
        </w:rPr>
        <w:t>量子雷达具有更强的抗干扰能力，任何尝试欺骗量子雷达的行为都会被暴露，使其难以被电子战手段干扰。</w:t>
      </w:r>
      <w:bookmarkEnd w:id="1168"/>
    </w:p>
    <w:p>
      <w:pPr>
        <w:pageBreakBefore w:val="off"/>
        <w:numPr>
          <w:ilvl w:val="0"/>
          <w:numId w:val="40"/>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未来应用方向</w:t>
      </w:r>
      <w:r>
        <w:rPr>
          <w:rFonts w:ascii="宋体" w:cs="宋体" w:eastAsia="宋体" w:hAnsi="宋体"/>
          <w:sz w:val="24"/>
          <w:spacing w:val="0"/>
          <w:b w:val="off"/>
          <w:i w:val="off"/>
        </w:rPr>
        <w:t>：</w:t>
      </w:r>
      <w:bookmarkEnd w:id="1169"/>
    </w:p>
    <w:p>
      <w:pPr>
        <w:pageBreakBefore w:val="off"/>
        <w:numPr>
          <w:ilvl w:val="1"/>
          <w:numId w:val="42"/>
        </w:numPr>
        <w:tabs/>
        <w:wordWrap w:val="on"/>
        <w:spacing w:after="0" w:before="160"/>
        <w:ind w:hanging="440" w:left="880" w:right="0"/>
        <w:jc w:val="left"/>
        <w:textAlignment w:val="auto"/>
        <w:rPr>
          <w:sz w:val="24"/>
        </w:rPr>
      </w:pPr>
      <w:bookmarkStart w:id="1170" w:name=""/>
      <w:r>
        <w:rPr>
          <w:rFonts w:ascii="宋体" w:cs="宋体" w:eastAsia="宋体" w:hAnsi="宋体"/>
          <w:sz w:val="24"/>
          <w:spacing w:val="0"/>
          <w:b w:val="off"/>
          <w:i w:val="off"/>
        </w:rPr>
        <w:t>量子雷达与传统雷达的混合组网，实现远距离预警与近距离高精度打击的协同。</w:t>
      </w:r>
      <w:bookmarkEnd w:id="1170"/>
    </w:p>
    <w:p>
      <w:pPr>
        <w:pageBreakBefore w:val="off"/>
        <w:numPr>
          <w:ilvl w:val="1"/>
          <w:numId w:val="42"/>
        </w:numPr>
        <w:tabs/>
        <w:wordWrap w:val="on"/>
        <w:spacing w:after="0" w:before="160"/>
        <w:ind w:hanging="440" w:left="880" w:right="0"/>
        <w:jc w:val="left"/>
        <w:textAlignment w:val="auto"/>
        <w:rPr>
          <w:sz w:val="24"/>
        </w:rPr>
      </w:pPr>
      <w:bookmarkStart w:id="1171" w:name=""/>
      <w:r>
        <w:rPr>
          <w:rFonts w:ascii="宋体" w:cs="宋体" w:eastAsia="宋体" w:hAnsi="宋体"/>
          <w:sz w:val="24"/>
          <w:spacing w:val="0"/>
          <w:b w:val="off"/>
          <w:i w:val="off"/>
        </w:rPr>
        <w:t>量子雷达与太赫兹雷达的协同，利用量子雷达的远距离探测能力和太赫兹雷达的高分辨率成像能力，构建更全面的防御体系。</w:t>
      </w:r>
      <w:bookmarkEnd w:id="1171"/>
    </w:p>
    <w:p>
      <w:pPr>
        <w:pageBreakBefore w:val="off"/>
        <w:numPr>
          <w:ilvl w:val="1"/>
          <w:numId w:val="42"/>
        </w:numPr>
        <w:tabs/>
        <w:wordWrap w:val="on"/>
        <w:spacing w:after="0" w:before="160"/>
        <w:ind w:hanging="440" w:left="880" w:right="0"/>
        <w:jc w:val="left"/>
        <w:textAlignment w:val="auto"/>
        <w:rPr>
          <w:sz w:val="24"/>
        </w:rPr>
      </w:pPr>
      <w:bookmarkStart w:id="1172" w:name=""/>
      <w:r>
        <w:rPr>
          <w:rFonts w:ascii="宋体" w:cs="宋体" w:eastAsia="宋体" w:hAnsi="宋体"/>
          <w:sz w:val="24"/>
          <w:spacing w:val="0"/>
          <w:b w:val="off"/>
          <w:i w:val="off"/>
        </w:rPr>
        <w:t>量子雷达与AI的深度集成，实现对隐身目标的智能识别与分类，提高防御系统的智能化水平。</w:t>
      </w:r>
      <w:bookmarkEnd w:id="1172"/>
    </w:p>
    <w:p>
      <w:pPr>
        <w:pageBreakBefore w:val="off"/>
        <w:numPr>
          <w:ilvl w:val="0"/>
          <w:numId w:val="40"/>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实战验证进展</w:t>
      </w:r>
      <w:r>
        <w:rPr>
          <w:rFonts w:ascii="宋体" w:cs="宋体" w:eastAsia="宋体" w:hAnsi="宋体"/>
          <w:sz w:val="24"/>
          <w:spacing w:val="0"/>
          <w:b w:val="off"/>
          <w:i w:val="off"/>
        </w:rPr>
        <w:t>：</w:t>
      </w:r>
      <w:bookmarkEnd w:id="1173"/>
    </w:p>
    <w:p>
      <w:pPr>
        <w:pageBreakBefore w:val="off"/>
        <w:numPr>
          <w:ilvl w:val="1"/>
          <w:numId w:val="43"/>
        </w:numPr>
        <w:tabs/>
        <w:wordWrap w:val="on"/>
        <w:spacing w:after="0" w:before="160"/>
        <w:ind w:hanging="440" w:left="880" w:right="0"/>
        <w:jc w:val="left"/>
        <w:textAlignment w:val="auto"/>
        <w:rPr>
          <w:sz w:val="24"/>
        </w:rPr>
      </w:pPr>
      <w:bookmarkStart w:id="1174" w:name=""/>
      <w:r>
        <w:rPr>
          <w:rFonts w:ascii="宋体" w:cs="宋体" w:eastAsia="宋体" w:hAnsi="宋体"/>
          <w:sz w:val="24"/>
          <w:spacing w:val="0"/>
          <w:b w:val="off"/>
          <w:i w:val="off"/>
        </w:rPr>
        <w:t>中国"玄武"系统已在边境军事基地部署，采用量子雷达技术，探测半径达25公里，可识别最小RCS 0.0001㎡的微型无人机，抗干扰能力较传统雷达提升500%。在2025年某边境防御演练中，该系统成功探测并跟踪30架次模拟敌方无人机，其中5架采用低可探测涂层，仍被精准定位。</w:t>
      </w:r>
      <w:bookmarkEnd w:id="1174"/>
    </w:p>
    <w:p>
      <w:pPr>
        <w:pageBreakBefore w:val="off"/>
        <w:numPr>
          <w:ilvl w:val="1"/>
          <w:numId w:val="43"/>
        </w:numPr>
        <w:tabs/>
        <w:wordWrap w:val="on"/>
        <w:spacing w:after="0" w:before="160"/>
        <w:ind w:hanging="440" w:left="880" w:right="0"/>
        <w:jc w:val="left"/>
        <w:textAlignment w:val="auto"/>
        <w:rPr>
          <w:sz w:val="24"/>
        </w:rPr>
      </w:pPr>
      <w:bookmarkStart w:id="1175" w:name=""/>
      <w:r>
        <w:rPr>
          <w:rFonts w:ascii="宋体" w:cs="宋体" w:eastAsia="宋体" w:hAnsi="宋体"/>
          <w:sz w:val="24"/>
          <w:spacing w:val="0"/>
          <w:b w:val="off"/>
          <w:i w:val="off"/>
        </w:rPr>
        <w:t>美国陆军与Teradar合作开发的太赫兹雷达系统（虽非严格意义上的量子雷达，但代表了雷达技术向高频段发展的趋势）已在恶劣环境（如尘雾、烟雾）下验证了探测能力，未来可能与X波段雷达组网，形成"穿透遮蔽+高精度跟踪"体系。</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n"/>
          <w:i w:val="off"/>
        </w:rPr>
        <w:t>5.2 太赫兹雷达的军事化应用</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太赫兹雷达作为一种新兴的雷达技术，具有高分辨率、强穿透力等特性，将在反辐射无人机防御中发挥重要作用。</w:t>
      </w:r>
      <w:bookmarkEnd w:id="1177"/>
    </w:p>
    <w:p>
      <w:pPr>
        <w:pageBreakBefore w:val="off"/>
        <w:numPr>
          <w:ilvl w:val="0"/>
          <w:numId w:val="44"/>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n"/>
          <w:i w:val="off"/>
        </w:rPr>
        <w:t>技术原理与优势</w:t>
      </w:r>
      <w:r>
        <w:rPr>
          <w:rFonts w:ascii="宋体" w:cs="宋体" w:eastAsia="宋体" w:hAnsi="宋体"/>
          <w:sz w:val="24"/>
          <w:spacing w:val="0"/>
          <w:b w:val="off"/>
          <w:i w:val="off"/>
        </w:rPr>
        <w:t>：</w:t>
      </w:r>
      <w:bookmarkEnd w:id="1178"/>
    </w:p>
    <w:p>
      <w:pPr>
        <w:pageBreakBefore w:val="off"/>
        <w:numPr>
          <w:ilvl w:val="1"/>
          <w:numId w:val="45"/>
        </w:numPr>
        <w:tabs/>
        <w:wordWrap w:val="on"/>
        <w:spacing w:after="0" w:before="160"/>
        <w:ind w:hanging="440" w:left="880" w:right="0"/>
        <w:jc w:val="left"/>
        <w:textAlignment w:val="auto"/>
        <w:rPr>
          <w:sz w:val="24"/>
        </w:rPr>
      </w:pPr>
      <w:bookmarkStart w:id="1179" w:name=""/>
      <w:r>
        <w:rPr>
          <w:rFonts w:ascii="宋体" w:cs="宋体" w:eastAsia="宋体" w:hAnsi="宋体"/>
          <w:sz w:val="24"/>
          <w:spacing w:val="0"/>
          <w:b w:val="off"/>
          <w:i w:val="off"/>
        </w:rPr>
        <w:t>太赫兹雷达工作于太赫兹波段（0.1-10THz），介于毫米波与红外之间，具有高频率和短波长特点，能够实现更大的信号带宽和更窄的天线波束，探测精度更高。</w:t>
      </w:r>
      <w:bookmarkEnd w:id="1179"/>
    </w:p>
    <w:p>
      <w:pPr>
        <w:pageBreakBefore w:val="off"/>
        <w:numPr>
          <w:ilvl w:val="1"/>
          <w:numId w:val="45"/>
        </w:numPr>
        <w:tabs/>
        <w:wordWrap w:val="on"/>
        <w:spacing w:after="0" w:before="160"/>
        <w:ind w:hanging="440" w:left="880" w:right="0"/>
        <w:jc w:val="left"/>
        <w:textAlignment w:val="auto"/>
        <w:rPr>
          <w:sz w:val="24"/>
        </w:rPr>
      </w:pPr>
      <w:bookmarkStart w:id="1180" w:name=""/>
      <w:r>
        <w:rPr>
          <w:rFonts w:ascii="宋体" w:cs="宋体" w:eastAsia="宋体" w:hAnsi="宋体"/>
          <w:sz w:val="24"/>
          <w:spacing w:val="0"/>
          <w:b w:val="off"/>
          <w:i w:val="off"/>
        </w:rPr>
        <w:t>太赫兹雷达具有很强的穿透能力，能够穿透墙壁、烟雾、沙尘等遮蔽物，在复杂环境中仍能保持高探测能力。</w:t>
      </w:r>
      <w:bookmarkEnd w:id="1180"/>
    </w:p>
    <w:p>
      <w:pPr>
        <w:pageBreakBefore w:val="off"/>
        <w:numPr>
          <w:ilvl w:val="1"/>
          <w:numId w:val="45"/>
        </w:numPr>
        <w:tabs/>
        <w:wordWrap w:val="on"/>
        <w:spacing w:after="0" w:before="160"/>
        <w:ind w:hanging="440" w:left="880" w:right="0"/>
        <w:jc w:val="left"/>
        <w:textAlignment w:val="auto"/>
        <w:rPr>
          <w:sz w:val="24"/>
        </w:rPr>
      </w:pPr>
      <w:bookmarkStart w:id="1181" w:name=""/>
      <w:r>
        <w:rPr>
          <w:rFonts w:ascii="宋体" w:cs="宋体" w:eastAsia="宋体" w:hAnsi="宋体"/>
          <w:sz w:val="24"/>
          <w:spacing w:val="0"/>
          <w:b w:val="off"/>
          <w:i w:val="off"/>
        </w:rPr>
        <w:t>太赫兹雷达能够实现对隐身目标的有效探测，因为隐身技术主要针对C、X波段，对太赫兹波段几乎无效。</w:t>
      </w:r>
      <w:bookmarkEnd w:id="1181"/>
    </w:p>
    <w:p>
      <w:pPr>
        <w:pageBreakBefore w:val="off"/>
        <w:numPr>
          <w:ilvl w:val="0"/>
          <w:numId w:val="44"/>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未来应用方向</w:t>
      </w:r>
      <w:r>
        <w:rPr>
          <w:rFonts w:ascii="宋体" w:cs="宋体" w:eastAsia="宋体" w:hAnsi="宋体"/>
          <w:sz w:val="24"/>
          <w:spacing w:val="0"/>
          <w:b w:val="off"/>
          <w:i w:val="off"/>
        </w:rPr>
        <w:t>：</w:t>
      </w:r>
      <w:bookmarkEnd w:id="1182"/>
    </w:p>
    <w:p>
      <w:pPr>
        <w:pageBreakBefore w:val="off"/>
        <w:numPr>
          <w:ilvl w:val="1"/>
          <w:numId w:val="46"/>
        </w:numPr>
        <w:tabs/>
        <w:wordWrap w:val="on"/>
        <w:spacing w:after="0" w:before="160"/>
        <w:ind w:hanging="440" w:left="880" w:right="0"/>
        <w:jc w:val="left"/>
        <w:textAlignment w:val="auto"/>
        <w:rPr>
          <w:sz w:val="24"/>
        </w:rPr>
      </w:pPr>
      <w:bookmarkStart w:id="1183" w:name=""/>
      <w:r>
        <w:rPr>
          <w:rFonts w:ascii="宋体" w:cs="宋体" w:eastAsia="宋体" w:hAnsi="宋体"/>
          <w:sz w:val="24"/>
          <w:spacing w:val="0"/>
          <w:b w:val="off"/>
          <w:i w:val="off"/>
        </w:rPr>
        <w:t>与低频段雷达（如X/Ku波段）协同组网，形成"广域预警+局部高精度打击"体系。</w:t>
      </w:r>
      <w:bookmarkEnd w:id="1183"/>
    </w:p>
    <w:p>
      <w:pPr>
        <w:pageBreakBefore w:val="off"/>
        <w:numPr>
          <w:ilvl w:val="1"/>
          <w:numId w:val="46"/>
        </w:numPr>
        <w:tabs/>
        <w:wordWrap w:val="on"/>
        <w:spacing w:after="0" w:before="160"/>
        <w:ind w:hanging="440" w:left="880" w:right="0"/>
        <w:jc w:val="left"/>
        <w:textAlignment w:val="auto"/>
        <w:rPr>
          <w:sz w:val="24"/>
        </w:rPr>
      </w:pPr>
      <w:bookmarkStart w:id="1184" w:name=""/>
      <w:r>
        <w:rPr>
          <w:rFonts w:ascii="宋体" w:cs="宋体" w:eastAsia="宋体" w:hAnsi="宋体"/>
          <w:sz w:val="24"/>
          <w:spacing w:val="0"/>
          <w:b w:val="off"/>
          <w:i w:val="off"/>
        </w:rPr>
        <w:t>应用于六代机等先进战机，作为机载雷达的关键组成部分，提高对隐身目标的探测能力。</w:t>
      </w:r>
      <w:bookmarkEnd w:id="1184"/>
    </w:p>
    <w:p>
      <w:pPr>
        <w:pageBreakBefore w:val="off"/>
        <w:numPr>
          <w:ilvl w:val="1"/>
          <w:numId w:val="46"/>
        </w:numPr>
        <w:tabs/>
        <w:wordWrap w:val="on"/>
        <w:spacing w:after="0" w:before="160"/>
        <w:ind w:hanging="440" w:left="880" w:right="0"/>
        <w:jc w:val="left"/>
        <w:textAlignment w:val="auto"/>
        <w:rPr>
          <w:sz w:val="24"/>
        </w:rPr>
      </w:pPr>
      <w:bookmarkStart w:id="1185" w:name=""/>
      <w:r>
        <w:rPr>
          <w:rFonts w:ascii="宋体" w:cs="宋体" w:eastAsia="宋体" w:hAnsi="宋体"/>
          <w:sz w:val="24"/>
          <w:spacing w:val="0"/>
          <w:b w:val="off"/>
          <w:i w:val="off"/>
        </w:rPr>
        <w:t>与AI技术结合，实现对无人机目标的高精度识别与分类，降低误报率。</w:t>
      </w:r>
      <w:bookmarkEnd w:id="1185"/>
    </w:p>
    <w:p>
      <w:pPr>
        <w:pageBreakBefore w:val="off"/>
        <w:numPr>
          <w:ilvl w:val="0"/>
          <w:numId w:val="44"/>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n"/>
          <w:i w:val="off"/>
        </w:rPr>
        <w:t>技术挑战与解决方案</w:t>
      </w:r>
      <w:r>
        <w:rPr>
          <w:rFonts w:ascii="宋体" w:cs="宋体" w:eastAsia="宋体" w:hAnsi="宋体"/>
          <w:sz w:val="24"/>
          <w:spacing w:val="0"/>
          <w:b w:val="off"/>
          <w:i w:val="off"/>
        </w:rPr>
        <w:t>：</w:t>
      </w:r>
      <w:bookmarkEnd w:id="1186"/>
    </w:p>
    <w:p>
      <w:pPr>
        <w:pageBreakBefore w:val="off"/>
        <w:numPr>
          <w:ilvl w:val="1"/>
          <w:numId w:val="47"/>
        </w:numPr>
        <w:tabs/>
        <w:wordWrap w:val="on"/>
        <w:spacing w:after="0" w:before="160"/>
        <w:ind w:hanging="440" w:left="880" w:right="0"/>
        <w:jc w:val="left"/>
        <w:textAlignment w:val="auto"/>
        <w:rPr>
          <w:sz w:val="24"/>
        </w:rPr>
      </w:pPr>
      <w:bookmarkStart w:id="1187" w:name=""/>
      <w:r>
        <w:rPr>
          <w:rFonts w:ascii="宋体" w:cs="宋体" w:eastAsia="宋体" w:hAnsi="宋体"/>
          <w:sz w:val="24"/>
          <w:spacing w:val="0"/>
          <w:b w:val="on"/>
          <w:i w:val="off"/>
        </w:rPr>
        <w:t>大气衰减问题</w:t>
      </w:r>
      <w:r>
        <w:rPr>
          <w:rFonts w:ascii="宋体" w:cs="宋体" w:eastAsia="宋体" w:hAnsi="宋体"/>
          <w:sz w:val="24"/>
          <w:spacing w:val="0"/>
          <w:b w:val="off"/>
          <w:i w:val="off"/>
        </w:rPr>
        <w:t>：太赫兹波在大气中传播损耗较大，特别是在雨雾等恶劣天气条件下。解决方案包括开发低损耗传输技术、优化信号处理算法和与多传感器协同组网。</w:t>
      </w:r>
      <w:bookmarkEnd w:id="1187"/>
    </w:p>
    <w:p>
      <w:pPr>
        <w:pageBreakBefore w:val="off"/>
        <w:numPr>
          <w:ilvl w:val="1"/>
          <w:numId w:val="47"/>
        </w:numPr>
        <w:tabs/>
        <w:wordWrap w:val="on"/>
        <w:spacing w:after="0" w:before="160"/>
        <w:ind w:hanging="440" w:left="880" w:right="0"/>
        <w:jc w:val="left"/>
        <w:textAlignment w:val="auto"/>
        <w:rPr>
          <w:sz w:val="24"/>
        </w:rPr>
      </w:pPr>
      <w:bookmarkStart w:id="1188" w:name=""/>
      <w:r>
        <w:rPr>
          <w:rFonts w:ascii="宋体" w:cs="宋体" w:eastAsia="宋体" w:hAnsi="宋体"/>
          <w:sz w:val="24"/>
          <w:spacing w:val="0"/>
          <w:b w:val="on"/>
          <w:i w:val="off"/>
        </w:rPr>
        <w:t>硬件复杂度</w:t>
      </w:r>
      <w:r>
        <w:rPr>
          <w:rFonts w:ascii="宋体" w:cs="宋体" w:eastAsia="宋体" w:hAnsi="宋体"/>
          <w:sz w:val="24"/>
          <w:spacing w:val="0"/>
          <w:b w:val="off"/>
          <w:i w:val="off"/>
        </w:rPr>
        <w:t>：太赫兹雷达硬件系统复杂，成本高昂。解决方案包括开发低成本太赫兹发射接收模块和提高系统集成度。</w:t>
      </w:r>
      <w:bookmarkEnd w:id="1188"/>
    </w:p>
    <w:p>
      <w:pPr>
        <w:pageBreakBefore w:val="off"/>
        <w:numPr>
          <w:ilvl w:val="1"/>
          <w:numId w:val="47"/>
        </w:numPr>
        <w:tabs/>
        <w:wordWrap w:val="on"/>
        <w:spacing w:after="0" w:before="160"/>
        <w:ind w:hanging="440" w:left="880" w:right="0"/>
        <w:jc w:val="left"/>
        <w:textAlignment w:val="auto"/>
        <w:rPr>
          <w:sz w:val="24"/>
        </w:rPr>
      </w:pPr>
      <w:bookmarkStart w:id="1189" w:name=""/>
      <w:r>
        <w:rPr>
          <w:rFonts w:ascii="宋体" w:cs="宋体" w:eastAsia="宋体" w:hAnsi="宋体"/>
          <w:sz w:val="24"/>
          <w:spacing w:val="0"/>
          <w:b w:val="on"/>
          <w:i w:val="off"/>
        </w:rPr>
        <w:t>信号处理难度</w:t>
      </w:r>
      <w:r>
        <w:rPr>
          <w:rFonts w:ascii="宋体" w:cs="宋体" w:eastAsia="宋体" w:hAnsi="宋体"/>
          <w:sz w:val="24"/>
          <w:spacing w:val="0"/>
          <w:b w:val="off"/>
          <w:i w:val="off"/>
        </w:rPr>
        <w:t>：太赫兹雷达信号处理算法复杂，计算量大。解决方案包括开发专用处理器和优化算法架构。</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n"/>
          <w:i w:val="off"/>
        </w:rPr>
        <w:t>5.3 AI驱动的自主决策系统</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AI技术将深度融入雷达防御系统，实现从目标探测到拦截决策的全流程自主化，提高防御系统的智能化水平。</w:t>
      </w:r>
      <w:bookmarkEnd w:id="1191"/>
    </w:p>
    <w:p>
      <w:pPr>
        <w:pageBreakBefore w:val="off"/>
        <w:numPr>
          <w:ilvl w:val="0"/>
          <w:numId w:val="48"/>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n"/>
          <w:i w:val="off"/>
        </w:rPr>
        <w:t>技术原理与优势</w:t>
      </w:r>
      <w:r>
        <w:rPr>
          <w:rFonts w:ascii="宋体" w:cs="宋体" w:eastAsia="宋体" w:hAnsi="宋体"/>
          <w:sz w:val="24"/>
          <w:spacing w:val="0"/>
          <w:b w:val="off"/>
          <w:i w:val="off"/>
        </w:rPr>
        <w:t>：</w:t>
      </w:r>
      <w:bookmarkEnd w:id="1192"/>
    </w:p>
    <w:p>
      <w:pPr>
        <w:pageBreakBefore w:val="off"/>
        <w:numPr>
          <w:ilvl w:val="1"/>
          <w:numId w:val="49"/>
        </w:numPr>
        <w:tabs/>
        <w:wordWrap w:val="on"/>
        <w:spacing w:after="0" w:before="160"/>
        <w:ind w:hanging="440" w:left="880" w:right="0"/>
        <w:jc w:val="left"/>
        <w:textAlignment w:val="auto"/>
        <w:rPr>
          <w:sz w:val="24"/>
        </w:rPr>
      </w:pPr>
      <w:bookmarkStart w:id="1193" w:name=""/>
      <w:r>
        <w:rPr>
          <w:rFonts w:ascii="宋体" w:cs="宋体" w:eastAsia="宋体" w:hAnsi="宋体"/>
          <w:sz w:val="24"/>
          <w:spacing w:val="0"/>
          <w:b w:val="off"/>
          <w:i w:val="off"/>
        </w:rPr>
        <w:t>深度强化学习（DRL）技术能够使防御系统在动态环境中学习最优控制策略，适应反辐射无人机的不断变化的攻击模式。</w:t>
      </w:r>
      <w:bookmarkEnd w:id="1193"/>
    </w:p>
    <w:p>
      <w:pPr>
        <w:pageBreakBefore w:val="off"/>
        <w:numPr>
          <w:ilvl w:val="1"/>
          <w:numId w:val="49"/>
        </w:numPr>
        <w:tabs/>
        <w:wordWrap w:val="on"/>
        <w:spacing w:after="0" w:before="160"/>
        <w:ind w:hanging="440" w:left="880" w:right="0"/>
        <w:jc w:val="left"/>
        <w:textAlignment w:val="auto"/>
        <w:rPr>
          <w:sz w:val="24"/>
        </w:rPr>
      </w:pPr>
      <w:bookmarkStart w:id="1194" w:name=""/>
      <w:r>
        <w:rPr>
          <w:rFonts w:ascii="宋体" w:cs="宋体" w:eastAsia="宋体" w:hAnsi="宋体"/>
          <w:sz w:val="24"/>
          <w:spacing w:val="0"/>
          <w:b w:val="off"/>
          <w:i w:val="off"/>
        </w:rPr>
        <w:t>AI算法能够分析目标飞行轨迹、信号特征等参数，精准区分不同类型的无人机目标，提高拦截效率。</w:t>
      </w:r>
      <w:bookmarkEnd w:id="1194"/>
    </w:p>
    <w:p>
      <w:pPr>
        <w:pageBreakBefore w:val="off"/>
        <w:numPr>
          <w:ilvl w:val="1"/>
          <w:numId w:val="49"/>
        </w:numPr>
        <w:tabs/>
        <w:wordWrap w:val="on"/>
        <w:spacing w:after="0" w:before="160"/>
        <w:ind w:hanging="440" w:left="880" w:right="0"/>
        <w:jc w:val="left"/>
        <w:textAlignment w:val="auto"/>
        <w:rPr>
          <w:sz w:val="24"/>
        </w:rPr>
      </w:pPr>
      <w:bookmarkStart w:id="1195" w:name=""/>
      <w:r>
        <w:rPr>
          <w:rFonts w:ascii="宋体" w:cs="宋体" w:eastAsia="宋体" w:hAnsi="宋体"/>
          <w:sz w:val="24"/>
          <w:spacing w:val="0"/>
          <w:b w:val="off"/>
          <w:i w:val="off"/>
        </w:rPr>
        <w:t>AI驱动的自主决策系统能够实现快速响应（如"天穹"系统0.2秒决策时间），在有限的反应时间内完成目标识别与拦截决策。</w:t>
      </w:r>
      <w:bookmarkEnd w:id="1195"/>
    </w:p>
    <w:p>
      <w:pPr>
        <w:pageBreakBefore w:val="off"/>
        <w:numPr>
          <w:ilvl w:val="0"/>
          <w:numId w:val="48"/>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n"/>
          <w:i w:val="off"/>
        </w:rPr>
        <w:t>未来应用方向</w:t>
      </w:r>
      <w:r>
        <w:rPr>
          <w:rFonts w:ascii="宋体" w:cs="宋体" w:eastAsia="宋体" w:hAnsi="宋体"/>
          <w:sz w:val="24"/>
          <w:spacing w:val="0"/>
          <w:b w:val="off"/>
          <w:i w:val="off"/>
        </w:rPr>
        <w:t>：</w:t>
      </w:r>
      <w:bookmarkEnd w:id="1196"/>
    </w:p>
    <w:p>
      <w:pPr>
        <w:pageBreakBefore w:val="off"/>
        <w:numPr>
          <w:ilvl w:val="1"/>
          <w:numId w:val="50"/>
        </w:numPr>
        <w:tabs/>
        <w:wordWrap w:val="on"/>
        <w:spacing w:after="0" w:before="160"/>
        <w:ind w:hanging="440" w:left="880" w:right="0"/>
        <w:jc w:val="left"/>
        <w:textAlignment w:val="auto"/>
        <w:rPr>
          <w:sz w:val="24"/>
        </w:rPr>
      </w:pPr>
      <w:bookmarkStart w:id="1197" w:name=""/>
      <w:r>
        <w:rPr>
          <w:rFonts w:ascii="宋体" w:cs="宋体" w:eastAsia="宋体" w:hAnsi="宋体"/>
          <w:sz w:val="24"/>
          <w:spacing w:val="0"/>
          <w:b w:val="off"/>
          <w:i w:val="off"/>
        </w:rPr>
        <w:t>开发基于递归近端策略优化（RPPO）的制导律框架，结合长短期记忆网络（LSTM）提取时序信息，支持对低空、慢速、小型（LSS）无人机的精准拦截（拦截率达95.3%）。</w:t>
      </w:r>
      <w:bookmarkEnd w:id="1197"/>
    </w:p>
    <w:p>
      <w:pPr>
        <w:pageBreakBefore w:val="off"/>
        <w:numPr>
          <w:ilvl w:val="1"/>
          <w:numId w:val="50"/>
        </w:numPr>
        <w:tabs/>
        <w:wordWrap w:val="on"/>
        <w:spacing w:after="0" w:before="160"/>
        <w:ind w:hanging="440" w:left="880" w:right="0"/>
        <w:jc w:val="left"/>
        <w:textAlignment w:val="auto"/>
        <w:rPr>
          <w:sz w:val="24"/>
        </w:rPr>
      </w:pPr>
      <w:bookmarkStart w:id="1198" w:name=""/>
      <w:r>
        <w:rPr>
          <w:rFonts w:ascii="宋体" w:cs="宋体" w:eastAsia="宋体" w:hAnsi="宋体"/>
          <w:sz w:val="24"/>
          <w:spacing w:val="0"/>
          <w:b w:val="off"/>
          <w:i w:val="off"/>
        </w:rPr>
        <w:t>构建强化学习模型，实现对拦截优先级的智能决策，优化多目标拦截策略。</w:t>
      </w:r>
      <w:bookmarkEnd w:id="1198"/>
    </w:p>
    <w:p>
      <w:pPr>
        <w:pageBreakBefore w:val="off"/>
        <w:numPr>
          <w:ilvl w:val="1"/>
          <w:numId w:val="50"/>
        </w:numPr>
        <w:tabs/>
        <w:wordWrap w:val="on"/>
        <w:spacing w:after="0" w:before="160"/>
        <w:ind w:hanging="440" w:left="880" w:right="0"/>
        <w:jc w:val="left"/>
        <w:textAlignment w:val="auto"/>
        <w:rPr>
          <w:sz w:val="24"/>
        </w:rPr>
      </w:pPr>
      <w:bookmarkStart w:id="1199" w:name=""/>
      <w:r>
        <w:rPr>
          <w:rFonts w:ascii="宋体" w:cs="宋体" w:eastAsia="宋体" w:hAnsi="宋体"/>
          <w:sz w:val="24"/>
          <w:spacing w:val="0"/>
          <w:b w:val="off"/>
          <w:i w:val="off"/>
        </w:rPr>
        <w:t>开发全自主"5对5"无人机群拦截系统，如美国福泰姆技术公司的"天穹"指挥控制系统，实现从探测、跟踪到拦截的全流程自动化。</w:t>
      </w:r>
      <w:bookmarkEnd w:id="1199"/>
    </w:p>
    <w:p>
      <w:pPr>
        <w:pageBreakBefore w:val="off"/>
        <w:numPr>
          <w:ilvl w:val="0"/>
          <w:numId w:val="48"/>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实战验证进展</w:t>
      </w:r>
      <w:r>
        <w:rPr>
          <w:rFonts w:ascii="宋体" w:cs="宋体" w:eastAsia="宋体" w:hAnsi="宋体"/>
          <w:sz w:val="24"/>
          <w:spacing w:val="0"/>
          <w:b w:val="off"/>
          <w:i w:val="off"/>
        </w:rPr>
        <w:t>：</w:t>
      </w:r>
      <w:bookmarkEnd w:id="1200"/>
    </w:p>
    <w:p>
      <w:pPr>
        <w:pageBreakBefore w:val="off"/>
        <w:numPr>
          <w:ilvl w:val="1"/>
          <w:numId w:val="51"/>
        </w:numPr>
        <w:tabs/>
        <w:wordWrap w:val="on"/>
        <w:spacing w:after="0" w:before="160"/>
        <w:ind w:hanging="440" w:left="880" w:right="0"/>
        <w:jc w:val="left"/>
        <w:textAlignment w:val="auto"/>
        <w:rPr>
          <w:sz w:val="24"/>
        </w:rPr>
      </w:pPr>
      <w:bookmarkStart w:id="1201" w:name=""/>
      <w:r>
        <w:rPr>
          <w:rFonts w:ascii="宋体" w:cs="宋体" w:eastAsia="宋体" w:hAnsi="宋体"/>
          <w:sz w:val="24"/>
          <w:spacing w:val="0"/>
          <w:b w:val="off"/>
          <w:i w:val="off"/>
        </w:rPr>
        <w:t>中国"天穹"系统已实测成功拦截56架次无人机集群攻击，拦截成功率100%，决策效率超越传统模式20倍。</w:t>
      </w:r>
      <w:bookmarkEnd w:id="1201"/>
    </w:p>
    <w:p>
      <w:pPr>
        <w:pageBreakBefore w:val="off"/>
        <w:numPr>
          <w:ilvl w:val="1"/>
          <w:numId w:val="51"/>
        </w:numPr>
        <w:tabs/>
        <w:wordWrap w:val="on"/>
        <w:spacing w:after="0" w:before="160"/>
        <w:ind w:hanging="440" w:left="880" w:right="0"/>
        <w:jc w:val="left"/>
        <w:textAlignment w:val="auto"/>
        <w:rPr>
          <w:sz w:val="24"/>
        </w:rPr>
      </w:pPr>
      <w:bookmarkStart w:id="1202" w:name=""/>
      <w:r>
        <w:rPr>
          <w:rFonts w:ascii="宋体" w:cs="宋体" w:eastAsia="宋体" w:hAnsi="宋体"/>
          <w:sz w:val="24"/>
          <w:spacing w:val="0"/>
          <w:b w:val="off"/>
          <w:i w:val="off"/>
        </w:rPr>
        <w:t>美国"天穹"系统在"5对5"无人机群拦截测试中表现优异，累计完成超过4500次无人机拦截任务。</w:t>
      </w:r>
      <w:bookmarkEnd w:id="1202"/>
    </w:p>
    <w:p>
      <w:pPr>
        <w:pageBreakBefore w:val="off"/>
        <w:numPr>
          <w:ilvl w:val="1"/>
          <w:numId w:val="51"/>
        </w:numPr>
        <w:tabs/>
        <w:wordWrap w:val="on"/>
        <w:spacing w:after="0" w:before="160"/>
        <w:ind w:hanging="440" w:left="880" w:right="0"/>
        <w:jc w:val="left"/>
        <w:textAlignment w:val="auto"/>
        <w:rPr>
          <w:sz w:val="24"/>
        </w:rPr>
      </w:pPr>
      <w:bookmarkStart w:id="1203" w:name=""/>
      <w:r>
        <w:rPr>
          <w:rFonts w:ascii="宋体" w:cs="宋体" w:eastAsia="宋体" w:hAnsi="宋体"/>
          <w:sz w:val="24"/>
          <w:spacing w:val="0"/>
          <w:b w:val="off"/>
          <w:i w:val="off"/>
        </w:rPr>
        <w:t>中国电科14所的雷达系统通过AI算法优化，显著提升了对低空小型无人机的探测和识别能力，在复杂电磁环境下保持高可靠性。</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n"/>
          <w:i w:val="off"/>
        </w:rPr>
        <w:t>5.4 网络化全域协同防御体系</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雷达系统将从单兵作战向网络化全域协同防御体系转变，通过战术数据链和边缘计算技术，实现雷达、电子战、激光/微波武器等系统的跨域联动。</w:t>
      </w:r>
      <w:bookmarkEnd w:id="1205"/>
    </w:p>
    <w:p>
      <w:pPr>
        <w:pageBreakBefore w:val="off"/>
        <w:numPr>
          <w:ilvl w:val="0"/>
          <w:numId w:val="52"/>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技术原理与优势</w:t>
      </w:r>
      <w:r>
        <w:rPr>
          <w:rFonts w:ascii="宋体" w:cs="宋体" w:eastAsia="宋体" w:hAnsi="宋体"/>
          <w:sz w:val="24"/>
          <w:spacing w:val="0"/>
          <w:b w:val="off"/>
          <w:i w:val="off"/>
        </w:rPr>
        <w:t>：</w:t>
      </w:r>
      <w:bookmarkEnd w:id="1206"/>
    </w:p>
    <w:p>
      <w:pPr>
        <w:pageBreakBefore w:val="off"/>
        <w:numPr>
          <w:ilvl w:val="1"/>
          <w:numId w:val="53"/>
        </w:numPr>
        <w:tabs/>
        <w:wordWrap w:val="on"/>
        <w:spacing w:after="0" w:before="160"/>
        <w:ind w:hanging="440" w:left="880" w:right="0"/>
        <w:jc w:val="left"/>
        <w:textAlignment w:val="auto"/>
        <w:rPr>
          <w:sz w:val="24"/>
        </w:rPr>
      </w:pPr>
      <w:bookmarkStart w:id="1207" w:name=""/>
      <w:r>
        <w:rPr>
          <w:rFonts w:ascii="宋体" w:cs="宋体" w:eastAsia="宋体" w:hAnsi="宋体"/>
          <w:sz w:val="24"/>
          <w:spacing w:val="0"/>
          <w:b w:val="off"/>
          <w:i w:val="off"/>
        </w:rPr>
        <w:t>网络化全域协同防御体系通过战术数据链连接多个防御单元，实现信息共享和协同作战。</w:t>
      </w:r>
      <w:bookmarkEnd w:id="1207"/>
    </w:p>
    <w:p>
      <w:pPr>
        <w:pageBreakBefore w:val="off"/>
        <w:numPr>
          <w:ilvl w:val="1"/>
          <w:numId w:val="53"/>
        </w:numPr>
        <w:tabs/>
        <w:wordWrap w:val="on"/>
        <w:spacing w:after="0" w:before="160"/>
        <w:ind w:hanging="440" w:left="880" w:right="0"/>
        <w:jc w:val="left"/>
        <w:textAlignment w:val="auto"/>
        <w:rPr>
          <w:sz w:val="24"/>
        </w:rPr>
      </w:pPr>
      <w:bookmarkStart w:id="1208" w:name=""/>
      <w:r>
        <w:rPr>
          <w:rFonts w:ascii="宋体" w:cs="宋体" w:eastAsia="宋体" w:hAnsi="宋体"/>
          <w:sz w:val="24"/>
          <w:spacing w:val="0"/>
          <w:b w:val="off"/>
          <w:i w:val="off"/>
        </w:rPr>
        <w:t>边缘计算技术使雷达系统能够在本地直接处理数据，无需上传至远程云服务器，显著降低延迟并提升系统响应速度。</w:t>
      </w:r>
      <w:bookmarkEnd w:id="1208"/>
    </w:p>
    <w:p>
      <w:pPr>
        <w:pageBreakBefore w:val="off"/>
        <w:numPr>
          <w:ilvl w:val="1"/>
          <w:numId w:val="53"/>
        </w:numPr>
        <w:tabs/>
        <w:wordWrap w:val="on"/>
        <w:spacing w:after="0" w:before="160"/>
        <w:ind w:hanging="440" w:left="880" w:right="0"/>
        <w:jc w:val="left"/>
        <w:textAlignment w:val="auto"/>
        <w:rPr>
          <w:sz w:val="24"/>
        </w:rPr>
      </w:pPr>
      <w:bookmarkStart w:id="1209" w:name=""/>
      <w:r>
        <w:rPr>
          <w:rFonts w:ascii="宋体" w:cs="宋体" w:eastAsia="宋体" w:hAnsi="宋体"/>
          <w:sz w:val="24"/>
          <w:spacing w:val="0"/>
          <w:b w:val="off"/>
          <w:i w:val="off"/>
        </w:rPr>
        <w:t>开放式架构和标准化接口使不同厂商、不同型号的雷达和反无人机系统能够无缝集成，形成统一的防御网络。</w:t>
      </w:r>
      <w:bookmarkEnd w:id="1209"/>
    </w:p>
    <w:p>
      <w:pPr>
        <w:pageBreakBefore w:val="off"/>
        <w:numPr>
          <w:ilvl w:val="0"/>
          <w:numId w:val="52"/>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未来应用方向</w:t>
      </w:r>
      <w:r>
        <w:rPr>
          <w:rFonts w:ascii="宋体" w:cs="宋体" w:eastAsia="宋体" w:hAnsi="宋体"/>
          <w:sz w:val="24"/>
          <w:spacing w:val="0"/>
          <w:b w:val="off"/>
          <w:i w:val="off"/>
        </w:rPr>
        <w:t>：</w:t>
      </w:r>
      <w:bookmarkEnd w:id="1210"/>
    </w:p>
    <w:p>
      <w:pPr>
        <w:pageBreakBefore w:val="off"/>
        <w:numPr>
          <w:ilvl w:val="1"/>
          <w:numId w:val="54"/>
        </w:numPr>
        <w:tabs/>
        <w:wordWrap w:val="on"/>
        <w:spacing w:after="0" w:before="160"/>
        <w:ind w:hanging="440" w:left="880" w:right="0"/>
        <w:jc w:val="left"/>
        <w:textAlignment w:val="auto"/>
        <w:rPr>
          <w:sz w:val="24"/>
        </w:rPr>
      </w:pPr>
      <w:bookmarkStart w:id="1211" w:name=""/>
      <w:r>
        <w:rPr>
          <w:rFonts w:ascii="宋体" w:cs="宋体" w:eastAsia="宋体" w:hAnsi="宋体"/>
          <w:sz w:val="24"/>
          <w:spacing w:val="0"/>
          <w:b w:val="off"/>
          <w:i w:val="off"/>
        </w:rPr>
        <w:t>构建覆盖全国的低空防御网络，如中国"玄武"系统支持全国联网防御，实现"一处发现、全域响应"。</w:t>
      </w:r>
      <w:bookmarkEnd w:id="1211"/>
    </w:p>
    <w:p>
      <w:pPr>
        <w:pageBreakBefore w:val="off"/>
        <w:numPr>
          <w:ilvl w:val="1"/>
          <w:numId w:val="54"/>
        </w:numPr>
        <w:tabs/>
        <w:wordWrap w:val="on"/>
        <w:spacing w:after="0" w:before="160"/>
        <w:ind w:hanging="440" w:left="880" w:right="0"/>
        <w:jc w:val="left"/>
        <w:textAlignment w:val="auto"/>
        <w:rPr>
          <w:sz w:val="24"/>
        </w:rPr>
      </w:pPr>
      <w:bookmarkStart w:id="1212" w:name=""/>
      <w:r>
        <w:rPr>
          <w:rFonts w:ascii="宋体" w:cs="宋体" w:eastAsia="宋体" w:hAnsi="宋体"/>
          <w:sz w:val="24"/>
          <w:spacing w:val="0"/>
          <w:b w:val="off"/>
          <w:i w:val="off"/>
        </w:rPr>
        <w:t>开发分布式雷达节点，通过战术数据链实时共享数据，缩短响应延迟，提高系统整体防御能力。</w:t>
      </w:r>
      <w:bookmarkEnd w:id="1212"/>
    </w:p>
    <w:p>
      <w:pPr>
        <w:pageBreakBefore w:val="off"/>
        <w:numPr>
          <w:ilvl w:val="1"/>
          <w:numId w:val="54"/>
        </w:numPr>
        <w:tabs/>
        <w:wordWrap w:val="on"/>
        <w:spacing w:after="0" w:before="160"/>
        <w:ind w:hanging="440" w:left="880" w:right="0"/>
        <w:jc w:val="left"/>
        <w:textAlignment w:val="auto"/>
        <w:rPr>
          <w:sz w:val="24"/>
        </w:rPr>
      </w:pPr>
      <w:bookmarkStart w:id="1213" w:name=""/>
      <w:r>
        <w:rPr>
          <w:rFonts w:ascii="宋体" w:cs="宋体" w:eastAsia="宋体" w:hAnsi="宋体"/>
          <w:sz w:val="24"/>
          <w:spacing w:val="0"/>
          <w:b w:val="off"/>
          <w:i w:val="off"/>
        </w:rPr>
        <w:t>推动多系统协同标准化，如北约2021年互操作性演习中暴露的传统干扰器与网络化电子战之间的协议差距，未来将通过MOSA标准解决。</w:t>
      </w:r>
      <w:bookmarkEnd w:id="1213"/>
    </w:p>
    <w:p>
      <w:pPr>
        <w:pageBreakBefore w:val="off"/>
        <w:numPr>
          <w:ilvl w:val="0"/>
          <w:numId w:val="52"/>
        </w:numPr>
        <w:tabs/>
        <w:wordWrap w:val="on"/>
        <w:spacing w:after="0" w:before="160"/>
        <w:ind w:hanging="440" w:left="440" w:right="0"/>
        <w:jc w:val="left"/>
        <w:textAlignment w:val="auto"/>
        <w:rPr>
          <w:sz w:val="24"/>
        </w:rPr>
      </w:pPr>
      <w:bookmarkStart w:id="1214" w:name=""/>
      <w:r>
        <w:rPr>
          <w:rFonts w:ascii="宋体" w:cs="宋体" w:eastAsia="宋体" w:hAnsi="宋体"/>
          <w:sz w:val="24"/>
          <w:spacing w:val="0"/>
          <w:b w:val="on"/>
          <w:i w:val="off"/>
        </w:rPr>
        <w:t>实战验证进展</w:t>
      </w:r>
      <w:r>
        <w:rPr>
          <w:rFonts w:ascii="宋体" w:cs="宋体" w:eastAsia="宋体" w:hAnsi="宋体"/>
          <w:sz w:val="24"/>
          <w:spacing w:val="0"/>
          <w:b w:val="off"/>
          <w:i w:val="off"/>
        </w:rPr>
        <w:t>：</w:t>
      </w:r>
      <w:bookmarkEnd w:id="1214"/>
    </w:p>
    <w:p>
      <w:pPr>
        <w:pageBreakBefore w:val="off"/>
        <w:numPr>
          <w:ilvl w:val="1"/>
          <w:numId w:val="55"/>
        </w:numPr>
        <w:tabs/>
        <w:wordWrap w:val="on"/>
        <w:spacing w:after="0" w:before="160"/>
        <w:ind w:hanging="440" w:left="880" w:right="0"/>
        <w:jc w:val="left"/>
        <w:textAlignment w:val="auto"/>
        <w:rPr>
          <w:sz w:val="24"/>
        </w:rPr>
      </w:pPr>
      <w:bookmarkStart w:id="1215" w:name=""/>
      <w:r>
        <w:rPr>
          <w:rFonts w:ascii="宋体" w:cs="宋体" w:eastAsia="宋体" w:hAnsi="宋体"/>
          <w:sz w:val="24"/>
          <w:spacing w:val="0"/>
          <w:b w:val="off"/>
          <w:i w:val="off"/>
        </w:rPr>
        <w:t>美国陆军与波兰、罗马尼亚联合测试的梅罗普斯系统，将雷达与小型拦截无人机结合，形成便携式反无人机系统，已在北约东部战线推广使用，有效应对俄罗斯无人机威胁。</w:t>
      </w:r>
      <w:bookmarkEnd w:id="1215"/>
    </w:p>
    <w:p>
      <w:pPr>
        <w:pageBreakBefore w:val="off"/>
        <w:numPr>
          <w:ilvl w:val="1"/>
          <w:numId w:val="55"/>
        </w:numPr>
        <w:tabs/>
        <w:wordWrap w:val="on"/>
        <w:spacing w:after="0" w:before="160"/>
        <w:ind w:hanging="440" w:left="880" w:right="0"/>
        <w:jc w:val="left"/>
        <w:textAlignment w:val="auto"/>
        <w:rPr>
          <w:sz w:val="24"/>
        </w:rPr>
      </w:pPr>
      <w:bookmarkStart w:id="1216" w:name=""/>
      <w:r>
        <w:rPr>
          <w:rFonts w:ascii="宋体" w:cs="宋体" w:eastAsia="宋体" w:hAnsi="宋体"/>
          <w:sz w:val="24"/>
          <w:spacing w:val="0"/>
          <w:b w:val="off"/>
          <w:i w:val="off"/>
        </w:rPr>
        <w:t>中国"天穹"系统通过雷达、光电、声学等多种传感器融合，构建动态空域态势图，基于强化学习模型自动匹配最优反制策略，响应时间小于0.2秒。</w:t>
      </w:r>
      <w:bookmarkEnd w:id="1216"/>
    </w:p>
    <w:p>
      <w:pPr>
        <w:pageBreakBefore w:val="off"/>
        <w:numPr>
          <w:ilvl w:val="1"/>
          <w:numId w:val="55"/>
        </w:numPr>
        <w:tabs/>
        <w:wordWrap w:val="on"/>
        <w:spacing w:after="0" w:before="160"/>
        <w:ind w:hanging="440" w:left="880" w:right="0"/>
        <w:jc w:val="left"/>
        <w:textAlignment w:val="auto"/>
        <w:rPr>
          <w:sz w:val="24"/>
        </w:rPr>
      </w:pPr>
      <w:bookmarkStart w:id="1217" w:name=""/>
      <w:r>
        <w:rPr>
          <w:rFonts w:ascii="宋体" w:cs="宋体" w:eastAsia="宋体" w:hAnsi="宋体"/>
          <w:sz w:val="24"/>
          <w:spacing w:val="0"/>
          <w:b w:val="off"/>
          <w:i w:val="off"/>
        </w:rPr>
        <w:t>美国红旗-19反导系统通过780目标指示雷达与天基传感器的实时数据链，将系统响应延迟控制在0.2秒以内，实现对多种空域威胁的高效拦截。</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5.5 低成本模块化系统普及</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未来雷达防御系统将向低成本、模块化方向发展，支持快速部署与大规模应用，有效应对低成本、大规模的无人机威胁。</w:t>
      </w:r>
      <w:bookmarkEnd w:id="1219"/>
    </w:p>
    <w:p>
      <w:pPr>
        <w:pageBreakBefore w:val="off"/>
        <w:numPr>
          <w:ilvl w:val="0"/>
          <w:numId w:val="56"/>
        </w:numPr>
        <w:tabs/>
        <w:wordWrap w:val="on"/>
        <w:spacing w:after="0" w:before="160"/>
        <w:ind w:hanging="440" w:left="440" w:right="0"/>
        <w:jc w:val="left"/>
        <w:textAlignment w:val="auto"/>
        <w:rPr>
          <w:sz w:val="24"/>
        </w:rPr>
      </w:pPr>
      <w:bookmarkStart w:id="1220" w:name=""/>
      <w:r>
        <w:rPr>
          <w:rFonts w:ascii="宋体" w:cs="宋体" w:eastAsia="宋体" w:hAnsi="宋体"/>
          <w:sz w:val="24"/>
          <w:spacing w:val="0"/>
          <w:b w:val="on"/>
          <w:i w:val="off"/>
        </w:rPr>
        <w:t>技术原理与优势</w:t>
      </w:r>
      <w:r>
        <w:rPr>
          <w:rFonts w:ascii="宋体" w:cs="宋体" w:eastAsia="宋体" w:hAnsi="宋体"/>
          <w:sz w:val="24"/>
          <w:spacing w:val="0"/>
          <w:b w:val="off"/>
          <w:i w:val="off"/>
        </w:rPr>
        <w:t>：</w:t>
      </w:r>
      <w:bookmarkEnd w:id="1220"/>
    </w:p>
    <w:p>
      <w:pPr>
        <w:pageBreakBefore w:val="off"/>
        <w:numPr>
          <w:ilvl w:val="1"/>
          <w:numId w:val="57"/>
        </w:numPr>
        <w:tabs/>
        <w:wordWrap w:val="on"/>
        <w:spacing w:after="0" w:before="160"/>
        <w:ind w:hanging="440" w:left="880" w:right="0"/>
        <w:jc w:val="left"/>
        <w:textAlignment w:val="auto"/>
        <w:rPr>
          <w:sz w:val="24"/>
        </w:rPr>
      </w:pPr>
      <w:bookmarkStart w:id="1221" w:name=""/>
      <w:r>
        <w:rPr>
          <w:rFonts w:ascii="宋体" w:cs="宋体" w:eastAsia="宋体" w:hAnsi="宋体"/>
          <w:sz w:val="24"/>
          <w:spacing w:val="0"/>
          <w:b w:val="off"/>
          <w:i w:val="off"/>
        </w:rPr>
        <w:t>模块化设计使系统能够根据实际需求灵活配置，提高系统适应性和扩展性。</w:t>
      </w:r>
      <w:bookmarkEnd w:id="1221"/>
    </w:p>
    <w:p>
      <w:pPr>
        <w:pageBreakBefore w:val="off"/>
        <w:numPr>
          <w:ilvl w:val="1"/>
          <w:numId w:val="57"/>
        </w:numPr>
        <w:tabs/>
        <w:wordWrap w:val="on"/>
        <w:spacing w:after="0" w:before="160"/>
        <w:ind w:hanging="440" w:left="880" w:right="0"/>
        <w:jc w:val="left"/>
        <w:textAlignment w:val="auto"/>
        <w:rPr>
          <w:sz w:val="24"/>
        </w:rPr>
      </w:pPr>
      <w:bookmarkStart w:id="1222" w:name=""/>
      <w:r>
        <w:rPr>
          <w:rFonts w:ascii="宋体" w:cs="宋体" w:eastAsia="宋体" w:hAnsi="宋体"/>
          <w:sz w:val="24"/>
          <w:spacing w:val="0"/>
          <w:b w:val="off"/>
          <w:i w:val="off"/>
        </w:rPr>
        <w:t>低成本制造技术使防御系统能够大规模部署，形成对无人机威胁的全面覆盖。</w:t>
      </w:r>
      <w:bookmarkEnd w:id="1222"/>
    </w:p>
    <w:p>
      <w:pPr>
        <w:pageBreakBefore w:val="off"/>
        <w:numPr>
          <w:ilvl w:val="1"/>
          <w:numId w:val="57"/>
        </w:numPr>
        <w:tabs/>
        <w:wordWrap w:val="on"/>
        <w:spacing w:after="0" w:before="160"/>
        <w:ind w:hanging="440" w:left="880" w:right="0"/>
        <w:jc w:val="left"/>
        <w:textAlignment w:val="auto"/>
        <w:rPr>
          <w:sz w:val="24"/>
        </w:rPr>
      </w:pPr>
      <w:bookmarkStart w:id="1223" w:name=""/>
      <w:r>
        <w:rPr>
          <w:rFonts w:ascii="宋体" w:cs="宋体" w:eastAsia="宋体" w:hAnsi="宋体"/>
          <w:sz w:val="24"/>
          <w:spacing w:val="0"/>
          <w:b w:val="off"/>
          <w:i w:val="off"/>
        </w:rPr>
        <w:t>快速部署能力使系统能够在短时间内完成从运输到作战的全流程，适应战场快速变化的需求。</w:t>
      </w:r>
      <w:bookmarkEnd w:id="1223"/>
    </w:p>
    <w:p>
      <w:pPr>
        <w:pageBreakBefore w:val="off"/>
        <w:numPr>
          <w:ilvl w:val="0"/>
          <w:numId w:val="56"/>
        </w:numPr>
        <w:tabs/>
        <w:wordWrap w:val="on"/>
        <w:spacing w:after="0" w:before="160"/>
        <w:ind w:hanging="440" w:left="440" w:right="0"/>
        <w:jc w:val="left"/>
        <w:textAlignment w:val="auto"/>
        <w:rPr>
          <w:sz w:val="24"/>
        </w:rPr>
      </w:pPr>
      <w:bookmarkStart w:id="1224" w:name=""/>
      <w:r>
        <w:rPr>
          <w:rFonts w:ascii="宋体" w:cs="宋体" w:eastAsia="宋体" w:hAnsi="宋体"/>
          <w:sz w:val="24"/>
          <w:spacing w:val="0"/>
          <w:b w:val="on"/>
          <w:i w:val="off"/>
        </w:rPr>
        <w:t>未来应用方向</w:t>
      </w:r>
      <w:r>
        <w:rPr>
          <w:rFonts w:ascii="宋体" w:cs="宋体" w:eastAsia="宋体" w:hAnsi="宋体"/>
          <w:sz w:val="24"/>
          <w:spacing w:val="0"/>
          <w:b w:val="off"/>
          <w:i w:val="off"/>
        </w:rPr>
        <w:t>：</w:t>
      </w:r>
      <w:bookmarkEnd w:id="1224"/>
    </w:p>
    <w:p>
      <w:pPr>
        <w:pageBreakBefore w:val="off"/>
        <w:numPr>
          <w:ilvl w:val="1"/>
          <w:numId w:val="58"/>
        </w:numPr>
        <w:tabs/>
        <w:wordWrap w:val="on"/>
        <w:spacing w:after="0" w:before="160"/>
        <w:ind w:hanging="440" w:left="880" w:right="0"/>
        <w:jc w:val="left"/>
        <w:textAlignment w:val="auto"/>
        <w:rPr>
          <w:sz w:val="24"/>
        </w:rPr>
      </w:pPr>
      <w:bookmarkStart w:id="1225" w:name=""/>
      <w:r>
        <w:rPr>
          <w:rFonts w:ascii="宋体" w:cs="宋体" w:eastAsia="宋体" w:hAnsi="宋体"/>
          <w:sz w:val="24"/>
          <w:spacing w:val="0"/>
          <w:b w:val="off"/>
          <w:i w:val="off"/>
        </w:rPr>
        <w:t>开发便携式雷达光电系统，如中国电科14所的系统可部署于多种平台，实现快速机动与灵活布防。</w:t>
      </w:r>
      <w:bookmarkEnd w:id="1225"/>
    </w:p>
    <w:p>
      <w:pPr>
        <w:pageBreakBefore w:val="off"/>
        <w:numPr>
          <w:ilvl w:val="1"/>
          <w:numId w:val="58"/>
        </w:numPr>
        <w:tabs/>
        <w:wordWrap w:val="on"/>
        <w:spacing w:after="0" w:before="160"/>
        <w:ind w:hanging="440" w:left="880" w:right="0"/>
        <w:jc w:val="left"/>
        <w:textAlignment w:val="auto"/>
        <w:rPr>
          <w:sz w:val="24"/>
        </w:rPr>
      </w:pPr>
      <w:bookmarkStart w:id="1226" w:name=""/>
      <w:r>
        <w:rPr>
          <w:rFonts w:ascii="宋体" w:cs="宋体" w:eastAsia="宋体" w:hAnsi="宋体"/>
          <w:sz w:val="24"/>
          <w:spacing w:val="0"/>
          <w:b w:val="off"/>
          <w:i w:val="off"/>
        </w:rPr>
        <w:t>推广"郊狼"拦截器等低成本拦截装备，如美国陆军采购的"郊狼"拦截器成本远低于传统防空导弹，支持大规模部署。</w:t>
      </w:r>
      <w:bookmarkEnd w:id="1226"/>
    </w:p>
    <w:p>
      <w:pPr>
        <w:pageBreakBefore w:val="off"/>
        <w:numPr>
          <w:ilvl w:val="1"/>
          <w:numId w:val="58"/>
        </w:numPr>
        <w:tabs/>
        <w:wordWrap w:val="on"/>
        <w:spacing w:after="0" w:before="160"/>
        <w:ind w:hanging="440" w:left="880" w:right="0"/>
        <w:jc w:val="left"/>
        <w:textAlignment w:val="auto"/>
        <w:rPr>
          <w:sz w:val="24"/>
        </w:rPr>
      </w:pPr>
      <w:bookmarkStart w:id="1227" w:name=""/>
      <w:r>
        <w:rPr>
          <w:rFonts w:ascii="宋体" w:cs="宋体" w:eastAsia="宋体" w:hAnsi="宋体"/>
          <w:sz w:val="24"/>
          <w:spacing w:val="0"/>
          <w:b w:val="off"/>
          <w:i w:val="off"/>
        </w:rPr>
        <w:t>发展多传感器融合的小型化防御平台，如车载雷达与光电设备的集成系统，实现对低空目标的全方位监控。</w:t>
      </w:r>
      <w:bookmarkEnd w:id="1227"/>
    </w:p>
    <w:p>
      <w:pPr>
        <w:pageBreakBefore w:val="off"/>
        <w:numPr>
          <w:ilvl w:val="0"/>
          <w:numId w:val="56"/>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实战验证进展</w:t>
      </w:r>
      <w:r>
        <w:rPr>
          <w:rFonts w:ascii="宋体" w:cs="宋体" w:eastAsia="宋体" w:hAnsi="宋体"/>
          <w:sz w:val="24"/>
          <w:spacing w:val="0"/>
          <w:b w:val="off"/>
          <w:i w:val="off"/>
        </w:rPr>
        <w:t>：</w:t>
      </w:r>
      <w:bookmarkEnd w:id="1228"/>
    </w:p>
    <w:p>
      <w:pPr>
        <w:pageBreakBefore w:val="off"/>
        <w:numPr>
          <w:ilvl w:val="1"/>
          <w:numId w:val="59"/>
        </w:numPr>
        <w:tabs/>
        <w:wordWrap w:val="on"/>
        <w:spacing w:after="0" w:before="160"/>
        <w:ind w:hanging="440" w:left="880" w:right="0"/>
        <w:jc w:val="left"/>
        <w:textAlignment w:val="auto"/>
        <w:rPr>
          <w:sz w:val="24"/>
        </w:rPr>
      </w:pPr>
      <w:bookmarkStart w:id="1229" w:name=""/>
      <w:r>
        <w:rPr>
          <w:rFonts w:ascii="宋体" w:cs="宋体" w:eastAsia="宋体" w:hAnsi="宋体"/>
          <w:sz w:val="24"/>
          <w:spacing w:val="0"/>
          <w:b w:val="off"/>
          <w:i w:val="off"/>
        </w:rPr>
        <w:t>中国"天穹"系统通过军民融合（如民企技术转化）将激光武器成本降低54%，单次拦截成本仅需3元电费，大幅提高系统部署规模。</w:t>
      </w:r>
      <w:bookmarkEnd w:id="1229"/>
    </w:p>
    <w:p>
      <w:pPr>
        <w:pageBreakBefore w:val="off"/>
        <w:numPr>
          <w:ilvl w:val="1"/>
          <w:numId w:val="59"/>
        </w:numPr>
        <w:tabs/>
        <w:wordWrap w:val="on"/>
        <w:spacing w:after="0" w:before="160"/>
        <w:ind w:hanging="440" w:left="880" w:right="0"/>
        <w:jc w:val="left"/>
        <w:textAlignment w:val="auto"/>
        <w:rPr>
          <w:sz w:val="24"/>
        </w:rPr>
      </w:pPr>
      <w:bookmarkStart w:id="1230" w:name=""/>
      <w:r>
        <w:rPr>
          <w:rFonts w:ascii="宋体" w:cs="宋体" w:eastAsia="宋体" w:hAnsi="宋体"/>
          <w:sz w:val="24"/>
          <w:spacing w:val="0"/>
          <w:b w:val="off"/>
          <w:i w:val="off"/>
        </w:rPr>
        <w:t>美国陆军的"猎户座"Block 3NK拦截器可重复使用，单次拦截成本显著低于传统防空导弹，支持大规模部署与持续作战。</w:t>
      </w:r>
      <w:bookmarkEnd w:id="1230"/>
    </w:p>
    <w:p>
      <w:pPr>
        <w:pageBreakBefore w:val="off"/>
        <w:numPr>
          <w:ilvl w:val="1"/>
          <w:numId w:val="59"/>
        </w:numPr>
        <w:tabs/>
        <w:wordWrap w:val="on"/>
        <w:spacing w:after="0" w:before="160"/>
        <w:ind w:hanging="440" w:left="880" w:right="0"/>
        <w:jc w:val="left"/>
        <w:textAlignment w:val="auto"/>
        <w:rPr>
          <w:sz w:val="24"/>
        </w:rPr>
      </w:pPr>
      <w:bookmarkStart w:id="1231" w:name=""/>
      <w:r>
        <w:rPr>
          <w:rFonts w:ascii="宋体" w:cs="宋体" w:eastAsia="宋体" w:hAnsi="宋体"/>
          <w:sz w:val="24"/>
          <w:spacing w:val="0"/>
          <w:b w:val="off"/>
          <w:i w:val="off"/>
        </w:rPr>
        <w:t>中国"飓风-3000"高功率微波反无人机系统在2022年上合组织"和平使命"军演中，创造过3轮脉冲发射（间隔仅0.5秒）就摧毁83%模拟无人机蜂群的纪录，验证了其抗饱和攻击能力。</w:t>
      </w:r>
      <w:bookmarkEnd w:id="1231"/>
    </w:p>
    <w:p>
      <w:pPr>
        <w:pageBreakBefore w:val="off"/>
        <w:tabs/>
        <w:wordWrap w:val="on"/>
        <w:spacing w:after="0" w:before="160"/>
        <w:ind w:left="0" w:right="0"/>
        <w:jc w:val="left"/>
        <w:textAlignment w:val="auto"/>
        <w:rPr>
          <w:sz w:val="28"/>
        </w:rPr>
      </w:pPr>
      <w:bookmarkStart w:id="1232" w:name=""/>
      <w:r>
        <w:rPr>
          <w:rFonts w:ascii="宋体" w:cs="宋体" w:eastAsia="宋体" w:hAnsi="宋体"/>
          <w:sz w:val="28"/>
          <w:spacing w:val="0"/>
          <w:b w:val="on"/>
          <w:i w:val="off"/>
        </w:rPr>
        <w:t>6. 结论与建议</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n"/>
          <w:i w:val="off"/>
        </w:rPr>
        <w:t>6.1 主要结论</w:t>
      </w:r>
      <w:bookmarkEnd w:id="1233"/>
    </w:p>
    <w:p>
      <w:pPr>
        <w:pageBreakBefore w:val="off"/>
        <w:numPr>
          <w:ilvl w:val="0"/>
          <w:numId w:val="60"/>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反辐射无人机威胁日益严峻</w:t>
      </w:r>
      <w:r>
        <w:rPr>
          <w:rFonts w:ascii="宋体" w:cs="宋体" w:eastAsia="宋体" w:hAnsi="宋体"/>
          <w:sz w:val="24"/>
          <w:spacing w:val="0"/>
          <w:b w:val="off"/>
          <w:i w:val="off"/>
        </w:rPr>
        <w:t>：随着微电子技术、人工智能和电子战技术的进步，反辐射无人机的威胁等级不断提升，已从单一目标攻击发展为集群化、智能化的饱和攻击，对雷达系统的生存能力构成严峻挑战。</w:t>
      </w:r>
      <w:bookmarkEnd w:id="1234"/>
    </w:p>
    <w:p>
      <w:pPr>
        <w:pageBreakBefore w:val="off"/>
        <w:numPr>
          <w:ilvl w:val="0"/>
          <w:numId w:val="60"/>
        </w:numPr>
        <w:tabs/>
        <w:wordWrap w:val="on"/>
        <w:spacing w:after="0" w:before="160"/>
        <w:ind w:hanging="440" w:left="440" w:right="0"/>
        <w:jc w:val="left"/>
        <w:textAlignment w:val="auto"/>
        <w:rPr>
          <w:sz w:val="24"/>
        </w:rPr>
      </w:pPr>
      <w:bookmarkStart w:id="1235" w:name=""/>
      <w:r>
        <w:rPr>
          <w:rFonts w:ascii="宋体" w:cs="宋体" w:eastAsia="宋体" w:hAnsi="宋体"/>
          <w:sz w:val="24"/>
          <w:spacing w:val="0"/>
          <w:b w:val="on"/>
          <w:i w:val="off"/>
        </w:rPr>
        <w:t>雷达系统自身防御能力需全面提升</w:t>
      </w:r>
      <w:r>
        <w:rPr>
          <w:rFonts w:ascii="宋体" w:cs="宋体" w:eastAsia="宋体" w:hAnsi="宋体"/>
          <w:sz w:val="24"/>
          <w:spacing w:val="0"/>
          <w:b w:val="off"/>
          <w:i w:val="off"/>
        </w:rPr>
        <w:t>：雷达系统需要通过多波段协同、极化域抗干扰、LPI技术和AI赋能等手段，提升自身抗干扰能力和生存能力，降低被反辐射无人机发现和锁定的概率。</w:t>
      </w:r>
      <w:bookmarkEnd w:id="1235"/>
    </w:p>
    <w:p>
      <w:pPr>
        <w:pageBreakBefore w:val="off"/>
        <w:numPr>
          <w:ilvl w:val="0"/>
          <w:numId w:val="60"/>
        </w:numPr>
        <w:tabs/>
        <w:wordWrap w:val="on"/>
        <w:spacing w:after="0" w:before="160"/>
        <w:ind w:hanging="440" w:left="440" w:right="0"/>
        <w:jc w:val="left"/>
        <w:textAlignment w:val="auto"/>
        <w:rPr>
          <w:sz w:val="24"/>
        </w:rPr>
      </w:pPr>
      <w:bookmarkStart w:id="1236" w:name=""/>
      <w:r>
        <w:rPr>
          <w:rFonts w:ascii="宋体" w:cs="宋体" w:eastAsia="宋体" w:hAnsi="宋体"/>
          <w:sz w:val="24"/>
          <w:spacing w:val="0"/>
          <w:b w:val="on"/>
          <w:i w:val="off"/>
        </w:rPr>
        <w:t>协同防御是应对反辐射无人机的关键</w:t>
      </w:r>
      <w:r>
        <w:rPr>
          <w:rFonts w:ascii="宋体" w:cs="宋体" w:eastAsia="宋体" w:hAnsi="宋体"/>
          <w:sz w:val="24"/>
          <w:spacing w:val="0"/>
          <w:b w:val="off"/>
          <w:i w:val="off"/>
        </w:rPr>
        <w:t>：单一雷达系统难以全面应对反辐射无人机的威胁，必须与光电传感器、电子战设备和定向能武器等形成协同防御网络，构建多层次防御体系。</w:t>
      </w:r>
      <w:r>
        <w:rPr>
          <w:rFonts w:ascii="宋体" w:cs="宋体" w:eastAsia="宋体" w:hAnsi="宋体"/>
          <w:sz w:val="24"/>
          <w:spacing w:val="0"/>
          <w:b w:val="on"/>
          <w:i w:val="off"/>
        </w:rPr>
        <w:t>雷达-光电-电子战-定向能武器的协同防御模式已成为主流解决方案</w:t>
      </w:r>
      <w:r>
        <w:rPr>
          <w:rFonts w:ascii="宋体" w:cs="宋体" w:eastAsia="宋体" w:hAnsi="宋体"/>
          <w:sz w:val="24"/>
          <w:spacing w:val="0"/>
          <w:b w:val="off"/>
          <w:i w:val="off"/>
        </w:rPr>
        <w:t>。</w:t>
      </w:r>
      <w:bookmarkEnd w:id="1236"/>
    </w:p>
    <w:p>
      <w:pPr>
        <w:pageBreakBefore w:val="off"/>
        <w:numPr>
          <w:ilvl w:val="0"/>
          <w:numId w:val="60"/>
        </w:numPr>
        <w:tabs/>
        <w:wordWrap w:val="on"/>
        <w:spacing w:after="0" w:before="160"/>
        <w:ind w:hanging="440" w:left="440" w:right="0"/>
        <w:jc w:val="left"/>
        <w:textAlignment w:val="auto"/>
        <w:rPr>
          <w:sz w:val="24"/>
        </w:rPr>
      </w:pPr>
      <w:bookmarkStart w:id="1237" w:name=""/>
      <w:r>
        <w:rPr>
          <w:rFonts w:ascii="宋体" w:cs="宋体" w:eastAsia="宋体" w:hAnsi="宋体"/>
          <w:sz w:val="24"/>
          <w:spacing w:val="0"/>
          <w:b w:val="on"/>
          <w:i w:val="off"/>
        </w:rPr>
        <w:t>未来技术发展将颠覆传统防御模式</w:t>
      </w:r>
      <w:r>
        <w:rPr>
          <w:rFonts w:ascii="宋体" w:cs="宋体" w:eastAsia="宋体" w:hAnsi="宋体"/>
          <w:sz w:val="24"/>
          <w:spacing w:val="0"/>
          <w:b w:val="off"/>
          <w:i w:val="off"/>
        </w:rPr>
        <w:t>：量子雷达、太赫兹雷达、AI自主决策和网络化全域协同防御等技术将彻底改变雷达应对反辐射无人机的防御模式，实现从被动防御到主动防御、从单一防御到网络化防御的转变。</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n"/>
          <w:i w:val="off"/>
        </w:rPr>
        <w:t>6.2 防御体系建设建议</w:t>
      </w:r>
      <w:bookmarkEnd w:id="1238"/>
    </w:p>
    <w:p>
      <w:pPr>
        <w:pageBreakBefore w:val="off"/>
        <w:numPr>
          <w:ilvl w:val="0"/>
          <w:numId w:val="61"/>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分层防御策略</w:t>
      </w:r>
      <w:r>
        <w:rPr>
          <w:rFonts w:ascii="宋体" w:cs="宋体" w:eastAsia="宋体" w:hAnsi="宋体"/>
          <w:sz w:val="24"/>
          <w:spacing w:val="0"/>
          <w:b w:val="off"/>
          <w:i w:val="off"/>
        </w:rPr>
        <w:t>：雷达系统应采用"外层预警-中层识别-内层打击"的分层防御策略，通过多波段雷达组网实现对反辐射无人机的早期发现和精确定位。</w:t>
      </w:r>
      <w:bookmarkEnd w:id="1239"/>
    </w:p>
    <w:p>
      <w:pPr>
        <w:pageBreakBefore w:val="off"/>
        <w:numPr>
          <w:ilvl w:val="0"/>
          <w:numId w:val="61"/>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多传感器融合</w:t>
      </w:r>
      <w:r>
        <w:rPr>
          <w:rFonts w:ascii="宋体" w:cs="宋体" w:eastAsia="宋体" w:hAnsi="宋体"/>
          <w:sz w:val="24"/>
          <w:spacing w:val="0"/>
          <w:b w:val="off"/>
          <w:i w:val="off"/>
        </w:rPr>
        <w:t>：雷达系统应与光电传感器、声学传感器和电子侦测设备深度融合，构建多模态感知体系，提高目标识别准确率，降低误报率。</w:t>
      </w:r>
      <w:bookmarkEnd w:id="1240"/>
    </w:p>
    <w:p>
      <w:pPr>
        <w:pageBreakBefore w:val="off"/>
        <w:numPr>
          <w:ilvl w:val="0"/>
          <w:numId w:val="61"/>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软硬结合的拦截手段</w:t>
      </w:r>
      <w:r>
        <w:rPr>
          <w:rFonts w:ascii="宋体" w:cs="宋体" w:eastAsia="宋体" w:hAnsi="宋体"/>
          <w:sz w:val="24"/>
          <w:spacing w:val="0"/>
          <w:b w:val="off"/>
          <w:i w:val="off"/>
        </w:rPr>
        <w:t>：防御系统应采用"软杀伤+硬摧毁"的拦截策略，通过电子干扰、导航欺骗等软杀伤手段迫使无人机降落或返航，通过高功率微波、激光武器和动能拦截等硬摧毁手段实现对顽固目标的彻底消灭。</w:t>
      </w:r>
      <w:bookmarkEnd w:id="1241"/>
    </w:p>
    <w:p>
      <w:pPr>
        <w:pageBreakBefore w:val="off"/>
        <w:numPr>
          <w:ilvl w:val="0"/>
          <w:numId w:val="61"/>
        </w:numPr>
        <w:tabs/>
        <w:wordWrap w:val="on"/>
        <w:spacing w:after="0" w:before="160"/>
        <w:ind w:hanging="440" w:left="440" w:right="0"/>
        <w:jc w:val="left"/>
        <w:textAlignment w:val="auto"/>
        <w:rPr>
          <w:sz w:val="24"/>
        </w:rPr>
      </w:pPr>
      <w:bookmarkStart w:id="1242" w:name=""/>
      <w:r>
        <w:rPr>
          <w:rFonts w:ascii="宋体" w:cs="宋体" w:eastAsia="宋体" w:hAnsi="宋体"/>
          <w:sz w:val="24"/>
          <w:spacing w:val="0"/>
          <w:b w:val="on"/>
          <w:i w:val="off"/>
        </w:rPr>
        <w:t>智能化决策体系</w:t>
      </w:r>
      <w:r>
        <w:rPr>
          <w:rFonts w:ascii="宋体" w:cs="宋体" w:eastAsia="宋体" w:hAnsi="宋体"/>
          <w:sz w:val="24"/>
          <w:spacing w:val="0"/>
          <w:b w:val="off"/>
          <w:i w:val="off"/>
        </w:rPr>
        <w:t>：防御系统应构建基于AI的智能化决策体系，实现从目标探测到拦截决策的全流程自动化，提高系统响应速度和拦截效率。</w:t>
      </w:r>
      <w:bookmarkEnd w:id="1242"/>
    </w:p>
    <w:p>
      <w:pPr>
        <w:pageBreakBefore w:val="off"/>
        <w:numPr>
          <w:ilvl w:val="0"/>
          <w:numId w:val="61"/>
        </w:numPr>
        <w:tabs/>
        <w:wordWrap w:val="on"/>
        <w:spacing w:after="0" w:before="160"/>
        <w:ind w:hanging="440" w:left="440" w:right="0"/>
        <w:jc w:val="left"/>
        <w:textAlignment w:val="auto"/>
        <w:rPr>
          <w:sz w:val="24"/>
        </w:rPr>
      </w:pPr>
      <w:bookmarkStart w:id="1243" w:name=""/>
      <w:r>
        <w:rPr>
          <w:rFonts w:ascii="宋体" w:cs="宋体" w:eastAsia="宋体" w:hAnsi="宋体"/>
          <w:sz w:val="24"/>
          <w:spacing w:val="0"/>
          <w:b w:val="on"/>
          <w:i w:val="off"/>
        </w:rPr>
        <w:t>模块化与低成本设计</w:t>
      </w:r>
      <w:r>
        <w:rPr>
          <w:rFonts w:ascii="宋体" w:cs="宋体" w:eastAsia="宋体" w:hAnsi="宋体"/>
          <w:sz w:val="24"/>
          <w:spacing w:val="0"/>
          <w:b w:val="off"/>
          <w:i w:val="off"/>
        </w:rPr>
        <w:t>：防御系统应采用模块化设计，支持灵活配置与快速部署，同时通过低成本制造技术提高系统部署规模，形成对无人机威胁的全面覆盖。</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n"/>
          <w:i w:val="off"/>
        </w:rPr>
        <w:t>6.3 技术研发重点</w:t>
      </w:r>
      <w:bookmarkEnd w:id="1244"/>
    </w:p>
    <w:p>
      <w:pPr>
        <w:pageBreakBefore w:val="off"/>
        <w:numPr>
          <w:ilvl w:val="0"/>
          <w:numId w:val="62"/>
        </w:numPr>
        <w:tabs/>
        <w:wordWrap w:val="on"/>
        <w:spacing w:after="0" w:before="160"/>
        <w:ind w:hanging="440" w:left="440" w:right="0"/>
        <w:jc w:val="left"/>
        <w:textAlignment w:val="auto"/>
        <w:rPr>
          <w:sz w:val="24"/>
        </w:rPr>
      </w:pPr>
      <w:bookmarkStart w:id="1245" w:name=""/>
      <w:r>
        <w:rPr>
          <w:rFonts w:ascii="宋体" w:cs="宋体" w:eastAsia="宋体" w:hAnsi="宋体"/>
          <w:sz w:val="24"/>
          <w:spacing w:val="0"/>
          <w:b w:val="on"/>
          <w:i w:val="off"/>
        </w:rPr>
        <w:t>量子雷达技术</w:t>
      </w:r>
      <w:r>
        <w:rPr>
          <w:rFonts w:ascii="宋体" w:cs="宋体" w:eastAsia="宋体" w:hAnsi="宋体"/>
          <w:sz w:val="24"/>
          <w:spacing w:val="0"/>
          <w:b w:val="off"/>
          <w:i w:val="off"/>
        </w:rPr>
        <w:t>：加强量子雷达技术研究，特别是量子纠缠原理在雷达探测中的应用，开发适用于军事防御的量子雷达系统，提高对隐身目标和小型目标的探测能力。</w:t>
      </w:r>
      <w:bookmarkEnd w:id="1245"/>
    </w:p>
    <w:p>
      <w:pPr>
        <w:pageBreakBefore w:val="off"/>
        <w:numPr>
          <w:ilvl w:val="0"/>
          <w:numId w:val="62"/>
        </w:numPr>
        <w:tabs/>
        <w:wordWrap w:val="on"/>
        <w:spacing w:after="0" w:before="160"/>
        <w:ind w:hanging="440" w:left="440" w:right="0"/>
        <w:jc w:val="left"/>
        <w:textAlignment w:val="auto"/>
        <w:rPr>
          <w:sz w:val="24"/>
        </w:rPr>
      </w:pPr>
      <w:bookmarkStart w:id="1246" w:name=""/>
      <w:r>
        <w:rPr>
          <w:rFonts w:ascii="宋体" w:cs="宋体" w:eastAsia="宋体" w:hAnsi="宋体"/>
          <w:sz w:val="24"/>
          <w:spacing w:val="0"/>
          <w:b w:val="on"/>
          <w:i w:val="off"/>
        </w:rPr>
        <w:t>太赫兹雷达技术</w:t>
      </w:r>
      <w:r>
        <w:rPr>
          <w:rFonts w:ascii="宋体" w:cs="宋体" w:eastAsia="宋体" w:hAnsi="宋体"/>
          <w:sz w:val="24"/>
          <w:spacing w:val="0"/>
          <w:b w:val="off"/>
          <w:i w:val="off"/>
        </w:rPr>
        <w:t>：攻克太赫兹雷达的大气衰减和硬件复杂度问题，开发适用于军事防御的太赫兹雷达系统，实现对复杂环境下的高精度目标探测。</w:t>
      </w:r>
      <w:bookmarkEnd w:id="1246"/>
    </w:p>
    <w:p>
      <w:pPr>
        <w:pageBreakBefore w:val="off"/>
        <w:numPr>
          <w:ilvl w:val="0"/>
          <w:numId w:val="62"/>
        </w:numPr>
        <w:tabs/>
        <w:wordWrap w:val="on"/>
        <w:spacing w:after="0" w:before="160"/>
        <w:ind w:hanging="440" w:left="440" w:right="0"/>
        <w:jc w:val="left"/>
        <w:textAlignment w:val="auto"/>
        <w:rPr>
          <w:sz w:val="24"/>
        </w:rPr>
      </w:pPr>
      <w:bookmarkStart w:id="1247" w:name=""/>
      <w:r>
        <w:rPr>
          <w:rFonts w:ascii="宋体" w:cs="宋体" w:eastAsia="宋体" w:hAnsi="宋体"/>
          <w:sz w:val="24"/>
          <w:spacing w:val="0"/>
          <w:b w:val="on"/>
          <w:i w:val="off"/>
        </w:rPr>
        <w:t>AI深度学习算法</w:t>
      </w:r>
      <w:r>
        <w:rPr>
          <w:rFonts w:ascii="宋体" w:cs="宋体" w:eastAsia="宋体" w:hAnsi="宋体"/>
          <w:sz w:val="24"/>
          <w:spacing w:val="0"/>
          <w:b w:val="off"/>
          <w:i w:val="off"/>
        </w:rPr>
        <w:t>：开发适用于雷达目标分类和微多普勒特征分析的深度学习算法，提高系统对反辐射无人机的识别准确率和分类速度。</w:t>
      </w:r>
      <w:bookmarkEnd w:id="1247"/>
    </w:p>
    <w:p>
      <w:pPr>
        <w:pageBreakBefore w:val="off"/>
        <w:numPr>
          <w:ilvl w:val="0"/>
          <w:numId w:val="62"/>
        </w:numPr>
        <w:tabs/>
        <w:wordWrap w:val="on"/>
        <w:spacing w:after="0" w:before="160"/>
        <w:ind w:hanging="440" w:left="440" w:right="0"/>
        <w:jc w:val="left"/>
        <w:textAlignment w:val="auto"/>
        <w:rPr>
          <w:sz w:val="24"/>
        </w:rPr>
      </w:pPr>
      <w:bookmarkStart w:id="1248" w:name=""/>
      <w:r>
        <w:rPr>
          <w:rFonts w:ascii="宋体" w:cs="宋体" w:eastAsia="宋体" w:hAnsi="宋体"/>
          <w:sz w:val="24"/>
          <w:spacing w:val="0"/>
          <w:b w:val="on"/>
          <w:i w:val="off"/>
        </w:rPr>
        <w:t>低截获概率技术</w:t>
      </w:r>
      <w:r>
        <w:rPr>
          <w:rFonts w:ascii="宋体" w:cs="宋体" w:eastAsia="宋体" w:hAnsi="宋体"/>
          <w:sz w:val="24"/>
          <w:spacing w:val="0"/>
          <w:b w:val="off"/>
          <w:i w:val="off"/>
        </w:rPr>
        <w:t>：优化雷达信号特征和工作模式，开发低截获概率雷达技术，降低被反辐射无人机导引头截获的概率。</w:t>
      </w:r>
      <w:bookmarkEnd w:id="1248"/>
    </w:p>
    <w:p>
      <w:pPr>
        <w:pageBreakBefore w:val="off"/>
        <w:numPr>
          <w:ilvl w:val="0"/>
          <w:numId w:val="62"/>
        </w:numPr>
        <w:tabs/>
        <w:wordWrap w:val="on"/>
        <w:spacing w:after="0" w:before="160"/>
        <w:ind w:hanging="440" w:left="440" w:right="0"/>
        <w:jc w:val="left"/>
        <w:textAlignment w:val="auto"/>
        <w:rPr>
          <w:sz w:val="24"/>
        </w:rPr>
      </w:pPr>
      <w:bookmarkStart w:id="1249" w:name=""/>
      <w:r>
        <w:rPr>
          <w:rFonts w:ascii="宋体" w:cs="宋体" w:eastAsia="宋体" w:hAnsi="宋体"/>
          <w:sz w:val="24"/>
          <w:spacing w:val="0"/>
          <w:b w:val="on"/>
          <w:i w:val="off"/>
        </w:rPr>
        <w:t>网络化协同架构</w:t>
      </w:r>
      <w:r>
        <w:rPr>
          <w:rFonts w:ascii="宋体" w:cs="宋体" w:eastAsia="宋体" w:hAnsi="宋体"/>
          <w:sz w:val="24"/>
          <w:spacing w:val="0"/>
          <w:b w:val="off"/>
          <w:i w:val="off"/>
        </w:rPr>
        <w:t>：构建开放式的雷达防御网络架构，支持多系统、多平台的无缝集成，实现全域协同防御，提高系统整体防御能力。</w:t>
      </w:r>
      <w:bookmarkEnd w:id="1249"/>
    </w:p>
    <w:p>
      <w:pPr>
        <w:pageBreakBefore w:val="off"/>
        <w:tabs/>
        <w:wordWrap w:val="on"/>
        <w:spacing w:after="0" w:before="160"/>
        <w:ind w:left="0" w:right="0"/>
        <w:jc w:val="left"/>
        <w:textAlignment w:val="auto"/>
        <w:rPr>
          <w:sz w:val="28"/>
        </w:rPr>
      </w:pPr>
      <w:bookmarkStart w:id="1250" w:name=""/>
      <w:r>
        <w:rPr>
          <w:rFonts w:ascii="宋体" w:cs="宋体" w:eastAsia="宋体" w:hAnsi="宋体"/>
          <w:sz w:val="28"/>
          <w:spacing w:val="0"/>
          <w:b w:val="on"/>
          <w:i w:val="off"/>
        </w:rPr>
        <w:t>7. 结论</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反辐射无人机作为一种专门针对雷达系统的新型威胁，正在不断升级其攻击能力，从单一目标攻击发展为集群化、智能化的饱和攻击，对雷达系统的生存能力构成严峻挑战。面对这一威胁，雷达系统需要从自身防御能力和与其他反制手段的协同防御两个层面进行技术升级与战术调整。</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n"/>
          <w:i w:val="off"/>
        </w:rPr>
        <w:t>雷达系统自身防御技术改进方向主要包括多波段协同、极化域抗干扰、低截获概率和AI赋能</w:t>
      </w:r>
      <w:r>
        <w:rPr>
          <w:rFonts w:ascii="宋体" w:cs="宋体" w:eastAsia="宋体" w:hAnsi="宋体"/>
          <w:sz w:val="24"/>
          <w:spacing w:val="0"/>
          <w:b w:val="off"/>
          <w:i w:val="off"/>
        </w:rPr>
        <w:t>等，通过这些技术的综合应用，雷达系统能够显著提高对反辐射无人机的探测能力和抗干扰能力。然而，单一雷达系统难以全面应对反辐射无人机的威胁，必须与光电传感器、电子战设备和定向能武器等形成协同防御网络，构建多层次防御体系。</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协同防御系统的核心在于雷达与其他反制手段的高效集成与优化，通过数据融合、智能决策和多级拦截策略，实现对反辐射无人机的全方位防御。</w:t>
      </w:r>
      <w:r>
        <w:rPr>
          <w:rFonts w:ascii="宋体" w:cs="宋体" w:eastAsia="宋体" w:hAnsi="宋体"/>
          <w:sz w:val="24"/>
          <w:spacing w:val="0"/>
          <w:b w:val="on"/>
          <w:i w:val="off"/>
        </w:rPr>
        <w:t>雷达-光电-电子战-定向能武器的协同防御模式已成为主流解决方案</w:t>
      </w:r>
      <w:r>
        <w:rPr>
          <w:rFonts w:ascii="宋体" w:cs="宋体" w:eastAsia="宋体" w:hAnsi="宋体"/>
          <w:sz w:val="24"/>
          <w:spacing w:val="0"/>
          <w:b w:val="off"/>
          <w:i w:val="off"/>
        </w:rPr>
        <w:t>，在实战中表现出色。</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未来雷达应对反辐射无人机的防御技术将呈现量子雷达、太赫兹雷达、AI自主决策和网络化全域协同防御等趋势，这些技术将彻底改变雷达系统的防御模式，实现从被动防御到主动防御、从单一防御到网络化防御的转变。</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n"/>
          <w:i w:val="off"/>
        </w:rPr>
        <w:t>在当前技术条件下，雷达系统应对反辐射无人机的最优策略是采用"外层预警-中层识别-内层打击"的分层防御体系，结合多传感器融合和软硬结合的拦截手段，构建智能化、网络化的全域协同防御系统</w:t>
      </w:r>
      <w:r>
        <w:rPr>
          <w:rFonts w:ascii="宋体" w:cs="宋体" w:eastAsia="宋体" w:hAnsi="宋体"/>
          <w:sz w:val="24"/>
          <w:spacing w:val="0"/>
          <w:b w:val="off"/>
          <w:i w:val="off"/>
        </w:rPr>
        <w:t>。同时，应加强量子雷达、太赫兹雷达等前沿技术的研究与开发，为未来更高级别的反辐射无人机威胁做好技术储备。</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雷达系统作为现代战争中的"眼睛"和"耳朵"，其防御能力的提升不仅关乎雷达系统自身的生存，更关系到整个作战体系的稳定运行。通过技术升级与战术创新，雷达系统将在未来战场上继续发挥不可替代的作用，为作战指挥提供准确、实时的战场态势感知，为防御系统提供精准的目标指示，为作战胜利奠定坚实基础。</w:t>
      </w:r>
      <w:bookmarkEnd w:id="1256"/>
    </w:p>
    <w:p>
      <w:pPr>
        <w:pageBreakBefore w:val="off"/>
        <w:tabs/>
        <w:wordWrap w:val="on"/>
        <w:spacing w:after="0" w:before="160"/>
        <w:ind w:left="0" w:right="0"/>
        <w:jc w:val="left"/>
        <w:textAlignment w:val="auto"/>
        <w:rPr>
          <w:sz w:val="28"/>
        </w:rPr>
      </w:pPr>
      <w:bookmarkStart w:id="1257" w:name=""/>
      <w:r>
        <w:rPr>
          <w:rFonts w:ascii="宋体" w:cs="宋体" w:eastAsia="宋体" w:hAnsi="宋体"/>
          <w:sz w:val="28"/>
          <w:spacing w:val="0"/>
          <w:b w:val="on"/>
          <w:i w:val="off"/>
        </w:rPr>
        <w:t>参考来源</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[1]反辐射无人机_百度百科</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https://baike.baidu.com/item/%E5%8F%8D%E8%BE%90%E5%B0%84%E6%97%A0%E4%BA%BA%E6%9C%BA</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[2]无人机反制技术的五个领域</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https://sgdb.hebei.gov.cn/contentTemp/content.html?id=21448</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[3]装备动态｜反无人机雷达瞄准小微目标 - 中国军网</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http://www.81.cn/yw_208727/16369488.html</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[4]3000米外“电磁斩首”！中国“飓风-3000”撑起反无人机“空中盾牌”- · 科普中国网</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https://www.kepuchina.cn/article/articleinfo?ar_id=667342&amp;business_type=100&amp;classify=0</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[5]反辐射导弹诱饵_百度百科</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https://baike.baidu.com/item/%E5%8F%8D%E8%BE%90%E5%B0%84%E5%AF%BC%E5%BC%B9%E8%AF%B1%E9%A5%B5/22635792</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[6]反无人机“蜂群”作战难题如何破 - 解放军报 - 中国军网</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https://www.81.cn/jfjbmap/content/2020-09/15/content_270838.htm#offline_html_corpas</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[7]反无人机技术发展现状 - 中国指挥与控制学会</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https://m.c2.org.cn/nd.jsp?id=2425</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[8]Digital Phased-Array Radar Applications for Drones</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https://www.aivon.com/blog/military-aerospace-electronics/digital-phased-array-radar-applications-for-drones/</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[9]Radar Target Classification Using Machine Learning and Deep Learning</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https://in.mathworks.com/help/releases/R2026a/radar/ug/radar-target-classification-using-machine-learning-and-deep-learning.html</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[10]Low-probability-of-intercept radar</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https://grokipedia.com/page/Low-probability-of-intercept_radar</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[11]雷达极化抗干扰技术_百度百科</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https://baike.baidu.com/item/%E9%9B%B7%E8%BE%BE%E6%9E%81%E5%8C%96%E6%8A%97%E5%B9%B2%E6%89%B0%E6%8A%80%E6%9C%AF/8912391</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[12]雷达人工智能 - MATLAB &amp; Simulink</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https://cn.mathworks.com/solutions/artificial-intelligence/ai-radar.html</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[13]Analysis and Simulation of a Low Probability of Intercept Radar System</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https://se.mathworks.com/help/releases/R2026a/phased/ug/analysis-and-simulation-of-a-low-probability-of-intercept-radar-system.html</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[14]极化雷达信号处理与抗干扰技术_百度百科</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https://baike.baidu.com/item/%E6%9E%81%E5%8C%96%E9%9B%B7%E8%BE%BE%E4%BF%A1%E5%8F%B7%E5%A4%84%E7%90%86%E4%B8%8E%E6%8A%97%E5%B9%B2%E6%89%B0%E6%8A%80%E6%9C%AF/60360824</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[15]AI与相控阵雷达的协奏：重塑低空安全智能感知体系_低空雷达ai分类识别-CSDN博客</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https://blog.csdn.net/yuntongliangda/article/details/152369491</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[16]低截获概率雷达信号侦测与属性识别_百度百科</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https://baike.baidu.com/item/%E4%BD%8E%E6%88%AA%E8%8E%B7%E6%A6%82%E7%8E%87%E9%9B%B7%E8%BE%BE%E4%BF%A1%E5%8F%B7%E4%BE%A6%E6%B5%8B%E4%B8%8E%E5%B1%9E%E6%80%A7%E8%AF%86%E5%88%AB/58192878</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[17]雷达极化抗干扰技术百科介绍</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sc_mock_url_baike_sc</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[18]一种压制干扰的抑制方法和装置</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http://www.xjishu.com/zhuanli/52/202210406633.html</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[19]©2021IEEE Personal use of this material is permitted. Permission from IEEE must be obtained for all other uses, in any current or future media, including reprints/republishing this material for advertising or promotional purposes, creating new collective works, for resale or redistribution to servers or lists, or reuse of any copyrighted component of this work in other works.</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https://arxiv.org/abs/2011.00390</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[20]Deployment and Performance of an X-Band Dual-Polarization Radar during the Southern China Rainfall Experiment</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https://mdpi-res.com/d_attachment/atmosphere/atmosphere-09-00004/article_deploy/atmosphere-09-00004.pdf</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[21]Robust Depth Enhancement via Polarization Prompt Fusion Tuning</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https://arxiv.org/abs/2404.04318</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[22]解析F-22的AN/APG-77雷达与AN/ALR-94电子战套件：技术、性能与作战应用-全文2.87万字绝对技术干货</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https://mp.weixin.qq.com/s?__biz=Mzg2Njc1ODc2OA==&amp;idx=1&amp;mid=2247540877&amp;sn=03ec789aee04cb97d3f4f90065d721ba</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[23]上海：启动多波段组网天气雷达自适应协同观测试验-中国气象局政府门户网站</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https://www.cma.gov.cn/ztbd/2024zt/20240430/2024043005/202404300502/202405/t20240514_6265808.html</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[24]A Deep Learning Classification Scheme for PolSAR Image Based on Polarimetric Features | MDPI</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https://www.mdpi.com/2072-4292/16/10/1676</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[25]关于AN/APG-77与AN/APY-9雷达关键技术及性能研究报告-全文1.26万字绝对技术干货</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https://mp.weixin.qq.com/s?new=1&amp;signature=C12n0EmcH*W6h2lDvLEnNLH3G78RVicAB*y08K2-urbA6sUsR5QLSdN55oflmaWVY7pE4fZ4QA1Lc4pdMwHJDrTA2T-V89iAjPxayZMRfoAqCqtgNaejJoMtXV*WENZd&amp;src=11&amp;timestamp=1761029554&amp;ver=6309</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[26]“千里眼”看透“风雨无常” “矩阵协同”助力灾害应对 12部天气雷达守护宜昌平安 - 三峡宜昌网</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https://www.cn3x.com.cn/article/202508/23/c789154.html</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[27]Polarimetric SAR Salt Crust Classification via Autoencoded and Attention-Enhanced Feature Representation | MDPI</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https://www.mdpi.com/2072-4292/18/1/164</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[28]F-22的AN/APG-77雷达，为何不敌歼-16？ - 今日头条</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https://www.toutiao.com/a7610248489926165030/</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[29]国防科技大学</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https://www.nudt.edu.cn/xwgg/xydt/f091ab3e651d499c827bf6dff202083a.htm</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[30]3D Self-Localization of Drones using a Single Millimeter-Wave Anchor</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https://arxiv.org/abs/2310.08778</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[31]Frontiers | Machine learning algorithms applied for drone detection and classification: benefits and challenges</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https://www.frontiersin.org/journals/communications-and-networks/articles/10.3389/frcmn.2024.1440727/full</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[32]GAANet: Ghost Auto Anchor Network for Detecting Varying Size Drones in Dark</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https://arxiv.org/abs/2305.03425</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[33]Polarimetric SAR Salt Crust Classification via Autoencoded and Attention-Enhanced Feature Representation | MDPI</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https://www.mdpi.com/2072-4292/18/1/164</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[34]关于AN/APG-77与AN/APY-9雷达关键技术及性能研究报告-全文1.26万字绝对技术干货</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https://mp.weixin.qq.com/s?new=1&amp;signature=C12n0EmcH*W6h2lDvLEnNLH3G78RVicAB*y08K2-urbA6sUsR5QLSdN55oflmaWVY7pE4fZ4QA1Lc4pdMwHJDrTA2T-V89iAjPxayZMRfoAqCqtgNaejJoMtXV*WENZd&amp;src=11&amp;timestamp=1761029554&amp;ver=6309</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[35]一种极化ISAR运动目标识别方法及装置</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https://www.xjishu.com/zhuanli/52/202511439294.html</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[36]A Survey on Detection, Classification, and Tracking of Aerial Threatsusing Radar and Communications Systems</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https://arxiv.org/abs/2402.05909</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[37]The role of radar in modern sensing and the benefits of sensor fusion - Instrumentation Monthly</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https://instrumentation.co.uk/the-role-of-radar-sensor/</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[38]Directed-Energy Weapons: Technical Advantages</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https://www.aivon.com/blog/military-aerospace-electronics/directed-energy-weapons-technical-advantages/</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[39]What equipment can be integrated into an anti-drone system platform? - Mskyeye Co., Ltd.</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https://www.mskyeye.com/what-equipment-can-be-integrated-into-an-anti-drone-system-platform/</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[40]Military &amp; Aerospace Electronics - May/June 2025 - Electro-optical sensors and signal processing merge for new capabilities</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https://digital.militaryaerospace.com/militaryaerospace/20250506/MobilePagedArticle.action?articleId=2064911</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[41]China's 'Starlink killer' new cutting edge of microwave weapons - Asia Times</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https://asiatimes.com/2026/02/chinas-starlink-killer-new-cutting-edge-of-microwave-weapons/</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[42]Counter-Unmanned Aerial Systems (C-UAS / Counter-Drone) - Sentrycs</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https://sentrycs.com/glossary/counter-unmanned-aerial-systems-c-uas-counter-drone/</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[43]成功试飞！中国电科14所创新研制国内最轻最小雷达光电一体化对地感知系统</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https://www.sastind.gov.cn/n10086200/n10086331/c10615320/content.html</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[44]火控雷达_百度百科</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http://baike.baidu.com/view/363210.htm?fromId=16228</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[45]激光+雷达+光电三体联动：知语云打造立体反无人机体系 - 今日头条</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https://www.toutiao.com/a7486345148285108770/</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[46]Chasing the Intruder: A Reinforcement Learning Approach for Tracking Intruder Drones</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https://arxiv.org/abs/2309.05070</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[47]NiDAR Counter-Unmanned Aircraft System (CUAS) Monaco</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https://www.naval-technology.com/projects/nidar-counter-unmanned-aircraft-system-cuas-monaco/?utm_content=Maritime%20MRO%20for%20the%20naval%20industry&amp;utm_medium=bg_container_thankyou_top&amp;utm_source=OpenAI%20faces%20protests%20for%20military%20applications,%20but%20the%20market%20is%20growing</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[48]Edge Computing and Networking: A Survey on Infrastructures and Applications</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https://www.researchgate.net/profile/Wei-Wang-455/publication/334345208_Edge_Computing_and_Networking_A_Survey_on_Infrastructures_and_Applications/links/5d4c13d4a6fdcc370a85d9cd/Edge-Computing-and-Networking-A-Survey-on-Infrastructures-and-Applications.pdf?origin=publication_detail</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[49][2508.00641] Reinforcement Learning for Decision-Level Interception Prioritization in Drone Swarm Defense</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http://arxiv.org/abs/2508.00641</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[50]Counter-Drone Warfare: Optimized Coordination of C-UAS - Kaptrek</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https://kaptrek.com/en/counter-drone-warfare-optimized-coordination-of-c-uas/</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[51]Radar Sensing Solutions | Huawei Enterprise</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https://e.huawei.com/ua/solutions/enterprise-wireless/enterprise-microwave/radar-sensing</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[52]Deep Reinforcement Learning-Based Guidance Law for Intercepting Low–Slow–Small UAVs – DOAJ</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https://doaj.org/article/0b357e149009410fafb07f29c1231c32</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[53]法乌联合研制的“战术防护罩”反无人机系统 - 中国指挥与控制学会</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https://m.c2.org.cn/nd.jsp?id=2514</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[54]High-Precision Radar with Edge Processing &amp; Contactless Sensing</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https://linpowave.com/blog/high-precision-radar-edge-contactless</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[55]Raytheon's Coyote Block 3NK Defeats Drone Swarms in U.S. Army Test</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https://www.overtdefense.com/2026/02/16/raytheons-coyote-block-3nk-defeats-drone-swarms-in-u-s-army-test/</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[56]Electronic Warfare Systems for Land and Sea Market -</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https://pmarketresearch.com/it/electronic-warfare-systems-for-land-and-sea-market/</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[57]中国防空系统立功，拦截21架胡塞无人机，成功守护爱国者导弹 - 今日头条</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https://www.toutiao.com/article/7521648144635953698/</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[58]Military and Aerospace DSP Microprocessor Chip Market -</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https://pmarketresearch.com/it/military-and-aerospace-dsp-microprocessor-chip-market/</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[59]21发21中，拦截率100%！中国激光武器在中东封神，俄军后悔了吗？ - 今日头条</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https://www.toutiao.com/article/7521991160060068367/</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[60]国家标准计划 - 全国标准信息公共服务平台</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https://std.samr.gov.cn/gb/search/gbDetailed?id=E116673E54F4A3B7E05397BE0A0AC6BF</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[61]Teradar Completes SBIR Phase II Contract with the U.S. Army to Apply Terahertz Sensing Technology for Threat Detection | Morningstar</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https://www.morningstar.com/news/pr-newswire/20260303ne97722/teradar-completes-sbir-phase-ii-contract-with-the-us-army-to-apply-terahertz-sensing-technology-for-threat-detection</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[62]Revolutionizing Modern Networks: Advances in AI, Machine Learning, and Blockchain for Quantum Satellites and UV-based Communication</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https://arxiv.org/abs/2303.11753</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[63]24小时智能值守：雷达侦测+激光毁伤双模式守护重点领域空域-中关村在线综合论坛</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https://bbs.zol.com.cn/techbbs/d16_100632_back.html</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[64]Terahertz Radar: Piercing the Veil on Stealth, Space Debris, and the Battlefield – International Defense Security &amp; Technology</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https://idstch.com/geopolitics/terahertz-radar-detecting-stealth-aircrafts-imaging-objects-behind-walls-detect-hidden-militants-tanks-behind-thick-cloud-smoke-dust/</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[65]A Study on Quantum Radar Technology Developments and Design Consideration for its integration</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https://arxiv.org/abs/2205.14000</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[66]16 枚导弹同时来袭，中国新型反导系统全部拦截</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https://mp.weixin.qq.com/s?new=1&amp;signature=Qa265te6QqCqbUiElUMSPHGMctSnnygC91K6e3YtIEr90qwdAY1k0iXZ1QSDhJGHVHkorfPFjveMkN7UWsZ2n8HB4ZaZRDOxaQzcY30hytcRUmv55FEA-qcv8EsH6f-h&amp;src=11&amp;timestamp=1750532910&amp;ver=6066</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[67]“六代机新宠”：太赫兹雷达，引领未来空战的神奇技术？</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https://mp.weixin.qq.com/s?__biz=MzI5NzkyNTUzMA==&amp;idx=4&amp;mid=2247561519&amp;sn=e0e95e8bf6a3892e797771a59ec2536a</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[68]A Survey on Detection, Classification, and Tracking of Aerial Threatsusing Radar and Communications Systems</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https://arxiv.org/abs/2402.05909</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[69]知语云激光打击无人机：雷达探测至激光毁伤全流程自主决策</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https://mp.weixin.qq.com/s?new=1&amp;signature=5c9yPjb02ppISgzSqLPRo2nOYcGxWZXcfjo5rhTFLoRtdYvSvGc6MiWijPO-7TBCJe7iPYSBteOikcrIByenvKrwfrVf9t2noQfnlkTkJNE*8WuYB8My2mQBAGEKq*qy&amp;src=11&amp;timestamp=1753637395&amp;ver=6138</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[70]国防部发声：量子雷达+微波反制，中国低空防御无死角！</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https://page.sm.cn/blm/video-page-710/video?h=tv.sohu.com&amp;id=27_4269477f3e983f48973394e4566d3ce9</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[71]美国首次实现全自主“5对5”无人机群拦截-CSDN博客</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https://blog.csdn.net/VucNdnrzk8iwX/article/details/158052304</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[72]隐形战机无处遁形！中国量子雷达重大突破，美媒惊呼F-35优势不再，2026年实测数据太惊人</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https://baijiahao.baidu.com/s?id=1859786210100260106</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[73]中国激光剑斩落36架无人机！天穹系统沙特创下100%拦截神话</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https://mp.weixin.qq.com/s?new=1&amp;signature=6RW-dZfK0v6Zo7ORTX2022CyIgpdZ-t9GadGp3hjQlnvsvYEo2GaOPkHbdWSfqPLW9x5VumzQ5QOIL05QO9ZnJ05TMyX7-M4v4X3PeiCOQv9FMQCn5wjR3rvvPoB1ky-&amp;src=11&amp;timestamp=1753922542&amp;ver=6145</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[74]U.S. Army tests shared counter-drone system with Polish and Romanian forces</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https://armyrecognition.com/news/army-news/2025/u-s-army-tests-shared-counter-drone-system-with-polish-and-romanian-forces</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[75]国防部发声：量子雷达+微波反制，中国低空防御无死角！_系统_无人机_玄武</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https://www.sohu.com/a/978608200_122310913</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[76]美国首次实现全自主“5对5”无人机群拦截-CSDN博客</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https://blog.csdn.net/VucNdnrzk8iwX/article/details/158052304</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[77]美军斯特赖克装甲车升级雷达系统，应对无人机威胁再进一层</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https://mp.weixin.qq.com/s?new=1&amp;signature=mXFtESqhlV16aoIGHlvrKPhFK4YBJh5KDCFUKZ*rKXebmJXeKZ0fEpgNwcq*d5DvpLiKz4Ez3Sra1pA0pgOwt7sfekepTHyQbFbXOwEqE3ufnMqvgD-WqifCDgD89WoI&amp;src=11&amp;timestamp=1750954904&amp;ver=6076</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[78]【中国科学报】在科技制高点，筑牢“自主可控”基石----中国科学院</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https://www.cas.cn/cm/202603/t20260305_5103361.shtml</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[79]“天穹”反无人机综合对抗系统：守护天空的强大卫士，多能高效的反无利器</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https://mp.weixin.qq.com/s?__biz=MzI5NzkyNTUzMA==&amp;idx=2&amp;mid=2247564931&amp;sn=5065a86979fcf5fed8882fe3d0ee8981</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[80]行业动态 | 美国反无人机系统研发现状-行业动态-北京历正科技有限责任公司</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https://www.lizhengtech.com/?list_21/687.html</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[81]国防部发声：量子雷达+微波反制，中国低空防御无死角！</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https://baijiahao.baidu.com/s?id=1854921222956694009</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[82]未来无人机大战，中国怎么应对？_沙特_雷达_系统</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https://gov.sohu.com/a/915716822_121200245</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[83]Counter-Unmanned Aerial Systems (C-UAS / Counter-Drone) - Sentrycs</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https://sentrycs.com/glossary/counter-unmanned-aerial-systems-c-uas-counter-drone/</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[84]Networks of UAVs of Low-Complexity for Time-Critical Localization</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https://arxiv.org/abs/2108.13181</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[85]What are the technical solutions for counter drones ?-Small turbojet engine| Anti Drone rader| Drone engine|GPS anti jammer / spoofer |EarthShieldDefense</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https://earthshielddefense.com/?industry/couterdronetech.html</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[86]Experimental Assessment of Misalignment Effects in Terahertz Communications</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https://arxiv.org/abs/2305.13910</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[87]反无人机技术发展现状 - 中国指挥与控制学会</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https://www.c2.org.cn/h-nd-2425.html</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[88]Terahertz Meets Untrusted UAV Relaying: Minimized Energy Efficiency Maximization via Trajectory and Communication Co-design</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https://arxiv.org/abs/2107.09896</w:t>
      </w:r>
      <w:bookmarkEnd w:id="1433"/>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2026-03-20T02:15:47Z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rOA9bJRvEe2Lrr+JncqoZ6+tVKVxSb1T+A8rxIf9jcg=","ProduceID":"doc_sgs:9f418b0c-5809-4616-936d-34fda8b842a7","ReservedCode2":"rOA9bJRvEe2Lrr+JncqoZ6+tVKVxSb1T+A8rxIf9jcg=","PropagateID":"doc_sgs:9f418b0c-5809-4616-936d-34fda8b842a7","ContentProducer":"001191440101MA9Y9T4H7A00000"}</vt:lpwstr>
  </property>
</Properties>
</file>