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0FCC4E" Type="http://schemas.openxmlformats.org/officeDocument/2006/relationships/officeDocument" Target="/word/document.xml" /><Relationship Id="coreRD0FCC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rFonts w:ascii="宋体" w:hAnsi="宋体"/>
          <w:sz w:val="44"/>
        </w:rPr>
      </w:pPr>
    </w:p>
    <w:p>
      <w:pPr>
        <w:pStyle w:val="P2"/>
        <w:rPr>
          <w:rStyle w:val="C3"/>
          <w:rFonts w:ascii="宋体" w:hAnsi="宋体"/>
          <w:sz w:val="44"/>
        </w:rPr>
      </w:pPr>
      <w:r>
        <w:rPr>
          <w:rStyle w:val="C3"/>
          <w:rFonts w:ascii="宋体" w:hAnsi="宋体"/>
          <w:sz w:val="44"/>
        </w:rPr>
        <w:t>拉萨市市容环境卫生管理条例</w:t>
      </w:r>
    </w:p>
    <w:p>
      <w:pPr>
        <w:pStyle w:val="P2"/>
        <w:rPr>
          <w:rStyle w:val="C3"/>
          <w:rFonts w:ascii="宋体" w:hAnsi="宋体"/>
          <w:sz w:val="44"/>
        </w:rPr>
      </w:pPr>
    </w:p>
    <w:p>
      <w:pPr>
        <w:pStyle w:val="P1"/>
        <w:spacing w:lineRule="atLeast" w:line="404"/>
        <w:ind w:firstLine="471"/>
        <w:rPr>
          <w:rStyle w:val="C3"/>
          <w:rFonts w:ascii="方正仿宋简体" w:hAnsi="方正仿宋简体"/>
          <w:color w:val="000000"/>
          <w:sz w:val="24"/>
        </w:rPr>
      </w:pPr>
      <w:r>
        <w:rPr>
          <w:rStyle w:val="C3"/>
          <w:rFonts w:ascii="Microsoft YaHei UI" w:hAnsi="Microsoft YaHei UI"/>
          <w:color w:val="000000"/>
          <w:sz w:val="24"/>
        </w:rPr>
        <w:t>、</w:t>
      </w:r>
    </w:p>
    <w:p>
      <w:pPr>
        <w:pStyle w:val="P1"/>
        <w:spacing w:lineRule="exact" w:line="600"/>
        <w:ind w:firstLine="454"/>
        <w:rPr>
          <w:rStyle w:val="C3"/>
          <w:rFonts w:ascii="楷体" w:hAnsi="楷体"/>
          <w:color w:val="000000"/>
          <w:sz w:val="32"/>
        </w:rPr>
      </w:pPr>
      <w:r>
        <w:rPr>
          <w:rStyle w:val="C3"/>
          <w:rFonts w:ascii="楷体" w:hAnsi="楷体"/>
          <w:color w:val="000000"/>
          <w:sz w:val="32"/>
        </w:rPr>
        <w:t>（2011年8月12日拉萨市第九届人民代表大会常务委员会第二十四次会议通过，2011年9月28日西藏自治区第九届人民代表大会常务委员会第二十四次会议批准。）</w:t>
      </w:r>
    </w:p>
    <w:p>
      <w:pPr>
        <w:pStyle w:val="P1"/>
        <w:spacing w:lineRule="exact" w:line="600"/>
        <w:ind w:firstLine="454"/>
        <w:rPr>
          <w:rStyle w:val="C3"/>
          <w:rFonts w:ascii="楷体" w:hAnsi="楷体"/>
          <w:color w:val="000000"/>
          <w:sz w:val="32"/>
        </w:rPr>
      </w:pPr>
    </w:p>
    <w:p>
      <w:pPr>
        <w:pStyle w:val="P1"/>
        <w:spacing w:lineRule="exact" w:line="600"/>
        <w:jc w:val="center"/>
        <w:rPr>
          <w:rStyle w:val="C3"/>
          <w:rFonts w:ascii="楷体" w:hAnsi="楷体"/>
          <w:color w:val="000000"/>
          <w:sz w:val="32"/>
        </w:rPr>
      </w:pPr>
      <w:r>
        <w:rPr>
          <w:rStyle w:val="C3"/>
          <w:rFonts w:ascii="楷体" w:hAnsi="楷体"/>
          <w:color w:val="000000"/>
          <w:sz w:val="32"/>
        </w:rPr>
        <w:t xml:space="preserve">目  录</w:t>
      </w:r>
    </w:p>
    <w:p>
      <w:pPr>
        <w:pStyle w:val="P1"/>
        <w:spacing w:lineRule="exact" w:line="600"/>
        <w:jc w:val="left"/>
        <w:rPr>
          <w:rStyle w:val="C3"/>
          <w:rFonts w:ascii="楷体" w:hAnsi="楷体"/>
          <w:color w:val="000000"/>
          <w:sz w:val="32"/>
        </w:rPr>
      </w:pPr>
      <w:r>
        <w:rPr>
          <w:rStyle w:val="C3"/>
          <w:rFonts w:ascii="楷体" w:hAnsi="楷体"/>
          <w:color w:val="000000"/>
          <w:sz w:val="32"/>
        </w:rPr>
        <w:t>第一章　总 则</w:t>
      </w:r>
    </w:p>
    <w:p>
      <w:pPr>
        <w:pStyle w:val="P1"/>
        <w:spacing w:lineRule="exact" w:line="600"/>
        <w:jc w:val="left"/>
        <w:rPr>
          <w:rStyle w:val="C3"/>
          <w:rFonts w:ascii="楷体" w:hAnsi="楷体"/>
          <w:color w:val="000000"/>
          <w:sz w:val="32"/>
        </w:rPr>
      </w:pPr>
      <w:r>
        <w:rPr>
          <w:rStyle w:val="C3"/>
          <w:rFonts w:ascii="楷体" w:hAnsi="楷体"/>
          <w:color w:val="000000"/>
          <w:sz w:val="32"/>
        </w:rPr>
        <w:t>第二章　市容环境卫生责任</w:t>
      </w:r>
    </w:p>
    <w:p>
      <w:pPr>
        <w:pStyle w:val="P1"/>
        <w:spacing w:lineRule="exact" w:line="600"/>
        <w:jc w:val="left"/>
        <w:rPr>
          <w:rStyle w:val="C3"/>
          <w:rFonts w:ascii="楷体" w:hAnsi="楷体"/>
          <w:color w:val="000000"/>
          <w:sz w:val="32"/>
        </w:rPr>
      </w:pPr>
      <w:r>
        <w:rPr>
          <w:rStyle w:val="C3"/>
          <w:rFonts w:ascii="楷体" w:hAnsi="楷体"/>
          <w:color w:val="000000"/>
          <w:sz w:val="32"/>
        </w:rPr>
        <w:t>第三章　城市容貌</w:t>
      </w:r>
    </w:p>
    <w:p>
      <w:pPr>
        <w:pStyle w:val="P1"/>
        <w:spacing w:lineRule="exact" w:line="600"/>
        <w:jc w:val="left"/>
        <w:rPr>
          <w:rStyle w:val="C3"/>
          <w:rFonts w:ascii="楷体" w:hAnsi="楷体"/>
          <w:color w:val="000000"/>
          <w:sz w:val="32"/>
        </w:rPr>
      </w:pPr>
      <w:r>
        <w:rPr>
          <w:rStyle w:val="C3"/>
          <w:rFonts w:ascii="楷体" w:hAnsi="楷体"/>
          <w:color w:val="000000"/>
          <w:sz w:val="32"/>
        </w:rPr>
        <w:t>第四章　环境卫生</w:t>
      </w:r>
    </w:p>
    <w:p>
      <w:pPr>
        <w:pStyle w:val="P1"/>
        <w:spacing w:lineRule="exact" w:line="600"/>
        <w:jc w:val="left"/>
        <w:rPr>
          <w:rStyle w:val="C3"/>
          <w:rFonts w:ascii="楷体" w:hAnsi="楷体"/>
          <w:color w:val="000000"/>
          <w:sz w:val="32"/>
        </w:rPr>
      </w:pPr>
      <w:r>
        <w:rPr>
          <w:rStyle w:val="C3"/>
          <w:rFonts w:ascii="楷体" w:hAnsi="楷体"/>
          <w:color w:val="000000"/>
          <w:sz w:val="32"/>
        </w:rPr>
        <w:t>第五章　环境卫生设施建设和管理</w:t>
      </w:r>
    </w:p>
    <w:p>
      <w:pPr>
        <w:pStyle w:val="P1"/>
        <w:spacing w:lineRule="exact" w:line="600"/>
        <w:jc w:val="left"/>
        <w:rPr>
          <w:rStyle w:val="C3"/>
          <w:rFonts w:ascii="楷体" w:hAnsi="楷体"/>
          <w:color w:val="000000"/>
          <w:sz w:val="32"/>
        </w:rPr>
      </w:pPr>
      <w:r>
        <w:rPr>
          <w:rStyle w:val="C3"/>
          <w:rFonts w:ascii="楷体" w:hAnsi="楷体"/>
          <w:color w:val="000000"/>
          <w:sz w:val="32"/>
        </w:rPr>
        <w:t>第六章　法律责任</w:t>
      </w:r>
    </w:p>
    <w:p>
      <w:pPr>
        <w:pStyle w:val="P1"/>
        <w:spacing w:lineRule="exact" w:line="600"/>
        <w:jc w:val="left"/>
        <w:rPr>
          <w:rStyle w:val="C3"/>
          <w:rFonts w:ascii="楷体" w:hAnsi="楷体"/>
          <w:color w:val="000000"/>
          <w:sz w:val="32"/>
        </w:rPr>
      </w:pPr>
      <w:r>
        <w:rPr>
          <w:rStyle w:val="C3"/>
          <w:rFonts w:ascii="楷体" w:hAnsi="楷体"/>
          <w:color w:val="000000"/>
          <w:sz w:val="32"/>
        </w:rPr>
        <w:t xml:space="preserve">第七章　附  则</w:t>
      </w:r>
    </w:p>
    <w:p>
      <w:pPr>
        <w:pStyle w:val="P1"/>
        <w:spacing w:lineRule="exact" w:line="600"/>
        <w:ind w:firstLine="454"/>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第一条</w:t>
      </w:r>
      <w:r>
        <w:rPr>
          <w:rStyle w:val="C3"/>
          <w:rFonts w:ascii="仿宋" w:hAnsi="仿宋"/>
          <w:color w:val="000000"/>
          <w:sz w:val="32"/>
        </w:rPr>
        <w:t xml:space="preserve">  为了加强市容环境卫生管理，创造整洁、美观的城市环境，保障人民身体健康，根据国务院《城市市容和环境卫生管理条例》，结合本市实际，制定本条例。</w:t>
      </w:r>
    </w:p>
    <w:p>
      <w:pPr>
        <w:pStyle w:val="P1"/>
        <w:spacing w:lineRule="exact" w:line="600"/>
        <w:ind w:firstLine="471"/>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xml:space="preserve">  本条例适用于本市城市建成区，县（区）人民政府所在镇以及实行城镇化管理的其它区域。   </w:t>
      </w:r>
    </w:p>
    <w:p>
      <w:pPr>
        <w:pStyle w:val="P1"/>
        <w:spacing w:lineRule="exact" w:line="600"/>
        <w:ind w:firstLine="471"/>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市容环境卫生工作实行统一领导、分级负责、部门管理、公众参与、社会监督相结合的原则。</w:t>
      </w:r>
    </w:p>
    <w:p>
      <w:pPr>
        <w:pStyle w:val="P1"/>
        <w:spacing w:lineRule="exact" w:line="600"/>
        <w:ind w:firstLine="471"/>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市人民政府统一领导本市市容环境卫生工作。</w:t>
      </w:r>
    </w:p>
    <w:p>
      <w:pPr>
        <w:pStyle w:val="P1"/>
        <w:spacing w:lineRule="exact" w:line="600"/>
        <w:ind w:firstLine="471"/>
        <w:rPr>
          <w:rStyle w:val="C3"/>
          <w:rFonts w:ascii="仿宋" w:hAnsi="仿宋"/>
          <w:color w:val="000000"/>
          <w:sz w:val="32"/>
        </w:rPr>
      </w:pPr>
      <w:r>
        <w:rPr>
          <w:rStyle w:val="C3"/>
          <w:rFonts w:ascii="仿宋" w:hAnsi="仿宋"/>
          <w:color w:val="000000"/>
          <w:sz w:val="32"/>
        </w:rPr>
        <w:t>市市政市容主管部门负责本市市容环境卫生管理工作，并组织本条例的实施。</w:t>
      </w:r>
    </w:p>
    <w:p>
      <w:pPr>
        <w:pStyle w:val="P1"/>
        <w:spacing w:lineRule="exact" w:line="600"/>
        <w:ind w:firstLine="471"/>
        <w:rPr>
          <w:rStyle w:val="C3"/>
          <w:rFonts w:ascii="仿宋" w:hAnsi="仿宋"/>
          <w:color w:val="000000"/>
          <w:sz w:val="32"/>
        </w:rPr>
      </w:pPr>
      <w:r>
        <w:rPr>
          <w:rStyle w:val="C3"/>
          <w:rFonts w:ascii="仿宋" w:hAnsi="仿宋"/>
          <w:color w:val="000000"/>
          <w:sz w:val="32"/>
        </w:rPr>
        <w:t>县（区）人民政府领导本行政区域内的市容环境卫生工作。</w:t>
      </w:r>
    </w:p>
    <w:p>
      <w:pPr>
        <w:pStyle w:val="P1"/>
        <w:spacing w:lineRule="exact" w:line="600"/>
        <w:ind w:firstLine="471"/>
        <w:rPr>
          <w:rStyle w:val="C3"/>
          <w:rFonts w:ascii="仿宋" w:hAnsi="仿宋"/>
          <w:color w:val="000000"/>
          <w:sz w:val="32"/>
        </w:rPr>
      </w:pPr>
      <w:r>
        <w:rPr>
          <w:rStyle w:val="C3"/>
          <w:rFonts w:ascii="仿宋" w:hAnsi="仿宋"/>
          <w:color w:val="000000"/>
          <w:sz w:val="32"/>
        </w:rPr>
        <w:t>县（区）市政市容主管部门负责本县（区）的市容环境卫生管理工作。</w:t>
      </w:r>
    </w:p>
    <w:p>
      <w:pPr>
        <w:pStyle w:val="P1"/>
        <w:spacing w:lineRule="exact" w:line="600"/>
        <w:ind w:firstLine="471"/>
        <w:rPr>
          <w:rStyle w:val="C3"/>
          <w:rFonts w:ascii="仿宋" w:hAnsi="仿宋"/>
          <w:color w:val="000000"/>
          <w:sz w:val="32"/>
        </w:rPr>
      </w:pPr>
      <w:r>
        <w:rPr>
          <w:rStyle w:val="C3"/>
          <w:rFonts w:ascii="仿宋" w:hAnsi="仿宋"/>
          <w:color w:val="000000"/>
          <w:sz w:val="32"/>
        </w:rPr>
        <w:t>乡（镇）人民政府、街道办事处具体负责本辖区内的市容环境卫生监督管理工作。</w:t>
      </w:r>
    </w:p>
    <w:p>
      <w:pPr>
        <w:pStyle w:val="P1"/>
        <w:spacing w:lineRule="exact" w:line="600"/>
        <w:ind w:firstLine="471"/>
        <w:rPr>
          <w:rStyle w:val="C3"/>
          <w:rFonts w:ascii="仿宋" w:hAnsi="仿宋"/>
          <w:color w:val="000000"/>
          <w:sz w:val="32"/>
        </w:rPr>
      </w:pPr>
      <w:r>
        <w:rPr>
          <w:rStyle w:val="C3"/>
          <w:rFonts w:ascii="黑体" w:hAnsi="黑体"/>
          <w:color w:val="000000"/>
          <w:sz w:val="32"/>
        </w:rPr>
        <w:t>第五条</w:t>
      </w:r>
      <w:r>
        <w:rPr>
          <w:rStyle w:val="C3"/>
          <w:rFonts w:ascii="仿宋" w:hAnsi="仿宋"/>
          <w:color w:val="000000"/>
          <w:sz w:val="32"/>
        </w:rPr>
        <w:t xml:space="preserve">  市、县（区）城市管理执法部门按照职责，依照本条例对市容环境卫生违法行为实施行政处罚。</w:t>
      </w:r>
    </w:p>
    <w:p>
      <w:pPr>
        <w:pStyle w:val="P1"/>
        <w:spacing w:lineRule="exact" w:line="600"/>
        <w:ind w:firstLine="471"/>
        <w:rPr>
          <w:rStyle w:val="C3"/>
          <w:rFonts w:ascii="仿宋" w:hAnsi="仿宋"/>
          <w:color w:val="000000"/>
          <w:sz w:val="32"/>
        </w:rPr>
      </w:pPr>
      <w:r>
        <w:rPr>
          <w:rStyle w:val="C3"/>
          <w:rFonts w:ascii="黑体" w:hAnsi="黑体"/>
          <w:color w:val="000000"/>
          <w:sz w:val="32"/>
        </w:rPr>
        <w:t>第六条</w:t>
      </w:r>
      <w:r>
        <w:rPr>
          <w:rStyle w:val="C3"/>
          <w:rFonts w:ascii="仿宋" w:hAnsi="仿宋"/>
          <w:color w:val="000000"/>
          <w:sz w:val="32"/>
        </w:rPr>
        <w:t xml:space="preserve">  公安、住房和城乡建设、国土资源规划、环境保护、卫生、工商、林业绿化等部门应当按照各自职责做好市容环境卫生相关管理工作。</w:t>
      </w:r>
    </w:p>
    <w:p>
      <w:pPr>
        <w:pStyle w:val="P1"/>
        <w:spacing w:lineRule="exact" w:line="600"/>
        <w:ind w:firstLine="471"/>
        <w:rPr>
          <w:rStyle w:val="C3"/>
          <w:rFonts w:ascii="仿宋" w:hAnsi="仿宋"/>
          <w:color w:val="000000"/>
          <w:sz w:val="32"/>
        </w:rPr>
      </w:pPr>
      <w:r>
        <w:rPr>
          <w:rStyle w:val="C3"/>
          <w:rFonts w:ascii="黑体" w:hAnsi="黑体"/>
          <w:color w:val="000000"/>
          <w:sz w:val="32"/>
        </w:rPr>
        <w:t xml:space="preserve">第七条 </w:t>
      </w:r>
      <w:r>
        <w:rPr>
          <w:rStyle w:val="C3"/>
          <w:rFonts w:ascii="仿宋" w:hAnsi="仿宋"/>
          <w:color w:val="000000"/>
          <w:sz w:val="32"/>
        </w:rPr>
        <w:t xml:space="preserve"> 市政市容、广播电视、教育、文化、卫生等部门，应当加强市容环境卫生宣传教育，不断提高公民市容环境卫生意识。</w:t>
      </w:r>
    </w:p>
    <w:p>
      <w:pPr>
        <w:pStyle w:val="P1"/>
        <w:spacing w:lineRule="exact" w:line="600"/>
        <w:ind w:firstLine="471"/>
        <w:rPr>
          <w:rStyle w:val="C3"/>
          <w:rFonts w:ascii="仿宋" w:hAnsi="仿宋"/>
          <w:color w:val="000000"/>
          <w:sz w:val="32"/>
        </w:rPr>
      </w:pPr>
      <w:r>
        <w:rPr>
          <w:rStyle w:val="C3"/>
          <w:rFonts w:ascii="黑体" w:hAnsi="黑体"/>
          <w:color w:val="000000"/>
          <w:sz w:val="32"/>
        </w:rPr>
        <w:t xml:space="preserve">第八条  </w:t>
      </w:r>
      <w:r>
        <w:rPr>
          <w:rStyle w:val="C3"/>
          <w:rFonts w:ascii="仿宋" w:hAnsi="仿宋"/>
          <w:color w:val="000000"/>
          <w:sz w:val="32"/>
        </w:rPr>
        <w:t>市、县（区）人民政府鼓励开展市容环境卫生领域的科学技术研究、创新，推广应用先进技术。</w:t>
      </w:r>
    </w:p>
    <w:p>
      <w:pPr>
        <w:pStyle w:val="P1"/>
        <w:spacing w:lineRule="exact" w:line="600"/>
        <w:ind w:firstLine="471"/>
        <w:rPr>
          <w:rStyle w:val="C3"/>
          <w:rFonts w:ascii="仿宋" w:hAnsi="仿宋"/>
          <w:color w:val="000000"/>
          <w:sz w:val="32"/>
        </w:rPr>
      </w:pPr>
      <w:r>
        <w:rPr>
          <w:rStyle w:val="C3"/>
          <w:rFonts w:ascii="仿宋" w:hAnsi="仿宋"/>
          <w:color w:val="000000"/>
          <w:sz w:val="32"/>
        </w:rPr>
        <w:t>鼓励社会资金进入市容环境卫生领域，逐步实现环境卫生设施建设和专业作业服务的市场化、社会化。</w:t>
      </w:r>
    </w:p>
    <w:p>
      <w:pPr>
        <w:pStyle w:val="P1"/>
        <w:spacing w:lineRule="exact" w:line="600"/>
        <w:ind w:firstLine="471"/>
        <w:rPr>
          <w:rStyle w:val="C3"/>
          <w:rFonts w:ascii="仿宋" w:hAnsi="仿宋"/>
          <w:color w:val="000000"/>
          <w:sz w:val="32"/>
        </w:rPr>
      </w:pPr>
      <w:r>
        <w:rPr>
          <w:rStyle w:val="C3"/>
          <w:rFonts w:ascii="黑体" w:hAnsi="黑体"/>
          <w:color w:val="000000"/>
          <w:sz w:val="32"/>
        </w:rPr>
        <w:t>第九条</w:t>
      </w:r>
      <w:r>
        <w:rPr>
          <w:rStyle w:val="C3"/>
          <w:rFonts w:ascii="仿宋" w:hAnsi="仿宋"/>
          <w:color w:val="000000"/>
          <w:sz w:val="32"/>
        </w:rPr>
        <w:t xml:space="preserve">  任何单位和个人有义务维护市容环境卫生，不得妨碍、阻挠市容环境卫生工作人员履行职责，并对损害、破坏市容环境卫生的行为有权劝阻、举报。</w:t>
      </w:r>
    </w:p>
    <w:p>
      <w:pPr>
        <w:pStyle w:val="P1"/>
        <w:spacing w:lineRule="exact" w:line="600"/>
        <w:ind w:firstLine="471"/>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县级以上人民政府城市管理执法部门及其工作人员应当依法履行监督管理职责，严格、公正、文明执法，不得滥用职权，损害管理相对人的合法权益。</w:t>
      </w:r>
    </w:p>
    <w:p>
      <w:pPr>
        <w:pStyle w:val="P1"/>
        <w:spacing w:lineRule="exact" w:line="600"/>
        <w:ind w:firstLine="471"/>
        <w:rPr>
          <w:rStyle w:val="C3"/>
          <w:rFonts w:ascii="仿宋" w:hAnsi="仿宋"/>
          <w:color w:val="000000"/>
          <w:sz w:val="32"/>
        </w:rPr>
      </w:pPr>
      <w:r>
        <w:rPr>
          <w:rStyle w:val="C3"/>
          <w:rFonts w:ascii="仿宋" w:hAnsi="仿宋"/>
          <w:color w:val="000000"/>
          <w:sz w:val="32"/>
        </w:rPr>
        <w:t>县级以上人民政府监察机关依法对城市管理执法部门及其工作人员实行行政监察。</w:t>
      </w:r>
    </w:p>
    <w:p>
      <w:pPr>
        <w:pStyle w:val="P1"/>
        <w:spacing w:lineRule="exact" w:line="600"/>
        <w:ind w:firstLine="471"/>
        <w:rPr>
          <w:rStyle w:val="C3"/>
          <w:rFonts w:ascii="仿宋" w:hAnsi="仿宋"/>
          <w:color w:val="000000"/>
          <w:sz w:val="32"/>
        </w:rPr>
      </w:pPr>
      <w:r>
        <w:rPr>
          <w:rStyle w:val="C3"/>
          <w:rFonts w:ascii="黑体" w:hAnsi="黑体"/>
          <w:color w:val="000000"/>
          <w:sz w:val="32"/>
        </w:rPr>
        <w:t>第十一条</w:t>
      </w:r>
      <w:r>
        <w:rPr>
          <w:rStyle w:val="C3"/>
          <w:rFonts w:ascii="仿宋" w:hAnsi="仿宋"/>
          <w:color w:val="000000"/>
          <w:sz w:val="32"/>
        </w:rPr>
        <w:t xml:space="preserve">  县级以上人民政府城市管理执法部门实行执法责任制度和过错追究制度。</w:t>
      </w:r>
    </w:p>
    <w:p>
      <w:pPr>
        <w:pStyle w:val="P1"/>
        <w:spacing w:lineRule="exact" w:line="600"/>
        <w:ind w:firstLine="471"/>
        <w:rPr>
          <w:rStyle w:val="C3"/>
          <w:rFonts w:ascii="仿宋" w:hAnsi="仿宋"/>
          <w:color w:val="000000"/>
          <w:sz w:val="32"/>
        </w:rPr>
      </w:pPr>
      <w:r>
        <w:rPr>
          <w:rStyle w:val="C3"/>
          <w:rFonts w:ascii="仿宋" w:hAnsi="仿宋"/>
          <w:color w:val="000000"/>
          <w:sz w:val="32"/>
        </w:rPr>
        <w:t>对城市管理执法违法行为或者城市管理执法行为的投诉，市政市容主管部门应当在三个工作日内进行调查，并将调查结果、处理结果告知投诉人。</w:t>
      </w:r>
    </w:p>
    <w:p>
      <w:pPr>
        <w:pStyle w:val="P1"/>
        <w:spacing w:lineRule="exact" w:line="600"/>
        <w:ind w:firstLine="471"/>
        <w:rPr>
          <w:rStyle w:val="C3"/>
          <w:rFonts w:ascii="仿宋" w:hAnsi="仿宋"/>
          <w:color w:val="000000"/>
          <w:sz w:val="32"/>
        </w:rPr>
      </w:pPr>
      <w:r>
        <w:rPr>
          <w:rStyle w:val="C3"/>
          <w:rFonts w:ascii="黑体" w:hAnsi="黑体"/>
          <w:color w:val="000000"/>
          <w:sz w:val="32"/>
        </w:rPr>
        <w:t>第十二条</w:t>
      </w:r>
      <w:r>
        <w:rPr>
          <w:rStyle w:val="C3"/>
          <w:rFonts w:ascii="仿宋" w:hAnsi="仿宋"/>
          <w:color w:val="000000"/>
          <w:sz w:val="32"/>
        </w:rPr>
        <w:t xml:space="preserve">  对在市容环境卫生方面作出突出贡献的单位和个人，由市、县（区）人民政府或市政市容主管部门给予表彰和奖励。</w:t>
      </w:r>
    </w:p>
    <w:p>
      <w:pPr>
        <w:pStyle w:val="P1"/>
        <w:spacing w:lineRule="exact" w:line="600"/>
        <w:jc w:val="center"/>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第二章　市容环境卫生责任</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xml:space="preserve">  市政市容主管部门应当履行以下职责：</w:t>
      </w:r>
    </w:p>
    <w:p>
      <w:pPr>
        <w:pStyle w:val="P1"/>
        <w:spacing w:lineRule="exact" w:line="600"/>
        <w:ind w:firstLine="471"/>
        <w:rPr>
          <w:rStyle w:val="C3"/>
          <w:rFonts w:ascii="仿宋" w:hAnsi="仿宋"/>
          <w:color w:val="000000"/>
          <w:sz w:val="32"/>
        </w:rPr>
      </w:pPr>
      <w:r>
        <w:rPr>
          <w:rStyle w:val="C3"/>
          <w:rFonts w:ascii="仿宋" w:hAnsi="仿宋"/>
          <w:color w:val="000000"/>
          <w:sz w:val="32"/>
        </w:rPr>
        <w:t>（一）编制本行政区域内的市容环境卫生计划；</w:t>
      </w:r>
    </w:p>
    <w:p>
      <w:pPr>
        <w:pStyle w:val="P1"/>
        <w:spacing w:lineRule="exact" w:line="600"/>
        <w:ind w:firstLine="471"/>
        <w:rPr>
          <w:rStyle w:val="C3"/>
          <w:rFonts w:ascii="仿宋" w:hAnsi="仿宋"/>
          <w:color w:val="000000"/>
          <w:sz w:val="32"/>
        </w:rPr>
      </w:pPr>
      <w:r>
        <w:rPr>
          <w:rStyle w:val="C3"/>
          <w:rFonts w:ascii="仿宋" w:hAnsi="仿宋"/>
          <w:color w:val="000000"/>
          <w:sz w:val="32"/>
        </w:rPr>
        <w:t>（二）制定环境卫生专业作业标准和规范；</w:t>
      </w:r>
    </w:p>
    <w:p>
      <w:pPr>
        <w:pStyle w:val="P1"/>
        <w:spacing w:lineRule="exact" w:line="600"/>
        <w:ind w:firstLine="471"/>
        <w:rPr>
          <w:rStyle w:val="C3"/>
          <w:rFonts w:ascii="仿宋" w:hAnsi="仿宋"/>
          <w:color w:val="000000"/>
          <w:sz w:val="32"/>
        </w:rPr>
      </w:pPr>
      <w:r>
        <w:rPr>
          <w:rStyle w:val="C3"/>
          <w:rFonts w:ascii="仿宋" w:hAnsi="仿宋"/>
          <w:color w:val="000000"/>
          <w:sz w:val="32"/>
        </w:rPr>
        <w:t>（三）组织、落实市容环境卫生的具体工作；</w:t>
      </w:r>
    </w:p>
    <w:p>
      <w:pPr>
        <w:pStyle w:val="P1"/>
        <w:spacing w:lineRule="exact" w:line="600"/>
        <w:ind w:firstLine="471"/>
        <w:rPr>
          <w:rStyle w:val="C3"/>
          <w:rFonts w:ascii="仿宋" w:hAnsi="仿宋"/>
          <w:color w:val="000000"/>
          <w:sz w:val="32"/>
        </w:rPr>
      </w:pPr>
      <w:r>
        <w:rPr>
          <w:rStyle w:val="C3"/>
          <w:rFonts w:ascii="仿宋" w:hAnsi="仿宋"/>
          <w:color w:val="000000"/>
          <w:sz w:val="32"/>
        </w:rPr>
        <w:t>（四）对本行政区域内的市容环境卫生工作进行监督检查；</w:t>
      </w:r>
    </w:p>
    <w:p>
      <w:pPr>
        <w:pStyle w:val="P1"/>
        <w:spacing w:lineRule="exact" w:line="600"/>
        <w:ind w:firstLine="471"/>
        <w:rPr>
          <w:rStyle w:val="C3"/>
          <w:rFonts w:ascii="仿宋" w:hAnsi="仿宋"/>
          <w:color w:val="000000"/>
          <w:sz w:val="32"/>
        </w:rPr>
      </w:pPr>
      <w:r>
        <w:rPr>
          <w:rStyle w:val="C3"/>
          <w:rFonts w:ascii="仿宋" w:hAnsi="仿宋"/>
          <w:color w:val="000000"/>
          <w:sz w:val="32"/>
        </w:rPr>
        <w:t>（五）法律规定的其它职责。</w:t>
      </w:r>
    </w:p>
    <w:p>
      <w:pPr>
        <w:pStyle w:val="P1"/>
        <w:spacing w:lineRule="exact" w:line="600"/>
        <w:ind w:firstLine="471"/>
        <w:rPr>
          <w:rStyle w:val="C3"/>
          <w:rFonts w:ascii="仿宋" w:hAnsi="仿宋"/>
          <w:color w:val="000000"/>
          <w:sz w:val="32"/>
        </w:rPr>
      </w:pPr>
      <w:r>
        <w:rPr>
          <w:rStyle w:val="C3"/>
          <w:rFonts w:ascii="黑体" w:hAnsi="黑体"/>
          <w:color w:val="000000"/>
          <w:sz w:val="32"/>
        </w:rPr>
        <w:t>第十四条</w:t>
      </w:r>
      <w:r>
        <w:rPr>
          <w:rStyle w:val="C3"/>
          <w:rFonts w:ascii="仿宋" w:hAnsi="仿宋"/>
          <w:color w:val="000000"/>
          <w:sz w:val="32"/>
        </w:rPr>
        <w:t xml:space="preserve">  市容环境卫生工作实行责任制度。居住在辖区内的单位和个人应当做好市容环境卫生责任区内的市容环境卫生工作。</w:t>
      </w:r>
    </w:p>
    <w:p>
      <w:pPr>
        <w:pStyle w:val="P1"/>
        <w:spacing w:lineRule="exact" w:line="600"/>
        <w:ind w:firstLine="471"/>
        <w:rPr>
          <w:rStyle w:val="C3"/>
          <w:rFonts w:ascii="仿宋" w:hAnsi="仿宋"/>
          <w:color w:val="000000"/>
          <w:sz w:val="32"/>
        </w:rPr>
      </w:pPr>
      <w:r>
        <w:rPr>
          <w:rStyle w:val="C3"/>
          <w:rFonts w:ascii="仿宋" w:hAnsi="仿宋"/>
          <w:color w:val="000000"/>
          <w:sz w:val="32"/>
        </w:rPr>
        <w:t>市容环境卫生责任区是指单位和个人所有、使用或者管理的建筑物、构筑物或者其它设施、场所及其一定范围内的区域。</w:t>
      </w:r>
    </w:p>
    <w:p>
      <w:pPr>
        <w:pStyle w:val="P1"/>
        <w:spacing w:lineRule="exact" w:line="600"/>
        <w:ind w:firstLine="471"/>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xml:space="preserve">  市容环境卫生责任人的确定原则是：建筑物、构筑物或者设施、场所由所有权人负责；所有权人、管理人、使用人之间约定管理责任的，由约定的责任人负责。</w:t>
      </w:r>
    </w:p>
    <w:p>
      <w:pPr>
        <w:pStyle w:val="P1"/>
        <w:spacing w:lineRule="exact" w:line="600"/>
        <w:ind w:firstLine="471"/>
        <w:rPr>
          <w:rStyle w:val="C3"/>
          <w:rFonts w:ascii="仿宋" w:hAnsi="仿宋"/>
          <w:color w:val="000000"/>
          <w:sz w:val="32"/>
        </w:rPr>
      </w:pPr>
      <w:r>
        <w:rPr>
          <w:rStyle w:val="C3"/>
          <w:rFonts w:ascii="仿宋" w:hAnsi="仿宋"/>
          <w:color w:val="000000"/>
          <w:sz w:val="32"/>
        </w:rPr>
        <w:t>下列区域的责任人按照以下规定确定：</w:t>
      </w:r>
    </w:p>
    <w:p>
      <w:pPr>
        <w:pStyle w:val="P1"/>
        <w:spacing w:lineRule="exact" w:line="600"/>
        <w:ind w:firstLine="471"/>
        <w:rPr>
          <w:rStyle w:val="C3"/>
          <w:rFonts w:ascii="仿宋" w:hAnsi="仿宋"/>
          <w:color w:val="000000"/>
          <w:sz w:val="32"/>
        </w:rPr>
      </w:pPr>
      <w:r>
        <w:rPr>
          <w:rStyle w:val="C3"/>
          <w:rFonts w:ascii="仿宋" w:hAnsi="仿宋"/>
          <w:color w:val="000000"/>
          <w:sz w:val="32"/>
        </w:rPr>
        <w:t>（一）城市道路、广场、人行地下过街通道及其附属设施由责任单位和清扫作业单位根据职责分工负责，其中施工中的和未经验收边施工边通车的道路，由建设单位负责;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（二）居住区街巷由街道办事处或者乡（镇）人民政府负责;</w:t>
      </w:r>
    </w:p>
    <w:p>
      <w:pPr>
        <w:pStyle w:val="P1"/>
        <w:spacing w:lineRule="exact" w:line="600"/>
        <w:ind w:firstLine="471"/>
        <w:rPr>
          <w:rStyle w:val="C3"/>
          <w:rFonts w:ascii="仿宋" w:hAnsi="仿宋"/>
          <w:color w:val="000000"/>
          <w:sz w:val="32"/>
        </w:rPr>
      </w:pPr>
      <w:r>
        <w:rPr>
          <w:rStyle w:val="C3"/>
          <w:rFonts w:ascii="仿宋" w:hAnsi="仿宋"/>
          <w:color w:val="000000"/>
          <w:sz w:val="32"/>
        </w:rPr>
        <w:t>（三）住宅小区实行物业管理的，由物业管理单位负责；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（四）集贸市场、展览展销等场所，由经营管理单位负责；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（五）河道、水渠、水库以及附属范围，由其管理单位负责；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（六）建设工地的施工现场由施工单位负责；尚未施工的，由建设单位或者施工单位负责；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（七）城市绿地由管理养护单位负责；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（八）旅游景区、公园由经营单位或者管理单位负责；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（九）机关、团体、部队、院校和企事业单位的责任区域以相临交接线为界、门前墙至人行道路边缘石以内，由本单位负责。</w:t>
      </w:r>
    </w:p>
    <w:p>
      <w:pPr>
        <w:pStyle w:val="P1"/>
        <w:spacing w:lineRule="exact" w:line="600"/>
        <w:ind w:firstLine="471"/>
        <w:rPr>
          <w:rStyle w:val="C3"/>
          <w:rFonts w:ascii="仿宋" w:hAnsi="仿宋"/>
          <w:color w:val="000000"/>
          <w:sz w:val="32"/>
        </w:rPr>
      </w:pPr>
      <w:r>
        <w:rPr>
          <w:rStyle w:val="C3"/>
          <w:rFonts w:ascii="仿宋" w:hAnsi="仿宋"/>
          <w:color w:val="000000"/>
          <w:sz w:val="32"/>
        </w:rPr>
        <w:t>临街的商户按照门前三包规定负责门前市容环境卫生。</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市容环境卫生责任人不明确的，由所在地市政市容主管部门确定。 </w:t>
      </w:r>
    </w:p>
    <w:p>
      <w:pPr>
        <w:pStyle w:val="P1"/>
        <w:spacing w:lineRule="exact" w:line="600"/>
        <w:ind w:firstLine="471"/>
        <w:rPr>
          <w:rStyle w:val="C3"/>
          <w:rFonts w:ascii="仿宋" w:hAnsi="仿宋"/>
          <w:color w:val="000000"/>
          <w:sz w:val="32"/>
        </w:rPr>
      </w:pPr>
      <w:r>
        <w:rPr>
          <w:rStyle w:val="C3"/>
          <w:rFonts w:ascii="黑体" w:hAnsi="黑体"/>
          <w:color w:val="000000"/>
          <w:sz w:val="32"/>
        </w:rPr>
        <w:t>第十六条</w:t>
      </w:r>
      <w:r>
        <w:rPr>
          <w:rStyle w:val="C3"/>
          <w:rFonts w:ascii="仿宋" w:hAnsi="仿宋"/>
          <w:color w:val="000000"/>
          <w:sz w:val="32"/>
        </w:rPr>
        <w:t xml:space="preserve">  市容环境卫生责任区的责任标准是：</w:t>
      </w:r>
    </w:p>
    <w:p>
      <w:pPr>
        <w:pStyle w:val="P1"/>
        <w:spacing w:lineRule="exact" w:line="600"/>
        <w:ind w:firstLine="471"/>
        <w:rPr>
          <w:rStyle w:val="C3"/>
          <w:rFonts w:ascii="仿宋" w:hAnsi="仿宋"/>
          <w:color w:val="000000"/>
          <w:sz w:val="32"/>
        </w:rPr>
      </w:pPr>
      <w:r>
        <w:rPr>
          <w:rStyle w:val="C3"/>
          <w:rFonts w:ascii="仿宋" w:hAnsi="仿宋"/>
          <w:color w:val="000000"/>
          <w:sz w:val="32"/>
        </w:rPr>
        <w:t>（一）保持市容整洁，无乱设摊点、乱搭建、乱堆放、乱吊挂、乱张贴、乱涂写、乱刻画等行为；</w:t>
      </w:r>
    </w:p>
    <w:p>
      <w:pPr>
        <w:pStyle w:val="P1"/>
        <w:spacing w:lineRule="exact" w:line="600"/>
        <w:ind w:firstLine="471"/>
        <w:rPr>
          <w:rStyle w:val="C3"/>
          <w:rFonts w:ascii="仿宋" w:hAnsi="仿宋"/>
          <w:color w:val="000000"/>
          <w:sz w:val="32"/>
        </w:rPr>
      </w:pPr>
      <w:r>
        <w:rPr>
          <w:rStyle w:val="C3"/>
          <w:rFonts w:ascii="仿宋" w:hAnsi="仿宋"/>
          <w:color w:val="000000"/>
          <w:sz w:val="32"/>
        </w:rPr>
        <w:t>（二）保持环境卫生整洁，无暴露垃圾、粪便、污水、污迹、渣土；</w:t>
      </w:r>
    </w:p>
    <w:p>
      <w:pPr>
        <w:pStyle w:val="P1"/>
        <w:spacing w:lineRule="exact" w:line="600"/>
        <w:ind w:firstLine="471"/>
        <w:rPr>
          <w:rStyle w:val="C3"/>
          <w:rFonts w:ascii="仿宋" w:hAnsi="仿宋"/>
          <w:color w:val="000000"/>
          <w:sz w:val="32"/>
        </w:rPr>
      </w:pPr>
      <w:r>
        <w:rPr>
          <w:rStyle w:val="C3"/>
          <w:rFonts w:ascii="仿宋" w:hAnsi="仿宋"/>
          <w:color w:val="000000"/>
          <w:sz w:val="32"/>
        </w:rPr>
        <w:t>（三）保持环境卫生设施的整洁、完好。</w:t>
      </w:r>
    </w:p>
    <w:p>
      <w:pPr>
        <w:pStyle w:val="P1"/>
        <w:spacing w:lineRule="exact" w:line="600"/>
        <w:ind w:firstLine="471"/>
        <w:rPr>
          <w:rStyle w:val="C3"/>
          <w:rFonts w:ascii="仿宋" w:hAnsi="仿宋"/>
          <w:color w:val="000000"/>
          <w:sz w:val="32"/>
        </w:rPr>
      </w:pPr>
      <w:r>
        <w:rPr>
          <w:rStyle w:val="C3"/>
          <w:rFonts w:ascii="黑体" w:hAnsi="黑体"/>
          <w:color w:val="000000"/>
          <w:sz w:val="32"/>
        </w:rPr>
        <w:t>第十七条</w:t>
      </w:r>
      <w:r>
        <w:rPr>
          <w:rStyle w:val="C3"/>
          <w:rFonts w:ascii="仿宋" w:hAnsi="仿宋"/>
          <w:color w:val="000000"/>
          <w:sz w:val="32"/>
        </w:rPr>
        <w:t xml:space="preserve">  市容环境卫生责任区的具体范围和责任要求，由所在地市政市容主管部门书面告知责任人。市容环境卫生责任人应当按照规定的要求履行维护市容环境卫生责任。</w:t>
      </w:r>
    </w:p>
    <w:p>
      <w:pPr>
        <w:pStyle w:val="P1"/>
        <w:spacing w:lineRule="exact" w:line="600"/>
        <w:ind w:firstLine="471"/>
        <w:rPr>
          <w:rStyle w:val="C3"/>
          <w:rFonts w:ascii="仿宋" w:hAnsi="仿宋"/>
          <w:color w:val="000000"/>
          <w:sz w:val="32"/>
        </w:rPr>
      </w:pPr>
      <w:r>
        <w:rPr>
          <w:rStyle w:val="C3"/>
          <w:rFonts w:ascii="黑体" w:hAnsi="黑体"/>
          <w:color w:val="000000"/>
          <w:sz w:val="32"/>
        </w:rPr>
        <w:t>第十八条</w:t>
      </w:r>
      <w:r>
        <w:rPr>
          <w:rStyle w:val="C3"/>
          <w:rFonts w:ascii="仿宋" w:hAnsi="仿宋"/>
          <w:color w:val="000000"/>
          <w:sz w:val="32"/>
        </w:rPr>
        <w:t xml:space="preserve">  市政市容主管部门应当建立市容环境卫生责任考评制度，并组织检查。</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第三章　城市容貌</w:t>
      </w:r>
    </w:p>
    <w:p>
      <w:pPr>
        <w:pStyle w:val="P1"/>
        <w:spacing w:lineRule="exact" w:line="600"/>
        <w:jc w:val="center"/>
        <w:rPr>
          <w:rStyle w:val="C3"/>
          <w:rFonts w:ascii="仿宋" w:hAnsi="仿宋"/>
          <w:color w:val="000000"/>
          <w:sz w:val="32"/>
        </w:rPr>
      </w:pPr>
    </w:p>
    <w:p>
      <w:pPr>
        <w:pStyle w:val="P1"/>
        <w:spacing w:lineRule="exact" w:line="600" w:after="113"/>
        <w:jc w:val="center"/>
        <w:rPr>
          <w:rStyle w:val="C3"/>
          <w:rFonts w:ascii="仿宋" w:hAnsi="仿宋"/>
          <w:color w:val="000000"/>
          <w:sz w:val="32"/>
        </w:rPr>
      </w:pPr>
      <w:r>
        <w:rPr>
          <w:rStyle w:val="C3"/>
          <w:rFonts w:ascii="仿宋" w:hAnsi="仿宋"/>
          <w:color w:val="000000"/>
          <w:sz w:val="32"/>
        </w:rPr>
        <w:t xml:space="preserve">第一节  建筑物和构筑物</w:t>
      </w:r>
    </w:p>
    <w:p>
      <w:pPr>
        <w:pStyle w:val="P1"/>
        <w:spacing w:lineRule="exact" w:line="600"/>
        <w:ind w:firstLine="471"/>
        <w:rPr>
          <w:rStyle w:val="C3"/>
          <w:rFonts w:ascii="仿宋" w:hAnsi="仿宋"/>
          <w:color w:val="000000"/>
          <w:sz w:val="32"/>
        </w:rPr>
      </w:pPr>
      <w:r>
        <w:rPr>
          <w:rStyle w:val="C3"/>
          <w:rFonts w:ascii="黑体" w:hAnsi="黑体"/>
          <w:color w:val="000000"/>
          <w:sz w:val="32"/>
        </w:rPr>
        <w:t>第十九条</w:t>
      </w:r>
      <w:r>
        <w:rPr>
          <w:rStyle w:val="C3"/>
          <w:rFonts w:ascii="仿宋" w:hAnsi="仿宋"/>
          <w:color w:val="000000"/>
          <w:sz w:val="32"/>
        </w:rPr>
        <w:t xml:space="preserve">  建筑物、构筑物的容貌应当符合以下规定：</w:t>
      </w:r>
    </w:p>
    <w:p>
      <w:pPr>
        <w:pStyle w:val="P1"/>
        <w:spacing w:lineRule="exact" w:line="600"/>
        <w:ind w:firstLine="471"/>
        <w:rPr>
          <w:rStyle w:val="C3"/>
          <w:rFonts w:ascii="仿宋" w:hAnsi="仿宋"/>
          <w:color w:val="000000"/>
          <w:sz w:val="32"/>
        </w:rPr>
      </w:pPr>
      <w:r>
        <w:rPr>
          <w:rStyle w:val="C3"/>
          <w:rFonts w:ascii="仿宋" w:hAnsi="仿宋"/>
          <w:color w:val="000000"/>
          <w:sz w:val="32"/>
        </w:rPr>
        <w:t>（一）建筑物、构筑物的体量、造型、色调和风格应当按照城市规划要求，与周围景观相协调；</w:t>
      </w:r>
    </w:p>
    <w:p>
      <w:pPr>
        <w:pStyle w:val="P1"/>
        <w:spacing w:lineRule="exact" w:line="600"/>
        <w:ind w:firstLine="471"/>
        <w:rPr>
          <w:rStyle w:val="C3"/>
          <w:rFonts w:ascii="仿宋" w:hAnsi="仿宋"/>
          <w:color w:val="000000"/>
          <w:sz w:val="32"/>
        </w:rPr>
      </w:pPr>
      <w:r>
        <w:rPr>
          <w:rStyle w:val="C3"/>
          <w:rFonts w:ascii="仿宋" w:hAnsi="仿宋"/>
          <w:color w:val="000000"/>
          <w:sz w:val="32"/>
        </w:rPr>
        <w:t>（二）未经有关部门批准不得改变建筑物原设计风格、色调；</w:t>
      </w:r>
    </w:p>
    <w:p>
      <w:pPr>
        <w:pStyle w:val="P1"/>
        <w:spacing w:lineRule="exact" w:line="600"/>
        <w:ind w:firstLine="471"/>
        <w:rPr>
          <w:rStyle w:val="C3"/>
          <w:rFonts w:ascii="仿宋" w:hAnsi="仿宋"/>
          <w:color w:val="000000"/>
          <w:sz w:val="32"/>
        </w:rPr>
      </w:pPr>
      <w:r>
        <w:rPr>
          <w:rStyle w:val="C3"/>
          <w:rFonts w:ascii="仿宋" w:hAnsi="仿宋"/>
          <w:color w:val="000000"/>
          <w:sz w:val="32"/>
        </w:rPr>
        <w:t>（三）未经有关部门批准不得在临街的建筑物、构筑物上插挂、张贴、安装任何装饰物；</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（四）建筑物、构筑物外立面应当保持整洁和完好； </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（五）建筑物顶部、外走廊等应当保持整洁、无堆放物料；临街建筑物顶部阳台外和窗外不得设置不符合城市容貌景观标准的设施，不得吊挂、晾晒和摆放物品。         </w:t>
      </w:r>
    </w:p>
    <w:p>
      <w:pPr>
        <w:pStyle w:val="P1"/>
        <w:spacing w:lineRule="exact" w:line="600"/>
        <w:ind w:firstLine="471"/>
        <w:rPr>
          <w:rStyle w:val="C3"/>
          <w:rFonts w:ascii="仿宋" w:hAnsi="仿宋"/>
          <w:color w:val="000000"/>
          <w:sz w:val="32"/>
        </w:rPr>
      </w:pPr>
      <w:r>
        <w:rPr>
          <w:rStyle w:val="C3"/>
          <w:rFonts w:ascii="黑体" w:hAnsi="黑体"/>
          <w:color w:val="000000"/>
          <w:sz w:val="32"/>
        </w:rPr>
        <w:t>第二十条</w:t>
      </w:r>
      <w:r>
        <w:rPr>
          <w:rStyle w:val="C3"/>
          <w:rFonts w:ascii="仿宋" w:hAnsi="仿宋"/>
          <w:color w:val="000000"/>
          <w:sz w:val="32"/>
        </w:rPr>
        <w:t xml:space="preserve">  经有关部门批准，在公共场所设置建筑小品、雕塑等建筑景观的，应当与周围景观相协调；出现破旧、污损的，建设或者管理单位应当及时粉刷、修饰。</w:t>
      </w:r>
    </w:p>
    <w:p>
      <w:pPr>
        <w:pStyle w:val="P1"/>
        <w:spacing w:lineRule="exact" w:line="600" w:before="170" w:after="113"/>
        <w:jc w:val="center"/>
        <w:rPr>
          <w:rStyle w:val="C3"/>
          <w:rFonts w:ascii="仿宋" w:hAnsi="仿宋"/>
          <w:color w:val="000000"/>
          <w:sz w:val="32"/>
        </w:rPr>
      </w:pPr>
      <w:r>
        <w:rPr>
          <w:rStyle w:val="C3"/>
          <w:rFonts w:ascii="仿宋" w:hAnsi="仿宋"/>
          <w:color w:val="000000"/>
          <w:sz w:val="32"/>
        </w:rPr>
        <w:t>第二节 城市道路及其附属设施</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第二十一条</w:t>
      </w:r>
      <w:r>
        <w:rPr>
          <w:rStyle w:val="C3"/>
          <w:rFonts w:ascii="仿宋" w:hAnsi="仿宋"/>
          <w:color w:val="000000"/>
          <w:sz w:val="32"/>
        </w:rPr>
        <w:t xml:space="preserve">  城市道路及其附属设施的容貌应当符合以下规定：</w:t>
      </w:r>
    </w:p>
    <w:p>
      <w:pPr>
        <w:pStyle w:val="P1"/>
        <w:spacing w:lineRule="exact" w:line="600"/>
        <w:ind w:firstLine="471"/>
        <w:rPr>
          <w:rStyle w:val="C3"/>
          <w:rFonts w:ascii="仿宋" w:hAnsi="仿宋"/>
          <w:color w:val="000000"/>
          <w:sz w:val="32"/>
        </w:rPr>
      </w:pPr>
      <w:r>
        <w:rPr>
          <w:rStyle w:val="C3"/>
          <w:rFonts w:ascii="仿宋" w:hAnsi="仿宋"/>
          <w:color w:val="000000"/>
          <w:sz w:val="32"/>
        </w:rPr>
        <w:t>（一）保持城市道路路面和人行道平整，保持道缘石、无障碍设施完好；</w:t>
      </w:r>
    </w:p>
    <w:p>
      <w:pPr>
        <w:pStyle w:val="P1"/>
        <w:spacing w:lineRule="exact" w:line="600"/>
        <w:ind w:firstLine="471"/>
        <w:rPr>
          <w:rStyle w:val="C3"/>
          <w:rFonts w:ascii="仿宋" w:hAnsi="仿宋"/>
          <w:color w:val="000000"/>
          <w:sz w:val="32"/>
        </w:rPr>
      </w:pPr>
      <w:r>
        <w:rPr>
          <w:rStyle w:val="C3"/>
          <w:rFonts w:ascii="仿宋" w:hAnsi="仿宋"/>
          <w:color w:val="000000"/>
          <w:sz w:val="32"/>
        </w:rPr>
        <w:t>（二）保持桥梁、人行地下过街通道畅通、整洁、完好；</w:t>
      </w:r>
    </w:p>
    <w:p>
      <w:pPr>
        <w:pStyle w:val="P1"/>
        <w:spacing w:lineRule="exact" w:line="600"/>
        <w:ind w:firstLine="471"/>
        <w:rPr>
          <w:rStyle w:val="C3"/>
          <w:rFonts w:ascii="仿宋" w:hAnsi="仿宋"/>
          <w:color w:val="000000"/>
          <w:sz w:val="32"/>
        </w:rPr>
      </w:pPr>
      <w:r>
        <w:rPr>
          <w:rStyle w:val="C3"/>
          <w:rFonts w:ascii="仿宋" w:hAnsi="仿宋"/>
          <w:color w:val="000000"/>
          <w:sz w:val="32"/>
        </w:rPr>
        <w:t>（三）保持城市道路和桥梁上设置的隔离墩、防护栏、防护墙和照明、排水等设施整洁、完好、有效。</w:t>
      </w:r>
    </w:p>
    <w:p>
      <w:pPr>
        <w:pStyle w:val="P1"/>
        <w:spacing w:lineRule="exact" w:line="600"/>
        <w:ind w:firstLine="471"/>
        <w:rPr>
          <w:rStyle w:val="C3"/>
          <w:rFonts w:ascii="仿宋" w:hAnsi="仿宋"/>
          <w:color w:val="000000"/>
          <w:sz w:val="32"/>
        </w:rPr>
      </w:pPr>
      <w:r>
        <w:rPr>
          <w:rStyle w:val="C3"/>
          <w:rFonts w:ascii="仿宋" w:hAnsi="仿宋"/>
          <w:color w:val="000000"/>
          <w:sz w:val="32"/>
        </w:rPr>
        <w:t>城市道路以及附属设施出现破旧、污损的，应当及时清洗、修复、更换；道路附属设施出现损坏、丢失、移位的，维护管理单位应当立即采取设置警示标志、护栏等临时防护措施并及时维修、更换。</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第二十二条</w:t>
      </w:r>
      <w:r>
        <w:rPr>
          <w:rStyle w:val="C3"/>
          <w:rFonts w:ascii="仿宋" w:hAnsi="仿宋"/>
          <w:color w:val="000000"/>
          <w:sz w:val="32"/>
        </w:rPr>
        <w:t xml:space="preserve">  需要在城市道路及其它公共场所设置交通、邮政、通讯、电力、电子媒体、环境卫生等设施的，报经市政市容主管部门核准后，按照有关规定办理。</w:t>
      </w:r>
    </w:p>
    <w:p>
      <w:pPr>
        <w:pStyle w:val="P1"/>
        <w:spacing w:lineRule="exact" w:line="600"/>
        <w:ind w:firstLine="471"/>
        <w:rPr>
          <w:rStyle w:val="C3"/>
          <w:rFonts w:ascii="仿宋" w:hAnsi="仿宋"/>
          <w:color w:val="000000"/>
          <w:sz w:val="32"/>
        </w:rPr>
      </w:pPr>
      <w:r>
        <w:rPr>
          <w:rStyle w:val="C3"/>
          <w:rFonts w:ascii="仿宋" w:hAnsi="仿宋"/>
          <w:color w:val="000000"/>
          <w:sz w:val="32"/>
        </w:rPr>
        <w:t>上述设施应当保持完好和整洁美观。出现破旧、污损或者丢失的，维护管理单位应当及时维修、更换、清洗或者补设。</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第二十三条</w:t>
      </w:r>
      <w:r>
        <w:rPr>
          <w:rStyle w:val="C3"/>
          <w:rFonts w:ascii="仿宋" w:hAnsi="仿宋"/>
          <w:color w:val="000000"/>
          <w:sz w:val="32"/>
        </w:rPr>
        <w:t xml:space="preserve">  任何单位和个人不得占用城市道路、人行地下过街通道及其它公共场所堆放物料、摆摊设点，影响市容环境卫生。</w:t>
      </w:r>
    </w:p>
    <w:p>
      <w:pPr>
        <w:pStyle w:val="P1"/>
        <w:spacing w:lineRule="exact" w:line="600"/>
        <w:ind w:firstLine="471"/>
        <w:rPr>
          <w:rStyle w:val="C3"/>
          <w:rFonts w:ascii="仿宋" w:hAnsi="仿宋"/>
          <w:color w:val="000000"/>
          <w:sz w:val="32"/>
        </w:rPr>
      </w:pPr>
      <w:r>
        <w:rPr>
          <w:rStyle w:val="C3"/>
          <w:rFonts w:ascii="仿宋" w:hAnsi="仿宋"/>
          <w:color w:val="000000"/>
          <w:sz w:val="32"/>
        </w:rPr>
        <w:t>经批准临时占用城市道路、广场等公共场所举办文化、商业、公益性等活动的，应当保持公共场所整洁，不得损害设施的原貌，活动结束后，应当及时清除设置的设施，恢复原状。</w:t>
      </w:r>
    </w:p>
    <w:p>
      <w:pPr>
        <w:pStyle w:val="P1"/>
        <w:spacing w:lineRule="exact" w:line="600"/>
        <w:ind w:firstLine="471"/>
        <w:rPr>
          <w:rStyle w:val="C3"/>
          <w:rFonts w:ascii="仿宋" w:hAnsi="仿宋"/>
          <w:color w:val="000000"/>
          <w:sz w:val="32"/>
        </w:rPr>
      </w:pPr>
      <w:r>
        <w:rPr>
          <w:rStyle w:val="C3"/>
          <w:rFonts w:ascii="仿宋" w:hAnsi="仿宋"/>
          <w:color w:val="000000"/>
          <w:sz w:val="32"/>
        </w:rPr>
        <w:t>临街的商业、饮食业、加工修理等行业的经营者不得占道经营和加工。</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第二十四条</w:t>
      </w:r>
      <w:r>
        <w:rPr>
          <w:rStyle w:val="C3"/>
          <w:rFonts w:ascii="仿宋" w:hAnsi="仿宋"/>
          <w:color w:val="000000"/>
          <w:sz w:val="32"/>
        </w:rPr>
        <w:t xml:space="preserve">  在城市道路上空或者建筑物、构筑物之间架设管线设施的，按照拉萨市有关城市地下管线管理规定执行。</w:t>
      </w:r>
    </w:p>
    <w:p>
      <w:pPr>
        <w:pStyle w:val="P1"/>
        <w:spacing w:lineRule="exact" w:line="600"/>
        <w:ind w:firstLine="471"/>
        <w:rPr>
          <w:rStyle w:val="C3"/>
          <w:rFonts w:ascii="仿宋" w:hAnsi="仿宋"/>
          <w:color w:val="000000"/>
          <w:sz w:val="32"/>
        </w:rPr>
      </w:pPr>
      <w:r>
        <w:rPr>
          <w:rStyle w:val="C3"/>
          <w:rFonts w:ascii="仿宋" w:hAnsi="仿宋"/>
          <w:color w:val="000000"/>
          <w:sz w:val="32"/>
        </w:rPr>
        <w:t>禁止在城市道路及其它公共场所的护栏、电线杆、树木、绿篱等处晾晒衣物、吊挂物品。</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第二十五条</w:t>
      </w:r>
      <w:r>
        <w:rPr>
          <w:rStyle w:val="C3"/>
          <w:rFonts w:ascii="仿宋" w:hAnsi="仿宋"/>
          <w:color w:val="000000"/>
          <w:sz w:val="32"/>
        </w:rPr>
        <w:t xml:space="preserve">  未经有关部门批准不得挖掘城市道路。经批准挖掘城市道路的，应当按照规定的时间和要求施工，不得擅自延长工期，竣工后应当及时清理现场，恢复原状。</w:t>
      </w:r>
    </w:p>
    <w:p>
      <w:pPr>
        <w:pStyle w:val="P1"/>
        <w:spacing w:lineRule="exact" w:line="600" w:before="170" w:after="113"/>
        <w:jc w:val="center"/>
        <w:rPr>
          <w:rStyle w:val="C3"/>
          <w:rFonts w:ascii="仿宋" w:hAnsi="仿宋"/>
          <w:color w:val="000000"/>
          <w:sz w:val="32"/>
        </w:rPr>
      </w:pPr>
      <w:r>
        <w:rPr>
          <w:rStyle w:val="C3"/>
          <w:rFonts w:ascii="仿宋" w:hAnsi="仿宋"/>
          <w:color w:val="000000"/>
          <w:sz w:val="32"/>
        </w:rPr>
        <w:t xml:space="preserve">第三节  户外广告、牌匾标识、标语和宣传品</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第二十六条</w:t>
      </w:r>
      <w:r>
        <w:rPr>
          <w:rStyle w:val="C3"/>
          <w:rFonts w:ascii="仿宋" w:hAnsi="仿宋"/>
          <w:color w:val="000000"/>
          <w:sz w:val="32"/>
        </w:rPr>
        <w:t xml:space="preserve">  经有关部门批准设置户外广告设施的应当符合以下规定：</w:t>
      </w:r>
    </w:p>
    <w:p>
      <w:pPr>
        <w:pStyle w:val="P1"/>
        <w:spacing w:lineRule="exact" w:line="600"/>
        <w:ind w:firstLine="471"/>
        <w:rPr>
          <w:rStyle w:val="C3"/>
          <w:rFonts w:ascii="仿宋" w:hAnsi="仿宋"/>
          <w:color w:val="000000"/>
          <w:sz w:val="32"/>
        </w:rPr>
      </w:pPr>
      <w:r>
        <w:rPr>
          <w:rStyle w:val="C3"/>
          <w:rFonts w:ascii="仿宋" w:hAnsi="仿宋"/>
          <w:color w:val="000000"/>
          <w:sz w:val="32"/>
        </w:rPr>
        <w:t>（一）符合城市总体规划，与城市区域规划功能相适应，合理布局，规范设置；</w:t>
      </w:r>
    </w:p>
    <w:p>
      <w:pPr>
        <w:pStyle w:val="P1"/>
        <w:spacing w:lineRule="exact" w:line="600"/>
        <w:ind w:firstLine="471"/>
        <w:rPr>
          <w:rStyle w:val="C3"/>
          <w:rFonts w:ascii="仿宋" w:hAnsi="仿宋"/>
          <w:color w:val="000000"/>
          <w:sz w:val="32"/>
        </w:rPr>
      </w:pPr>
      <w:r>
        <w:rPr>
          <w:rStyle w:val="C3"/>
          <w:rFonts w:ascii="仿宋" w:hAnsi="仿宋"/>
          <w:color w:val="000000"/>
          <w:sz w:val="32"/>
        </w:rPr>
        <w:t>（二）保持户外广告设施的安全、牢固、完好、整洁，并与周围环境协调，符合市容观瞻的要求；</w:t>
      </w:r>
    </w:p>
    <w:p>
      <w:pPr>
        <w:pStyle w:val="P1"/>
        <w:spacing w:lineRule="exact" w:line="600"/>
        <w:ind w:firstLine="471"/>
        <w:rPr>
          <w:rStyle w:val="C3"/>
          <w:rFonts w:ascii="仿宋" w:hAnsi="仿宋"/>
          <w:color w:val="000000"/>
          <w:sz w:val="32"/>
        </w:rPr>
      </w:pPr>
      <w:r>
        <w:rPr>
          <w:rStyle w:val="C3"/>
          <w:rFonts w:ascii="仿宋" w:hAnsi="仿宋"/>
          <w:color w:val="000000"/>
          <w:sz w:val="32"/>
        </w:rPr>
        <w:t>（三）霓虹灯、电子显示屏（牌）、灯箱等载体应当保持显示完整。</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第二十七条</w:t>
      </w:r>
      <w:r>
        <w:rPr>
          <w:rStyle w:val="C3"/>
          <w:rFonts w:ascii="仿宋" w:hAnsi="仿宋"/>
          <w:color w:val="000000"/>
          <w:sz w:val="32"/>
        </w:rPr>
        <w:t xml:space="preserve">  机关、团体、部队、院校、企事业单位、其他组织及个体工商户的名称、字号、标志等牌匾标识，应当按照本市牌匾标识设置规范规定的位置、体量、数量等要求设置，与周围景观相协调。</w:t>
      </w:r>
    </w:p>
    <w:p>
      <w:pPr>
        <w:pStyle w:val="P1"/>
        <w:spacing w:lineRule="exact" w:line="600"/>
        <w:ind w:firstLine="471"/>
        <w:rPr>
          <w:rStyle w:val="C3"/>
          <w:rFonts w:ascii="仿宋" w:hAnsi="仿宋"/>
          <w:color w:val="000000"/>
          <w:sz w:val="32"/>
        </w:rPr>
      </w:pPr>
      <w:r>
        <w:rPr>
          <w:rStyle w:val="C3"/>
          <w:rFonts w:ascii="仿宋" w:hAnsi="仿宋"/>
          <w:color w:val="000000"/>
          <w:sz w:val="32"/>
        </w:rPr>
        <w:t>牌匾标识的设置应当牢固安全、整洁美观、不残损，画面污损，灯光显示不完整等影响市容的，所有权人应当及时维修或者更换。</w:t>
      </w:r>
    </w:p>
    <w:p>
      <w:pPr>
        <w:pStyle w:val="P1"/>
        <w:spacing w:lineRule="exact" w:line="600"/>
        <w:ind w:firstLine="471"/>
        <w:rPr>
          <w:rStyle w:val="C3"/>
          <w:rFonts w:ascii="仿宋" w:hAnsi="仿宋"/>
          <w:color w:val="000000"/>
          <w:sz w:val="32"/>
        </w:rPr>
      </w:pPr>
      <w:r>
        <w:rPr>
          <w:rStyle w:val="C3"/>
          <w:rFonts w:ascii="黑体" w:hAnsi="黑体"/>
          <w:color w:val="000000"/>
          <w:sz w:val="32"/>
        </w:rPr>
        <w:t>第二十八条</w:t>
      </w:r>
      <w:r>
        <w:rPr>
          <w:rStyle w:val="C3"/>
          <w:rFonts w:ascii="仿宋" w:hAnsi="仿宋"/>
          <w:color w:val="000000"/>
          <w:sz w:val="32"/>
        </w:rPr>
        <w:t xml:space="preserve">  在公共场所设置标语、宣传品的，应当按照市政市容主管部门和相关部门批准的范围、地点、数量、规格、内容和期限设置。</w:t>
      </w:r>
    </w:p>
    <w:p>
      <w:pPr>
        <w:pStyle w:val="P1"/>
        <w:spacing w:lineRule="exact" w:line="600"/>
        <w:ind w:firstLine="471"/>
        <w:rPr>
          <w:rStyle w:val="C3"/>
          <w:rFonts w:ascii="仿宋" w:hAnsi="仿宋"/>
          <w:color w:val="000000"/>
          <w:sz w:val="32"/>
        </w:rPr>
      </w:pPr>
      <w:r>
        <w:rPr>
          <w:rStyle w:val="C3"/>
          <w:rFonts w:ascii="黑体" w:hAnsi="黑体"/>
          <w:color w:val="000000"/>
          <w:sz w:val="32"/>
        </w:rPr>
        <w:t>第二十九条</w:t>
      </w:r>
      <w:r>
        <w:rPr>
          <w:rStyle w:val="C3"/>
          <w:rFonts w:ascii="仿宋" w:hAnsi="仿宋"/>
          <w:color w:val="000000"/>
          <w:sz w:val="32"/>
        </w:rPr>
        <w:t xml:space="preserve">  任何单位和个人未经相关部门批准，不得在公共场所散发、悬挂、张贴宣传品、广告，不得在建筑物、构筑物等处刻画、涂写、喷涂标语及宣传品、广告。</w:t>
      </w:r>
    </w:p>
    <w:p>
      <w:pPr>
        <w:pStyle w:val="P1"/>
        <w:spacing w:lineRule="exact" w:line="600"/>
        <w:ind w:firstLine="471"/>
        <w:rPr>
          <w:rStyle w:val="C3"/>
          <w:rFonts w:ascii="仿宋" w:hAnsi="仿宋"/>
          <w:color w:val="000000"/>
          <w:sz w:val="32"/>
        </w:rPr>
      </w:pPr>
      <w:r>
        <w:rPr>
          <w:rStyle w:val="C3"/>
          <w:rFonts w:ascii="仿宋" w:hAnsi="仿宋"/>
          <w:color w:val="000000"/>
          <w:sz w:val="32"/>
        </w:rPr>
        <w:t>户外广告、牌匾标识、标语和宣传品使用的藏、汉文字、汉语拼音和计量单位应当符合国家规定，翻译准确、书写规范。</w:t>
      </w:r>
    </w:p>
    <w:p>
      <w:pPr>
        <w:pStyle w:val="P1"/>
        <w:spacing w:lineRule="exact" w:line="600" w:before="170" w:after="113"/>
        <w:jc w:val="center"/>
        <w:rPr>
          <w:rStyle w:val="C3"/>
          <w:rFonts w:ascii="仿宋" w:hAnsi="仿宋"/>
          <w:color w:val="000000"/>
          <w:sz w:val="32"/>
        </w:rPr>
      </w:pPr>
      <w:r>
        <w:rPr>
          <w:rStyle w:val="C3"/>
          <w:rFonts w:ascii="仿宋" w:hAnsi="仿宋"/>
          <w:color w:val="000000"/>
          <w:sz w:val="32"/>
        </w:rPr>
        <w:t xml:space="preserve">第四节   夜景照明</w:t>
      </w:r>
    </w:p>
    <w:p>
      <w:pPr>
        <w:pStyle w:val="P1"/>
        <w:spacing w:lineRule="exact" w:line="600"/>
        <w:ind w:firstLine="471"/>
        <w:rPr>
          <w:rStyle w:val="C3"/>
          <w:rFonts w:ascii="仿宋" w:hAnsi="仿宋"/>
          <w:color w:val="000000"/>
          <w:sz w:val="32"/>
        </w:rPr>
      </w:pPr>
      <w:r>
        <w:rPr>
          <w:rStyle w:val="C3"/>
          <w:rFonts w:ascii="黑体" w:hAnsi="黑体"/>
          <w:color w:val="000000"/>
          <w:sz w:val="32"/>
        </w:rPr>
        <w:t>第三十条</w:t>
      </w:r>
      <w:r>
        <w:rPr>
          <w:rStyle w:val="C3"/>
          <w:rFonts w:ascii="仿宋" w:hAnsi="仿宋"/>
          <w:color w:val="000000"/>
          <w:sz w:val="32"/>
        </w:rPr>
        <w:t xml:space="preserve">  市市政市容主管部门应当会同有关部门，依据拉萨市城市总体规划，组织编制夜景照明专项规划，报市人民政府批准后组织实施。 </w:t>
      </w:r>
    </w:p>
    <w:p>
      <w:pPr>
        <w:pStyle w:val="P1"/>
        <w:spacing w:lineRule="exact" w:line="600"/>
        <w:ind w:firstLine="471"/>
        <w:rPr>
          <w:rStyle w:val="C3"/>
          <w:rFonts w:ascii="仿宋" w:hAnsi="仿宋"/>
          <w:color w:val="000000"/>
          <w:sz w:val="32"/>
        </w:rPr>
      </w:pPr>
      <w:r>
        <w:rPr>
          <w:rStyle w:val="C3"/>
          <w:rFonts w:ascii="仿宋" w:hAnsi="仿宋"/>
          <w:color w:val="000000"/>
          <w:sz w:val="32"/>
        </w:rPr>
        <w:t xml:space="preserve">县（区）市政市容主管部门应当会同有关部门，依据拉萨市城市总体规划，组织编制夜景照明专项规划，报县（区）人民政府批准后组织实施。 </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第三十一条</w:t>
      </w:r>
      <w:r>
        <w:rPr>
          <w:rStyle w:val="C3"/>
          <w:rFonts w:ascii="仿宋" w:hAnsi="仿宋"/>
          <w:color w:val="000000"/>
          <w:sz w:val="32"/>
        </w:rPr>
        <w:t xml:space="preserve">  夜景照明规划区域内的建筑物、构筑物、道路、广场、绿地等，应当按照规划要求建设夜景照明设施。</w:t>
      </w:r>
    </w:p>
    <w:p>
      <w:pPr>
        <w:pStyle w:val="P1"/>
        <w:spacing w:lineRule="exact" w:line="600"/>
        <w:ind w:firstLine="471"/>
        <w:rPr>
          <w:rStyle w:val="C3"/>
          <w:rFonts w:ascii="仿宋" w:hAnsi="仿宋"/>
          <w:color w:val="000000"/>
          <w:sz w:val="32"/>
        </w:rPr>
      </w:pPr>
      <w:r>
        <w:rPr>
          <w:rStyle w:val="C3"/>
          <w:rFonts w:ascii="仿宋" w:hAnsi="仿宋"/>
          <w:color w:val="000000"/>
          <w:sz w:val="32"/>
        </w:rPr>
        <w:t>夜景照明建设方案，报经市政市容主管部门审核后实施。</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第三十二条</w:t>
      </w:r>
      <w:r>
        <w:rPr>
          <w:rStyle w:val="C3"/>
          <w:rFonts w:ascii="仿宋" w:hAnsi="仿宋"/>
          <w:color w:val="000000"/>
          <w:sz w:val="32"/>
        </w:rPr>
        <w:t xml:space="preserve">  夜景照明和路灯照明的设置单位或者管理单位应当加强照明设施的维护管理，做到整洁美观、使用安全。</w:t>
      </w:r>
    </w:p>
    <w:p>
      <w:pPr>
        <w:pStyle w:val="P1"/>
        <w:spacing w:lineRule="exact" w:line="600"/>
        <w:ind w:firstLine="471"/>
        <w:rPr>
          <w:rStyle w:val="C3"/>
          <w:rFonts w:ascii="仿宋" w:hAnsi="仿宋"/>
          <w:color w:val="000000"/>
          <w:sz w:val="32"/>
        </w:rPr>
      </w:pPr>
      <w:r>
        <w:rPr>
          <w:rStyle w:val="C3"/>
          <w:rFonts w:ascii="仿宋" w:hAnsi="仿宋"/>
          <w:color w:val="000000"/>
          <w:sz w:val="32"/>
        </w:rPr>
        <w:t>夜景照明和路灯照明设施损坏、断亮的，应当及时维修或者更换。夜景照明和路灯照明的设置单位或者管理单位应当按照规定开闭夜景照明和路灯照明设施。</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第四章　环境卫生</w:t>
      </w:r>
    </w:p>
    <w:p>
      <w:pPr>
        <w:pStyle w:val="P1"/>
        <w:spacing w:lineRule="exact" w:line="600"/>
        <w:jc w:val="center"/>
        <w:rPr>
          <w:rStyle w:val="C3"/>
          <w:rFonts w:ascii="仿宋" w:hAnsi="仿宋"/>
          <w:color w:val="000000"/>
          <w:sz w:val="32"/>
        </w:rPr>
      </w:pPr>
    </w:p>
    <w:p>
      <w:pPr>
        <w:pStyle w:val="P1"/>
        <w:spacing w:lineRule="exact" w:line="600" w:after="113"/>
        <w:jc w:val="center"/>
        <w:rPr>
          <w:rStyle w:val="C3"/>
          <w:rFonts w:ascii="仿宋" w:hAnsi="仿宋"/>
          <w:color w:val="000000"/>
          <w:sz w:val="32"/>
        </w:rPr>
      </w:pPr>
      <w:r>
        <w:rPr>
          <w:rStyle w:val="C3"/>
          <w:rFonts w:ascii="仿宋" w:hAnsi="仿宋"/>
          <w:color w:val="000000"/>
          <w:sz w:val="32"/>
        </w:rPr>
        <w:t xml:space="preserve">第一节  清扫保洁</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第三十三条</w:t>
      </w:r>
      <w:r>
        <w:rPr>
          <w:rStyle w:val="C3"/>
          <w:rFonts w:ascii="仿宋" w:hAnsi="仿宋"/>
          <w:color w:val="000000"/>
          <w:sz w:val="32"/>
        </w:rPr>
        <w:t xml:space="preserve">  道路以及公共场所的清扫作业单位应当按照作业规范和环境卫生标准要求，定时清扫，及时保洁。</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第三十四条</w:t>
      </w:r>
      <w:r>
        <w:rPr>
          <w:rStyle w:val="C3"/>
          <w:rFonts w:ascii="仿宋" w:hAnsi="仿宋"/>
          <w:color w:val="000000"/>
          <w:sz w:val="32"/>
        </w:rPr>
        <w:t xml:space="preserve">  建设工程应当按照规定设置围挡、公示牌、设置车辆冲洗台、临时厕所和垃圾收集设施。建设工程施工或者拆除作业期间，应当采取措施防止尘土飞扬、污水流溢；产生的建筑垃圾应当日产日清；对需要回填的土方，应当进行苫盖。建设工程竣工后，施工单位或者建设单位应当及时清除弃物弃料和围挡、临时厕所、垃圾收集设施及其它临时建筑设施。</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第三十五条</w:t>
      </w:r>
      <w:r>
        <w:rPr>
          <w:rStyle w:val="C3"/>
          <w:rFonts w:ascii="仿宋" w:hAnsi="仿宋"/>
          <w:color w:val="000000"/>
          <w:sz w:val="32"/>
        </w:rPr>
        <w:t xml:space="preserve">  维修、清疏排水管道、沟渠，维修、更换路灯、电线杆及其它公共设施所产生的废弃物和城市道路绿化带栽培、修剪树木或者花卉等作业所产生的枝叶、泥土，作业单位或者城市绿地养护单位应当按照规定及时清除，不得乱堆乱放。</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第三十六条</w:t>
      </w:r>
      <w:r>
        <w:rPr>
          <w:rStyle w:val="C3"/>
          <w:rFonts w:ascii="仿宋" w:hAnsi="仿宋"/>
          <w:color w:val="000000"/>
          <w:sz w:val="32"/>
        </w:rPr>
        <w:t xml:space="preserve">  在市区道路上行驶的机动车辆应当保持车身整洁和外观良好。车身不整洁或者破损的，应当及时清洗、维修。</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第三十七条</w:t>
      </w:r>
      <w:r>
        <w:rPr>
          <w:rStyle w:val="C3"/>
          <w:rFonts w:ascii="仿宋" w:hAnsi="仿宋"/>
          <w:color w:val="000000"/>
          <w:sz w:val="32"/>
        </w:rPr>
        <w:t xml:space="preserve">  洗车场应当保持场所整洁，防止污水流溢、废弃物向外散落；不得占用道路、绿地等公共场所从事车辆清洗等业务。</w:t>
      </w:r>
    </w:p>
    <w:p>
      <w:pPr>
        <w:pStyle w:val="P1"/>
        <w:spacing w:lineRule="exact" w:line="600"/>
        <w:ind w:firstLine="471"/>
        <w:rPr>
          <w:rStyle w:val="C3"/>
          <w:rFonts w:ascii="仿宋" w:hAnsi="仿宋"/>
          <w:color w:val="000000"/>
          <w:sz w:val="32"/>
        </w:rPr>
      </w:pPr>
      <w:r>
        <w:rPr>
          <w:rStyle w:val="C3"/>
          <w:rFonts w:ascii="黑体" w:hAnsi="黑体"/>
          <w:color w:val="000000"/>
          <w:sz w:val="32"/>
        </w:rPr>
        <w:t>第三十八条</w:t>
      </w:r>
      <w:r>
        <w:rPr>
          <w:rStyle w:val="C3"/>
          <w:rFonts w:ascii="仿宋" w:hAnsi="仿宋"/>
          <w:color w:val="000000"/>
          <w:sz w:val="32"/>
        </w:rPr>
        <w:t xml:space="preserve">  收购废旧物品的经营者应当保持收购场所整洁，不得乱堆乱放、焚烧废旧物品。废旧物品存储场所的经营者应当对收购废旧物品采取围挡、遮盖等措施，不得污染周围环境。</w:t>
      </w:r>
    </w:p>
    <w:p>
      <w:pPr>
        <w:pStyle w:val="P1"/>
        <w:spacing w:lineRule="exact" w:line="600"/>
        <w:ind w:firstLine="471"/>
        <w:rPr>
          <w:rStyle w:val="C3"/>
          <w:rFonts w:ascii="仿宋" w:hAnsi="仿宋"/>
          <w:color w:val="000000"/>
          <w:sz w:val="32"/>
        </w:rPr>
      </w:pPr>
      <w:r>
        <w:rPr>
          <w:rStyle w:val="C3"/>
          <w:rFonts w:ascii="黑体" w:hAnsi="黑体"/>
          <w:color w:val="000000"/>
          <w:sz w:val="32"/>
        </w:rPr>
        <w:t>第三十九条</w:t>
      </w:r>
      <w:r>
        <w:rPr>
          <w:rStyle w:val="C3"/>
          <w:rFonts w:ascii="仿宋" w:hAnsi="仿宋"/>
          <w:color w:val="000000"/>
          <w:sz w:val="32"/>
        </w:rPr>
        <w:t xml:space="preserve">  在公共场所禁止以下影响市容环境卫生的行为：</w:t>
      </w:r>
    </w:p>
    <w:p>
      <w:pPr>
        <w:pStyle w:val="P1"/>
        <w:spacing w:lineRule="exact" w:line="600"/>
        <w:ind w:firstLine="471"/>
        <w:rPr>
          <w:rStyle w:val="C3"/>
          <w:rFonts w:ascii="仿宋" w:hAnsi="仿宋"/>
          <w:color w:val="000000"/>
          <w:sz w:val="32"/>
        </w:rPr>
      </w:pPr>
      <w:r>
        <w:rPr>
          <w:rStyle w:val="C3"/>
          <w:rFonts w:ascii="仿宋" w:hAnsi="仿宋"/>
          <w:color w:val="000000"/>
          <w:sz w:val="32"/>
        </w:rPr>
        <w:t>（一）吸烟、随地吐痰、随地大小便；</w:t>
      </w:r>
    </w:p>
    <w:p>
      <w:pPr>
        <w:pStyle w:val="P1"/>
        <w:spacing w:lineRule="exact" w:line="600"/>
        <w:ind w:firstLine="471"/>
        <w:rPr>
          <w:rStyle w:val="C3"/>
          <w:rFonts w:ascii="仿宋" w:hAnsi="仿宋"/>
          <w:color w:val="000000"/>
          <w:sz w:val="32"/>
        </w:rPr>
      </w:pPr>
      <w:r>
        <w:rPr>
          <w:rStyle w:val="C3"/>
          <w:rFonts w:ascii="仿宋" w:hAnsi="仿宋"/>
          <w:color w:val="000000"/>
          <w:sz w:val="32"/>
        </w:rPr>
        <w:t>（二）乱丢瓜果皮核、烟头、纸屑、口香糖、包装物等废弃物；</w:t>
      </w:r>
    </w:p>
    <w:p>
      <w:pPr>
        <w:pStyle w:val="P1"/>
        <w:spacing w:lineRule="exact" w:line="600"/>
        <w:ind w:firstLine="471"/>
        <w:rPr>
          <w:rStyle w:val="C3"/>
          <w:rFonts w:ascii="仿宋" w:hAnsi="仿宋"/>
          <w:color w:val="000000"/>
          <w:sz w:val="32"/>
        </w:rPr>
      </w:pPr>
      <w:r>
        <w:rPr>
          <w:rStyle w:val="C3"/>
          <w:rFonts w:ascii="仿宋" w:hAnsi="仿宋"/>
          <w:color w:val="000000"/>
          <w:sz w:val="32"/>
        </w:rPr>
        <w:t>（三）乱倒污水、垃圾，焚烧树叶等其它可燃物；</w:t>
      </w:r>
    </w:p>
    <w:p>
      <w:pPr>
        <w:pStyle w:val="P1"/>
        <w:spacing w:lineRule="exact" w:line="600"/>
        <w:ind w:firstLine="471"/>
        <w:rPr>
          <w:rStyle w:val="C3"/>
          <w:rFonts w:ascii="仿宋" w:hAnsi="仿宋"/>
          <w:color w:val="000000"/>
          <w:sz w:val="32"/>
        </w:rPr>
      </w:pPr>
      <w:r>
        <w:rPr>
          <w:rStyle w:val="C3"/>
          <w:rFonts w:ascii="仿宋" w:hAnsi="仿宋"/>
          <w:color w:val="000000"/>
          <w:sz w:val="32"/>
        </w:rPr>
        <w:t>（四）其他影响市容环境卫生的行为。</w:t>
      </w:r>
    </w:p>
    <w:p>
      <w:pPr>
        <w:pStyle w:val="P1"/>
        <w:spacing w:lineRule="exact" w:line="600" w:before="170" w:after="113"/>
        <w:jc w:val="center"/>
        <w:rPr>
          <w:rStyle w:val="C3"/>
          <w:rFonts w:ascii="仿宋" w:hAnsi="仿宋"/>
          <w:color w:val="000000"/>
          <w:sz w:val="32"/>
        </w:rPr>
      </w:pPr>
      <w:r>
        <w:rPr>
          <w:rStyle w:val="C3"/>
          <w:rFonts w:ascii="仿宋" w:hAnsi="仿宋"/>
          <w:color w:val="000000"/>
          <w:sz w:val="32"/>
        </w:rPr>
        <w:t xml:space="preserve">第二节  垃圾等废弃物的收集、清运和处理</w:t>
      </w:r>
    </w:p>
    <w:p>
      <w:pPr>
        <w:pStyle w:val="P1"/>
        <w:spacing w:lineRule="exact" w:line="600"/>
        <w:ind w:firstLine="471"/>
        <w:rPr>
          <w:rStyle w:val="C3"/>
          <w:rFonts w:ascii="仿宋" w:hAnsi="仿宋"/>
          <w:color w:val="000000"/>
          <w:sz w:val="32"/>
        </w:rPr>
      </w:pPr>
      <w:r>
        <w:rPr>
          <w:rStyle w:val="C3"/>
          <w:rFonts w:ascii="黑体" w:hAnsi="黑体"/>
          <w:color w:val="000000"/>
          <w:sz w:val="32"/>
        </w:rPr>
        <w:t>第四十条</w:t>
      </w:r>
      <w:r>
        <w:rPr>
          <w:rStyle w:val="C3"/>
          <w:rFonts w:ascii="仿宋" w:hAnsi="仿宋"/>
          <w:color w:val="000000"/>
          <w:sz w:val="32"/>
        </w:rPr>
        <w:t xml:space="preserve">  本市按照减量化、资源化和无害化的原则对生活垃圾等废弃物进行处理，采取有效措施减少生活垃圾等废弃物的产生，积极开展生活垃圾分类收集和综合利用，提高生活垃圾等废弃物的无害化处理水平。</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第四十一条</w:t>
      </w:r>
      <w:r>
        <w:rPr>
          <w:rStyle w:val="C3"/>
          <w:rFonts w:ascii="仿宋" w:hAnsi="仿宋"/>
          <w:color w:val="000000"/>
          <w:sz w:val="32"/>
        </w:rPr>
        <w:t xml:space="preserve">  单位、个体工商户应当配置密闭式垃圾收集容器，收集垃圾。</w:t>
      </w:r>
    </w:p>
    <w:p>
      <w:pPr>
        <w:pStyle w:val="P1"/>
        <w:spacing w:lineRule="exact" w:line="600"/>
        <w:ind w:firstLine="471"/>
        <w:rPr>
          <w:rStyle w:val="C3"/>
          <w:rFonts w:ascii="仿宋" w:hAnsi="仿宋"/>
          <w:color w:val="000000"/>
          <w:sz w:val="32"/>
        </w:rPr>
      </w:pPr>
      <w:r>
        <w:rPr>
          <w:rStyle w:val="C3"/>
          <w:rFonts w:ascii="仿宋" w:hAnsi="仿宋"/>
          <w:color w:val="000000"/>
          <w:sz w:val="32"/>
        </w:rPr>
        <w:t>单位和个人应当按照规定的时间、地点和方式倾倒生活垃圾。</w:t>
      </w:r>
    </w:p>
    <w:p>
      <w:pPr>
        <w:pStyle w:val="P1"/>
        <w:spacing w:lineRule="exact" w:line="600"/>
        <w:ind w:firstLine="471"/>
        <w:rPr>
          <w:rStyle w:val="C3"/>
          <w:rFonts w:ascii="仿宋" w:hAnsi="仿宋"/>
          <w:color w:val="000000"/>
          <w:sz w:val="32"/>
        </w:rPr>
      </w:pPr>
      <w:r>
        <w:rPr>
          <w:rStyle w:val="C3"/>
          <w:rFonts w:ascii="仿宋" w:hAnsi="仿宋"/>
          <w:color w:val="000000"/>
          <w:sz w:val="32"/>
        </w:rPr>
        <w:t>生活垃圾应当做到日产日清、密闭运输，并清运到指定的垃圾消纳场所，不得乱堆乱倒。</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第四十二条</w:t>
      </w:r>
      <w:r>
        <w:rPr>
          <w:rStyle w:val="C3"/>
          <w:rFonts w:ascii="仿宋" w:hAnsi="仿宋"/>
          <w:color w:val="000000"/>
          <w:sz w:val="32"/>
        </w:rPr>
        <w:t xml:space="preserve">  因建设施工、拆除建筑物和房屋修缮、装修等产生的建筑垃圾、渣土等废弃物应当单独堆放，不得倒入生活垃圾收集站。</w:t>
      </w:r>
    </w:p>
    <w:p>
      <w:pPr>
        <w:pStyle w:val="P1"/>
        <w:spacing w:lineRule="exact" w:line="600"/>
        <w:ind w:firstLine="471"/>
        <w:rPr>
          <w:rStyle w:val="C3"/>
          <w:rFonts w:ascii="仿宋" w:hAnsi="仿宋"/>
          <w:color w:val="000000"/>
          <w:sz w:val="32"/>
        </w:rPr>
      </w:pPr>
      <w:r>
        <w:rPr>
          <w:rStyle w:val="C3"/>
          <w:rFonts w:ascii="仿宋" w:hAnsi="仿宋"/>
          <w:color w:val="000000"/>
          <w:sz w:val="32"/>
        </w:rPr>
        <w:t>产生建筑垃圾、渣土的单位和个人应当到市政市容主管部门办理渣土消纳许可证。</w:t>
      </w:r>
    </w:p>
    <w:p>
      <w:pPr>
        <w:pStyle w:val="P1"/>
        <w:spacing w:lineRule="exact" w:line="600"/>
        <w:ind w:firstLine="471"/>
        <w:rPr>
          <w:rStyle w:val="C3"/>
          <w:rFonts w:ascii="仿宋" w:hAnsi="仿宋"/>
          <w:color w:val="000000"/>
          <w:sz w:val="32"/>
        </w:rPr>
      </w:pPr>
      <w:r>
        <w:rPr>
          <w:rStyle w:val="C3"/>
          <w:rFonts w:ascii="仿宋" w:hAnsi="仿宋"/>
          <w:color w:val="000000"/>
          <w:sz w:val="32"/>
        </w:rPr>
        <w:t>产生建筑垃圾、渣土的单位、个人或者其委托的市容环境卫生专业作业单位，应当按照许可规定的时间、路线和要求，将建筑垃圾、渣土清运到指定的处置场所。</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第四十三条</w:t>
      </w:r>
      <w:r>
        <w:rPr>
          <w:rStyle w:val="C3"/>
          <w:rFonts w:ascii="仿宋" w:hAnsi="仿宋"/>
          <w:color w:val="000000"/>
          <w:sz w:val="32"/>
        </w:rPr>
        <w:t xml:space="preserve">  运输垃圾、渣土、砂石、土方、灰浆等流体、散装货物的车辆应当符合本市环保要求，并具有市政市容主管部门核发的准运证件。</w:t>
      </w:r>
    </w:p>
    <w:p>
      <w:pPr>
        <w:pStyle w:val="P1"/>
        <w:spacing w:lineRule="exact" w:line="600"/>
        <w:ind w:firstLine="471"/>
        <w:rPr>
          <w:rStyle w:val="C3"/>
          <w:rFonts w:ascii="仿宋" w:hAnsi="仿宋"/>
          <w:color w:val="000000"/>
          <w:sz w:val="32"/>
        </w:rPr>
      </w:pPr>
      <w:r>
        <w:rPr>
          <w:rStyle w:val="C3"/>
          <w:rFonts w:ascii="仿宋" w:hAnsi="仿宋"/>
          <w:color w:val="000000"/>
          <w:sz w:val="32"/>
        </w:rPr>
        <w:t>流体、散装货物应当实行密闭运输。运输车辆的密闭装置应当符合规定的标准，并保持牢固、无破损、无渗漏。运输车辆不得带泥行驶，不得沿途泄漏、遗撒。</w:t>
      </w:r>
    </w:p>
    <w:p>
      <w:pPr>
        <w:pStyle w:val="P1"/>
        <w:spacing w:lineRule="exact" w:line="600"/>
        <w:ind w:firstLine="471"/>
        <w:rPr>
          <w:rStyle w:val="C3"/>
          <w:rFonts w:ascii="仿宋" w:hAnsi="仿宋"/>
          <w:color w:val="000000"/>
          <w:sz w:val="32"/>
        </w:rPr>
      </w:pPr>
      <w:r>
        <w:rPr>
          <w:rStyle w:val="C3"/>
          <w:rFonts w:ascii="仿宋" w:hAnsi="仿宋"/>
          <w:color w:val="000000"/>
          <w:sz w:val="32"/>
        </w:rPr>
        <w:t>对于城市道路上的泄漏、遗撒物，当事人拒不清除或者没有条件清除的，城市管理执法部门可以代为委托市容环境卫生专业作业单位清除，所需费用由当事人承担。</w:t>
      </w:r>
    </w:p>
    <w:p>
      <w:pPr>
        <w:pStyle w:val="P1"/>
        <w:spacing w:lineRule="exact" w:line="600"/>
        <w:ind w:firstLine="471"/>
        <w:rPr>
          <w:rStyle w:val="C3"/>
          <w:rFonts w:ascii="仿宋" w:hAnsi="仿宋"/>
          <w:color w:val="000000"/>
          <w:sz w:val="32"/>
        </w:rPr>
      </w:pPr>
      <w:r>
        <w:rPr>
          <w:rStyle w:val="C3"/>
          <w:rFonts w:ascii="黑体" w:hAnsi="黑体"/>
          <w:color w:val="000000"/>
          <w:sz w:val="32"/>
        </w:rPr>
        <w:t>第四十四条</w:t>
      </w:r>
      <w:r>
        <w:rPr>
          <w:rStyle w:val="C3"/>
          <w:rFonts w:ascii="仿宋" w:hAnsi="仿宋"/>
          <w:color w:val="000000"/>
          <w:sz w:val="32"/>
        </w:rPr>
        <w:t xml:space="preserve">  产生工业垃圾、医用垃圾以及易燃、易爆、剧毒、放射性等有毒、有害废弃物的，相关单位和个人应当按照国家有关规定妥善处置，不得混入生活垃圾收集站和垃圾消纳场所。</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第四十五条</w:t>
      </w:r>
      <w:r>
        <w:rPr>
          <w:rStyle w:val="C3"/>
          <w:rFonts w:ascii="仿宋" w:hAnsi="仿宋"/>
          <w:color w:val="000000"/>
          <w:sz w:val="32"/>
        </w:rPr>
        <w:t xml:space="preserve">  厕所的粪便应当排入污水处理系统或者贮（化）粪池。</w:t>
      </w:r>
    </w:p>
    <w:p>
      <w:pPr>
        <w:pStyle w:val="P1"/>
        <w:spacing w:lineRule="exact" w:line="600"/>
        <w:ind w:firstLine="471"/>
        <w:rPr>
          <w:rStyle w:val="C3"/>
          <w:rFonts w:ascii="仿宋" w:hAnsi="仿宋"/>
          <w:color w:val="000000"/>
          <w:sz w:val="32"/>
        </w:rPr>
      </w:pPr>
      <w:r>
        <w:rPr>
          <w:rStyle w:val="C3"/>
          <w:rFonts w:ascii="仿宋" w:hAnsi="仿宋"/>
          <w:color w:val="000000"/>
          <w:sz w:val="32"/>
        </w:rPr>
        <w:t>公共厕所的维护管理责任人应当及时清掏粪便，对清掏的粪便密闭运输，并倾倒在指定的消纳场所。</w:t>
      </w:r>
    </w:p>
    <w:p>
      <w:pPr>
        <w:pStyle w:val="P1"/>
        <w:spacing w:lineRule="exact" w:line="600"/>
        <w:ind w:firstLine="471"/>
        <w:rPr>
          <w:rStyle w:val="C3"/>
          <w:rFonts w:ascii="仿宋" w:hAnsi="仿宋"/>
          <w:color w:val="000000"/>
          <w:sz w:val="32"/>
        </w:rPr>
      </w:pPr>
      <w:r>
        <w:rPr>
          <w:rStyle w:val="C3"/>
          <w:rFonts w:ascii="黑体" w:hAnsi="黑体"/>
          <w:color w:val="000000"/>
          <w:sz w:val="32"/>
        </w:rPr>
        <w:t>第四十六条</w:t>
      </w:r>
      <w:r>
        <w:rPr>
          <w:rStyle w:val="C3"/>
          <w:rFonts w:ascii="仿宋" w:hAnsi="仿宋"/>
          <w:color w:val="000000"/>
          <w:sz w:val="32"/>
        </w:rPr>
        <w:t xml:space="preserve">  餐厨垃圾不得排入排水管道、河渠、公共厕所，不得与其它垃圾混倒。</w:t>
      </w:r>
    </w:p>
    <w:p>
      <w:pPr>
        <w:pStyle w:val="P1"/>
        <w:spacing w:lineRule="exact" w:line="600"/>
        <w:ind w:firstLine="471"/>
        <w:rPr>
          <w:rStyle w:val="C3"/>
          <w:rFonts w:ascii="仿宋" w:hAnsi="仿宋"/>
          <w:color w:val="000000"/>
          <w:sz w:val="32"/>
        </w:rPr>
      </w:pPr>
      <w:r>
        <w:rPr>
          <w:rStyle w:val="C3"/>
          <w:rFonts w:ascii="仿宋" w:hAnsi="仿宋"/>
          <w:color w:val="000000"/>
          <w:sz w:val="32"/>
        </w:rPr>
        <w:t>宾馆、饭店、餐馆和机关、团体、部队、院校、企业事业单位应当按照要求设置餐厨垃圾的收集、贮存设施。</w:t>
      </w:r>
    </w:p>
    <w:p>
      <w:pPr>
        <w:pStyle w:val="P1"/>
        <w:spacing w:lineRule="exact" w:line="600"/>
        <w:ind w:firstLine="471"/>
        <w:rPr>
          <w:rStyle w:val="C3"/>
          <w:rFonts w:ascii="仿宋" w:hAnsi="仿宋"/>
          <w:color w:val="000000"/>
          <w:sz w:val="32"/>
        </w:rPr>
      </w:pPr>
      <w:r>
        <w:rPr>
          <w:rStyle w:val="C3"/>
          <w:rFonts w:ascii="仿宋" w:hAnsi="仿宋"/>
          <w:color w:val="000000"/>
          <w:sz w:val="32"/>
        </w:rPr>
        <w:t>餐厨垃圾产生者可以自行清运或者委托专业清运单位进行清运；负责清运的单位和个人应当将餐厨垃圾运输到规定的地点处理。餐厨垃圾产生者自行处理餐厨垃圾的，其处理设施应当符合相应标准。</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第五章　环境卫生设施建设和管理</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第四十七条</w:t>
      </w:r>
      <w:r>
        <w:rPr>
          <w:rStyle w:val="C3"/>
          <w:rFonts w:ascii="仿宋" w:hAnsi="仿宋"/>
          <w:color w:val="000000"/>
          <w:sz w:val="32"/>
        </w:rPr>
        <w:t xml:space="preserve">  生活垃圾等废弃物处理设施的建设，由国土资源规划主管部门、住房与城乡建设主管部门按照规划统一组织实施。</w:t>
      </w:r>
    </w:p>
    <w:p>
      <w:pPr>
        <w:pStyle w:val="P1"/>
        <w:spacing w:lineRule="exact" w:line="600"/>
        <w:ind w:firstLine="471"/>
        <w:rPr>
          <w:rStyle w:val="C3"/>
          <w:rFonts w:ascii="仿宋" w:hAnsi="仿宋"/>
          <w:color w:val="000000"/>
          <w:sz w:val="32"/>
        </w:rPr>
      </w:pPr>
      <w:r>
        <w:rPr>
          <w:rStyle w:val="C3"/>
          <w:rFonts w:ascii="仿宋" w:hAnsi="仿宋"/>
          <w:color w:val="000000"/>
          <w:sz w:val="32"/>
        </w:rPr>
        <w:t>建设生活垃圾等废弃物处理设施，应当符合环境保护的要求和技术标准。</w:t>
      </w:r>
    </w:p>
    <w:p>
      <w:pPr>
        <w:pStyle w:val="P1"/>
        <w:spacing w:lineRule="exact" w:line="600"/>
        <w:ind w:firstLine="471"/>
        <w:rPr>
          <w:rStyle w:val="C3"/>
          <w:rFonts w:ascii="仿宋" w:hAnsi="仿宋"/>
          <w:color w:val="000000"/>
          <w:sz w:val="32"/>
        </w:rPr>
      </w:pPr>
      <w:r>
        <w:rPr>
          <w:rStyle w:val="C3"/>
          <w:rFonts w:ascii="黑体" w:hAnsi="黑体"/>
          <w:color w:val="000000"/>
          <w:sz w:val="32"/>
        </w:rPr>
        <w:t>第四十八条</w:t>
      </w:r>
      <w:r>
        <w:rPr>
          <w:rStyle w:val="C3"/>
          <w:rFonts w:ascii="仿宋" w:hAnsi="仿宋"/>
          <w:color w:val="000000"/>
          <w:sz w:val="32"/>
        </w:rPr>
        <w:t xml:space="preserve">  单位或者个人设置建筑垃圾、渣土消纳场所的，应当向市政市容主管部门提出申请，经许可后，方可设置。  </w:t>
      </w:r>
    </w:p>
    <w:p>
      <w:pPr>
        <w:pStyle w:val="P1"/>
        <w:spacing w:lineRule="exact" w:line="600"/>
        <w:ind w:firstLine="471"/>
        <w:rPr>
          <w:rStyle w:val="C3"/>
          <w:rFonts w:ascii="仿宋" w:hAnsi="仿宋"/>
          <w:color w:val="000000"/>
          <w:sz w:val="32"/>
        </w:rPr>
      </w:pPr>
      <w:r>
        <w:rPr>
          <w:rStyle w:val="C3"/>
          <w:rFonts w:ascii="黑体" w:hAnsi="黑体"/>
          <w:color w:val="000000"/>
          <w:sz w:val="32"/>
        </w:rPr>
        <w:t>第四十九条</w:t>
      </w:r>
      <w:r>
        <w:rPr>
          <w:rStyle w:val="C3"/>
          <w:rFonts w:ascii="仿宋" w:hAnsi="仿宋"/>
          <w:color w:val="000000"/>
          <w:sz w:val="32"/>
        </w:rPr>
        <w:t xml:space="preserve">  新建、改建住宅区，开发建设单位应当按照规划要求配套建设公共厕所、密闭式垃圾收集站和其它环境卫生设施。</w:t>
      </w:r>
    </w:p>
    <w:p>
      <w:pPr>
        <w:pStyle w:val="P1"/>
        <w:spacing w:lineRule="exact" w:line="600"/>
        <w:ind w:firstLine="471"/>
        <w:rPr>
          <w:rStyle w:val="C3"/>
          <w:rFonts w:ascii="仿宋" w:hAnsi="仿宋"/>
          <w:color w:val="000000"/>
          <w:sz w:val="32"/>
        </w:rPr>
      </w:pPr>
      <w:r>
        <w:rPr>
          <w:rStyle w:val="C3"/>
          <w:rFonts w:ascii="仿宋" w:hAnsi="仿宋"/>
          <w:color w:val="000000"/>
          <w:sz w:val="32"/>
        </w:rPr>
        <w:t>新建、改建、扩建道路以及商业、文化、体育、医疗、交通等公共建筑和场所，建设单位应当按照规划要求配套建设公共厕所。</w:t>
      </w:r>
    </w:p>
    <w:p>
      <w:pPr>
        <w:pStyle w:val="P1"/>
        <w:spacing w:lineRule="exact" w:line="600"/>
        <w:ind w:firstLine="471"/>
        <w:rPr>
          <w:rStyle w:val="C3"/>
          <w:rFonts w:ascii="仿宋" w:hAnsi="仿宋"/>
          <w:color w:val="000000"/>
          <w:sz w:val="32"/>
        </w:rPr>
      </w:pPr>
      <w:r>
        <w:rPr>
          <w:rStyle w:val="C3"/>
          <w:rFonts w:ascii="黑体" w:hAnsi="黑体"/>
          <w:color w:val="000000"/>
          <w:sz w:val="32"/>
        </w:rPr>
        <w:t>第五十条</w:t>
      </w:r>
      <w:r>
        <w:rPr>
          <w:rStyle w:val="C3"/>
          <w:rFonts w:ascii="仿宋" w:hAnsi="仿宋"/>
          <w:color w:val="000000"/>
          <w:sz w:val="32"/>
        </w:rPr>
        <w:t xml:space="preserve">  新建、改建、扩建公共厕所，应当符合环境卫生设施建设定额指标的规定和公共厕所建设标准。现有公共厕所不符合公共厕所建设标准的，由所在地县（区）人民政府负责制定改造方案，并限期进行整改，达到规定标准。</w:t>
      </w:r>
    </w:p>
    <w:p>
      <w:pPr>
        <w:pStyle w:val="P1"/>
        <w:spacing w:lineRule="exact" w:line="600"/>
        <w:ind w:firstLine="471"/>
        <w:rPr>
          <w:rStyle w:val="C3"/>
          <w:rFonts w:ascii="仿宋" w:hAnsi="仿宋"/>
          <w:color w:val="000000"/>
          <w:sz w:val="32"/>
        </w:rPr>
      </w:pPr>
      <w:r>
        <w:rPr>
          <w:rStyle w:val="C3"/>
          <w:rFonts w:ascii="仿宋" w:hAnsi="仿宋"/>
          <w:color w:val="000000"/>
          <w:sz w:val="32"/>
        </w:rPr>
        <w:t>公共厕所的维护管理责任人，应当按照有关规定对公共厕所进行维护和管理。</w:t>
      </w:r>
    </w:p>
    <w:p>
      <w:pPr>
        <w:pStyle w:val="P1"/>
        <w:spacing w:lineRule="exact" w:line="600"/>
        <w:ind w:firstLine="471"/>
        <w:rPr>
          <w:rStyle w:val="C3"/>
          <w:rFonts w:ascii="仿宋" w:hAnsi="仿宋"/>
          <w:color w:val="000000"/>
          <w:sz w:val="32"/>
        </w:rPr>
      </w:pPr>
      <w:r>
        <w:rPr>
          <w:rStyle w:val="C3"/>
          <w:rFonts w:ascii="仿宋" w:hAnsi="仿宋"/>
          <w:color w:val="000000"/>
          <w:sz w:val="32"/>
        </w:rPr>
        <w:t>商场、饭店、旅馆、体育场（馆）、停车场等公共建筑和公共场所的附属公共厕所应当无偿对外开放。</w:t>
      </w:r>
    </w:p>
    <w:p>
      <w:pPr>
        <w:pStyle w:val="P1"/>
        <w:spacing w:lineRule="exact" w:line="600"/>
        <w:ind w:firstLine="471"/>
        <w:rPr>
          <w:rStyle w:val="C3"/>
          <w:rFonts w:ascii="仿宋" w:hAnsi="仿宋"/>
          <w:color w:val="000000"/>
          <w:sz w:val="32"/>
        </w:rPr>
      </w:pPr>
      <w:r>
        <w:rPr>
          <w:rStyle w:val="C3"/>
          <w:rFonts w:ascii="黑体" w:hAnsi="黑体"/>
          <w:color w:val="000000"/>
          <w:sz w:val="32"/>
        </w:rPr>
        <w:t>第五十一条</w:t>
      </w:r>
      <w:r>
        <w:rPr>
          <w:rStyle w:val="C3"/>
          <w:rFonts w:ascii="仿宋" w:hAnsi="仿宋"/>
          <w:color w:val="000000"/>
          <w:sz w:val="32"/>
        </w:rPr>
        <w:t xml:space="preserve">  按照环境卫生设施建设定额指标和设置标准配套建设的环境卫生设施，应当与建设项目主体工程同时设计、同时施工、同时投入使用，所需资金应当纳入建设项目总投资。</w:t>
      </w:r>
    </w:p>
    <w:p>
      <w:pPr>
        <w:pStyle w:val="P1"/>
        <w:spacing w:lineRule="exact" w:line="600"/>
        <w:ind w:firstLine="471"/>
        <w:rPr>
          <w:rStyle w:val="C3"/>
          <w:rFonts w:ascii="仿宋" w:hAnsi="仿宋"/>
          <w:color w:val="000000"/>
          <w:sz w:val="32"/>
        </w:rPr>
      </w:pPr>
      <w:r>
        <w:rPr>
          <w:rStyle w:val="C3"/>
          <w:rFonts w:ascii="黑体" w:hAnsi="黑体"/>
          <w:color w:val="000000"/>
          <w:sz w:val="32"/>
        </w:rPr>
        <w:t>第五十二条</w:t>
      </w:r>
      <w:r>
        <w:rPr>
          <w:rStyle w:val="C3"/>
          <w:rFonts w:ascii="仿宋" w:hAnsi="仿宋"/>
          <w:color w:val="000000"/>
          <w:sz w:val="32"/>
        </w:rPr>
        <w:t xml:space="preserve">  国土资源规划主管部门以及住房和城乡建设主管部门应当会同市政市容主管部门共同做好环境卫生设施建设规划管理工作。  </w:t>
      </w:r>
    </w:p>
    <w:p>
      <w:pPr>
        <w:pStyle w:val="P1"/>
        <w:spacing w:lineRule="exact" w:line="600"/>
        <w:ind w:firstLine="471"/>
        <w:rPr>
          <w:rStyle w:val="C3"/>
          <w:rFonts w:ascii="仿宋" w:hAnsi="仿宋"/>
          <w:color w:val="000000"/>
          <w:sz w:val="32"/>
        </w:rPr>
      </w:pPr>
      <w:r>
        <w:rPr>
          <w:rStyle w:val="C3"/>
          <w:rFonts w:ascii="仿宋" w:hAnsi="仿宋"/>
          <w:color w:val="000000"/>
          <w:sz w:val="32"/>
        </w:rPr>
        <w:t>建设环境卫生设施应当严格按照规划批准的要求进行，保证工程质量。</w:t>
      </w:r>
    </w:p>
    <w:p>
      <w:pPr>
        <w:pStyle w:val="P1"/>
        <w:spacing w:lineRule="exact" w:line="600"/>
        <w:ind w:firstLine="471"/>
        <w:rPr>
          <w:rStyle w:val="C3"/>
          <w:rFonts w:ascii="仿宋" w:hAnsi="仿宋"/>
          <w:color w:val="000000"/>
          <w:sz w:val="32"/>
        </w:rPr>
      </w:pPr>
      <w:r>
        <w:rPr>
          <w:rStyle w:val="C3"/>
          <w:rFonts w:ascii="仿宋" w:hAnsi="仿宋"/>
          <w:color w:val="000000"/>
          <w:sz w:val="32"/>
        </w:rPr>
        <w:t>新建、改建、扩建工程竣工后，其配套环境卫生设施应当由市政市容主管部门验收；验收合格后，方可投入使用。</w:t>
      </w:r>
    </w:p>
    <w:p>
      <w:pPr>
        <w:pStyle w:val="P1"/>
        <w:spacing w:lineRule="exact" w:line="600"/>
        <w:ind w:firstLine="471"/>
        <w:rPr>
          <w:rStyle w:val="C3"/>
          <w:rFonts w:ascii="仿宋" w:hAnsi="仿宋"/>
          <w:color w:val="000000"/>
          <w:sz w:val="32"/>
        </w:rPr>
      </w:pPr>
      <w:r>
        <w:rPr>
          <w:rStyle w:val="C3"/>
          <w:rFonts w:ascii="黑体" w:hAnsi="黑体"/>
          <w:color w:val="000000"/>
          <w:sz w:val="32"/>
        </w:rPr>
        <w:t>第五十三条</w:t>
      </w:r>
      <w:r>
        <w:rPr>
          <w:rStyle w:val="C3"/>
          <w:rFonts w:ascii="仿宋" w:hAnsi="仿宋"/>
          <w:color w:val="000000"/>
          <w:sz w:val="32"/>
        </w:rPr>
        <w:t xml:space="preserve">  禁止任何单位和个人侵占、损毁环境卫生设施。</w:t>
      </w:r>
    </w:p>
    <w:p>
      <w:pPr>
        <w:pStyle w:val="P1"/>
        <w:spacing w:lineRule="exact" w:line="600"/>
        <w:ind w:firstLine="471"/>
        <w:rPr>
          <w:rStyle w:val="C3"/>
          <w:rFonts w:ascii="仿宋" w:hAnsi="仿宋"/>
          <w:color w:val="000000"/>
          <w:sz w:val="32"/>
        </w:rPr>
      </w:pPr>
      <w:r>
        <w:rPr>
          <w:rStyle w:val="C3"/>
          <w:rFonts w:ascii="仿宋" w:hAnsi="仿宋"/>
          <w:color w:val="000000"/>
          <w:sz w:val="32"/>
        </w:rPr>
        <w:t>任何单位和个人不得擅自拆除、迁移、改建、停用环境卫生设施和改变环境卫生设施用途。因市政工程、房屋拆迁等确需拆除、迁移或者停用环境卫生设施的，应当报经市政市容主管部门同意，并按照规定重建或者补建。</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600"/>
        <w:jc w:val="center"/>
        <w:rPr>
          <w:rStyle w:val="C3"/>
          <w:rFonts w:ascii="仿宋" w:hAnsi="仿宋"/>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第五十四条</w:t>
      </w:r>
      <w:r>
        <w:rPr>
          <w:rStyle w:val="C3"/>
          <w:rFonts w:ascii="仿宋" w:hAnsi="仿宋"/>
          <w:color w:val="000000"/>
          <w:sz w:val="32"/>
        </w:rPr>
        <w:t xml:space="preserve">  违反本条例第十六条规定的，责令改正，并对个人处以50元以上200元以下的罚款，对单位处以200元以上2000元以下的罚款。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第五十五条</w:t>
      </w:r>
      <w:r>
        <w:rPr>
          <w:rStyle w:val="C3"/>
          <w:rFonts w:ascii="仿宋" w:hAnsi="仿宋"/>
          <w:color w:val="000000"/>
          <w:sz w:val="32"/>
        </w:rPr>
        <w:t xml:space="preserve">  违反本条例第十九条第（三）项、第（五）项规定的，责令限期改正，逾期不改正的，强制拆除或者清除，并处以50元以上500元以下的罚款。违反第（四）项规定的，责令限期改正，逾期不改正的，委托专业作业单位按照规定代为粉刷、修饰，所需费用由责任人承担。</w:t>
      </w:r>
    </w:p>
    <w:p>
      <w:pPr>
        <w:pStyle w:val="P1"/>
        <w:spacing w:lineRule="exact" w:line="600"/>
        <w:ind w:firstLine="471"/>
        <w:rPr>
          <w:rStyle w:val="C3"/>
          <w:rFonts w:ascii="仿宋" w:hAnsi="仿宋"/>
          <w:color w:val="000000"/>
          <w:sz w:val="32"/>
        </w:rPr>
      </w:pPr>
      <w:r>
        <w:rPr>
          <w:rStyle w:val="C3"/>
          <w:rFonts w:ascii="黑体" w:hAnsi="黑体"/>
          <w:color w:val="000000"/>
          <w:sz w:val="32"/>
        </w:rPr>
        <w:t>第五十六条</w:t>
      </w:r>
      <w:r>
        <w:rPr>
          <w:rStyle w:val="C3"/>
          <w:rFonts w:ascii="仿宋" w:hAnsi="仿宋"/>
          <w:color w:val="000000"/>
          <w:sz w:val="32"/>
        </w:rPr>
        <w:t xml:space="preserve">  违反本条例第二十二条第一款规定，未经批准或者未按照核准要求在公共场所设置各类设施的，责令限期整改或者限期拆除，逾期未拆除的，强制拆除，所需费用由责任人承担。</w:t>
      </w:r>
    </w:p>
    <w:p>
      <w:pPr>
        <w:pStyle w:val="P1"/>
        <w:spacing w:lineRule="exact" w:line="600"/>
        <w:ind w:firstLine="471"/>
        <w:rPr>
          <w:rStyle w:val="C3"/>
          <w:rFonts w:ascii="仿宋" w:hAnsi="仿宋"/>
          <w:color w:val="000000"/>
          <w:sz w:val="32"/>
        </w:rPr>
      </w:pPr>
      <w:r>
        <w:rPr>
          <w:rStyle w:val="C3"/>
          <w:rFonts w:ascii="仿宋" w:hAnsi="仿宋"/>
          <w:color w:val="000000"/>
          <w:sz w:val="32"/>
        </w:rPr>
        <w:t>违反本条例第二十一条、第二十二条第二款、第二十三条第三款、第二十七条、第五十三条第一款规定的，责令限期改正，处以200元以上2000元以下的罚款。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第五十七条</w:t>
      </w:r>
      <w:r>
        <w:rPr>
          <w:rStyle w:val="C3"/>
          <w:rFonts w:ascii="仿宋" w:hAnsi="仿宋"/>
          <w:color w:val="000000"/>
          <w:sz w:val="32"/>
        </w:rPr>
        <w:t xml:space="preserve">  违反本条例第二十三条第一款规定的，责令改正，并对个人处以50元以上200元以下的罚款，对单位处以200元以上2000元以下的罚款。对在城市道路及其他公共场所堆放的影响市容的物品无法确认其所有人和管理人的，城市管理执法部门应当在公共媒体以及物品所在地发布公告，督促物品所有人或者管理人履行责任。公告期不得少于15日。公告期满无人认领的，城市管理执法部门可以对违法堆放的物品予以清除。</w:t>
      </w:r>
    </w:p>
    <w:p>
      <w:pPr>
        <w:pStyle w:val="P1"/>
        <w:spacing w:lineRule="exact" w:line="600"/>
        <w:ind w:firstLine="471"/>
        <w:rPr>
          <w:rStyle w:val="C3"/>
          <w:rFonts w:ascii="仿宋" w:hAnsi="仿宋"/>
          <w:color w:val="000000"/>
          <w:sz w:val="32"/>
        </w:rPr>
      </w:pPr>
      <w:r>
        <w:rPr>
          <w:rStyle w:val="C3"/>
          <w:rFonts w:ascii="仿宋" w:hAnsi="仿宋"/>
          <w:color w:val="000000"/>
          <w:sz w:val="32"/>
        </w:rPr>
        <w:t>违反本条例第二十三条第二款规定的，责令改正，并处以1000元以上1万元以下的罚款。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第五十八条</w:t>
      </w:r>
      <w:r>
        <w:rPr>
          <w:rStyle w:val="C3"/>
          <w:rFonts w:ascii="仿宋" w:hAnsi="仿宋"/>
          <w:color w:val="000000"/>
          <w:sz w:val="32"/>
        </w:rPr>
        <w:t xml:space="preserve">  违反本条例第二十四条第二款规定的，责令改正，并对个人处以20元以上50元以下的罚款，对单位处以200元以上2000元以下的罚款。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第五十九条</w:t>
      </w:r>
      <w:r>
        <w:rPr>
          <w:rStyle w:val="C3"/>
          <w:rFonts w:ascii="仿宋" w:hAnsi="仿宋"/>
          <w:color w:val="000000"/>
          <w:sz w:val="32"/>
        </w:rPr>
        <w:t xml:space="preserve">  违反本条例第二十五条、第四十二条规定的，责令限期改正，恢复原状，并对个人处以200元以上2000元以下的罚款，对单位处以2000元以上2万元以下的罚款。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第六十条</w:t>
      </w:r>
      <w:r>
        <w:rPr>
          <w:rStyle w:val="C3"/>
          <w:rFonts w:ascii="仿宋" w:hAnsi="仿宋"/>
          <w:color w:val="000000"/>
          <w:sz w:val="32"/>
        </w:rPr>
        <w:t xml:space="preserve">  违反本条例第二十六条规定，未经批准擅自设置户外广告设施的，责令限期拆除，逾期未拆除的，强制拆除，所需费用由责任单位承担，并处以1000元以上1万元以下的罚款。无法确定其所有人和管理人的，城市管理执法部门应当在公共媒体以及户外广告的所在地发布公告，督促所有权人或者管理人改正违法行为。公告期不得少于15日。公告期满，未改正违法行为的，由城市管理执法部门予以强制拆除。</w:t>
      </w:r>
    </w:p>
    <w:p>
      <w:pPr>
        <w:pStyle w:val="P1"/>
        <w:spacing w:lineRule="exact" w:line="600"/>
        <w:ind w:firstLine="471"/>
        <w:rPr>
          <w:rStyle w:val="C3"/>
          <w:rFonts w:ascii="仿宋" w:hAnsi="仿宋"/>
          <w:color w:val="000000"/>
          <w:sz w:val="32"/>
        </w:rPr>
      </w:pPr>
      <w:r>
        <w:rPr>
          <w:rStyle w:val="C3"/>
          <w:rFonts w:ascii="仿宋" w:hAnsi="仿宋"/>
          <w:color w:val="000000"/>
          <w:sz w:val="32"/>
        </w:rPr>
        <w:t>违反本条例第二十六条第（二）项、第（三）项规定的，责令限期改正，限期内未改正的，处以200元以上2000元以下的罚款。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第六十一条</w:t>
      </w:r>
      <w:r>
        <w:rPr>
          <w:rStyle w:val="C3"/>
          <w:rFonts w:ascii="仿宋" w:hAnsi="仿宋"/>
          <w:color w:val="000000"/>
          <w:sz w:val="32"/>
        </w:rPr>
        <w:t xml:space="preserve">  违反本条例第二十七条第二款、第二十八条规定的，责令限期改正，逾期不改正的，予以强制拆除，并处以200元以上2000元以下的罚款。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第六十二条</w:t>
      </w:r>
      <w:r>
        <w:rPr>
          <w:rStyle w:val="C3"/>
          <w:rFonts w:ascii="仿宋" w:hAnsi="仿宋"/>
          <w:color w:val="000000"/>
          <w:sz w:val="32"/>
        </w:rPr>
        <w:t xml:space="preserve">  违反本条例第二十九条规定的，并处以200元以上2000元以下的罚款；情节严重的，处以2000元以上2万元以下的罚款。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第六十三条</w:t>
      </w:r>
      <w:r>
        <w:rPr>
          <w:rStyle w:val="C3"/>
          <w:rFonts w:ascii="仿宋" w:hAnsi="仿宋"/>
          <w:color w:val="000000"/>
          <w:sz w:val="32"/>
        </w:rPr>
        <w:t xml:space="preserve">  违反本条例第三十三条、第三十五条规定的，责令限期改正，逾期未改正的，对个人处以50元以上200元以下的罚款，对单位处以500元以上5000元以下的罚款。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第六十四条</w:t>
      </w:r>
      <w:r>
        <w:rPr>
          <w:rStyle w:val="C3"/>
          <w:rFonts w:ascii="仿宋" w:hAnsi="仿宋"/>
          <w:color w:val="000000"/>
          <w:sz w:val="32"/>
        </w:rPr>
        <w:t xml:space="preserve">  违反本条例第三十四条、第三十八条、第四十四条、第五十二条第三款、第五十三条第二款规定的，责令限期改正，并处以2000元以上2万元以下的罚款。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第六十五条</w:t>
      </w:r>
      <w:r>
        <w:rPr>
          <w:rStyle w:val="C3"/>
          <w:rFonts w:ascii="仿宋" w:hAnsi="仿宋"/>
          <w:color w:val="000000"/>
          <w:sz w:val="32"/>
        </w:rPr>
        <w:t xml:space="preserve">  违反本条例第三十七条规定的，责令改正，并处以200元以上2000元以下的罚款；情节严重的，处以2000元以上2万元以下的罚款。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第六十六条</w:t>
      </w:r>
      <w:r>
        <w:rPr>
          <w:rStyle w:val="C3"/>
          <w:rFonts w:ascii="仿宋" w:hAnsi="仿宋"/>
          <w:color w:val="000000"/>
          <w:sz w:val="32"/>
        </w:rPr>
        <w:t xml:space="preserve">  违反本条例第三十九条规定的，责令改正，并对个人处以20元以上50元以下的罚款，对单位处以200元以上2000元以下的罚款；情节严重的，对个人处以50元以上500元以下的罚款，对单位处以500元以上5000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第六十七条</w:t>
      </w:r>
      <w:r>
        <w:rPr>
          <w:rStyle w:val="C3"/>
          <w:rFonts w:ascii="仿宋" w:hAnsi="仿宋"/>
          <w:color w:val="000000"/>
          <w:sz w:val="32"/>
        </w:rPr>
        <w:t xml:space="preserve">  违反本条例第四十一条第二款、第三款规定的，责令限期改正，并对个人处以20元以上200元以下的罚款，对单位处以200元以上2000元以下的罚款；情节严重的，处以2000元以上2万元以下的罚款。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第六十八条</w:t>
      </w:r>
      <w:r>
        <w:rPr>
          <w:rStyle w:val="C3"/>
          <w:rFonts w:ascii="仿宋" w:hAnsi="仿宋"/>
          <w:color w:val="000000"/>
          <w:sz w:val="32"/>
        </w:rPr>
        <w:t xml:space="preserve">  违反本条例第四十三条第一款、第二款规定，使用无准运证件或者不符合要求的车辆从事运输的，责令改正，并处以200元以上2000元以下的罚款；运输车辆泄漏、遗撒的，责令清除，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第六十九条</w:t>
      </w:r>
      <w:r>
        <w:rPr>
          <w:rStyle w:val="C3"/>
          <w:rFonts w:ascii="仿宋" w:hAnsi="仿宋"/>
          <w:color w:val="000000"/>
          <w:sz w:val="32"/>
        </w:rPr>
        <w:t xml:space="preserve">  违反本条例第四十五条规定的，责令改正，并对个人处以50元以上200元以下的罚款，对单位处以1000元以上5000元以下的罚款。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第七十条</w:t>
      </w:r>
      <w:r>
        <w:rPr>
          <w:rStyle w:val="C3"/>
          <w:rFonts w:ascii="仿宋" w:hAnsi="仿宋"/>
          <w:color w:val="000000"/>
          <w:sz w:val="32"/>
        </w:rPr>
        <w:t xml:space="preserve">  违反本条例第四十六条规定的，责令改正，并处以500元以上2000元以下的罚款；情节严重的，处以2000元以上2万元以下的罚款。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第七十一条</w:t>
      </w:r>
      <w:r>
        <w:rPr>
          <w:rStyle w:val="C3"/>
          <w:rFonts w:ascii="仿宋" w:hAnsi="仿宋"/>
          <w:color w:val="000000"/>
          <w:sz w:val="32"/>
        </w:rPr>
        <w:t xml:space="preserve">  违反本条例第四十八条规定的，责令改正，并处以5000元以上1万元以下的罚款。</w:t>
      </w:r>
    </w:p>
    <w:p>
      <w:pPr>
        <w:pStyle w:val="P1"/>
        <w:spacing w:lineRule="exact" w:line="600"/>
        <w:ind w:firstLine="471"/>
        <w:rPr>
          <w:rStyle w:val="C3"/>
          <w:rFonts w:ascii="仿宋" w:hAnsi="仿宋"/>
          <w:color w:val="000000"/>
          <w:sz w:val="32"/>
        </w:rPr>
      </w:pPr>
      <w:r>
        <w:rPr>
          <w:rStyle w:val="C3"/>
          <w:rFonts w:ascii="黑体" w:hAnsi="黑体"/>
          <w:color w:val="000000"/>
          <w:sz w:val="32"/>
        </w:rPr>
        <w:t>第七十二条</w:t>
      </w:r>
      <w:r>
        <w:rPr>
          <w:rStyle w:val="C3"/>
          <w:rFonts w:ascii="仿宋" w:hAnsi="仿宋"/>
          <w:color w:val="000000"/>
          <w:sz w:val="32"/>
        </w:rPr>
        <w:t xml:space="preserve">  侮辱、殴打市容环境卫生专业作业人员，妨碍其正常工作或者阻碍城市管理执法部门工作人员依法执行公务，构成违反治安管理行为的，由公安机关依照《中华人民共和国治安管理处罚法》予以处罚；构成犯罪的，依法追究其刑事责任。</w:t>
      </w:r>
    </w:p>
    <w:p>
      <w:pPr>
        <w:pStyle w:val="P1"/>
        <w:spacing w:lineRule="exact" w:line="600"/>
        <w:ind w:firstLine="471"/>
        <w:rPr>
          <w:rStyle w:val="C3"/>
          <w:rFonts w:ascii="仿宋" w:hAnsi="仿宋"/>
          <w:color w:val="000000"/>
          <w:sz w:val="32"/>
        </w:rPr>
      </w:pPr>
      <w:r>
        <w:rPr>
          <w:rStyle w:val="C3"/>
          <w:rFonts w:ascii="黑体" w:hAnsi="黑体"/>
          <w:color w:val="000000"/>
          <w:sz w:val="32"/>
        </w:rPr>
        <w:t>第七十三条</w:t>
      </w:r>
      <w:r>
        <w:rPr>
          <w:rStyle w:val="C3"/>
          <w:rFonts w:ascii="仿宋" w:hAnsi="仿宋"/>
          <w:color w:val="000000"/>
          <w:sz w:val="32"/>
        </w:rPr>
        <w:t xml:space="preserve">  市政市容主管部门及有关工作人员玩忽职守、滥用职权、徇私舞弊的，由其所在单位、上级主管部门或者行政监察部门给予行政处分；构成犯罪的，依法追究其刑事责任。</w:t>
      </w:r>
    </w:p>
    <w:p>
      <w:pPr>
        <w:pStyle w:val="P1"/>
        <w:spacing w:lineRule="exact" w:line="600"/>
        <w:ind w:firstLine="471"/>
        <w:rPr>
          <w:rStyle w:val="C3"/>
          <w:rFonts w:ascii="仿宋" w:hAnsi="仿宋"/>
          <w:color w:val="000000"/>
          <w:sz w:val="32"/>
        </w:rPr>
      </w:pPr>
      <w:r>
        <w:rPr>
          <w:rStyle w:val="C3"/>
          <w:rFonts w:ascii="黑体" w:hAnsi="黑体"/>
          <w:color w:val="000000"/>
          <w:sz w:val="32"/>
        </w:rPr>
        <w:t>第七十四条</w:t>
      </w:r>
      <w:r>
        <w:rPr>
          <w:rStyle w:val="C3"/>
          <w:rFonts w:ascii="仿宋" w:hAnsi="仿宋"/>
          <w:color w:val="000000"/>
          <w:sz w:val="32"/>
        </w:rPr>
        <w:t xml:space="preserve">  当事人对有关部门做出的处理决定不服的，可以依法申请行政复议或者向人民法院提起诉讼。</w:t>
      </w:r>
    </w:p>
    <w:p>
      <w:pPr>
        <w:pStyle w:val="P1"/>
        <w:spacing w:lineRule="exact" w:line="600"/>
        <w:ind w:firstLine="471"/>
        <w:rPr>
          <w:rStyle w:val="C3"/>
          <w:rFonts w:ascii="仿宋" w:hAnsi="仿宋"/>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第七章　附  则</w:t>
      </w:r>
    </w:p>
    <w:p>
      <w:pPr>
        <w:pStyle w:val="P1"/>
        <w:spacing w:lineRule="exact" w:line="600"/>
        <w:jc w:val="center"/>
        <w:rPr>
          <w:rStyle w:val="C3"/>
          <w:rFonts w:ascii="黑体" w:hAnsi="黑体"/>
          <w:color w:val="000000"/>
          <w:sz w:val="32"/>
        </w:rPr>
      </w:pPr>
    </w:p>
    <w:p>
      <w:pPr>
        <w:pStyle w:val="P1"/>
        <w:spacing w:lineRule="exact" w:line="600"/>
        <w:ind w:firstLine="471"/>
        <w:rPr>
          <w:rStyle w:val="C3"/>
          <w:rFonts w:ascii="仿宋" w:hAnsi="仿宋"/>
          <w:color w:val="000000"/>
          <w:sz w:val="32"/>
        </w:rPr>
      </w:pPr>
      <w:r>
        <w:rPr>
          <w:rStyle w:val="C3"/>
          <w:rFonts w:ascii="黑体" w:hAnsi="黑体"/>
          <w:color w:val="000000"/>
          <w:sz w:val="32"/>
        </w:rPr>
        <w:t>第七十五条</w:t>
      </w:r>
      <w:r>
        <w:rPr>
          <w:rStyle w:val="C3"/>
          <w:rFonts w:ascii="仿宋" w:hAnsi="仿宋"/>
          <w:color w:val="000000"/>
          <w:sz w:val="32"/>
        </w:rPr>
        <w:t xml:space="preserve">  本条例自2011年12月1日起施行。1997年3月29日西藏自治区第六届人大常委会第二十三次会议批准的《拉萨市城市市容环境卫生管理条例》同时废止。</w:t>
      </w:r>
    </w:p>
    <w:p>
      <w:pPr>
        <w:pStyle w:val="P1"/>
        <w:spacing w:lineRule="exact" w:line="600"/>
        <w:ind w:firstLine="47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720" w:footer="1389"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4"/>
      </w:rPr>
    </w:pPr>
    <w:r>
      <w:rPr>
        <w:rStyle w:val="C3"/>
        <w:rFonts w:ascii="宋体" w:hAnsi="宋体"/>
        <w:sz w:val="24"/>
      </w:rPr>
      <w:t>—</w:t>
    </w:r>
    <w:r>
      <w:rPr>
        <w:rStyle w:val="C3"/>
        <w:rFonts w:ascii="宋体" w:hAnsi="宋体"/>
        <w:sz w:val="24"/>
      </w:rP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r>
      <w:rPr>
        <w:rStyle w:val="C3"/>
        <w:rFonts w:ascii="宋体" w:hAnsi="宋体"/>
        <w:sz w:val="24"/>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大标题"/>
    <w:basedOn w:val="P1"/>
    <w:next w:val="P2"/>
    <w:pPr>
      <w:spacing w:lineRule="atLeast" w:line="420"/>
      <w:jc w:val="center"/>
    </w:pPr>
    <w:rPr>
      <w:rFonts w:ascii="方正黑体简体" w:hAnsi="方正黑体简体"/>
      <w:color w:val="000000"/>
      <w:sz w:val="31"/>
    </w:rPr>
  </w:style>
  <w:style w:type="paragraph" w:styleId="P3">
    <w:name w:val="楷体（通过时间）"/>
    <w:basedOn w:val="P1"/>
    <w:next w:val="P3"/>
    <w:pPr>
      <w:spacing w:lineRule="atLeast" w:line="400"/>
      <w:ind w:firstLine="454"/>
    </w:pPr>
    <w:rPr>
      <w:rFonts w:ascii="方正楷体简体" w:hAnsi="方正楷体简体"/>
      <w:color w:val="000000"/>
      <w:sz w:val="24"/>
    </w:rPr>
  </w:style>
  <w:style w:type="paragraph" w:styleId="P4">
    <w:name w:val="第一章"/>
    <w:basedOn w:val="P1"/>
    <w:next w:val="P4"/>
    <w:pPr>
      <w:spacing w:lineRule="atLeast" w:line="404"/>
      <w:jc w:val="center"/>
    </w:pPr>
    <w:rPr>
      <w:rFonts w:ascii="方正黑体简体" w:hAnsi="方正黑体简体"/>
      <w:color w:val="000000"/>
      <w:sz w:val="26"/>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第一节"/>
    <w:basedOn w:val="P1"/>
    <w:next w:val="P7"/>
    <w:pPr>
      <w:spacing w:lineRule="atLeast" w:line="404" w:before="170" w:after="113"/>
      <w:jc w:val="center"/>
    </w:pPr>
    <w:rPr>
      <w:rFonts w:ascii="方正黑体简体" w:hAnsi="方正黑体简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仿宋加粗"/>
    <w:rPr>
      <w:color w:val="000000"/>
    </w:rPr>
  </w:style>
  <w:style w:type="character" w:styleId="C5">
    <w:name w:val="空格"/>
    <w:rPr/>
  </w:style>
  <w:style w:type="character" w:styleId="C6">
    <w:name w:val="页眉 Char"/>
    <w:basedOn w:val="C3"/>
    <w:link w:val="P5"/>
    <w:rPr>
      <w:sz w:val="18"/>
    </w:rPr>
  </w:style>
  <w:style w:type="character" w:styleId="C7">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2016-12-14T12:25:00Z</dcterms:created>
  <cp:lastModifiedBy>f1TZOF\f1TZOF-</cp:lastModifiedBy>
  <dcterms:modified xsi:type="dcterms:W3CDTF">2024-08-28T01:34:39Z</dcterms:modified>
  <cp:revision>10</cp:revision>
</cp:coreProperties>
</file>