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C4B0143" Type="http://schemas.openxmlformats.org/officeDocument/2006/relationships/officeDocument" Target="/word/document.xml" /><Relationship Id="coreRC4B0143" Type="http://schemas.openxmlformats.org/package/2006/relationships/metadata/core-properties" Target="/docProps/core.xml" /><Relationship Id="customRC4B014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spacing w:lineRule="exact" w:line="400"/>
        <w:jc w:val="left"/>
        <w:rPr>
          <w:rStyle w:val="C3"/>
          <w:rFonts w:ascii="黑体" w:hAnsi="黑体"/>
          <w:color w:val="000000"/>
          <w:sz w:val="32"/>
        </w:rPr>
      </w:pPr>
    </w:p>
    <w:p>
      <w:pPr>
        <w:pStyle w:val="P1"/>
        <w:spacing w:lineRule="exact" w:line="576"/>
        <w:jc w:val="center"/>
        <w:rPr>
          <w:rStyle w:val="C3"/>
          <w:rFonts w:ascii="宋体" w:hAnsi="宋体"/>
          <w:color w:val="000000"/>
          <w:sz w:val="44"/>
        </w:rPr>
      </w:pPr>
      <w:r>
        <w:rPr>
          <w:rStyle w:val="C3"/>
          <w:rFonts w:ascii="宋体" w:hAnsi="宋体"/>
          <w:color w:val="000000"/>
          <w:sz w:val="44"/>
        </w:rPr>
        <w:t>山南市红色文化资源保护利用条例</w:t>
      </w:r>
    </w:p>
    <w:p>
      <w:pPr>
        <w:pStyle w:val="P1"/>
        <w:spacing w:lineRule="exact" w:line="700"/>
        <w:rPr>
          <w:rStyle w:val="C3"/>
          <w:rFonts w:ascii="宋体" w:hAnsi="宋体"/>
          <w:color w:val="000000"/>
          <w:sz w:val="32"/>
        </w:rPr>
      </w:pPr>
    </w:p>
    <w:p>
      <w:pPr>
        <w:pStyle w:val="P3"/>
        <w:spacing w:lineRule="exact" w:line="576"/>
        <w:ind w:left="420" w:right="420"/>
        <w:rPr>
          <w:rStyle w:val="C3"/>
          <w:rFonts w:ascii="楷体_GB2312" w:hAnsi="楷体_GB2312"/>
          <w:color w:val="000000"/>
          <w:sz w:val="32"/>
        </w:rPr>
      </w:pPr>
      <w:r>
        <w:rPr>
          <w:rStyle w:val="C3"/>
          <w:rFonts w:ascii="Microsoft YaHei UI" w:hAnsi="Microsoft YaHei UI"/>
          <w:color w:val="000000"/>
          <w:sz w:val="32"/>
        </w:rPr>
        <w:t>（</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6</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日山南市第一届人民代表大会常务委员会第三十九次会议通过　</w:t>
      </w:r>
      <w:r>
        <w:rPr>
          <w:rStyle w:val="C3"/>
          <w:rFonts w:ascii="楷体_GB2312" w:hAnsi="楷体_GB2312"/>
          <w:color w:val="000000"/>
          <w:sz w:val="32"/>
        </w:rPr>
        <w:t>2021</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日西藏自治区第十一届人民代表大会常务委员会第三十一次会议批准）</w:t>
      </w:r>
    </w:p>
    <w:p>
      <w:pPr>
        <w:pStyle w:val="P1"/>
        <w:spacing w:lineRule="exact" w:line="400"/>
        <w:jc w:val="center"/>
        <w:rPr>
          <w:rStyle w:val="C3"/>
          <w:rFonts w:ascii="楷体_GB2312" w:hAnsi="楷体_GB2312"/>
          <w:color w:val="000000"/>
          <w:sz w:val="32"/>
        </w:rPr>
      </w:pPr>
    </w:p>
    <w:p>
      <w:pPr>
        <w:pStyle w:val="P1"/>
        <w:spacing w:lineRule="exact" w:line="400"/>
        <w:jc w:val="center"/>
        <w:rPr>
          <w:rStyle w:val="C3"/>
          <w:rFonts w:ascii="楷体_GB2312" w:hAnsi="楷体_GB2312"/>
          <w:color w:val="000000"/>
          <w:sz w:val="32"/>
        </w:rPr>
      </w:pPr>
      <w:r>
        <w:rPr>
          <w:rStyle w:val="C3"/>
          <w:rFonts w:ascii="Microsoft YaHei UI" w:hAnsi="Microsoft YaHei UI"/>
          <w:color w:val="000000"/>
          <w:sz w:val="32"/>
        </w:rPr>
        <w:t>目　　录</w:t>
      </w:r>
    </w:p>
    <w:p>
      <w:pPr>
        <w:pStyle w:val="P1"/>
        <w:spacing w:lineRule="exact" w:line="400"/>
        <w:jc w:val="center"/>
        <w:rPr>
          <w:rStyle w:val="C3"/>
          <w:rFonts w:ascii="楷体_GB2312" w:hAnsi="楷体_GB2312"/>
          <w:color w:val="000000"/>
          <w:sz w:val="32"/>
        </w:rPr>
      </w:pP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第一章</w:t>
      </w:r>
      <w:r>
        <w:rPr>
          <w:rStyle w:val="C3"/>
          <w:rFonts w:ascii="方正姚体" w:hAnsi="方正姚体"/>
          <w:sz w:val="32"/>
        </w:rPr>
        <w:t>　</w:t>
      </w:r>
      <w:r>
        <w:rPr>
          <w:rStyle w:val="C3"/>
          <w:rFonts w:ascii="Microsoft YaHei UI" w:hAnsi="Microsoft YaHei UI"/>
          <w:sz w:val="32"/>
        </w:rPr>
        <w:t>总　则</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第二章　调查认定</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第三章　保护管理</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第四章　传承弘扬</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第五章　法律责任</w:t>
      </w:r>
    </w:p>
    <w:p>
      <w:pPr>
        <w:pStyle w:val="P1"/>
        <w:spacing w:lineRule="exact" w:line="576"/>
        <w:ind w:firstLine="640"/>
        <w:rPr>
          <w:rStyle w:val="C3"/>
          <w:rFonts w:ascii="方正楷体简体" w:hAnsi="方正楷体简体"/>
          <w:sz w:val="32"/>
        </w:rPr>
      </w:pPr>
      <w:r>
        <w:rPr>
          <w:rStyle w:val="C3"/>
          <w:rFonts w:ascii="Microsoft YaHei UI" w:hAnsi="Microsoft YaHei UI"/>
          <w:sz w:val="32"/>
        </w:rPr>
        <w:t>第六章　附　则</w:t>
      </w:r>
    </w:p>
    <w:p>
      <w:pPr>
        <w:pStyle w:val="P4"/>
        <w:spacing w:lineRule="exact" w:line="576" w:before="312" w:after="312"/>
        <w:ind w:firstLine="0"/>
        <w:jc w:val="center"/>
        <w:rPr>
          <w:rStyle w:val="C3"/>
          <w:rFonts w:ascii="宋体" w:hAnsi="宋体"/>
          <w:color w:val="000000"/>
          <w:sz w:val="32"/>
        </w:rPr>
      </w:pPr>
      <w:r>
        <w:rPr>
          <w:rStyle w:val="C3"/>
          <w:rFonts w:ascii="宋体" w:hAnsi="宋体"/>
          <w:color w:val="000000"/>
          <w:sz w:val="32"/>
        </w:rPr>
        <w:t>第一章　总　则</w:t>
      </w:r>
    </w:p>
    <w:p>
      <w:pPr>
        <w:pStyle w:val="P1"/>
        <w:spacing w:lineRule="exact" w:line="576"/>
        <w:ind w:firstLine="640"/>
        <w:rPr>
          <w:rStyle w:val="C3"/>
          <w:rFonts w:ascii="宋体" w:hAnsi="宋体"/>
          <w:color w:val="000000"/>
          <w:sz w:val="32"/>
        </w:rPr>
      </w:pPr>
      <w:r>
        <w:rPr>
          <w:rStyle w:val="C3"/>
          <w:rFonts w:ascii="宋体" w:hAnsi="宋体"/>
          <w:color w:val="000000"/>
          <w:sz w:val="32"/>
        </w:rPr>
        <w:t>第一条　为了加强红色文化资源的保护利用，弘扬红色文化、传承红色基因，培育和践行社会主义核心价值观，铸牢中华民族共同体意识，根据《中华人民共和国文物保护法》《中华人民共和国英雄烈士保护法》和《西藏自治区文物保护条例》等有关法律、法规，结合本市实际，制定本条例。</w:t>
      </w:r>
    </w:p>
    <w:p>
      <w:pPr>
        <w:pStyle w:val="P1"/>
        <w:spacing w:lineRule="exact" w:line="576"/>
        <w:ind w:firstLine="640"/>
        <w:rPr>
          <w:rStyle w:val="C3"/>
          <w:rFonts w:ascii="宋体" w:hAnsi="宋体"/>
          <w:color w:val="000000"/>
          <w:sz w:val="32"/>
        </w:rPr>
      </w:pPr>
      <w:r>
        <w:rPr>
          <w:rStyle w:val="C3"/>
          <w:rFonts w:ascii="宋体" w:hAnsi="宋体"/>
          <w:color w:val="000000"/>
          <w:sz w:val="32"/>
        </w:rPr>
        <w:t>第二条　本市行政区域内红色文化资源的调查认定、保护管理、传承弘扬、开发利用等，适用本条例。</w:t>
      </w:r>
    </w:p>
    <w:p>
      <w:pPr>
        <w:pStyle w:val="P1"/>
        <w:spacing w:lineRule="exact" w:line="576"/>
        <w:ind w:firstLine="640"/>
        <w:rPr>
          <w:rStyle w:val="C3"/>
          <w:rFonts w:ascii="宋体" w:hAnsi="宋体"/>
          <w:color w:val="000000"/>
          <w:sz w:val="32"/>
        </w:rPr>
      </w:pPr>
      <w:r>
        <w:rPr>
          <w:rStyle w:val="C3"/>
          <w:rFonts w:ascii="宋体" w:hAnsi="宋体"/>
          <w:color w:val="000000"/>
          <w:sz w:val="32"/>
        </w:rPr>
        <w:t>第三条　本条例所称红色文化资源，按照表现形式分为红色文化物质资源和红色文化精神资源。</w:t>
      </w:r>
    </w:p>
    <w:p>
      <w:pPr>
        <w:pStyle w:val="P1"/>
        <w:spacing w:lineRule="exact" w:line="576"/>
        <w:ind w:firstLine="640"/>
        <w:rPr>
          <w:rStyle w:val="C3"/>
          <w:rFonts w:ascii="宋体" w:hAnsi="宋体"/>
          <w:color w:val="000000"/>
          <w:sz w:val="32"/>
        </w:rPr>
      </w:pPr>
      <w:r>
        <w:rPr>
          <w:rStyle w:val="C3"/>
          <w:rFonts w:ascii="宋体" w:hAnsi="宋体"/>
          <w:color w:val="000000"/>
          <w:sz w:val="32"/>
        </w:rPr>
        <w:t>红色文化物质资源是指山南各族人民在中国共产党团结带领下，进行革命、建设、改革进程中，在本市行政区域内留存下来的遗址、遗迹、实物和有关纪念设施等。主要包括：</w:t>
      </w:r>
    </w:p>
    <w:p>
      <w:pPr>
        <w:pStyle w:val="P1"/>
        <w:spacing w:lineRule="exact" w:line="576"/>
        <w:ind w:firstLine="640"/>
        <w:rPr>
          <w:rStyle w:val="C3"/>
          <w:rFonts w:ascii="宋体" w:hAnsi="宋体"/>
          <w:color w:val="000000"/>
          <w:sz w:val="32"/>
        </w:rPr>
      </w:pPr>
      <w:r>
        <w:rPr>
          <w:rStyle w:val="C3"/>
          <w:rFonts w:ascii="宋体" w:hAnsi="宋体"/>
          <w:color w:val="000000"/>
          <w:sz w:val="32"/>
        </w:rPr>
        <w:t>（一）与重要事件和重大战斗有关的遗址、遗迹和代表性实物；</w:t>
      </w:r>
    </w:p>
    <w:p>
      <w:pPr>
        <w:pStyle w:val="P1"/>
        <w:spacing w:lineRule="exact" w:line="576"/>
        <w:ind w:firstLine="640"/>
        <w:rPr>
          <w:rStyle w:val="C3"/>
          <w:rFonts w:ascii="宋体" w:hAnsi="宋体"/>
          <w:color w:val="000000"/>
          <w:sz w:val="32"/>
        </w:rPr>
      </w:pPr>
      <w:r>
        <w:rPr>
          <w:rStyle w:val="C3"/>
          <w:rFonts w:ascii="宋体" w:hAnsi="宋体"/>
          <w:color w:val="000000"/>
          <w:sz w:val="32"/>
        </w:rPr>
        <w:t>（二）具有重要影响的人物和烈士事迹发生地、墓地或者纪念碑；</w:t>
      </w:r>
    </w:p>
    <w:p>
      <w:pPr>
        <w:pStyle w:val="P1"/>
        <w:spacing w:lineRule="exact" w:line="576"/>
        <w:ind w:firstLine="640"/>
        <w:rPr>
          <w:rStyle w:val="C3"/>
          <w:rFonts w:ascii="宋体" w:hAnsi="宋体"/>
          <w:color w:val="000000"/>
          <w:sz w:val="32"/>
        </w:rPr>
      </w:pPr>
      <w:r>
        <w:rPr>
          <w:rStyle w:val="C3"/>
          <w:rFonts w:ascii="宋体" w:hAnsi="宋体"/>
          <w:color w:val="000000"/>
          <w:sz w:val="32"/>
        </w:rPr>
        <w:t>（三）具有历史意义和代表历史见证的旧址、故居；</w:t>
      </w:r>
    </w:p>
    <w:p>
      <w:pPr>
        <w:pStyle w:val="P1"/>
        <w:spacing w:lineRule="exact" w:line="576"/>
        <w:ind w:firstLine="640"/>
        <w:rPr>
          <w:rStyle w:val="C3"/>
          <w:rFonts w:ascii="宋体" w:hAnsi="宋体"/>
          <w:color w:val="000000"/>
          <w:sz w:val="32"/>
        </w:rPr>
      </w:pPr>
      <w:r>
        <w:rPr>
          <w:rStyle w:val="C3"/>
          <w:rFonts w:ascii="宋体" w:hAnsi="宋体"/>
          <w:color w:val="000000"/>
          <w:sz w:val="32"/>
        </w:rPr>
        <w:t>（四）其他与红色文化相关的具有代表性的遗址、遗迹、实物和纪念设施。</w:t>
      </w:r>
    </w:p>
    <w:p>
      <w:pPr>
        <w:pStyle w:val="P1"/>
        <w:spacing w:lineRule="exact" w:line="576"/>
        <w:ind w:firstLine="640"/>
        <w:rPr>
          <w:rStyle w:val="C3"/>
          <w:rFonts w:ascii="宋体" w:hAnsi="宋体"/>
          <w:color w:val="000000"/>
          <w:sz w:val="32"/>
        </w:rPr>
      </w:pPr>
      <w:r>
        <w:rPr>
          <w:rStyle w:val="C3"/>
          <w:rFonts w:ascii="宋体" w:hAnsi="宋体"/>
          <w:color w:val="000000"/>
          <w:sz w:val="32"/>
        </w:rPr>
        <w:t>红色文化精神资源是指中国共产党团结带领山南各族人民进行革命、建设、改革进程中凝炼而成的与红色文化相关的具有先进性和代表性的文艺作品、人物事迹、革命精神、光荣传统和爱国守边精神等。</w:t>
      </w:r>
    </w:p>
    <w:p>
      <w:pPr>
        <w:pStyle w:val="P1"/>
        <w:spacing w:lineRule="exact" w:line="576"/>
        <w:ind w:firstLine="640"/>
        <w:rPr>
          <w:rStyle w:val="C3"/>
          <w:rFonts w:ascii="宋体" w:hAnsi="宋体"/>
          <w:color w:val="000000"/>
          <w:sz w:val="32"/>
        </w:rPr>
      </w:pPr>
      <w:r>
        <w:rPr>
          <w:rStyle w:val="C3"/>
          <w:rFonts w:ascii="宋体" w:hAnsi="宋体"/>
          <w:color w:val="000000"/>
          <w:sz w:val="32"/>
        </w:rPr>
        <w:t>第四条　红色文化资源的保护与利用，应当遵循党委领导、人大监督、政府负责、公众参与、属地管理、科学规划、保护为主、抢救第一、合理利用的原则，确保红色文化资源的历史真实性、风貌完整性和文化延续性。</w:t>
      </w:r>
    </w:p>
    <w:p>
      <w:pPr>
        <w:pStyle w:val="P1"/>
        <w:spacing w:lineRule="exact" w:line="576"/>
        <w:ind w:firstLine="640"/>
        <w:rPr>
          <w:rStyle w:val="C3"/>
          <w:rFonts w:ascii="宋体" w:hAnsi="宋体"/>
          <w:color w:val="000000"/>
          <w:sz w:val="32"/>
        </w:rPr>
      </w:pPr>
      <w:r>
        <w:rPr>
          <w:rStyle w:val="C3"/>
          <w:rFonts w:ascii="宋体" w:hAnsi="宋体"/>
          <w:color w:val="000000"/>
          <w:sz w:val="32"/>
        </w:rPr>
        <w:t>第五条　市、县（区）人民政府应当将红色文化资源保护利用纳入本级国民经济和社会发展规划、国土空间规划,划定保护范围，并予以公布。</w:t>
      </w:r>
    </w:p>
    <w:p>
      <w:pPr>
        <w:pStyle w:val="P1"/>
        <w:spacing w:lineRule="exact" w:line="576"/>
        <w:ind w:firstLine="640"/>
        <w:rPr>
          <w:rStyle w:val="C3"/>
          <w:rFonts w:ascii="宋体" w:hAnsi="宋体"/>
          <w:color w:val="000000"/>
          <w:sz w:val="32"/>
        </w:rPr>
      </w:pPr>
      <w:r>
        <w:rPr>
          <w:rStyle w:val="C3"/>
          <w:rFonts w:ascii="宋体" w:hAnsi="宋体"/>
          <w:color w:val="000000"/>
          <w:sz w:val="32"/>
        </w:rPr>
        <w:t>市、县（区）人民政府应当将红色文化资源保护利用工作经费列入本级财政预算，统筹协调红色文化资源保护利用工作中的重大事项。</w:t>
      </w:r>
    </w:p>
    <w:p>
      <w:pPr>
        <w:pStyle w:val="P1"/>
        <w:spacing w:lineRule="exact" w:line="576"/>
        <w:ind w:firstLine="640"/>
        <w:rPr>
          <w:rStyle w:val="C3"/>
          <w:rFonts w:ascii="宋体" w:hAnsi="宋体"/>
          <w:color w:val="000000"/>
          <w:sz w:val="32"/>
        </w:rPr>
      </w:pPr>
      <w:r>
        <w:rPr>
          <w:rStyle w:val="C3"/>
          <w:rFonts w:ascii="宋体" w:hAnsi="宋体"/>
          <w:color w:val="000000"/>
          <w:sz w:val="32"/>
        </w:rPr>
        <w:t>第六条　市、县（区）人民政府应当设立红色文化资源保护利用专家咨询委员会，为红色文化资源调查认定、保护管理、传承弘扬工作提供咨询、论证、评审服务和专业指导。</w:t>
      </w:r>
    </w:p>
    <w:p>
      <w:pPr>
        <w:pStyle w:val="P1"/>
        <w:spacing w:lineRule="exact" w:line="576"/>
        <w:ind w:firstLine="640"/>
        <w:rPr>
          <w:rStyle w:val="C3"/>
          <w:rFonts w:ascii="宋体" w:hAnsi="宋体"/>
          <w:color w:val="000000"/>
          <w:sz w:val="32"/>
        </w:rPr>
      </w:pPr>
      <w:r>
        <w:rPr>
          <w:rStyle w:val="C3"/>
          <w:rFonts w:ascii="宋体" w:hAnsi="宋体"/>
          <w:color w:val="000000"/>
          <w:sz w:val="32"/>
        </w:rPr>
        <w:t>专家咨询委员会组成办法和议事规则，由市人民政府制定。</w:t>
      </w:r>
    </w:p>
    <w:p>
      <w:pPr>
        <w:pStyle w:val="P1"/>
        <w:spacing w:lineRule="exact" w:line="576"/>
        <w:ind w:firstLine="640"/>
        <w:rPr>
          <w:rStyle w:val="C3"/>
          <w:rFonts w:ascii="宋体" w:hAnsi="宋体"/>
          <w:color w:val="000000"/>
          <w:sz w:val="32"/>
        </w:rPr>
      </w:pPr>
      <w:r>
        <w:rPr>
          <w:rStyle w:val="C3"/>
          <w:rFonts w:ascii="宋体" w:hAnsi="宋体"/>
          <w:color w:val="000000"/>
          <w:sz w:val="32"/>
        </w:rPr>
        <w:t>第七条　市、县(区)文化（文物）、退役军人事务、旅游等主管部门负责指导、协调本行政区域内红色文化资源的保护、利用和监管等工作。</w:t>
      </w:r>
    </w:p>
    <w:p>
      <w:pPr>
        <w:pStyle w:val="P1"/>
        <w:spacing w:lineRule="exact" w:line="576"/>
        <w:ind w:firstLine="640"/>
        <w:rPr>
          <w:rStyle w:val="C3"/>
          <w:rFonts w:ascii="宋体" w:hAnsi="宋体"/>
          <w:color w:val="000000"/>
          <w:sz w:val="32"/>
        </w:rPr>
      </w:pPr>
      <w:r>
        <w:rPr>
          <w:rStyle w:val="C3"/>
          <w:rFonts w:ascii="宋体" w:hAnsi="宋体"/>
          <w:color w:val="000000"/>
          <w:sz w:val="32"/>
        </w:rPr>
        <w:t>市、县(区)党史（方志办）、档案、公安、应急管理、发展和改革、住房和城乡建设、民族宗教、市场监督管理、财政、自然资源、生态环境、农业农村、林业和草原、行政审批和便民服务、综合执法等有关部门，按照各自职责做好红色文化资源保护、利用和监管等相关工作。</w:t>
      </w:r>
    </w:p>
    <w:p>
      <w:pPr>
        <w:pStyle w:val="P1"/>
        <w:spacing w:lineRule="exact" w:line="576"/>
        <w:ind w:firstLine="640"/>
        <w:rPr>
          <w:rStyle w:val="C3"/>
          <w:rFonts w:ascii="宋体" w:hAnsi="宋体"/>
          <w:color w:val="000000"/>
          <w:sz w:val="32"/>
        </w:rPr>
      </w:pPr>
      <w:r>
        <w:rPr>
          <w:rStyle w:val="C3"/>
          <w:rFonts w:ascii="宋体" w:hAnsi="宋体"/>
          <w:color w:val="000000"/>
          <w:sz w:val="32"/>
        </w:rPr>
        <w:t>乡（镇）人民政府、街道办事处按照属地管理原则，做好红色文化资源的保护、利用和监管等工作。</w:t>
      </w:r>
    </w:p>
    <w:p>
      <w:pPr>
        <w:pStyle w:val="P1"/>
        <w:spacing w:lineRule="exact" w:line="576"/>
        <w:ind w:firstLine="640"/>
        <w:rPr>
          <w:rStyle w:val="C3"/>
          <w:rFonts w:ascii="宋体" w:hAnsi="宋体"/>
          <w:color w:val="000000"/>
          <w:sz w:val="32"/>
        </w:rPr>
      </w:pPr>
      <w:r>
        <w:rPr>
          <w:rStyle w:val="C3"/>
          <w:rFonts w:ascii="宋体" w:hAnsi="宋体"/>
          <w:color w:val="000000"/>
          <w:sz w:val="32"/>
        </w:rPr>
        <w:t>村（居）民委员会应当协助乡（镇）人民政府、街道办事处做好红色文化资源的保护、利用和监管等工作。</w:t>
      </w:r>
    </w:p>
    <w:p>
      <w:pPr>
        <w:pStyle w:val="P1"/>
        <w:spacing w:lineRule="exact" w:line="576"/>
        <w:ind w:firstLine="640"/>
        <w:rPr>
          <w:rStyle w:val="C3"/>
          <w:rFonts w:ascii="宋体" w:hAnsi="宋体"/>
          <w:color w:val="000000"/>
          <w:sz w:val="32"/>
        </w:rPr>
      </w:pPr>
      <w:r>
        <w:rPr>
          <w:rStyle w:val="C3"/>
          <w:rFonts w:ascii="宋体" w:hAnsi="宋体"/>
          <w:color w:val="000000"/>
          <w:sz w:val="32"/>
        </w:rPr>
        <w:t>第八条　任何公民、法人和其他组织都有依法保护红色文化资源的义务，不得刻划、涂污、损毁红色文化物质资源和歪曲、丑化、亵渎、否定红色文化精神资源。</w:t>
      </w:r>
    </w:p>
    <w:p>
      <w:pPr>
        <w:pStyle w:val="P1"/>
        <w:spacing w:lineRule="exact" w:line="576"/>
        <w:rPr>
          <w:rStyle w:val="C3"/>
          <w:rFonts w:ascii="宋体" w:hAnsi="宋体"/>
          <w:color w:val="000000"/>
          <w:sz w:val="32"/>
        </w:rPr>
      </w:pPr>
      <w:r>
        <w:rPr>
          <w:rStyle w:val="C3"/>
          <w:rFonts w:ascii="宋体" w:hAnsi="宋体"/>
          <w:color w:val="000000"/>
          <w:sz w:val="32"/>
        </w:rPr>
        <w:t>　　任何公民、法人和其他组织都有权检举和制止破坏红色文化资源的行为。</w:t>
      </w:r>
    </w:p>
    <w:p>
      <w:pPr>
        <w:pStyle w:val="P1"/>
        <w:spacing w:lineRule="exact" w:line="576"/>
        <w:ind w:firstLine="640"/>
        <w:rPr>
          <w:rStyle w:val="C3"/>
          <w:rFonts w:ascii="宋体" w:hAnsi="宋体"/>
          <w:color w:val="000000"/>
          <w:sz w:val="32"/>
        </w:rPr>
      </w:pPr>
      <w:r>
        <w:rPr>
          <w:rStyle w:val="C3"/>
          <w:rFonts w:ascii="宋体" w:hAnsi="宋体"/>
          <w:color w:val="000000"/>
          <w:sz w:val="32"/>
        </w:rPr>
        <w:t>鼓励公民、法人和其他组织向文化（文物）主管部门提供红色文化资源线索，以投资、捐助、捐赠、志愿服务、技术支持等方式参与红色文化资源保护利用工作。</w:t>
      </w:r>
    </w:p>
    <w:p>
      <w:pPr>
        <w:pStyle w:val="P1"/>
        <w:spacing w:lineRule="exact" w:line="576"/>
        <w:ind w:firstLine="640"/>
        <w:rPr>
          <w:rStyle w:val="C3"/>
          <w:rFonts w:ascii="宋体" w:hAnsi="宋体"/>
          <w:color w:val="000000"/>
          <w:sz w:val="32"/>
        </w:rPr>
      </w:pPr>
      <w:r>
        <w:rPr>
          <w:rStyle w:val="C3"/>
          <w:rFonts w:ascii="宋体" w:hAnsi="宋体"/>
          <w:color w:val="000000"/>
          <w:sz w:val="32"/>
        </w:rPr>
        <w:t>第九条　市、县（区）人民政府应当对在红色文化资源保护利用方面做出突出贡献的公民、法人和其他组织给予表彰或者奖励。</w:t>
      </w:r>
    </w:p>
    <w:p>
      <w:pPr>
        <w:pStyle w:val="P1"/>
        <w:spacing w:lineRule="exact" w:line="576"/>
        <w:ind w:firstLine="640"/>
        <w:rPr>
          <w:rStyle w:val="C3"/>
          <w:rFonts w:ascii="宋体" w:hAnsi="宋体"/>
          <w:color w:val="000000"/>
          <w:sz w:val="32"/>
        </w:rPr>
      </w:pPr>
      <w:r>
        <w:rPr>
          <w:rStyle w:val="C3"/>
          <w:rFonts w:ascii="宋体" w:hAnsi="宋体"/>
          <w:color w:val="000000"/>
          <w:sz w:val="32"/>
        </w:rPr>
        <w:t>第十条　市、县（区）人民政府应当加强红色文化资源保护利用的宣传教育，开展主题宣传活动，增强全社会依法保护利用红色文化资源的意识，推动红色文化资源保护利用。</w:t>
      </w:r>
    </w:p>
    <w:p>
      <w:pPr>
        <w:pStyle w:val="P4"/>
        <w:spacing w:lineRule="exact" w:line="576" w:before="312" w:after="312"/>
        <w:ind w:firstLine="0"/>
        <w:jc w:val="center"/>
        <w:rPr>
          <w:rStyle w:val="C3"/>
          <w:rFonts w:ascii="宋体" w:hAnsi="宋体"/>
          <w:color w:val="000000"/>
          <w:sz w:val="32"/>
        </w:rPr>
      </w:pPr>
      <w:r>
        <w:rPr>
          <w:rStyle w:val="C3"/>
          <w:rFonts w:ascii="宋体" w:hAnsi="宋体"/>
          <w:color w:val="000000"/>
          <w:sz w:val="32"/>
        </w:rPr>
        <w:t>第二章　调查认定</w:t>
      </w:r>
    </w:p>
    <w:p>
      <w:pPr>
        <w:pStyle w:val="P1"/>
        <w:spacing w:lineRule="exact" w:line="576"/>
        <w:ind w:firstLine="640"/>
        <w:rPr>
          <w:rStyle w:val="C3"/>
          <w:rFonts w:ascii="宋体" w:hAnsi="宋体"/>
          <w:color w:val="000000"/>
          <w:sz w:val="32"/>
        </w:rPr>
      </w:pPr>
      <w:r>
        <w:rPr>
          <w:rStyle w:val="C3"/>
          <w:rFonts w:ascii="宋体" w:hAnsi="宋体"/>
          <w:color w:val="000000"/>
          <w:sz w:val="32"/>
        </w:rPr>
        <w:t>第十一条　本市行政区域内的红色文化资源实行名录管理。市、县（区）文化（文物）主管部门负责牵头组织调查认定红色文化资源保护名录，报本级人民政府核定后向社会公布。</w:t>
      </w:r>
    </w:p>
    <w:p>
      <w:pPr>
        <w:pStyle w:val="P1"/>
        <w:spacing w:lineRule="exact" w:line="576"/>
        <w:ind w:firstLine="640"/>
        <w:rPr>
          <w:rStyle w:val="C3"/>
          <w:rFonts w:ascii="宋体" w:hAnsi="宋体"/>
          <w:b w:val="1"/>
          <w:color w:val="000000"/>
          <w:sz w:val="32"/>
        </w:rPr>
      </w:pPr>
      <w:r>
        <w:rPr>
          <w:rStyle w:val="C3"/>
          <w:rFonts w:ascii="宋体" w:hAnsi="宋体"/>
          <w:color w:val="000000"/>
          <w:sz w:val="32"/>
        </w:rPr>
        <w:t>第十二条　市、县（区）文化（文物）主管部门应当会同退役军人事务、旅游等主管部门开展红色文化资源的调查，做好红色文化资源的认定、记录、建档工作，并运用信息技术对红色文化资源进行文字、数据、图片、视频等资料的收集整理，建立以数字技术为基础的红色文化资源档案。</w:t>
      </w:r>
    </w:p>
    <w:p>
      <w:pPr>
        <w:pStyle w:val="P1"/>
        <w:spacing w:lineRule="exact" w:line="576"/>
        <w:ind w:firstLine="640"/>
        <w:rPr>
          <w:rStyle w:val="C3"/>
          <w:rFonts w:ascii="宋体" w:hAnsi="宋体"/>
          <w:color w:val="000000"/>
          <w:sz w:val="32"/>
        </w:rPr>
      </w:pPr>
      <w:r>
        <w:rPr>
          <w:rStyle w:val="C3"/>
          <w:rFonts w:ascii="宋体" w:hAnsi="宋体"/>
          <w:color w:val="000000"/>
          <w:sz w:val="32"/>
        </w:rPr>
        <w:t>第十三条　对符合本条例第三条规定的红色文化资源，由市、县（区）文化（文物）主管部门提交资料申报。申报时应当包含红色文化资源的名称、类型、详细地点、文化内涵、历史背景、产权归属、保护范围、保护管理部门等书面材料。</w:t>
      </w:r>
    </w:p>
    <w:p>
      <w:pPr>
        <w:pStyle w:val="P1"/>
        <w:spacing w:lineRule="exact" w:line="576"/>
        <w:ind w:firstLine="640"/>
        <w:rPr>
          <w:rStyle w:val="C3"/>
          <w:rFonts w:ascii="宋体" w:hAnsi="宋体"/>
          <w:color w:val="000000"/>
          <w:sz w:val="32"/>
        </w:rPr>
      </w:pPr>
      <w:r>
        <w:rPr>
          <w:rStyle w:val="C3"/>
          <w:rFonts w:ascii="宋体" w:hAnsi="宋体"/>
          <w:color w:val="000000"/>
          <w:sz w:val="32"/>
        </w:rPr>
        <w:t>市、县（区）文化（文物）主管部门应当会同退役军人事务、旅游等主管部门实地调查研究，形成书面申报材料，经本级专家咨询委员会论证，提出审查意见，报本级人民政府核定，认定为红色文化资源。</w:t>
      </w:r>
    </w:p>
    <w:p>
      <w:pPr>
        <w:pStyle w:val="P1"/>
        <w:spacing w:lineRule="exact" w:line="576"/>
        <w:ind w:firstLine="640"/>
        <w:rPr>
          <w:rStyle w:val="C3"/>
          <w:rFonts w:ascii="宋体" w:hAnsi="宋体"/>
          <w:color w:val="000000"/>
          <w:sz w:val="32"/>
        </w:rPr>
      </w:pPr>
      <w:r>
        <w:rPr>
          <w:rStyle w:val="C3"/>
          <w:rFonts w:ascii="宋体" w:hAnsi="宋体"/>
          <w:color w:val="000000"/>
          <w:sz w:val="32"/>
        </w:rPr>
        <w:t>对已确认为文物保护单位和已公布为历史建筑的，市、县（区）人民政府应当将其纳入红色文化资源保护名录，并向社会公布。</w:t>
      </w:r>
    </w:p>
    <w:p>
      <w:pPr>
        <w:pStyle w:val="P1"/>
        <w:spacing w:lineRule="exact" w:line="576"/>
        <w:ind w:firstLine="640"/>
        <w:rPr>
          <w:rStyle w:val="C3"/>
          <w:rFonts w:ascii="宋体" w:hAnsi="宋体"/>
          <w:color w:val="000000"/>
          <w:sz w:val="32"/>
        </w:rPr>
      </w:pPr>
      <w:r>
        <w:rPr>
          <w:rStyle w:val="C3"/>
          <w:rFonts w:ascii="宋体" w:hAnsi="宋体"/>
          <w:color w:val="000000"/>
          <w:sz w:val="32"/>
        </w:rPr>
        <w:t>第十四条　在市、县（区）红色文化资源保护名录范围内，根据红色文化资源的历史背景、历史价值、教育意义、纪念意义等确定保护名录等级，分别由市、县（区）人民政府公布。</w:t>
      </w:r>
    </w:p>
    <w:p>
      <w:pPr>
        <w:pStyle w:val="P1"/>
        <w:spacing w:lineRule="exact" w:line="576"/>
        <w:ind w:firstLine="640"/>
        <w:rPr>
          <w:rStyle w:val="C3"/>
          <w:rFonts w:ascii="宋体" w:hAnsi="宋体"/>
          <w:color w:val="000000"/>
          <w:sz w:val="32"/>
        </w:rPr>
      </w:pPr>
      <w:r>
        <w:rPr>
          <w:rStyle w:val="C3"/>
          <w:rFonts w:ascii="宋体" w:hAnsi="宋体"/>
          <w:color w:val="000000"/>
          <w:sz w:val="32"/>
        </w:rPr>
        <w:t>第十五条　公民、法人和其他组织认为红色文化资源未列入保护名录但确有保护必要的，可以向当地文化（文物）主管部门提出建议，并提供相关依据。认定程序依照本条例第十三条有关规定执行。</w:t>
      </w:r>
    </w:p>
    <w:p>
      <w:pPr>
        <w:pStyle w:val="P1"/>
        <w:spacing w:lineRule="exact" w:line="576"/>
        <w:ind w:firstLine="640"/>
        <w:rPr>
          <w:rStyle w:val="C3"/>
          <w:rFonts w:ascii="宋体" w:hAnsi="宋体"/>
          <w:b w:val="1"/>
          <w:color w:val="000000"/>
          <w:sz w:val="32"/>
        </w:rPr>
      </w:pPr>
      <w:r>
        <w:rPr>
          <w:rStyle w:val="C3"/>
          <w:rFonts w:ascii="宋体" w:hAnsi="宋体"/>
          <w:color w:val="000000"/>
          <w:sz w:val="32"/>
        </w:rPr>
        <w:t>第十六条　红色文化资源保护名录实行动态管理。因不可抗力导致红色文化资源灭失、损毁，或者因法定事由需要对红色文化资源保护名录进行调整的，由市、县（区）人民政府文化（文物）主管部门提出调整意见，经专家咨询委员会论证，报市、县（区）人民政府核定后予以调整。市、县（区）人民政府应当及时将调整后的保护名录向社会公布。</w:t>
      </w:r>
    </w:p>
    <w:p>
      <w:pPr>
        <w:pStyle w:val="P4"/>
        <w:spacing w:lineRule="exact" w:line="576" w:before="312" w:after="312"/>
        <w:ind w:firstLine="0"/>
        <w:jc w:val="center"/>
        <w:rPr>
          <w:rStyle w:val="C3"/>
          <w:rFonts w:ascii="宋体" w:hAnsi="宋体"/>
          <w:color w:val="000000"/>
          <w:sz w:val="32"/>
        </w:rPr>
      </w:pPr>
      <w:r>
        <w:rPr>
          <w:rStyle w:val="C3"/>
          <w:rFonts w:ascii="宋体" w:hAnsi="宋体"/>
          <w:color w:val="000000"/>
          <w:sz w:val="32"/>
        </w:rPr>
        <w:t>第三章　保护管理</w:t>
      </w:r>
    </w:p>
    <w:p>
      <w:pPr>
        <w:pStyle w:val="P1"/>
        <w:spacing w:lineRule="exact" w:line="576"/>
        <w:ind w:firstLine="640"/>
        <w:rPr>
          <w:rStyle w:val="C3"/>
          <w:rFonts w:ascii="宋体" w:hAnsi="宋体"/>
          <w:color w:val="000000"/>
          <w:sz w:val="32"/>
        </w:rPr>
      </w:pPr>
      <w:r>
        <w:rPr>
          <w:rStyle w:val="C3"/>
          <w:rFonts w:ascii="宋体" w:hAnsi="宋体"/>
          <w:color w:val="000000"/>
          <w:sz w:val="32"/>
        </w:rPr>
        <w:t>第十七条　市、县（区）人民政府应当根据红色文化资源保护需要以及周围环境的历史和现实情况，编制红色文化资源保护规划，依法划定必要的保护范围，报同级人民代表大会常务委员会备案，并向社会公布。</w:t>
      </w:r>
    </w:p>
    <w:p>
      <w:pPr>
        <w:pStyle w:val="P1"/>
        <w:spacing w:lineRule="exact" w:line="576"/>
        <w:ind w:firstLine="640"/>
        <w:rPr>
          <w:rStyle w:val="C3"/>
          <w:rFonts w:ascii="宋体" w:hAnsi="宋体"/>
          <w:color w:val="000000"/>
          <w:sz w:val="32"/>
        </w:rPr>
      </w:pPr>
      <w:r>
        <w:rPr>
          <w:rStyle w:val="C3"/>
          <w:rFonts w:ascii="宋体" w:hAnsi="宋体"/>
          <w:color w:val="000000"/>
          <w:sz w:val="32"/>
        </w:rPr>
        <w:t>第十八条　市、县（区）文化（文物）主管部门应当会同有关主管部门在红色文化资源保护名录公布之日起六个月内，完成对已公布的不可移动红色文化资源保护标志的设置。保护标志内容应当包括具体名称、保护级别、史要说明、认定机关、认定日期、保护责任人等。</w:t>
      </w:r>
    </w:p>
    <w:p>
      <w:pPr>
        <w:pStyle w:val="P1"/>
        <w:spacing w:lineRule="exact" w:line="576"/>
        <w:ind w:firstLine="640"/>
        <w:rPr>
          <w:rStyle w:val="C3"/>
          <w:rFonts w:ascii="宋体" w:hAnsi="宋体"/>
          <w:color w:val="000000"/>
          <w:sz w:val="32"/>
        </w:rPr>
      </w:pPr>
      <w:r>
        <w:rPr>
          <w:rStyle w:val="C3"/>
          <w:rFonts w:ascii="宋体" w:hAnsi="宋体"/>
          <w:color w:val="000000"/>
          <w:sz w:val="32"/>
        </w:rPr>
        <w:t>保护标志制作标准由市文化（文物）主管部门统一规定。</w:t>
      </w:r>
    </w:p>
    <w:p>
      <w:pPr>
        <w:pStyle w:val="P1"/>
        <w:spacing w:lineRule="exact" w:line="576"/>
        <w:ind w:firstLine="640"/>
        <w:rPr>
          <w:rStyle w:val="C3"/>
          <w:rFonts w:ascii="宋体" w:hAnsi="宋体"/>
          <w:color w:val="000000"/>
          <w:sz w:val="32"/>
        </w:rPr>
      </w:pPr>
      <w:r>
        <w:rPr>
          <w:rStyle w:val="C3"/>
          <w:rFonts w:ascii="宋体" w:hAnsi="宋体"/>
          <w:color w:val="000000"/>
          <w:sz w:val="32"/>
        </w:rPr>
        <w:t>第十九条　在工程建设、农牧业生产或者其他作业中，单位或者个人发现红色文化资源，应当立即停止建设或者生产活动，及时保护现场并报告当地县（区）文化（文物）主管部门。</w:t>
      </w:r>
    </w:p>
    <w:p>
      <w:pPr>
        <w:pStyle w:val="P1"/>
        <w:spacing w:lineRule="exact" w:line="576"/>
        <w:ind w:firstLine="640"/>
        <w:rPr>
          <w:rStyle w:val="C3"/>
          <w:rFonts w:ascii="宋体" w:hAnsi="宋体"/>
          <w:color w:val="000000"/>
          <w:sz w:val="32"/>
        </w:rPr>
      </w:pPr>
      <w:r>
        <w:rPr>
          <w:rStyle w:val="C3"/>
          <w:rFonts w:ascii="宋体" w:hAnsi="宋体"/>
          <w:color w:val="000000"/>
          <w:sz w:val="32"/>
        </w:rPr>
        <w:t>县（区）文化（文物）主管部门接到报告后，应当在二十四小时内赶赴现场，并提出处理意见，上报市文化（文物）主管部门。</w:t>
      </w:r>
    </w:p>
    <w:p>
      <w:pPr>
        <w:pStyle w:val="P1"/>
        <w:spacing w:lineRule="exact" w:line="576"/>
        <w:ind w:firstLine="640"/>
        <w:rPr>
          <w:rStyle w:val="C3"/>
          <w:rFonts w:ascii="宋体" w:hAnsi="宋体"/>
          <w:color w:val="000000"/>
          <w:sz w:val="32"/>
        </w:rPr>
      </w:pPr>
      <w:r>
        <w:rPr>
          <w:rStyle w:val="C3"/>
          <w:rFonts w:ascii="宋体" w:hAnsi="宋体"/>
          <w:color w:val="000000"/>
          <w:sz w:val="32"/>
        </w:rPr>
        <w:t>第二十条　不可移动红色文化资源实施原址保护。需要进行项目建设，不可移动红色文化资源无法实施原址保护的，实施迁移异地保护，属于文物的，建设单位应当依法履行报批手续；不属于文物的，建设单位应当征求当地文化（文物）和有关主管部门意见。</w:t>
      </w:r>
    </w:p>
    <w:p>
      <w:pPr>
        <w:pStyle w:val="P1"/>
        <w:spacing w:lineRule="exact" w:line="576"/>
        <w:ind w:firstLine="640"/>
        <w:rPr>
          <w:rStyle w:val="C3"/>
          <w:rFonts w:ascii="宋体" w:hAnsi="宋体"/>
          <w:color w:val="000000"/>
          <w:sz w:val="32"/>
        </w:rPr>
      </w:pPr>
      <w:r>
        <w:rPr>
          <w:rStyle w:val="C3"/>
          <w:rFonts w:ascii="宋体" w:hAnsi="宋体"/>
          <w:color w:val="000000"/>
          <w:sz w:val="32"/>
        </w:rPr>
        <w:t>第二十一条　不可移动红色文化资源应当确定保护责任人。被列入保护名录的不可移动红色文化物质资源的保护责任人为使用人、管理人或者所有权人；使用人、管理人或者所有权人不明确的，所在地县级以上人民政府文化（文物）主管部门为保护责任人，所在地乡（镇）人民政府、街道办事处负责具体保护利用。</w:t>
      </w:r>
    </w:p>
    <w:p>
      <w:pPr>
        <w:pStyle w:val="P1"/>
        <w:spacing w:lineRule="exact" w:line="576"/>
        <w:ind w:firstLine="640"/>
        <w:rPr>
          <w:rStyle w:val="C3"/>
          <w:rFonts w:ascii="宋体" w:hAnsi="宋体"/>
          <w:color w:val="000000"/>
          <w:sz w:val="32"/>
        </w:rPr>
      </w:pPr>
      <w:r>
        <w:rPr>
          <w:rStyle w:val="C3"/>
          <w:rFonts w:ascii="宋体" w:hAnsi="宋体"/>
          <w:color w:val="000000"/>
          <w:sz w:val="32"/>
        </w:rPr>
        <w:t>第二十二条　不可移动红色文化资源保护责任人应当履行下列责任：</w:t>
      </w:r>
    </w:p>
    <w:p>
      <w:pPr>
        <w:pStyle w:val="P1"/>
        <w:spacing w:lineRule="exact" w:line="576"/>
        <w:ind w:firstLine="640"/>
        <w:rPr>
          <w:rStyle w:val="C3"/>
          <w:rFonts w:ascii="宋体" w:hAnsi="宋体"/>
          <w:color w:val="000000"/>
          <w:sz w:val="32"/>
        </w:rPr>
      </w:pPr>
      <w:r>
        <w:rPr>
          <w:rStyle w:val="C3"/>
          <w:rFonts w:ascii="宋体" w:hAnsi="宋体"/>
          <w:color w:val="000000"/>
          <w:sz w:val="32"/>
        </w:rPr>
        <w:t>（一）对不可移动红色文化资源进行保养、修缮，环境整治，保持整洁；</w:t>
      </w:r>
    </w:p>
    <w:p>
      <w:pPr>
        <w:pStyle w:val="P1"/>
        <w:spacing w:lineRule="exact" w:line="576"/>
        <w:ind w:firstLine="640"/>
        <w:rPr>
          <w:rStyle w:val="C3"/>
          <w:rFonts w:ascii="宋体" w:hAnsi="宋体"/>
          <w:color w:val="000000"/>
          <w:sz w:val="32"/>
        </w:rPr>
      </w:pPr>
      <w:r>
        <w:rPr>
          <w:rStyle w:val="C3"/>
          <w:rFonts w:ascii="宋体" w:hAnsi="宋体"/>
          <w:color w:val="000000"/>
          <w:sz w:val="32"/>
        </w:rPr>
        <w:t>（二）落实防火、防盗、防自然损害等安全措施；</w:t>
      </w:r>
    </w:p>
    <w:p>
      <w:pPr>
        <w:pStyle w:val="P1"/>
        <w:spacing w:lineRule="exact" w:line="576"/>
        <w:ind w:firstLine="640"/>
        <w:rPr>
          <w:rStyle w:val="C3"/>
          <w:rFonts w:ascii="宋体" w:hAnsi="宋体"/>
          <w:color w:val="000000"/>
          <w:sz w:val="32"/>
        </w:rPr>
      </w:pPr>
      <w:r>
        <w:rPr>
          <w:rStyle w:val="C3"/>
          <w:rFonts w:ascii="宋体" w:hAnsi="宋体"/>
          <w:color w:val="000000"/>
          <w:sz w:val="32"/>
        </w:rPr>
        <w:t>（三）配合有关部门进行日常巡逻检查、宣传教育、保护利用；</w:t>
      </w:r>
    </w:p>
    <w:p>
      <w:pPr>
        <w:pStyle w:val="P1"/>
        <w:spacing w:lineRule="exact" w:line="576"/>
        <w:ind w:firstLine="640"/>
        <w:rPr>
          <w:rStyle w:val="C3"/>
          <w:rFonts w:ascii="宋体" w:hAnsi="宋体"/>
          <w:color w:val="000000"/>
          <w:sz w:val="32"/>
        </w:rPr>
      </w:pPr>
      <w:r>
        <w:rPr>
          <w:rStyle w:val="C3"/>
          <w:rFonts w:ascii="宋体" w:hAnsi="宋体"/>
          <w:color w:val="000000"/>
          <w:sz w:val="32"/>
        </w:rPr>
        <w:t>（四）法律、法规规定的其他保护责任。</w:t>
      </w:r>
    </w:p>
    <w:p>
      <w:pPr>
        <w:pStyle w:val="P1"/>
        <w:spacing w:lineRule="exact" w:line="576"/>
        <w:ind w:firstLine="640"/>
        <w:rPr>
          <w:rStyle w:val="C3"/>
          <w:rFonts w:ascii="宋体" w:hAnsi="宋体"/>
          <w:color w:val="000000"/>
          <w:sz w:val="32"/>
        </w:rPr>
      </w:pPr>
      <w:r>
        <w:rPr>
          <w:rStyle w:val="C3"/>
          <w:rFonts w:ascii="宋体" w:hAnsi="宋体"/>
          <w:color w:val="000000"/>
          <w:sz w:val="32"/>
        </w:rPr>
        <w:t>保护责任人应当依法履行保护职责发现危害红色文化资源安全险情时，立即采取抢救措施并向当地人民政府及有关部门报告。</w:t>
      </w:r>
    </w:p>
    <w:p>
      <w:pPr>
        <w:pStyle w:val="P1"/>
        <w:spacing w:lineRule="exact" w:line="576"/>
        <w:ind w:firstLine="640"/>
        <w:rPr>
          <w:rStyle w:val="C3"/>
          <w:rFonts w:ascii="宋体" w:hAnsi="宋体"/>
          <w:color w:val="000000"/>
          <w:sz w:val="32"/>
        </w:rPr>
      </w:pPr>
      <w:r>
        <w:rPr>
          <w:rStyle w:val="C3"/>
          <w:rFonts w:ascii="宋体" w:hAnsi="宋体"/>
          <w:color w:val="000000"/>
          <w:sz w:val="32"/>
        </w:rPr>
        <w:t>第二十三条　在不可移动红色文化资源的保护范围内，不得实施下列行为：</w:t>
      </w:r>
    </w:p>
    <w:p>
      <w:pPr>
        <w:pStyle w:val="P1"/>
        <w:spacing w:lineRule="exact" w:line="576"/>
        <w:ind w:firstLine="640"/>
        <w:rPr>
          <w:rStyle w:val="C3"/>
          <w:rFonts w:ascii="宋体" w:hAnsi="宋体"/>
          <w:color w:val="000000"/>
          <w:sz w:val="32"/>
        </w:rPr>
      </w:pPr>
      <w:r>
        <w:rPr>
          <w:rStyle w:val="C3"/>
          <w:rFonts w:ascii="宋体" w:hAnsi="宋体"/>
          <w:color w:val="000000"/>
          <w:sz w:val="32"/>
        </w:rPr>
        <w:t>（一）刻划、涂污、损毁不可移动红色文化资源及其保护标志；</w:t>
      </w:r>
    </w:p>
    <w:p>
      <w:pPr>
        <w:pStyle w:val="P1"/>
        <w:spacing w:lineRule="exact" w:line="576"/>
        <w:ind w:firstLine="640"/>
        <w:rPr>
          <w:rStyle w:val="C3"/>
          <w:rFonts w:ascii="宋体" w:hAnsi="宋体"/>
          <w:color w:val="000000"/>
          <w:sz w:val="32"/>
        </w:rPr>
      </w:pPr>
      <w:r>
        <w:rPr>
          <w:rStyle w:val="C3"/>
          <w:rFonts w:ascii="宋体" w:hAnsi="宋体"/>
          <w:color w:val="000000"/>
          <w:sz w:val="32"/>
        </w:rPr>
        <w:t>（二）存放易燃、易爆、易腐蚀等危及不可移动红色文化资源安全的物品；</w:t>
      </w:r>
    </w:p>
    <w:p>
      <w:pPr>
        <w:pStyle w:val="P1"/>
        <w:spacing w:lineRule="exact" w:line="576"/>
        <w:ind w:firstLine="640"/>
        <w:rPr>
          <w:rStyle w:val="C3"/>
          <w:rFonts w:ascii="宋体" w:hAnsi="宋体"/>
          <w:color w:val="000000"/>
          <w:sz w:val="32"/>
        </w:rPr>
      </w:pPr>
      <w:r>
        <w:rPr>
          <w:rStyle w:val="C3"/>
          <w:rFonts w:ascii="宋体" w:hAnsi="宋体"/>
          <w:color w:val="000000"/>
          <w:sz w:val="32"/>
        </w:rPr>
        <w:t>（三）毁林开荒、乱采乱挖；</w:t>
      </w:r>
    </w:p>
    <w:p>
      <w:pPr>
        <w:pStyle w:val="P1"/>
        <w:spacing w:lineRule="exact" w:line="576"/>
        <w:ind w:firstLine="640"/>
        <w:rPr>
          <w:rStyle w:val="C3"/>
          <w:rFonts w:ascii="宋体" w:hAnsi="宋体"/>
          <w:color w:val="000000"/>
          <w:sz w:val="32"/>
        </w:rPr>
      </w:pPr>
      <w:r>
        <w:rPr>
          <w:rStyle w:val="C3"/>
          <w:rFonts w:ascii="宋体" w:hAnsi="宋体"/>
          <w:color w:val="000000"/>
          <w:sz w:val="32"/>
        </w:rPr>
        <w:t>（四）建设污染红色文化资源及环境的设施；</w:t>
      </w:r>
    </w:p>
    <w:p>
      <w:pPr>
        <w:pStyle w:val="P1"/>
        <w:spacing w:lineRule="exact" w:line="576"/>
        <w:ind w:firstLine="640"/>
        <w:rPr>
          <w:rStyle w:val="C3"/>
          <w:rFonts w:ascii="宋体" w:hAnsi="宋体"/>
          <w:color w:val="000000"/>
          <w:sz w:val="32"/>
        </w:rPr>
      </w:pPr>
      <w:r>
        <w:rPr>
          <w:rStyle w:val="C3"/>
          <w:rFonts w:ascii="宋体" w:hAnsi="宋体"/>
          <w:color w:val="000000"/>
          <w:sz w:val="32"/>
        </w:rPr>
        <w:t>（五）擅自改建、扩建、拆除红色文化资源及其所依存的建（构）筑物及其他设施；</w:t>
      </w:r>
    </w:p>
    <w:p>
      <w:pPr>
        <w:pStyle w:val="P1"/>
        <w:spacing w:lineRule="exact" w:line="576"/>
        <w:ind w:firstLine="640"/>
        <w:rPr>
          <w:rStyle w:val="C3"/>
          <w:rFonts w:ascii="宋体" w:hAnsi="宋体"/>
          <w:color w:val="000000"/>
          <w:sz w:val="32"/>
        </w:rPr>
      </w:pPr>
      <w:r>
        <w:rPr>
          <w:rStyle w:val="C3"/>
          <w:rFonts w:ascii="宋体" w:hAnsi="宋体"/>
          <w:color w:val="000000"/>
          <w:sz w:val="32"/>
        </w:rPr>
        <w:t>（六）违法排放污染物，倾倒、焚烧垃圾和其他废弃物；</w:t>
      </w:r>
    </w:p>
    <w:p>
      <w:pPr>
        <w:pStyle w:val="P1"/>
        <w:spacing w:lineRule="exact" w:line="576"/>
        <w:ind w:firstLine="640"/>
        <w:rPr>
          <w:rStyle w:val="C3"/>
          <w:rFonts w:ascii="宋体" w:hAnsi="宋体"/>
          <w:color w:val="000000"/>
          <w:sz w:val="32"/>
        </w:rPr>
      </w:pPr>
      <w:r>
        <w:rPr>
          <w:rStyle w:val="C3"/>
          <w:rFonts w:ascii="宋体" w:hAnsi="宋体"/>
          <w:color w:val="000000"/>
          <w:sz w:val="32"/>
        </w:rPr>
        <w:t>（七）擅自移动、拆除红色文化资源保护标志；</w:t>
      </w:r>
    </w:p>
    <w:p>
      <w:pPr>
        <w:pStyle w:val="P1"/>
        <w:spacing w:lineRule="exact" w:line="576"/>
        <w:ind w:firstLine="640"/>
        <w:rPr>
          <w:rStyle w:val="C3"/>
          <w:rFonts w:ascii="宋体" w:hAnsi="宋体"/>
          <w:color w:val="000000"/>
          <w:sz w:val="32"/>
        </w:rPr>
      </w:pPr>
      <w:r>
        <w:rPr>
          <w:rStyle w:val="C3"/>
          <w:rFonts w:ascii="宋体" w:hAnsi="宋体"/>
          <w:color w:val="000000"/>
          <w:sz w:val="32"/>
        </w:rPr>
        <w:t>（八）法律、法规规定的其他行为。</w:t>
      </w:r>
    </w:p>
    <w:p>
      <w:pPr>
        <w:pStyle w:val="P1"/>
        <w:spacing w:lineRule="exact" w:line="576"/>
        <w:ind w:firstLine="640"/>
        <w:rPr>
          <w:rStyle w:val="C3"/>
          <w:rFonts w:ascii="宋体" w:hAnsi="宋体"/>
          <w:color w:val="000000"/>
          <w:sz w:val="32"/>
        </w:rPr>
      </w:pPr>
      <w:r>
        <w:rPr>
          <w:rStyle w:val="C3"/>
          <w:rFonts w:ascii="宋体" w:hAnsi="宋体"/>
          <w:color w:val="000000"/>
          <w:sz w:val="32"/>
        </w:rPr>
        <w:t>第二十四条　在不可移动红色文化资源的保护范围内进行工程建设，不得破坏红色文化资源的历史风貌；属于文物保护单位的，工程设计方案应当依法履行报批手续；不属于文物保护单位的，工程设计方案应当征求同级文化（文物）和有关主管部门意见。</w:t>
      </w:r>
    </w:p>
    <w:p>
      <w:pPr>
        <w:pStyle w:val="P4"/>
        <w:spacing w:lineRule="exact" w:line="576" w:before="312" w:after="312"/>
        <w:ind w:firstLine="0"/>
        <w:jc w:val="center"/>
        <w:rPr>
          <w:rStyle w:val="C3"/>
          <w:rFonts w:ascii="宋体" w:hAnsi="宋体"/>
          <w:color w:val="000000"/>
          <w:sz w:val="32"/>
        </w:rPr>
      </w:pPr>
      <w:r>
        <w:rPr>
          <w:rStyle w:val="C3"/>
          <w:rFonts w:ascii="宋体" w:hAnsi="宋体"/>
          <w:color w:val="000000"/>
          <w:sz w:val="32"/>
        </w:rPr>
        <w:t>第四章　传承弘扬</w:t>
      </w:r>
    </w:p>
    <w:p>
      <w:pPr>
        <w:pStyle w:val="P1"/>
        <w:spacing w:lineRule="exact" w:line="576"/>
        <w:ind w:firstLine="640"/>
        <w:rPr>
          <w:rStyle w:val="C3"/>
          <w:rFonts w:ascii="宋体" w:hAnsi="宋体"/>
          <w:color w:val="000000"/>
          <w:sz w:val="32"/>
        </w:rPr>
      </w:pPr>
      <w:r>
        <w:rPr>
          <w:rStyle w:val="C3"/>
          <w:rFonts w:ascii="宋体" w:hAnsi="宋体"/>
          <w:color w:val="000000"/>
          <w:sz w:val="32"/>
        </w:rPr>
        <w:t>第二十五条　市、县（区）人民政府应当大力挖掘物质和精神层面的红色文化资源，加强对红色文化内涵和革命历史价值的发掘、研究，组织开展爱国主义和革命传统教育。</w:t>
      </w:r>
    </w:p>
    <w:p>
      <w:pPr>
        <w:pStyle w:val="P1"/>
        <w:spacing w:lineRule="exact" w:line="576"/>
        <w:ind w:firstLine="640"/>
        <w:rPr>
          <w:rStyle w:val="C3"/>
          <w:rFonts w:ascii="宋体" w:hAnsi="宋体"/>
          <w:color w:val="000000"/>
          <w:sz w:val="32"/>
        </w:rPr>
      </w:pPr>
      <w:r>
        <w:rPr>
          <w:rStyle w:val="C3"/>
          <w:rFonts w:ascii="宋体" w:hAnsi="宋体"/>
          <w:color w:val="000000"/>
          <w:sz w:val="32"/>
        </w:rPr>
        <w:t>第二十六条　市、县（区）人民政府文化（文物）主管部门应当会同有关主管部门统筹红色文化资源保护利用的研究、宣传、教育和践行等方面内容，引领和规范红色文化精神的传承弘扬工作。</w:t>
      </w:r>
    </w:p>
    <w:p>
      <w:pPr>
        <w:pStyle w:val="P1"/>
        <w:spacing w:lineRule="exact" w:line="576"/>
        <w:ind w:firstLine="640"/>
        <w:rPr>
          <w:rStyle w:val="C3"/>
          <w:rFonts w:ascii="宋体" w:hAnsi="宋体"/>
          <w:color w:val="000000"/>
          <w:sz w:val="32"/>
        </w:rPr>
      </w:pPr>
      <w:r>
        <w:rPr>
          <w:rStyle w:val="C3"/>
          <w:rFonts w:ascii="宋体" w:hAnsi="宋体"/>
          <w:color w:val="000000"/>
          <w:sz w:val="32"/>
        </w:rPr>
        <w:t>精神文明建设工作机构应当将传承弘扬红色文化精神纳入精神文明创建考核评价体系，作为社会主义精神文明建设的重要内容。</w:t>
      </w:r>
    </w:p>
    <w:p>
      <w:pPr>
        <w:pStyle w:val="P1"/>
        <w:spacing w:lineRule="exact" w:line="576"/>
        <w:ind w:firstLine="640"/>
        <w:rPr>
          <w:rStyle w:val="C3"/>
          <w:rFonts w:ascii="宋体" w:hAnsi="宋体"/>
          <w:color w:val="000000"/>
          <w:sz w:val="32"/>
        </w:rPr>
      </w:pPr>
      <w:r>
        <w:rPr>
          <w:rStyle w:val="C3"/>
          <w:rFonts w:ascii="宋体" w:hAnsi="宋体"/>
          <w:color w:val="000000"/>
          <w:sz w:val="32"/>
        </w:rPr>
        <w:t>第二十七条　红色文化资源的传承弘扬应当坚持以社会主义核心价值观为引领，注重对原有历史信息的延续和红色文化的传承，坚持有址可寻、有物可看、有史可讲、有事可说，增强红色文化资源的准确性、完整性、权威性、宣传性、互动性、体验性，反对历史虚无主义和文化虚无主义。</w:t>
      </w:r>
    </w:p>
    <w:p>
      <w:pPr>
        <w:pStyle w:val="P1"/>
        <w:spacing w:lineRule="exact" w:line="576"/>
        <w:ind w:firstLine="640"/>
        <w:rPr>
          <w:rStyle w:val="C3"/>
          <w:rFonts w:ascii="宋体" w:hAnsi="宋体"/>
          <w:color w:val="000000"/>
          <w:sz w:val="32"/>
        </w:rPr>
      </w:pPr>
      <w:r>
        <w:rPr>
          <w:rStyle w:val="C3"/>
          <w:rFonts w:ascii="宋体" w:hAnsi="宋体"/>
          <w:color w:val="000000"/>
          <w:sz w:val="32"/>
        </w:rPr>
        <w:t>第二十八条　市、县（区）组织、宣传、党史、文化（文物）、退役军人事务等主管部门应当及时搜集老党员、老干部、老支前、老战士、老模范等革命前辈和模范人物的口述历史、回忆录，整理提炼相关的历史故事、革命事迹、崇高精神。</w:t>
      </w:r>
    </w:p>
    <w:p>
      <w:pPr>
        <w:pStyle w:val="P1"/>
        <w:spacing w:lineRule="exact" w:line="576"/>
        <w:ind w:firstLine="640"/>
        <w:rPr>
          <w:rStyle w:val="C3"/>
          <w:rFonts w:ascii="宋体" w:hAnsi="宋体"/>
          <w:color w:val="000000"/>
          <w:sz w:val="32"/>
        </w:rPr>
      </w:pPr>
      <w:r>
        <w:rPr>
          <w:rStyle w:val="C3"/>
          <w:rFonts w:ascii="宋体" w:hAnsi="宋体"/>
          <w:color w:val="000000"/>
          <w:sz w:val="32"/>
        </w:rPr>
        <w:t>第二十九条　红色文化资源丰富的县(区)应当利用博物馆、文化站（文化中心）、纪念馆或者展示馆等举办陈列、展览，利用遗存、遗址，开展形式多样的社会教育和服务活动，加大宣传力度、提升红色影响。</w:t>
      </w:r>
    </w:p>
    <w:p>
      <w:pPr>
        <w:pStyle w:val="P1"/>
        <w:spacing w:lineRule="exact" w:line="576"/>
        <w:ind w:firstLine="640"/>
        <w:rPr>
          <w:rStyle w:val="C3"/>
          <w:rFonts w:ascii="宋体" w:hAnsi="宋体"/>
          <w:color w:val="000000"/>
          <w:sz w:val="32"/>
        </w:rPr>
      </w:pPr>
      <w:r>
        <w:rPr>
          <w:rStyle w:val="C3"/>
          <w:rFonts w:ascii="宋体" w:hAnsi="宋体"/>
          <w:color w:val="000000"/>
          <w:sz w:val="32"/>
        </w:rPr>
        <w:t>鼓励国家机关、企业事业单位和其他组织利用红色文化资源开展爱国主义教育。</w:t>
      </w:r>
    </w:p>
    <w:p>
      <w:pPr>
        <w:pStyle w:val="P1"/>
        <w:spacing w:lineRule="exact" w:line="576"/>
        <w:ind w:firstLine="640"/>
        <w:rPr>
          <w:rStyle w:val="C3"/>
          <w:rFonts w:ascii="宋体" w:hAnsi="宋体"/>
          <w:color w:val="000000"/>
          <w:sz w:val="32"/>
        </w:rPr>
      </w:pPr>
      <w:r>
        <w:rPr>
          <w:rStyle w:val="C3"/>
          <w:rFonts w:ascii="宋体" w:hAnsi="宋体"/>
          <w:color w:val="000000"/>
          <w:sz w:val="32"/>
        </w:rPr>
        <w:t>第三十条　市、县（区)人民政府和宣传、文化（文物）、旅游、党校、教育等主管部门应当加强红色文化资源的宣传推广，充分运用各类媒体、文艺作品、公益广告和群众性文化体育活动，推动红色文化融入国民教育、道德建设、文化创造和生产生活，提高红色文化资源的知晓度和影响力。</w:t>
      </w:r>
    </w:p>
    <w:p>
      <w:pPr>
        <w:pStyle w:val="P1"/>
        <w:spacing w:lineRule="exact" w:line="576"/>
        <w:ind w:firstLine="640"/>
        <w:rPr>
          <w:rStyle w:val="C3"/>
          <w:rFonts w:ascii="宋体" w:hAnsi="宋体"/>
          <w:color w:val="000000"/>
          <w:sz w:val="32"/>
        </w:rPr>
      </w:pPr>
      <w:r>
        <w:rPr>
          <w:rStyle w:val="C3"/>
          <w:rFonts w:ascii="宋体" w:hAnsi="宋体"/>
          <w:color w:val="000000"/>
          <w:sz w:val="32"/>
        </w:rPr>
        <w:t>鼓励教育主管部门、各级各类学校和干部培训机构利用红色文化资源及有关烈士陵园、博物馆、纪念馆，组织开展现场教学、主题教育、社会实践等教育教学活动。</w:t>
      </w:r>
    </w:p>
    <w:p>
      <w:pPr>
        <w:pStyle w:val="P1"/>
        <w:spacing w:lineRule="exact" w:line="576"/>
        <w:ind w:firstLine="640"/>
        <w:rPr>
          <w:rStyle w:val="C3"/>
          <w:rFonts w:ascii="宋体" w:hAnsi="宋体"/>
          <w:color w:val="000000"/>
          <w:sz w:val="32"/>
        </w:rPr>
      </w:pPr>
      <w:r>
        <w:rPr>
          <w:rStyle w:val="C3"/>
          <w:rFonts w:ascii="宋体" w:hAnsi="宋体"/>
          <w:color w:val="000000"/>
          <w:sz w:val="32"/>
        </w:rPr>
        <w:t>鼓励具备条件的与红色文化资源有关的纪念馆、博物馆、展览馆向社会公众免费开放，免费开放所需经费由所在地县级以上人民政府统筹安排。</w:t>
      </w:r>
    </w:p>
    <w:p>
      <w:pPr>
        <w:pStyle w:val="P1"/>
        <w:spacing w:lineRule="exact" w:line="576"/>
        <w:ind w:firstLine="640"/>
        <w:rPr>
          <w:rStyle w:val="C3"/>
          <w:rFonts w:ascii="宋体" w:hAnsi="宋体"/>
          <w:color w:val="000000"/>
          <w:sz w:val="32"/>
        </w:rPr>
      </w:pPr>
      <w:r>
        <w:rPr>
          <w:rStyle w:val="C3"/>
          <w:rFonts w:ascii="宋体" w:hAnsi="宋体"/>
          <w:color w:val="000000"/>
          <w:sz w:val="32"/>
        </w:rPr>
        <w:t>第三十一条　市、县（区）人民政府应当将红色文化资源利用纳入本区域旅游发展规划，完善基础设施，发展红色旅游，设计培育和推出红色文化旅游景点、线路产品，推进红色旅游高质量发展。</w:t>
      </w:r>
    </w:p>
    <w:p>
      <w:pPr>
        <w:pStyle w:val="P1"/>
        <w:spacing w:lineRule="exact" w:line="576"/>
        <w:ind w:firstLine="640"/>
        <w:rPr>
          <w:rStyle w:val="C3"/>
          <w:rFonts w:ascii="宋体" w:hAnsi="宋体"/>
          <w:color w:val="000000"/>
          <w:sz w:val="32"/>
        </w:rPr>
      </w:pPr>
      <w:r>
        <w:rPr>
          <w:rStyle w:val="C3"/>
          <w:rFonts w:ascii="宋体" w:hAnsi="宋体"/>
          <w:color w:val="000000"/>
          <w:sz w:val="32"/>
        </w:rPr>
        <w:t>第三十二条　鼓励和支持以传承弘扬红色文化资源为主题的文艺作品创作，编辑出版与红色文化资源相关的通俗读物，努力推出更多思想精深、艺术精湛、制作精良的精品力作。</w:t>
      </w:r>
    </w:p>
    <w:p>
      <w:pPr>
        <w:pStyle w:val="P4"/>
        <w:spacing w:lineRule="exact" w:line="576" w:before="312" w:after="312"/>
        <w:ind w:firstLine="0"/>
        <w:jc w:val="center"/>
        <w:rPr>
          <w:rStyle w:val="C3"/>
          <w:rFonts w:ascii="宋体" w:hAnsi="宋体"/>
          <w:color w:val="000000"/>
          <w:sz w:val="32"/>
        </w:rPr>
      </w:pPr>
      <w:r>
        <w:rPr>
          <w:rStyle w:val="C3"/>
          <w:rFonts w:ascii="宋体" w:hAnsi="宋体"/>
          <w:color w:val="000000"/>
          <w:sz w:val="32"/>
        </w:rPr>
        <w:t>第五章　法律责任</w:t>
      </w:r>
    </w:p>
    <w:p>
      <w:pPr>
        <w:pStyle w:val="P1"/>
        <w:spacing w:lineRule="exact" w:line="576"/>
        <w:ind w:firstLine="640"/>
        <w:rPr>
          <w:rStyle w:val="C3"/>
          <w:rFonts w:ascii="宋体" w:hAnsi="宋体"/>
          <w:color w:val="000000"/>
          <w:sz w:val="32"/>
        </w:rPr>
      </w:pPr>
      <w:r>
        <w:rPr>
          <w:rStyle w:val="C3"/>
          <w:rFonts w:ascii="宋体" w:hAnsi="宋体"/>
          <w:color w:val="000000"/>
          <w:sz w:val="32"/>
        </w:rPr>
        <w:t>第三十三条　违反本条例规定，歪曲、丑化、亵渎、否定红色文化精神资源的，由县级以上人民政府文化（文物）主管部门给予警告，责令停止违法行为、消除消极影响；构成违反治安管理行为的，由公安机关依法给予治安管理处罚；构成犯罪的，依法追究刑事责任。</w:t>
      </w:r>
    </w:p>
    <w:p>
      <w:pPr>
        <w:pStyle w:val="P1"/>
        <w:spacing w:lineRule="exact" w:line="576"/>
        <w:ind w:firstLine="640"/>
        <w:rPr>
          <w:rStyle w:val="C3"/>
          <w:rFonts w:ascii="宋体" w:hAnsi="宋体"/>
          <w:color w:val="000000"/>
          <w:sz w:val="32"/>
        </w:rPr>
      </w:pPr>
      <w:r>
        <w:rPr>
          <w:rStyle w:val="C3"/>
          <w:rFonts w:ascii="宋体" w:hAnsi="宋体"/>
          <w:color w:val="000000"/>
          <w:sz w:val="32"/>
        </w:rPr>
        <w:t>第三十四条　违反本条例规定刻划、涂污、损坏红色文化资源尚不严重的，由公安机关或者文物所在单位给予警告，可以并处罚款；造成红色文化资源灭失、损毁的，依法承担民事责任；构成违反治安管理行为的，由公安机关依法给予治安管理处罚；构成犯罪的，依法追究刑事责任。</w:t>
      </w:r>
    </w:p>
    <w:p>
      <w:pPr>
        <w:pStyle w:val="P1"/>
        <w:spacing w:lineRule="exact" w:line="576"/>
        <w:ind w:firstLine="640"/>
        <w:rPr>
          <w:rStyle w:val="C3"/>
          <w:rFonts w:ascii="宋体" w:hAnsi="宋体"/>
          <w:color w:val="000000"/>
          <w:sz w:val="32"/>
        </w:rPr>
      </w:pPr>
      <w:r>
        <w:rPr>
          <w:rStyle w:val="C3"/>
          <w:rFonts w:ascii="宋体" w:hAnsi="宋体"/>
          <w:color w:val="000000"/>
          <w:sz w:val="32"/>
        </w:rPr>
        <w:t>违反本条例第二十三条第一项、第七项规定，损毁或者擅自移动、拆除红色文化资源保护标志的，由公安机关责令限期改正，可以并处一百元以上二百元以下的罚款。</w:t>
      </w:r>
    </w:p>
    <w:p>
      <w:pPr>
        <w:pStyle w:val="P1"/>
        <w:spacing w:lineRule="exact" w:line="576"/>
        <w:ind w:firstLine="640"/>
        <w:rPr>
          <w:rStyle w:val="C3"/>
          <w:rFonts w:ascii="宋体" w:hAnsi="宋体"/>
          <w:color w:val="000000"/>
          <w:sz w:val="32"/>
        </w:rPr>
      </w:pPr>
      <w:r>
        <w:rPr>
          <w:rStyle w:val="C3"/>
          <w:rFonts w:ascii="宋体" w:hAnsi="宋体"/>
          <w:color w:val="000000"/>
          <w:sz w:val="32"/>
        </w:rPr>
        <w:t>违反本条例第二十三条第二项、第六项规定的，由县级以上人民政府文化（文物）主管部门责令限期改正；情节严重的，处以五百元以上一千元以下的罚款；造成损失的，依法予以赔偿；构成违反治安管理行为的，由公安机关依法给予治安管理处罚；构成犯罪的，依法追究刑事责任。</w:t>
      </w:r>
    </w:p>
    <w:p>
      <w:pPr>
        <w:pStyle w:val="P1"/>
        <w:spacing w:lineRule="exact" w:line="576"/>
        <w:ind w:firstLine="640"/>
        <w:rPr>
          <w:rStyle w:val="C3"/>
          <w:rFonts w:ascii="宋体" w:hAnsi="宋体"/>
          <w:color w:val="000000"/>
          <w:sz w:val="32"/>
        </w:rPr>
      </w:pPr>
      <w:r>
        <w:rPr>
          <w:rStyle w:val="C3"/>
          <w:rFonts w:ascii="宋体" w:hAnsi="宋体"/>
          <w:color w:val="000000"/>
          <w:sz w:val="32"/>
        </w:rPr>
        <w:t>违反本条例第二十三条第三项、第五项规定的，尚不构成犯罪的，由县级以上人民政府文化（文物）主管部门责令改正；造成严重后果的，处以五万元以上五十万元以下的罚款；构成犯罪的，依法追究刑事责任。</w:t>
      </w:r>
    </w:p>
    <w:p>
      <w:pPr>
        <w:pStyle w:val="P1"/>
        <w:spacing w:lineRule="exact" w:line="576"/>
        <w:ind w:firstLine="640"/>
        <w:rPr>
          <w:rStyle w:val="C3"/>
          <w:rFonts w:ascii="宋体" w:hAnsi="宋体"/>
          <w:color w:val="000000"/>
          <w:sz w:val="32"/>
        </w:rPr>
      </w:pPr>
      <w:r>
        <w:rPr>
          <w:rStyle w:val="C3"/>
          <w:rFonts w:ascii="宋体" w:hAnsi="宋体"/>
          <w:color w:val="000000"/>
          <w:sz w:val="32"/>
        </w:rPr>
        <w:t>违反本条例第二十三条第四项的，由县级以上人民政府生态环境主管部门依照有关法律、法规的规定给予处罚。</w:t>
      </w:r>
    </w:p>
    <w:p>
      <w:pPr>
        <w:pStyle w:val="P1"/>
        <w:spacing w:lineRule="exact" w:line="576"/>
        <w:ind w:firstLine="640"/>
        <w:rPr>
          <w:rStyle w:val="C3"/>
          <w:rFonts w:ascii="宋体" w:hAnsi="宋体"/>
          <w:color w:val="000000"/>
          <w:sz w:val="32"/>
        </w:rPr>
      </w:pPr>
      <w:r>
        <w:rPr>
          <w:rStyle w:val="C3"/>
          <w:rFonts w:ascii="宋体" w:hAnsi="宋体"/>
          <w:color w:val="000000"/>
          <w:sz w:val="32"/>
        </w:rPr>
        <w:t>第三十五条　违反本条例第二十四条规定，在不可移动红色文化资源的保护范围内进行工程建设，其工程设计方案未获得批准，尚不构成犯罪的，由县级以上人民政府文化（文物）主管部门责令改正；造成严重后果的，处以五万元以上五十万元以下的罚款；情节严重的，由原发证机关吊销资质证书。</w:t>
      </w:r>
    </w:p>
    <w:p>
      <w:pPr>
        <w:pStyle w:val="P1"/>
        <w:spacing w:lineRule="exact" w:line="576"/>
        <w:ind w:firstLine="640"/>
        <w:rPr>
          <w:rStyle w:val="C3"/>
          <w:rFonts w:ascii="宋体" w:hAnsi="宋体"/>
          <w:color w:val="000000"/>
          <w:sz w:val="32"/>
        </w:rPr>
      </w:pPr>
      <w:r>
        <w:rPr>
          <w:rStyle w:val="C3"/>
          <w:rFonts w:ascii="宋体" w:hAnsi="宋体"/>
          <w:color w:val="000000"/>
          <w:sz w:val="32"/>
        </w:rPr>
        <w:t>第三十六条　国家机关及其工作人员在红色文化资源保护工作中滥用职权、玩忽职守、徇私舞弊的，对直接负责的主管人员和其他直接负责人员，依法给予处分；构成犯罪的，依法追究刑事责任。</w:t>
      </w:r>
    </w:p>
    <w:p>
      <w:pPr>
        <w:pStyle w:val="P1"/>
        <w:spacing w:lineRule="exact" w:line="576"/>
        <w:ind w:firstLine="640"/>
        <w:rPr>
          <w:rStyle w:val="C3"/>
          <w:rFonts w:ascii="宋体" w:hAnsi="宋体"/>
          <w:color w:val="000000"/>
          <w:sz w:val="32"/>
        </w:rPr>
      </w:pPr>
      <w:r>
        <w:rPr>
          <w:rStyle w:val="C3"/>
          <w:rFonts w:ascii="宋体" w:hAnsi="宋体"/>
          <w:color w:val="000000"/>
          <w:sz w:val="32"/>
        </w:rPr>
        <w:t>第三十七条　违反本条例有关规定，法律、法规已有处罚规定的，从其规定。</w:t>
      </w:r>
    </w:p>
    <w:p>
      <w:pPr>
        <w:pStyle w:val="P4"/>
        <w:spacing w:lineRule="exact" w:line="576" w:before="312" w:after="312"/>
        <w:ind w:firstLine="0"/>
        <w:jc w:val="center"/>
        <w:rPr>
          <w:rStyle w:val="C3"/>
          <w:rFonts w:ascii="宋体" w:hAnsi="宋体"/>
          <w:color w:val="000000"/>
          <w:sz w:val="32"/>
        </w:rPr>
      </w:pPr>
      <w:r>
        <w:rPr>
          <w:rStyle w:val="C3"/>
          <w:rFonts w:ascii="宋体" w:hAnsi="宋体"/>
          <w:color w:val="000000"/>
          <w:sz w:val="32"/>
        </w:rPr>
        <w:t>第六章　附　则</w:t>
      </w:r>
    </w:p>
    <w:p>
      <w:pPr>
        <w:pStyle w:val="P1"/>
        <w:spacing w:lineRule="exact" w:line="576"/>
        <w:ind w:firstLine="640"/>
        <w:rPr>
          <w:rStyle w:val="C3"/>
          <w:rFonts w:ascii="宋体" w:hAnsi="宋体"/>
          <w:color w:val="000000"/>
          <w:sz w:val="32"/>
        </w:rPr>
      </w:pPr>
      <w:r>
        <w:rPr>
          <w:rStyle w:val="C3"/>
          <w:rFonts w:ascii="宋体" w:hAnsi="宋体"/>
          <w:color w:val="000000"/>
          <w:sz w:val="32"/>
        </w:rPr>
        <w:t>第三十八条　各族人民在民族交往交流交融、守土固边、军民融合等生产生活实践中形成的先进典型精神和在本市行政区域内留存下来的遗址、遗迹、实物、纪念设施等，参照本条例执行。</w:t>
      </w:r>
    </w:p>
    <w:p>
      <w:pPr>
        <w:pStyle w:val="P1"/>
        <w:ind w:firstLine="640"/>
        <w:rPr>
          <w:rStyle w:val="C3"/>
          <w:rFonts w:ascii="宋体" w:hAnsi="宋体"/>
        </w:rPr>
      </w:pPr>
      <w:r>
        <w:rPr>
          <w:rStyle w:val="C3"/>
          <w:rFonts w:ascii="宋体" w:hAnsi="宋体"/>
          <w:color w:val="000000"/>
          <w:sz w:val="32"/>
        </w:rPr>
        <w:t>第三十九条　本条例自2021年8月18日起施行。</w:t>
      </w:r>
    </w:p>
    <w:p>
      <w:pPr>
        <w:pStyle w:val="P1"/>
        <w:rPr>
          <w:rStyle w:val="C3"/>
        </w:rPr>
      </w:pPr>
    </w:p>
    <w:sectPr>
      <w:type w:val="nextPage"/>
      <w:pgSz w:w="11906" w:h="16838" w:code="0"/>
      <w:pgMar w:left="1587" w:right="1474" w:top="2098" w:bottom="1984"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正文 New New New New New New New New New New"/>
    <w:next w:val="P2"/>
    <w:qFormat/>
    <w:pPr>
      <w:widowControl w:val="0"/>
      <w:jc w:val="both"/>
    </w:pPr>
    <w:rPr>
      <w:rFonts w:ascii="Times New Roman" w:hAnsi="Times New Roman"/>
      <w:sz w:val="21"/>
    </w:rPr>
  </w:style>
  <w:style w:type="paragraph" w:styleId="P3">
    <w:name w:val="正文 New New New New New New New New New New New New"/>
    <w:next w:val="P3"/>
    <w:qFormat/>
    <w:pPr>
      <w:widowControl w:val="0"/>
      <w:jc w:val="both"/>
    </w:pPr>
    <w:rPr>
      <w:rFonts w:ascii="Times New Roman" w:hAnsi="Times New Roman"/>
      <w:sz w:val="21"/>
    </w:rPr>
  </w:style>
  <w:style w:type="paragraph" w:styleId="P4">
    <w:name w:val="_Style 2"/>
    <w:basedOn w:val="P1"/>
    <w:next w:val="P4"/>
    <w:qFormat/>
    <w:pPr>
      <w:widowControl w:val="1"/>
      <w:spacing w:after="200"/>
      <w:ind w:firstLine="420"/>
      <w:jc w:val="left"/>
    </w:pPr>
    <w:rPr>
      <w:rFonts w:ascii="Tahoma" w:hAnsi="Tahoma"/>
      <w:sz w:val="2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uos</dc:creator>
  <dcterms:created xsi:type="dcterms:W3CDTF">2021-08-11T10:15:00Z</dcterms:created>
  <cp:lastModifiedBy>f1TZOF\f1TZOF-</cp:lastModifiedBy>
  <dcterms:modified xsi:type="dcterms:W3CDTF">2024-08-28T01:35:15Z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