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7F96900" Type="http://schemas.openxmlformats.org/officeDocument/2006/relationships/officeDocument" Target="/word/document.xml" /><Relationship Id="coreR47F96900" Type="http://schemas.openxmlformats.org/package/2006/relationships/metadata/core-properties" Target="/docProps/core.xml" /><Relationship Id="customR47F96900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widowControl w:val="0"/>
      </w:pPr>
    </w:p>
    <w:p>
      <w:pPr>
        <w:pStyle w:val="P1"/>
        <w:keepNext w:val="0"/>
        <w:keepLines w:val="0"/>
        <w:widowControl w:val="0"/>
        <w:spacing w:lineRule="exact" w:line="620"/>
        <w:ind w:firstLine="0" w:left="0"/>
        <w:jc w:val="center"/>
        <w:rPr>
          <w:rStyle w:val="C3"/>
          <w:rFonts w:ascii="方正小标宋_GBK" w:hAnsi="方正小标宋_GBK"/>
          <w:sz w:val="44"/>
        </w:rPr>
      </w:pPr>
      <w:r>
        <w:rPr>
          <w:rStyle w:val="C3"/>
          <w:rFonts w:ascii="Microsoft YaHei UI" w:hAnsi="Microsoft YaHei UI"/>
          <w:sz w:val="44"/>
        </w:rPr>
        <w:t>合肥市人民代表大会常务委员会</w:t>
      </w:r>
    </w:p>
    <w:p>
      <w:pPr>
        <w:pStyle w:val="P1"/>
        <w:keepNext w:val="0"/>
        <w:keepLines w:val="0"/>
        <w:widowControl w:val="0"/>
        <w:spacing w:lineRule="exact" w:line="620"/>
        <w:ind w:firstLine="0" w:left="0"/>
        <w:jc w:val="center"/>
        <w:rPr>
          <w:rStyle w:val="C3"/>
          <w:rFonts w:ascii="方正小标宋_GBK" w:hAnsi="方正小标宋_GBK"/>
          <w:sz w:val="44"/>
        </w:rPr>
      </w:pPr>
      <w:r>
        <w:rPr>
          <w:rStyle w:val="C3"/>
          <w:rFonts w:ascii="Microsoft YaHei UI" w:hAnsi="Microsoft YaHei UI"/>
          <w:sz w:val="44"/>
        </w:rPr>
        <w:t>关于废止《合肥市科学技术进步条例》</w:t>
      </w:r>
    </w:p>
    <w:p>
      <w:pPr>
        <w:pStyle w:val="P1"/>
        <w:keepNext w:val="0"/>
        <w:keepLines w:val="0"/>
        <w:widowControl w:val="0"/>
        <w:spacing w:lineRule="exact" w:line="620"/>
        <w:ind w:firstLine="0" w:left="0"/>
        <w:jc w:val="center"/>
        <w:rPr>
          <w:rStyle w:val="C3"/>
          <w:rFonts w:ascii="方正小标宋_GBK" w:hAnsi="方正小标宋_GBK"/>
          <w:sz w:val="44"/>
        </w:rPr>
      </w:pPr>
      <w:r>
        <w:rPr>
          <w:rStyle w:val="C3"/>
          <w:rFonts w:ascii="Microsoft YaHei UI" w:hAnsi="Microsoft YaHei UI"/>
          <w:sz w:val="44"/>
        </w:rPr>
        <w:t>《合肥市职工民主管理条例》的决定</w:t>
      </w:r>
    </w:p>
    <w:p>
      <w:pPr>
        <w:pStyle w:val="P1"/>
        <w:keepNext w:val="0"/>
        <w:keepLines w:val="0"/>
        <w:widowControl w:val="0"/>
        <w:ind w:firstLine="632"/>
        <w:rPr>
          <w:rStyle w:val="C3"/>
        </w:rPr>
      </w:pPr>
    </w:p>
    <w:p>
      <w:pPr>
        <w:pStyle w:val="P1"/>
        <w:keepNext w:val="0"/>
        <w:keepLines w:val="0"/>
        <w:widowControl w:val="0"/>
        <w:ind w:firstLine="632" w:left="0"/>
        <w:jc w:val="left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</w:t>
      </w:r>
      <w:r>
        <w:rPr>
          <w:rStyle w:val="C3"/>
          <w:rFonts w:ascii="Times New Roman" w:hAnsi="Times New Roman"/>
        </w:rPr>
        <w:t>2022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5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12</w:t>
      </w:r>
      <w:r>
        <w:rPr>
          <w:rStyle w:val="C3"/>
          <w:rFonts w:ascii="方正姚体" w:hAnsi="方正姚体"/>
        </w:rPr>
        <w:t>日合肥市第十七届人民代表大会常务委员会第二次会议通过</w:t>
      </w:r>
      <w:r>
        <w:rPr>
          <w:rStyle w:val="C3"/>
          <w:rFonts w:ascii="Times New Roman" w:hAnsi="Times New Roman"/>
        </w:rPr>
        <w:t xml:space="preserve">  2022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5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27</w:t>
      </w:r>
      <w:r>
        <w:rPr>
          <w:rStyle w:val="C3"/>
          <w:rFonts w:ascii="方正姚体" w:hAnsi="方正姚体"/>
        </w:rPr>
        <w:t>日安徽省第十三届人民代表大会常务委员会第三十四次会议批准）</w:t>
      </w:r>
    </w:p>
    <w:p>
      <w:pPr>
        <w:pStyle w:val="P1"/>
        <w:keepNext w:val="0"/>
        <w:keepLines w:val="0"/>
        <w:widowControl w:val="0"/>
        <w:ind w:firstLine="632"/>
        <w:rPr>
          <w:rStyle w:val="C3"/>
        </w:rPr>
      </w:pPr>
    </w:p>
    <w:p>
      <w:pPr>
        <w:pStyle w:val="P1"/>
        <w:ind w:firstLine="632"/>
        <w:rPr>
          <w:rStyle w:val="C3"/>
          <w:color w:val="000000"/>
        </w:rPr>
      </w:pPr>
      <w:r>
        <w:rPr>
          <w:rFonts w:ascii="方正姚体" w:hAnsi="方正姚体"/>
        </w:rPr>
        <w:t>鉴于《合肥市科技创新条例》已对促进科技进步相关问题作出了全面具体规定，《合肥市科学技术进步条例》已不能适应我市当前科技创新工作的要求；《安徽省企业民主管理条例》对职工代表大会、企业事务公开、职工董事和职工监事等作了全面详细的规定，《合肥市职工民主管理条例》已不能适应我市职工民主管理工作的要求。合肥市第十七届人民代表大会常务委员会第二次会议决定废止《合肥市科学技术进步条例》《合肥市职工民主管理条例》。</w:t>
      </w:r>
    </w:p>
    <w:p>
      <w:pPr>
        <w:pStyle w:val="P1"/>
        <w:rPr>
          <w:rStyle w:val="C3"/>
          <w:color w:val="000000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7" w:h="16840" w:code="0"/>
      <w:pgMar w:left="1531" w:right="1531" w:top="1928" w:bottom="1928" w:header="851" w:footer="158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0"/>
      <w:tabs>
        <w:tab w:val="center" w:pos="4153" w:leader="none"/>
        <w:tab w:val="right" w:pos="8306" w:leader="none"/>
      </w:tabs>
      <w:ind w:firstLine="360" w:right="360"/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10"/>
                            <w:tabs>
                              <w:tab w:val="center" w:pos="4153" w:leader="none"/>
                              <w:tab w:val="right" w:pos="8306" w:leader="none"/>
                            </w:tabs>
                            <w:ind w:left="320" w:right="320"/>
                            <w:rPr>
                              <w:rStyle w:val="C3"/>
                            </w:rPr>
                          </w:pPr>
                          <w:r>
                            <w:rPr>
                              <w:rStyle w:val="C6"/>
                              <w:rFonts w:ascii="宋体" w:hAnsi="宋体"/>
                              <w:sz w:val="28"/>
                            </w:rPr>
                            <w:t xml:space="preserve">— </w:t>
                          </w:r>
                          <w:r>
                            <w:rPr>
                              <w:rStyle w:val="C6"/>
                              <w:rFonts w:ascii="宋体" w:hAnsi="宋体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C6"/>
                              <w:rFonts w:ascii="宋体" w:hAnsi="宋体"/>
                              <w:sz w:val="28"/>
                            </w:rPr>
                            <w:instrText xml:space="preserve">PAGE  </w:instrText>
                          </w:r>
                          <w:r>
                            <w:rPr>
                              <w:rStyle w:val="C6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6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6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C6"/>
                              <w:rFonts w:ascii="宋体" w:hAnsi="宋体"/>
                              <w:sz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10"/>
                      <w:tabs>
                        <w:tab w:val="center" w:pos="4153" w:leader="none"/>
                        <w:tab w:val="right" w:pos="8306" w:leader="none"/>
                      </w:tabs>
                      <w:ind w:left="320" w:right="320"/>
                      <w:rPr>
                        <w:rStyle w:val="C3"/>
                      </w:rPr>
                    </w:pPr>
                    <w:r>
                      <w:rPr>
                        <w:rStyle w:val="C6"/>
                        <w:rFonts w:ascii="宋体" w:hAnsi="宋体"/>
                        <w:sz w:val="28"/>
                      </w:rPr>
                      <w:t xml:space="preserve">— </w:t>
                    </w:r>
                    <w:r>
                      <w:rPr>
                        <w:rStyle w:val="C6"/>
                        <w:rFonts w:ascii="宋体" w:hAnsi="宋体"/>
                        <w:sz w:val="28"/>
                      </w:rPr>
                      <w:fldChar w:fldCharType="begin"/>
                    </w:r>
                    <w:r>
                      <w:rPr>
                        <w:rStyle w:val="C6"/>
                        <w:rFonts w:ascii="宋体" w:hAnsi="宋体"/>
                        <w:sz w:val="28"/>
                      </w:rPr>
                      <w:instrText xml:space="preserve">PAGE  </w:instrText>
                    </w:r>
                    <w:r>
                      <w:rPr>
                        <w:rStyle w:val="C6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6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6"/>
                        <w:rFonts w:ascii="宋体" w:hAnsi="宋体"/>
                        <w:sz w:val="28"/>
                      </w:rPr>
                      <w:fldChar w:fldCharType="end"/>
                    </w:r>
                    <w:r>
                      <w:rPr>
                        <w:rStyle w:val="C6"/>
                        <w:rFonts w:ascii="宋体" w:hAnsi="宋体"/>
                        <w:sz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0"/>
      <w:framePr w:wrap="around" w:vAnchor="text" w:hAnchor="margin" w:x="-16" w:y="1"/>
      <w:tabs>
        <w:tab w:val="center" w:pos="4153" w:leader="none"/>
        <w:tab w:val="right" w:pos="8306" w:leader="none"/>
      </w:tabs>
      <w:rPr>
        <w:rStyle w:val="C6"/>
      </w:rPr>
    </w:pPr>
    <w:r>
      <w:fldChar w:fldCharType="begin"/>
    </w:r>
    <w:r>
      <w:rPr>
        <w:rStyle w:val="C6"/>
      </w:rPr>
      <w:instrText xml:space="preserve">PAGE  </w:instrText>
    </w:r>
    <w:r>
      <w:rPr>
        <w:rStyle w:val="C6"/>
      </w:rPr>
      <w:fldChar w:fldCharType="separate"/>
    </w:r>
    <w:r>
      <w:rPr>
        <w:rStyle w:val="C6"/>
      </w:rPr>
      <w:t>#</w:t>
    </w:r>
    <w:r>
      <w:rPr>
        <w:rStyle w:val="C6"/>
      </w:rPr>
      <w:fldChar w:fldCharType="end"/>
    </w:r>
  </w:p>
  <w:p>
    <w:pPr>
      <w:pStyle w:val="P10"/>
      <w:tabs>
        <w:tab w:val="center" w:pos="4153" w:leader="none"/>
        <w:tab w:val="right" w:pos="8306" w:leader="none"/>
      </w:tabs>
      <w:ind w:firstLine="360" w:right="360"/>
      <w:rPr>
        <w:rStyle w:val="C6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docVars>
    <w:docVar w:name="commondata" w:val="eyJoZGlkIjoiYzJkZDI3YmNlMWY2MzY5MmNlMTQyNmFlMmVhMTllOGIifQ==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sz w:val="32"/>
    </w:rPr>
  </w:style>
  <w:style w:type="paragraph" w:styleId="P2">
    <w:name w:val="NormalIndent"/>
    <w:next w:val="P2"/>
    <w:qFormat/>
    <w:pPr>
      <w:widowControl w:val="0"/>
      <w:ind w:firstLine="420"/>
      <w:jc w:val="both"/>
    </w:pPr>
    <w:rPr>
      <w:rFonts w:ascii="Times New Roman" w:hAnsi="Times New Roman"/>
      <w:sz w:val="32"/>
    </w:rPr>
  </w:style>
  <w:style w:type="paragraph" w:styleId="P3">
    <w:name w:val="标题 4"/>
    <w:basedOn w:val="P1"/>
    <w:next w:val="P1"/>
    <w:qFormat/>
    <w:pPr>
      <w:widowControl w:val="0"/>
      <w:spacing w:beforeAutospacing="1" w:afterAutospacing="1"/>
      <w:jc w:val="left"/>
      <w:outlineLvl w:val="3"/>
    </w:pPr>
    <w:rPr>
      <w:rFonts w:ascii="宋体" w:hAnsi="宋体"/>
      <w:b w:val="1"/>
      <w:sz w:val="24"/>
    </w:rPr>
  </w:style>
  <w:style w:type="paragraph" w:styleId="P4">
    <w:name w:val="文档结构图"/>
    <w:basedOn w:val="P1"/>
    <w:next w:val="P4"/>
    <w:pPr>
      <w:shd w:val="clear" w:fill="000080"/>
    </w:pPr>
    <w:rPr/>
  </w:style>
  <w:style w:type="paragraph" w:styleId="P5">
    <w:name w:val="正文文本"/>
    <w:basedOn w:val="P1"/>
    <w:next w:val="P5"/>
    <w:pPr>
      <w:spacing w:after="120"/>
    </w:pPr>
    <w:rPr/>
  </w:style>
  <w:style w:type="paragraph" w:styleId="P6">
    <w:name w:val="正文文本缩进"/>
    <w:basedOn w:val="P1"/>
    <w:next w:val="P6"/>
    <w:pPr>
      <w:spacing w:lineRule="auto" w:line="360"/>
      <w:ind w:firstLine="560"/>
    </w:pPr>
    <w:rPr>
      <w:rFonts w:ascii="宋体" w:hAnsi="宋体"/>
      <w:sz w:val="28"/>
    </w:rPr>
  </w:style>
  <w:style w:type="paragraph" w:styleId="P7">
    <w:name w:val="日期"/>
    <w:basedOn w:val="P1"/>
    <w:next w:val="P1"/>
    <w:pPr>
      <w:ind w:left="100"/>
    </w:pPr>
    <w:rPr/>
  </w:style>
  <w:style w:type="paragraph" w:styleId="P8">
    <w:name w:val="正文文本缩进 2"/>
    <w:basedOn w:val="P1"/>
    <w:next w:val="P8"/>
    <w:pPr>
      <w:ind w:firstLine="608"/>
    </w:pPr>
    <w:rPr/>
  </w:style>
  <w:style w:type="paragraph" w:styleId="P9">
    <w:name w:val="批注框文本"/>
    <w:basedOn w:val="P1"/>
    <w:next w:val="P9"/>
    <w:pPr/>
    <w:rPr>
      <w:sz w:val="18"/>
    </w:rPr>
  </w:style>
  <w:style w:type="paragraph" w:styleId="P10">
    <w:name w:val="页脚"/>
    <w:basedOn w:val="P1"/>
    <w:next w:val="P10"/>
    <w:link w:val="C5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11">
    <w:name w:val="Char"/>
    <w:basedOn w:val="P1"/>
    <w:next w:val="P11"/>
    <w:link w:val="C3"/>
    <w:pPr>
      <w:tabs>
        <w:tab w:val="left" w:pos="360" w:leader="none"/>
      </w:tabs>
      <w:ind w:hanging="360" w:left="360"/>
    </w:pPr>
    <w:rPr>
      <w:sz w:val="24"/>
    </w:rPr>
  </w:style>
  <w:style w:type="paragraph" w:styleId="P12">
    <w:name w:val="页眉"/>
    <w:basedOn w:val="P1"/>
    <w:next w:val="P12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13">
    <w:name w:val="正文文本 2"/>
    <w:basedOn w:val="P1"/>
    <w:next w:val="P13"/>
    <w:pPr>
      <w:spacing w:lineRule="auto" w:line="480" w:after="120"/>
    </w:pPr>
    <w:rPr>
      <w:sz w:val="21"/>
    </w:rPr>
  </w:style>
  <w:style w:type="paragraph" w:styleId="P14">
    <w:name w:val="普通(网站)"/>
    <w:basedOn w:val="P1"/>
    <w:next w:val="P14"/>
    <w:pPr>
      <w:widowControl w:val="1"/>
      <w:spacing w:before="100" w:after="100" w:beforeAutospacing="1" w:afterAutospacing="1"/>
      <w:jc w:val="left"/>
    </w:pPr>
    <w:rPr>
      <w:rFonts w:ascii="宋体" w:hAnsi="宋体"/>
      <w:color w:val="000000"/>
      <w:sz w:val="24"/>
    </w:rPr>
  </w:style>
  <w:style w:type="paragraph" w:styleId="P15">
    <w:name w:val="p0"/>
    <w:basedOn w:val="P1"/>
    <w:next w:val="P15"/>
    <w:pPr>
      <w:widowControl w:val="1"/>
    </w:pPr>
    <w:rPr>
      <w:sz w:val="21"/>
    </w:rPr>
  </w:style>
  <w:style w:type="paragraph" w:styleId="P16">
    <w:name w:val="List Paragraph"/>
    <w:basedOn w:val="P1"/>
    <w:next w:val="P16"/>
    <w:pPr>
      <w:ind w:firstLine="420"/>
    </w:pPr>
    <w:rPr>
      <w:rFonts w:ascii="Calibri" w:hAnsi="Calibri"/>
      <w:sz w:val="21"/>
    </w:rPr>
  </w:style>
  <w:style w:type="paragraph" w:styleId="P17">
    <w:name w:val="Char Char Char Char"/>
    <w:basedOn w:val="P1"/>
    <w:next w:val="P17"/>
    <w:pPr/>
    <w:rPr>
      <w:sz w:val="21"/>
    </w:rPr>
  </w:style>
  <w:style w:type="paragraph" w:styleId="P18">
    <w:name w:val="Char1"/>
    <w:basedOn w:val="P1"/>
    <w:next w:val="P18"/>
    <w:pPr>
      <w:tabs>
        <w:tab w:val="left" w:pos="360" w:leader="none"/>
      </w:tabs>
    </w:pPr>
    <w:rPr/>
  </w:style>
  <w:style w:type="paragraph" w:styleId="P19">
    <w:name w:val="默认段落字体 Para Char Char Char Char"/>
    <w:basedOn w:val="P1"/>
    <w:next w:val="P19"/>
    <w:pPr/>
    <w:rPr>
      <w:sz w:val="21"/>
    </w:rPr>
  </w:style>
  <w:style w:type="paragraph" w:styleId="P20">
    <w:name w:val="默认段落字体 Para Char Char Char Char Char Char Char Char Char Char Char Char Char Char Char Char"/>
    <w:basedOn w:val="P1"/>
    <w:next w:val="P20"/>
    <w:pPr/>
    <w:rPr>
      <w:sz w:val="21"/>
    </w:rPr>
  </w:style>
  <w:style w:type="paragraph" w:styleId="P21">
    <w:name w:val="p15"/>
    <w:basedOn w:val="P1"/>
    <w:next w:val="P21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2">
    <w:name w:val=" Char"/>
    <w:basedOn w:val="P4"/>
    <w:next w:val="P22"/>
    <w:pPr>
      <w:spacing w:lineRule="exact" w:line="436"/>
      <w:ind w:left="357"/>
      <w:jc w:val="left"/>
      <w:outlineLvl w:val="3"/>
    </w:pPr>
    <w:rPr>
      <w:rFonts w:ascii="Tahoma" w:hAnsi="Tahoma"/>
      <w:b w:val="1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link w:val="P11"/>
    <w:rPr>
      <w:sz w:val="24"/>
    </w:rPr>
  </w:style>
  <w:style w:type="character" w:styleId="C4">
    <w:name w:val="强调"/>
    <w:qFormat/>
    <w:rPr>
      <w:color w:val="CC0000"/>
    </w:rPr>
  </w:style>
  <w:style w:type="character" w:styleId="C5">
    <w:name w:val=" Char Char"/>
    <w:basedOn w:val="C3"/>
    <w:link w:val="P10"/>
    <w:rPr>
      <w:sz w:val="18"/>
    </w:rPr>
  </w:style>
  <w:style w:type="character" w:styleId="C6">
    <w:name w:val="页码"/>
    <w:basedOn w:val="C3"/>
    <w:rPr/>
  </w:style>
  <w:style w:type="character" w:styleId="C7">
    <w:name w:val="超链接"/>
    <w:basedOn w:val="C3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ch</dc:creator>
  <dcterms:created xsi:type="dcterms:W3CDTF">2017-07-28T00:52:00Z</dcterms:created>
  <cp:lastModifiedBy>f1TZOF\f1TZOF-</cp:lastModifiedBy>
  <cp:lastPrinted>2017-07-24T22:56:00Z</cp:lastPrinted>
  <dcterms:modified xsi:type="dcterms:W3CDTF">2024-08-28T01:35:38Z</dcterms:modified>
  <cp:revision>2</cp:revision>
  <dc:title>板心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2052-11.1.0.11744</vt:lpwstr>
  </property>
  <property fmtid="{D5CDD505-2E9C-101B-9397-08002B2CF9AE}" pid="3" name="ICV">
    <vt:lpwstr>A2474E6776AE419AB7E5CA026CDAFD37</vt:lpwstr>
  </property>
</Properties>
</file>