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31848D" Type="http://schemas.openxmlformats.org/officeDocument/2006/relationships/officeDocument" Target="/word/document.xml" /><Relationship Id="coreR2431848D" Type="http://schemas.openxmlformats.org/package/2006/relationships/metadata/core-properties" Target="/docProps/core.xml" /><Relationship Id="customR2431848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pacing w:lineRule="exact" w:line="580" w:before="0" w:after="0"/>
        <w:ind w:firstLine="0" w:left="0" w:right="0"/>
        <w:jc w:val="center"/>
      </w:pPr>
    </w:p>
    <w:p>
      <w:pPr>
        <w:pStyle w:val="P1"/>
        <w:keepNext w:val="0"/>
        <w:keepLines w:val="0"/>
        <w:widowControl w:val="0"/>
        <w:spacing w:lineRule="exact" w:line="580" w:before="0" w:after="0"/>
        <w:ind w:firstLine="0" w:left="0" w:right="0"/>
        <w:jc w:val="center"/>
      </w:pPr>
    </w:p>
    <w:p>
      <w:pPr>
        <w:pStyle w:val="P4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沈阳市人民代表大会常务委员会</w:t>
      </w:r>
    </w:p>
    <w:p>
      <w:pPr>
        <w:pStyle w:val="P4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关于修改《沈阳市物业管理条例》的</w:t>
      </w:r>
    </w:p>
    <w:p>
      <w:pPr>
        <w:pStyle w:val="P4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 xml:space="preserve">决  定</w:t>
      </w:r>
    </w:p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黑体" w:hAnsi="黑体"/>
          <w:b w:val="1"/>
          <w:sz w:val="24"/>
        </w:rPr>
      </w:pPr>
    </w:p>
    <w:p>
      <w:pPr>
        <w:pStyle w:val="P1"/>
        <w:keepNext w:val="0"/>
        <w:keepLines w:val="0"/>
        <w:widowControl w:val="0"/>
        <w:spacing w:lineRule="exact" w:line="580"/>
        <w:jc w:val="both"/>
        <w:rPr>
          <w:rStyle w:val="C3"/>
          <w:rFonts w:ascii="楷体_GB2312" w:hAnsi="楷体_GB2312"/>
        </w:rPr>
      </w:pPr>
      <w:r>
        <w:rPr>
          <w:rStyle w:val="C3"/>
          <w:rFonts w:ascii="楷体_GB2312" w:hAnsi="楷体_GB2312"/>
        </w:rPr>
        <w:t>(2022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4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29</w:t>
      </w:r>
      <w:r>
        <w:rPr>
          <w:rStyle w:val="C3"/>
          <w:rFonts w:ascii="Microsoft YaHei UI" w:hAnsi="Microsoft YaHei UI"/>
        </w:rPr>
        <w:t>日沈阳市第十七届人民代表大会常务委员会</w:t>
      </w:r>
    </w:p>
    <w:p>
      <w:pPr>
        <w:pStyle w:val="P1"/>
        <w:keepNext w:val="0"/>
        <w:keepLines w:val="0"/>
        <w:widowControl w:val="0"/>
        <w:spacing w:lineRule="exact" w:line="580"/>
        <w:jc w:val="both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第二次会议通过；</w:t>
      </w:r>
      <w:r>
        <w:rPr>
          <w:rStyle w:val="C3"/>
          <w:rFonts w:ascii="楷体_GB2312" w:hAnsi="楷体_GB2312"/>
        </w:rPr>
        <w:t>2022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5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31</w:t>
      </w:r>
      <w:r>
        <w:rPr>
          <w:rStyle w:val="C3"/>
          <w:rFonts w:ascii="Microsoft YaHei UI" w:hAnsi="Microsoft YaHei UI"/>
        </w:rPr>
        <w:t>日辽宁省第十三届人民代表</w:t>
      </w:r>
    </w:p>
    <w:p>
      <w:pPr>
        <w:pStyle w:val="P1"/>
        <w:keepNext w:val="0"/>
        <w:keepLines w:val="0"/>
        <w:widowControl w:val="0"/>
        <w:spacing w:lineRule="exact" w:line="580"/>
        <w:jc w:val="both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大会常务委员会第三十四次会议批准</w:t>
      </w:r>
      <w:r>
        <w:rPr>
          <w:rStyle w:val="C3"/>
          <w:rFonts w:ascii="楷体_GB2312" w:hAnsi="楷体_GB2312"/>
        </w:rPr>
        <w:t>)</w:t>
      </w:r>
    </w:p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0"/>
        <w:ind w:firstLine="632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沈阳市第十七届人民代表大会常务委员会第二次会议决定对《沈阳市物业管理条例》作出修改：</w:t>
      </w:r>
    </w:p>
    <w:p>
      <w:pPr>
        <w:pStyle w:val="P1"/>
        <w:keepNext w:val="0"/>
        <w:keepLines w:val="0"/>
        <w:widowControl w:val="0"/>
        <w:spacing w:lineRule="exact" w:line="580"/>
        <w:ind w:firstLine="632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删去第二十二条第三项。</w:t>
      </w:r>
    </w:p>
    <w:p>
      <w:pPr>
        <w:pStyle w:val="P1"/>
        <w:keepNext w:val="0"/>
        <w:keepLines w:val="0"/>
        <w:widowControl w:val="0"/>
        <w:spacing w:lineRule="exact" w:line="580"/>
        <w:ind w:firstLine="632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《沈阳市物业管理条例》第二十二条各项的序号根据本决定作相应调整。</w:t>
      </w:r>
    </w:p>
    <w:p>
      <w:pPr>
        <w:pStyle w:val="P1"/>
        <w:keepNext w:val="0"/>
        <w:keepLines w:val="0"/>
        <w:widowControl w:val="0"/>
        <w:spacing w:lineRule="exact" w:line="580"/>
        <w:ind w:firstLine="632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本决定自</w:t>
      </w:r>
      <w:r>
        <w:rPr>
          <w:rStyle w:val="C3"/>
          <w:rFonts w:ascii="仿宋_GB2312" w:hAnsi="仿宋_GB2312"/>
        </w:rPr>
        <w:t>2022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7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</w:p>
    <w:p>
      <w:pPr>
        <w:pStyle w:val="P1"/>
        <w:keepNext w:val="0"/>
        <w:keepLines w:val="0"/>
        <w:widowControl w:val="0"/>
        <w:spacing w:lineRule="exact" w:line="580"/>
        <w:ind w:firstLine="632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《沈阳市物业管理条例》根据本决定作相应修改，重新公布。</w:t>
      </w:r>
    </w:p>
    <w:p>
      <w:pPr>
        <w:pStyle w:val="P1"/>
        <w:keepNext w:val="0"/>
        <w:keepLines w:val="0"/>
        <w:widowControl w:val="0"/>
        <w:spacing w:lineRule="exact" w:line="560"/>
        <w:ind w:firstLine="632"/>
        <w:rPr>
          <w:rStyle w:val="C3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0"/>
      <w:pgMar w:left="1587" w:right="1474" w:top="2041" w:bottom="1701" w:header="851" w:footer="1474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07696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96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tabs>
                              <w:tab w:val="center" w:pos="4153" w:leader="none"/>
                              <w:tab w:val="right" w:pos="8306" w:leader="none"/>
                            </w:tabs>
                            <w:jc w:val="center"/>
                            <w:rPr>
                              <w:rStyle w:val="C3"/>
                            </w:rPr>
                          </w:pPr>
                          <w:r>
                            <w:rPr>
                              <w:rStyle w:val="C3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84.8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tabs>
                        <w:tab w:val="center" w:pos="4153" w:leader="none"/>
                        <w:tab w:val="right" w:pos="8306" w:leader="none"/>
                      </w:tabs>
                      <w:jc w:val="center"/>
                      <w:rPr>
                        <w:rStyle w:val="C3"/>
                      </w:rPr>
                    </w:pPr>
                    <w:r>
                      <w:rPr>
                        <w:rStyle w:val="C3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ck?e New New New New New New New New New New "/>
    <w:next w:val="P2"/>
    <w:pPr/>
    <w:rPr/>
  </w:style>
  <w:style w:type="paragraph" w:styleId="P3">
    <w:name w:val="Normal (Web)"/>
    <w:next w:val="P3"/>
    <w:qFormat/>
    <w:pPr>
      <w:spacing w:before="0" w:after="0" w:beforeAutospacing="0" w:afterAutospacing="0"/>
      <w:ind w:left="0" w:right="0"/>
      <w:jc w:val="left"/>
    </w:pPr>
    <w:rPr>
      <w:rFonts w:ascii="Calibri" w:hAnsi="Calibri"/>
      <w:sz w:val="24"/>
    </w:rPr>
  </w:style>
  <w:style w:type="paragraph" w:styleId="P4">
    <w:name w:val="正文文本"/>
    <w:basedOn w:val="P1"/>
    <w:next w:val="P4"/>
    <w:pPr/>
    <w:rPr>
      <w:sz w:val="44"/>
    </w:rPr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页眉"/>
    <w:basedOn w:val="P1"/>
    <w:next w:val="P6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7">
    <w:name w:val="普通(网站)"/>
    <w:basedOn w:val="P1"/>
    <w:next w:val="P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丁浩</dc:creator>
  <dcterms:created xsi:type="dcterms:W3CDTF">2021-06-09T09:42:00Z</dcterms:created>
  <cp:lastModifiedBy>f1TZOF\f1TZOF-</cp:lastModifiedBy>
  <dcterms:modified xsi:type="dcterms:W3CDTF">2024-08-28T01:35:49Z</dcterms:modified>
  <cp:revision>2</cp:revision>
  <dc:title>沈阳市人民代表大会常务委员会公告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2052-11.1.0.11830</vt:lpwstr>
  </property>
  <property fmtid="{D5CDD505-2E9C-101B-9397-08002B2CF9AE}" pid="3" name="ICV">
    <vt:lpwstr>DFAC89FB96064C8894191FF08D6C0868</vt:lpwstr>
  </property>
</Properties>
</file>