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31C80B5" Type="http://schemas.openxmlformats.org/officeDocument/2006/relationships/officeDocument" Target="/word/document.xml" /><Relationship Id="coreR731C80B5" Type="http://schemas.openxmlformats.org/package/2006/relationships/metadata/core-properties" Target="/docProps/core.xml" /><Relationship Id="customR731C80B5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pacing w:lineRule="exact" w:line="570"/>
        <w:rPr>
          <w:rStyle w:val="C3"/>
          <w:sz w:val="36"/>
        </w:rPr>
      </w:pPr>
    </w:p>
    <w:p>
      <w:pPr>
        <w:pStyle w:val="P1"/>
        <w:spacing w:lineRule="exact" w:line="570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sz w:val="44"/>
        </w:rPr>
        <w:t>厦门市人民代表大会常务委员会关于修改</w:t>
      </w:r>
    </w:p>
    <w:p>
      <w:pPr>
        <w:pStyle w:val="P1"/>
        <w:spacing w:lineRule="exact" w:line="570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sz w:val="44"/>
        </w:rPr>
        <w:t>《厦门经济特区道路交通安全若干规定》的决定</w:t>
      </w:r>
    </w:p>
    <w:p>
      <w:pPr>
        <w:pStyle w:val="P1"/>
        <w:spacing w:lineRule="exact" w:line="570"/>
        <w:jc w:val="center"/>
        <w:rPr>
          <w:rStyle w:val="C3"/>
          <w:rFonts w:ascii="方正大标宋简体" w:hAnsi="方正大标宋简体"/>
          <w:sz w:val="44"/>
        </w:rPr>
      </w:pPr>
    </w:p>
    <w:p>
      <w:pPr>
        <w:pStyle w:val="P1"/>
        <w:spacing w:lineRule="exact" w:line="570"/>
        <w:ind w:left="610" w:right="610"/>
      </w:pPr>
      <w:r>
        <w:rPr>
          <w:rFonts w:ascii="Microsoft YaHei UI" w:hAnsi="Microsoft YaHei UI"/>
        </w:rPr>
        <w:t>（</w:t>
      </w:r>
      <w:r>
        <w:rPr>
          <w:rStyle w:val="C3"/>
          <w:rFonts w:ascii="楷体_GB2312" w:hAnsi="楷体_GB2312"/>
        </w:rPr>
        <w:t>2020</w:t>
      </w:r>
      <w:r>
        <w:rPr>
          <w:rStyle w:val="C3"/>
          <w:rFonts w:ascii="Microsoft YaHei UI" w:hAnsi="Microsoft YaHei UI"/>
        </w:rPr>
        <w:t>年</w:t>
      </w:r>
      <w:r>
        <w:rPr>
          <w:rStyle w:val="C3"/>
          <w:rFonts w:ascii="楷体_GB2312" w:hAnsi="楷体_GB2312"/>
        </w:rPr>
        <w:t>4</w:t>
      </w:r>
      <w:r>
        <w:rPr>
          <w:rStyle w:val="C3"/>
          <w:rFonts w:ascii="Microsoft YaHei UI" w:hAnsi="Microsoft YaHei UI"/>
        </w:rPr>
        <w:t>月</w:t>
      </w:r>
      <w:r>
        <w:rPr>
          <w:rStyle w:val="C3"/>
          <w:rFonts w:ascii="楷体_GB2312" w:hAnsi="楷体_GB2312"/>
        </w:rPr>
        <w:t>22</w:t>
      </w:r>
      <w:r>
        <w:rPr>
          <w:rStyle w:val="C3"/>
          <w:rFonts w:ascii="Microsoft YaHei UI" w:hAnsi="Microsoft YaHei UI"/>
        </w:rPr>
        <w:t>日厦门市第十五届人民代表大会常务委员会第三十三次会议通过</w:t>
      </w:r>
      <w:r>
        <w:rPr>
          <w:rFonts w:ascii="Microsoft YaHei UI" w:hAnsi="Microsoft YaHei UI"/>
        </w:rPr>
        <w:t>）</w:t>
      </w:r>
    </w:p>
    <w:p>
      <w:pPr>
        <w:pStyle w:val="P1"/>
        <w:spacing w:lineRule="exact" w:line="570"/>
        <w:jc w:val="center"/>
      </w:pPr>
    </w:p>
    <w:p>
      <w:pPr>
        <w:pStyle w:val="P1"/>
        <w:spacing w:lineRule="exact" w:line="570"/>
        <w:ind w:firstLine="610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厦门市第十五届人民代表大会常务委员会第三十三次会议决定，对《厦门经济特区道路交通安全若干规定》作如下修改：</w:t>
      </w:r>
    </w:p>
    <w:p>
      <w:pPr>
        <w:pStyle w:val="P1"/>
        <w:spacing w:lineRule="exact" w:line="570"/>
        <w:ind w:firstLine="610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一、删去第七条。</w:t>
      </w:r>
    </w:p>
    <w:p>
      <w:pPr>
        <w:pStyle w:val="P1"/>
        <w:spacing w:lineRule="exact" w:line="570"/>
        <w:ind w:firstLine="610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二、将第十二条改为第十一条，第一款修改为：</w:t>
      </w:r>
      <w:r>
        <w:rPr>
          <w:rStyle w:val="C3"/>
          <w:rFonts w:ascii="仿宋_GB2312" w:hAnsi="仿宋_GB2312"/>
        </w:rPr>
        <w:t>“</w:t>
      </w:r>
      <w:r>
        <w:rPr>
          <w:rStyle w:val="C3"/>
          <w:rFonts w:ascii="Microsoft YaHei UI" w:hAnsi="Microsoft YaHei UI"/>
        </w:rPr>
        <w:t>在本市销售和登记的电动自行车应当符合国家标准。</w:t>
      </w:r>
      <w:r>
        <w:rPr>
          <w:rStyle w:val="C3"/>
          <w:rFonts w:ascii="仿宋_GB2312" w:hAnsi="仿宋_GB2312"/>
        </w:rPr>
        <w:t>”</w:t>
      </w:r>
    </w:p>
    <w:p>
      <w:pPr>
        <w:pStyle w:val="P1"/>
        <w:spacing w:lineRule="exact" w:line="570"/>
        <w:ind w:firstLine="610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三、将第二十一条改为第二十条，第一款第四项中的</w:t>
      </w:r>
      <w:r>
        <w:rPr>
          <w:rStyle w:val="C3"/>
          <w:rFonts w:ascii="仿宋_GB2312" w:hAnsi="仿宋_GB2312"/>
        </w:rPr>
        <w:t>“</w:t>
      </w:r>
      <w:r>
        <w:rPr>
          <w:rStyle w:val="C3"/>
          <w:rFonts w:ascii="Microsoft YaHei UI" w:hAnsi="Microsoft YaHei UI"/>
        </w:rPr>
        <w:t>环保标识</w:t>
      </w:r>
      <w:r>
        <w:rPr>
          <w:rStyle w:val="C3"/>
          <w:rFonts w:ascii="仿宋_GB2312" w:hAnsi="仿宋_GB2312"/>
        </w:rPr>
        <w:t>”</w:t>
      </w:r>
      <w:r>
        <w:rPr>
          <w:rStyle w:val="C3"/>
          <w:rFonts w:ascii="Microsoft YaHei UI" w:hAnsi="Microsoft YaHei UI"/>
        </w:rPr>
        <w:t>修改为</w:t>
      </w:r>
      <w:r>
        <w:rPr>
          <w:rStyle w:val="C3"/>
          <w:rFonts w:ascii="仿宋_GB2312" w:hAnsi="仿宋_GB2312"/>
        </w:rPr>
        <w:t>“</w:t>
      </w:r>
      <w:r>
        <w:rPr>
          <w:rStyle w:val="C3"/>
          <w:rFonts w:ascii="Microsoft YaHei UI" w:hAnsi="Microsoft YaHei UI"/>
        </w:rPr>
        <w:t>本市对机动车污染物排放的要求</w:t>
      </w:r>
      <w:r>
        <w:rPr>
          <w:rStyle w:val="C3"/>
          <w:rFonts w:ascii="仿宋_GB2312" w:hAnsi="仿宋_GB2312"/>
        </w:rPr>
        <w:t>”</w:t>
      </w:r>
      <w:r>
        <w:rPr>
          <w:rStyle w:val="C3"/>
          <w:rFonts w:ascii="Microsoft YaHei UI" w:hAnsi="Microsoft YaHei UI"/>
        </w:rPr>
        <w:t>。</w:t>
      </w:r>
    </w:p>
    <w:p>
      <w:pPr>
        <w:pStyle w:val="P1"/>
        <w:spacing w:lineRule="exact" w:line="570"/>
        <w:ind w:firstLine="610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四、将第二十三条改为第二十二条，增加一款作为第二款：</w:t>
      </w:r>
      <w:r>
        <w:rPr>
          <w:rStyle w:val="C3"/>
          <w:rFonts w:ascii="仿宋_GB2312" w:hAnsi="仿宋_GB2312"/>
        </w:rPr>
        <w:t>“</w:t>
      </w:r>
      <w:r>
        <w:rPr>
          <w:rStyle w:val="C3"/>
          <w:rFonts w:ascii="Microsoft YaHei UI" w:hAnsi="Microsoft YaHei UI"/>
        </w:rPr>
        <w:t>在用机动车噪声排放应当符合国家规定的限值标准。</w:t>
      </w:r>
      <w:r>
        <w:rPr>
          <w:rStyle w:val="C3"/>
          <w:rFonts w:ascii="仿宋_GB2312" w:hAnsi="仿宋_GB2312"/>
        </w:rPr>
        <w:t>”</w:t>
      </w:r>
    </w:p>
    <w:p>
      <w:pPr>
        <w:pStyle w:val="P1"/>
        <w:spacing w:lineRule="exact" w:line="570"/>
        <w:ind w:firstLine="610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五、将第三十七条改为第三十六条，删去</w:t>
      </w:r>
      <w:r>
        <w:rPr>
          <w:rStyle w:val="C3"/>
          <w:rFonts w:ascii="仿宋_GB2312" w:hAnsi="仿宋_GB2312"/>
        </w:rPr>
        <w:t>“</w:t>
      </w:r>
      <w:r>
        <w:rPr>
          <w:rStyle w:val="C3"/>
          <w:rFonts w:ascii="Microsoft YaHei UI" w:hAnsi="Microsoft YaHei UI"/>
        </w:rPr>
        <w:t>并对机动车按照本规定记分</w:t>
      </w:r>
      <w:r>
        <w:rPr>
          <w:rStyle w:val="C3"/>
          <w:rFonts w:ascii="仿宋_GB2312" w:hAnsi="仿宋_GB2312"/>
        </w:rPr>
        <w:t>”</w:t>
      </w:r>
      <w:r>
        <w:rPr>
          <w:rStyle w:val="C3"/>
          <w:rFonts w:ascii="Microsoft YaHei UI" w:hAnsi="Microsoft YaHei UI"/>
        </w:rPr>
        <w:t>。</w:t>
      </w:r>
    </w:p>
    <w:p>
      <w:pPr>
        <w:pStyle w:val="P1"/>
        <w:spacing w:lineRule="exact" w:line="570"/>
        <w:ind w:firstLine="610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六、删去第四十二条。</w:t>
      </w:r>
    </w:p>
    <w:p>
      <w:pPr>
        <w:pStyle w:val="P1"/>
        <w:spacing w:lineRule="exact" w:line="570"/>
        <w:ind w:firstLine="610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七、增加一条作为第四十四条：</w:t>
      </w:r>
      <w:r>
        <w:rPr>
          <w:rStyle w:val="C3"/>
          <w:rFonts w:ascii="仿宋_GB2312" w:hAnsi="仿宋_GB2312"/>
        </w:rPr>
        <w:t>“</w:t>
      </w:r>
      <w:r>
        <w:rPr>
          <w:rStyle w:val="C3"/>
          <w:rFonts w:ascii="Microsoft YaHei UI" w:hAnsi="Microsoft YaHei UI"/>
        </w:rPr>
        <w:t>在道路上使用平衡车、电动滑板车的，由公安机关交通管理部门处以警告或者二百元罚款。</w:t>
      </w:r>
      <w:r>
        <w:rPr>
          <w:rStyle w:val="C3"/>
          <w:rFonts w:ascii="仿宋_GB2312" w:hAnsi="仿宋_GB2312"/>
        </w:rPr>
        <w:t>”</w:t>
      </w:r>
    </w:p>
    <w:p>
      <w:pPr>
        <w:pStyle w:val="P1"/>
        <w:spacing w:lineRule="exact" w:line="570"/>
        <w:ind w:firstLine="610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八、将第四十七条改为第四十六条，增加一项作为第一款第五项：</w:t>
      </w:r>
      <w:r>
        <w:rPr>
          <w:rStyle w:val="C3"/>
          <w:rFonts w:ascii="仿宋_GB2312" w:hAnsi="仿宋_GB2312"/>
        </w:rPr>
        <w:t>“</w:t>
      </w:r>
      <w:r>
        <w:rPr>
          <w:rStyle w:val="C3"/>
          <w:rFonts w:ascii="Microsoft YaHei UI" w:hAnsi="Microsoft YaHei UI"/>
        </w:rPr>
        <w:t>观看视频或者以手持方式使用电话及其他电子设备的，处以二百元罚款</w:t>
      </w:r>
      <w:r>
        <w:rPr>
          <w:rStyle w:val="C3"/>
          <w:rFonts w:ascii="仿宋_GB2312" w:hAnsi="仿宋_GB2312"/>
        </w:rPr>
        <w:t>”</w:t>
      </w:r>
      <w:r>
        <w:rPr>
          <w:rStyle w:val="C3"/>
          <w:rFonts w:ascii="Microsoft YaHei UI" w:hAnsi="Microsoft YaHei UI"/>
        </w:rPr>
        <w:t>。</w:t>
      </w:r>
    </w:p>
    <w:p>
      <w:pPr>
        <w:pStyle w:val="P1"/>
        <w:spacing w:lineRule="exact" w:line="570"/>
        <w:ind w:firstLine="610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第一款第二项调整至第十六项，修改为：</w:t>
      </w:r>
      <w:r>
        <w:rPr>
          <w:rStyle w:val="C3"/>
          <w:rFonts w:ascii="仿宋_GB2312" w:hAnsi="仿宋_GB2312"/>
        </w:rPr>
        <w:t>“</w:t>
      </w:r>
      <w:r>
        <w:rPr>
          <w:rStyle w:val="C3"/>
          <w:rFonts w:ascii="Microsoft YaHei UI" w:hAnsi="Microsoft YaHei UI"/>
        </w:rPr>
        <w:t>在用机动车噪声超过国家限值标准的，处以一千元罚款。</w:t>
      </w:r>
      <w:r>
        <w:rPr>
          <w:rStyle w:val="C3"/>
          <w:rFonts w:ascii="仿宋_GB2312" w:hAnsi="仿宋_GB2312"/>
        </w:rPr>
        <w:t>”</w:t>
      </w:r>
    </w:p>
    <w:p>
      <w:pPr>
        <w:pStyle w:val="P1"/>
        <w:spacing w:lineRule="exact" w:line="570"/>
        <w:ind w:firstLine="610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本决定自</w:t>
      </w:r>
      <w:r>
        <w:rPr>
          <w:rStyle w:val="C3"/>
          <w:rFonts w:ascii="仿宋_GB2312" w:hAnsi="仿宋_GB2312"/>
        </w:rPr>
        <w:t>2020</w:t>
      </w:r>
      <w:r>
        <w:rPr>
          <w:rStyle w:val="C3"/>
          <w:rFonts w:ascii="Microsoft YaHei UI" w:hAnsi="Microsoft YaHei UI"/>
        </w:rPr>
        <w:t>年</w:t>
      </w:r>
      <w:r>
        <w:rPr>
          <w:rStyle w:val="C3"/>
          <w:rFonts w:ascii="仿宋_GB2312" w:hAnsi="仿宋_GB2312"/>
        </w:rPr>
        <w:t>8</w:t>
      </w:r>
      <w:r>
        <w:rPr>
          <w:rStyle w:val="C3"/>
          <w:rFonts w:ascii="Microsoft YaHei UI" w:hAnsi="Microsoft YaHei UI"/>
        </w:rPr>
        <w:t>月</w:t>
      </w:r>
      <w:r>
        <w:rPr>
          <w:rStyle w:val="C3"/>
          <w:rFonts w:ascii="仿宋_GB2312" w:hAnsi="仿宋_GB2312"/>
        </w:rPr>
        <w:t>1</w:t>
      </w:r>
      <w:r>
        <w:rPr>
          <w:rStyle w:val="C3"/>
          <w:rFonts w:ascii="Microsoft YaHei UI" w:hAnsi="Microsoft YaHei UI"/>
        </w:rPr>
        <w:t>日起施行。</w:t>
      </w:r>
    </w:p>
    <w:p>
      <w:pPr>
        <w:pStyle w:val="P1"/>
        <w:spacing w:lineRule="exact" w:line="570"/>
        <w:ind w:firstLine="610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《厦门经济特区道路交通安全若干规定》根据本决定作相应修改并对条文顺序作相应调整，重新公布。</w:t>
      </w:r>
    </w:p>
    <w:p>
      <w:pPr>
        <w:pStyle w:val="P1"/>
        <w:spacing w:lineRule="exact" w:line="20"/>
        <w:rPr>
          <w:rStyle w:val="C3"/>
        </w:rPr>
      </w:pPr>
    </w:p>
    <w:sectPr>
      <w:footerReference xmlns:r="http://schemas.openxmlformats.org/officeDocument/2006/relationships" w:type="default" r:id="RelFtr1"/>
      <w:type w:val="nextPage"/>
      <w:pgSz w:w="11906" w:h="16838" w:code="0"/>
      <w:pgMar w:left="1531" w:right="1531" w:top="2098" w:bottom="1984" w:header="851" w:footer="1361" w:gutter="0"/>
      <w:pgNumType w:start="1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4"/>
      <w:tabs>
        <w:tab w:val="center" w:pos="4153" w:leader="none"/>
        <w:tab w:val="right" w:pos="8306" w:leader="none"/>
      </w:tabs>
      <w:jc w:val="both"/>
      <w:rPr>
        <w:rStyle w:val="C3"/>
      </w:rPr>
    </w:pPr>
    <w:r>
      <mc:AlternateContent>
        <mc:Choice Requires="wps">
          <w:rPr>
            <w:rStyle w:val="C3"/>
          </w:rPr>
          <w:drawing>
            <wp:anchor xmlns:wp="http://schemas.openxmlformats.org/drawingml/2006/wordprocessingDrawing" simplePos="0" allowOverlap="0" behindDoc="0" layoutInCell="1" locked="0" relativeHeight="1" distL="114300" distR="114300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248410" cy="1828800"/>
              <wp:wrapNone/>
              <wp:docPr id="1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48410" cy="18288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P1"/>
                            <w:jc w:val="center"/>
                            <w:rPr>
                              <w:rStyle w:val="C3"/>
                            </w:rPr>
                          </w:pPr>
                          <w:r>
                            <w:rPr>
                              <w:rStyle w:val="C4"/>
                              <w:rFonts w:ascii="宋体" w:hAnsi="宋体"/>
                              <w:sz w:val="28"/>
                            </w:rPr>
                            <w:t xml:space="preserve">— </w:t>
                          </w:r>
                          <w:r>
                            <w:rPr>
                              <w:rStyle w:val="C4"/>
                              <w:rFonts w:ascii="宋体" w:hAnsi="宋体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Style w:val="C4"/>
                              <w:rFonts w:ascii="Times New Roman" w:hAnsi="Times New Roman"/>
                              <w:sz w:val="28"/>
                            </w:rPr>
                            <w:instrText xml:space="preserve">PAGE  </w:instrText>
                          </w:r>
                          <w:r>
                            <w:rPr>
                              <w:rStyle w:val="C4"/>
                              <w:rFonts w:ascii="Times New Roman" w:hAnsi="Times New Roman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Style w:val="C4"/>
                              <w:rFonts w:ascii="Times New Roman" w:hAnsi="Times New Roman"/>
                              <w:sz w:val="28"/>
                            </w:rPr>
                            <w:t>#</w:t>
                          </w:r>
                          <w:r>
                            <w:rPr>
                              <w:rStyle w:val="C4"/>
                              <w:rFonts w:ascii="Times New Roman" w:hAnsi="Times New Roman"/>
                              <w:sz w:val="28"/>
                            </w:rPr>
                            <w:fldChar w:fldCharType="end"/>
                          </w:r>
                          <w:r>
                            <w:rPr>
                              <w:rStyle w:val="C4"/>
                              <w:rFonts w:ascii="宋体" w:hAnsi="宋体"/>
                              <w:sz w:val="28"/>
                            </w:rPr>
                            <w:t xml:space="preserve"> —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2" path="m,l,21600r21600,l21600,xe"/>
            <v:shape xmlns:o="urn:schemas-microsoft-com:office:office" type="#2" id="Text Box 1" style="position:absolute;width:98.3pt;height:144pt;z-index:1;mso-wrap-distance-left:9pt;mso-wrap-distance-top:0pt;mso-wrap-distance-right:9pt;mso-wrap-distance-bottom:0pt;margin-left:0pt;margin-top:0pt;mso-position-horizontal:outside;mso-position-horizontal-relative:margin;mso-position-vertical:absolute;mso-position-vertical-relative:text" stroked="f" o:allowincell="t">
              <v:textbox style="mso-fit-shape-to-text:t" inset="0mm,0mm,0mm,0mm">
                <w:txbxContent>
                  <w:p>
                    <w:pPr>
                      <w:pStyle w:val="P1"/>
                      <w:jc w:val="center"/>
                      <w:rPr>
                        <w:rStyle w:val="C3"/>
                      </w:rPr>
                    </w:pPr>
                    <w:r>
                      <w:rPr>
                        <w:rStyle w:val="C4"/>
                        <w:rFonts w:ascii="宋体" w:hAnsi="宋体"/>
                        <w:sz w:val="28"/>
                      </w:rPr>
                      <w:t xml:space="preserve">— </w:t>
                    </w:r>
                    <w:r>
                      <w:rPr>
                        <w:rStyle w:val="C4"/>
                        <w:rFonts w:ascii="宋体" w:hAnsi="宋体"/>
                        <w:sz w:val="28"/>
                      </w:rPr>
                      <w:fldChar w:fldCharType="begin"/>
                    </w:r>
                    <w:r>
                      <w:rPr>
                        <w:rStyle w:val="C4"/>
                        <w:rFonts w:ascii="Times New Roman" w:hAnsi="Times New Roman"/>
                        <w:sz w:val="28"/>
                      </w:rPr>
                      <w:instrText xml:space="preserve">PAGE  </w:instrText>
                    </w:r>
                    <w:r>
                      <w:rPr>
                        <w:rStyle w:val="C4"/>
                        <w:rFonts w:ascii="Times New Roman" w:hAnsi="Times New Roman"/>
                        <w:sz w:val="28"/>
                      </w:rPr>
                      <w:fldChar w:fldCharType="separate"/>
                    </w:r>
                    <w:r>
                      <w:rPr>
                        <w:rStyle w:val="C4"/>
                        <w:rFonts w:ascii="Times New Roman" w:hAnsi="Times New Roman"/>
                        <w:sz w:val="28"/>
                      </w:rPr>
                      <w:t>#</w:t>
                    </w:r>
                    <w:r>
                      <w:rPr>
                        <w:rStyle w:val="C4"/>
                        <w:rFonts w:ascii="Times New Roman" w:hAnsi="Times New Roman"/>
                        <w:sz w:val="28"/>
                      </w:rPr>
                      <w:fldChar w:fldCharType="end"/>
                    </w:r>
                    <w:r>
                      <w:rPr>
                        <w:rStyle w:val="C4"/>
                        <w:rFonts w:ascii="宋体" w:hAnsi="宋体"/>
                        <w:sz w:val="28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  <w:p>
    <w:pPr>
      <w:pStyle w:val="P4"/>
      <w:tabs>
        <w:tab w:val="center" w:pos="4153" w:leader="none"/>
        <w:tab w:val="right" w:pos="8306" w:leader="none"/>
      </w:tabs>
      <w:rPr>
        <w:rStyle w:val="C3"/>
      </w:rPr>
    </w:pPr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pPr>
      <w:widowControl w:val="0"/>
      <w:jc w:val="both"/>
    </w:pPr>
    <w:rPr>
      <w:rFonts w:ascii="方正仿宋简体" w:hAnsi="方正仿宋简体"/>
      <w:color w:val="000000"/>
      <w:sz w:val="32"/>
    </w:rPr>
  </w:style>
  <w:style w:type="paragraph" w:styleId="P2">
    <w:name w:val="正文文本 2"/>
    <w:basedOn w:val="P1"/>
    <w:next w:val="P2"/>
    <w:pPr>
      <w:jc w:val="center"/>
    </w:pPr>
    <w:rPr>
      <w:rFonts w:ascii="Times New Roman" w:hAnsi="Times New Roman"/>
      <w:color w:val="auto"/>
      <w:sz w:val="36"/>
    </w:rPr>
  </w:style>
  <w:style w:type="paragraph" w:styleId="P3">
    <w:name w:val="页眉"/>
    <w:basedOn w:val="P1"/>
    <w:next w:val="P3"/>
    <w:pPr>
      <w:pBdr>
        <w:top w:val="none" w:sz="0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</w:pBdr>
      <w:tabs>
        <w:tab w:val="center" w:pos="4153" w:leader="none"/>
        <w:tab w:val="right" w:pos="8306" w:leader="none"/>
      </w:tabs>
      <w:spacing w:lineRule="auto" w:line="240"/>
      <w:jc w:val="both"/>
    </w:pPr>
    <w:rPr>
      <w:sz w:val="18"/>
    </w:rPr>
  </w:style>
  <w:style w:type="paragraph" w:styleId="P4">
    <w:name w:val="页脚"/>
    <w:basedOn w:val="P1"/>
    <w:next w:val="P4"/>
    <w:pPr>
      <w:tabs>
        <w:tab w:val="center" w:pos="4153" w:leader="none"/>
        <w:tab w:val="right" w:pos="8306" w:leader="none"/>
      </w:tabs>
      <w:jc w:val="left"/>
    </w:pPr>
    <w:rPr>
      <w:rFonts w:ascii="Times New Roman" w:hAnsi="Times New Roman"/>
      <w:color w:val="auto"/>
      <w:sz w:val="18"/>
    </w:rPr>
  </w:style>
  <w:style w:type="paragraph" w:styleId="P5">
    <w:name w:val="Char Char1"/>
    <w:basedOn w:val="P1"/>
    <w:next w:val="P5"/>
    <w:link w:val="C3"/>
    <w:qFormat/>
    <w:pPr/>
    <w:rPr>
      <w:color w:val="auto"/>
    </w:rPr>
  </w:style>
  <w:style w:type="paragraph" w:styleId="P6">
    <w:name w:val="Char"/>
    <w:basedOn w:val="P1"/>
    <w:next w:val="P6"/>
    <w:pPr/>
    <w:rPr>
      <w:rFonts w:ascii="Times New Roman" w:hAnsi="Times New Roman"/>
      <w:color w:val="auto"/>
      <w:sz w:val="21"/>
    </w:rPr>
  </w:style>
  <w:style w:type="paragraph" w:styleId="P7">
    <w:name w:val="正文 + 仿宋_GB2312"/>
    <w:basedOn w:val="P1"/>
    <w:next w:val="P7"/>
    <w:link w:val="C5"/>
    <w:pPr>
      <w:spacing w:lineRule="atLeast" w:line="240"/>
      <w:ind w:firstLine="447"/>
    </w:pPr>
    <w:rPr>
      <w:rFonts w:ascii="仿宋_GB2312" w:hAnsi="仿宋_GB2312"/>
      <w:color w:val="auto"/>
      <w:sz w:val="24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link w:val="P5"/>
    <w:rPr>
      <w:color w:val="auto"/>
    </w:rPr>
  </w:style>
  <w:style w:type="character" w:styleId="C4">
    <w:name w:val="页码"/>
    <w:basedOn w:val="C3"/>
    <w:rPr/>
  </w:style>
  <w:style w:type="character" w:styleId="C5">
    <w:name w:val="正文 + 仿宋_GB2312 Char"/>
    <w:aliases w:val="(符号) 宋体 Char,小四 Char"/>
    <w:basedOn w:val="C3"/>
    <w:link w:val="P7"/>
    <w:rPr>
      <w:rFonts w:ascii="仿宋_GB2312" w:hAnsi="仿宋_GB2312"/>
      <w:color w:val="auto"/>
      <w:sz w:val="24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网格型"/>
    <w:basedOn w:val="T2"/>
    <w:pPr>
      <w:widowControl w:val="0"/>
      <w:jc w:val="both"/>
    </w:pPr>
    <w:tblPr>
      <w:tblBorders>
        <w:top w:val="single" w:sz="4" w:space="0" w:shadow="0" w:frame="0"/>
        <w:left w:val="single" w:sz="4" w:space="0" w:shadow="0" w:frame="0"/>
        <w:bottom w:val="single" w:sz="4" w:space="0" w:shadow="0" w:frame="0"/>
        <w:right w:val="single" w:sz="4" w:space="0" w:shadow="0" w:frame="0"/>
        <w:insideH w:val="single" w:sz="4" w:space="0" w:shadow="0" w:frame="0"/>
        <w:insideV w:val="single" w:sz="4" w:space="0" w:shadow="0" w:frame="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周福益</dc:creator>
  <dcterms:created xsi:type="dcterms:W3CDTF">2020-05-05T23:40:00Z</dcterms:created>
  <cp:lastModifiedBy>f1TZOF\f1TZOF-</cp:lastModifiedBy>
  <cp:lastPrinted>2020-05-06T06:56:00Z</cp:lastPrinted>
  <dcterms:modified xsi:type="dcterms:W3CDTF">2024-08-28T01:35:52Z</dcterms:modified>
  <cp:revision>2</cp:revision>
  <dc:title>厦门市人民代表大会常务委员会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2052-11.1.0.9584</vt:lpwstr>
  </property>
</Properties>
</file>