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6CEB615" Type="http://schemas.openxmlformats.org/officeDocument/2006/relationships/officeDocument" Target="/word/document.xml" /><Relationship Id="coreR46CEB615" Type="http://schemas.openxmlformats.org/package/2006/relationships/metadata/core-properties" Target="/docProps/core.xml" /><Relationship Id="customR46CEB6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620" w:before="0" w:after="0" w:beforeAutospacing="0" w:afterAutospacing="0"/>
        <w:ind w:firstLine="0" w:left="0" w:right="0"/>
        <w:jc w:val="center"/>
        <w:rPr>
          <w:rStyle w:val="C3"/>
          <w:rFonts w:ascii="宋体" w:hAnsi="宋体"/>
          <w:b w:val="1"/>
          <w:color w:val="auto"/>
          <w:u w:val="none"/>
        </w:rPr>
      </w:pPr>
    </w:p>
    <w:p>
      <w:pPr>
        <w:pStyle w:val="P2"/>
        <w:widowControl w:val="0"/>
        <w:spacing w:lineRule="exact" w:line="620" w:before="0" w:after="0" w:beforeAutospacing="0" w:afterAutospacing="0"/>
        <w:ind w:firstLine="0" w:left="0" w:right="0"/>
        <w:jc w:val="center"/>
        <w:rPr>
          <w:rStyle w:val="C3"/>
          <w:rFonts w:ascii="宋体" w:hAnsi="宋体"/>
          <w:b w:val="0"/>
          <w:color w:val="auto"/>
          <w:u w:val="none"/>
        </w:rPr>
      </w:pPr>
      <w:r>
        <w:rPr>
          <w:rStyle w:val="C3"/>
          <w:rFonts w:ascii="宋体" w:hAnsi="宋体"/>
          <w:b w:val="1"/>
          <w:color w:val="auto"/>
          <w:u w:val="none"/>
        </w:rPr>
        <w:t>牡丹江市文明行为促进条例</w:t>
      </w:r>
    </w:p>
    <w:p>
      <w:pPr>
        <w:pStyle w:val="P1"/>
        <w:widowControl w:val="0"/>
        <w:spacing w:lineRule="exact" w:line="620"/>
        <w:ind w:firstLine="0" w:left="0" w:right="0"/>
        <w:jc w:val="center"/>
        <w:rPr>
          <w:rStyle w:val="C3"/>
          <w:rFonts w:ascii="楷体" w:hAnsi="楷体"/>
          <w:i w:val="0"/>
          <w:caps w:val="0"/>
          <w:color w:val="000000"/>
          <w:sz w:val="32"/>
          <w:shd w:val="clear" w:color="auto" w:fill="FFFFFF"/>
        </w:rPr>
      </w:pPr>
    </w:p>
    <w:p>
      <w:pPr>
        <w:pStyle w:val="P1"/>
        <w:widowControl w:val="0"/>
        <w:spacing w:lineRule="exact" w:line="620"/>
        <w:ind w:firstLine="0" w:left="0" w:right="0"/>
        <w:jc w:val="both"/>
        <w:rPr>
          <w:rStyle w:val="C3"/>
          <w:rFonts w:ascii="楷体" w:hAnsi="楷体"/>
          <w:color w:val="auto"/>
          <w:sz w:val="32"/>
          <w:u w:val="none"/>
        </w:rPr>
      </w:pPr>
      <w:r>
        <w:rPr>
          <w:rStyle w:val="C3"/>
          <w:rFonts w:ascii="楷体" w:hAnsi="楷体"/>
          <w:i w:val="0"/>
          <w:caps w:val="0"/>
          <w:color w:val="000000"/>
          <w:sz w:val="32"/>
          <w:shd w:val="clear" w:color="auto" w:fill="FFFFFF"/>
        </w:rPr>
        <w:t xml:space="preserve">    （2021年7月27日牡丹江市第十六届人民代表大会常务委员会第三十次会议通过　2021年8月20日黑龙江省第十三届人民代表大会常务委员会第二十七次会议批准）</w:t>
      </w:r>
    </w:p>
    <w:p>
      <w:pPr>
        <w:pStyle w:val="P3"/>
        <w:widowControl w:val="0"/>
        <w:spacing w:lineRule="exact" w:line="620" w:before="0" w:after="0" w:beforeAutospacing="0" w:afterAutospacing="0"/>
        <w:ind w:firstLine="0" w:left="0" w:right="0"/>
        <w:jc w:val="center"/>
        <w:rPr>
          <w:rStyle w:val="C3"/>
          <w:rFonts w:ascii="黑体" w:hAnsi="黑体"/>
          <w:b w:val="0"/>
          <w:color w:val="auto"/>
          <w:sz w:val="32"/>
          <w:u w:val="none"/>
        </w:rPr>
      </w:pPr>
    </w:p>
    <w:p>
      <w:pPr>
        <w:pStyle w:val="P3"/>
        <w:widowControl w:val="0"/>
        <w:spacing w:lineRule="exact" w:line="620" w:before="0" w:after="0" w:beforeAutospacing="0" w:afterAutospacing="0"/>
        <w:ind w:firstLine="0" w:left="0" w:right="0"/>
        <w:jc w:val="center"/>
        <w:rPr>
          <w:rStyle w:val="C3"/>
          <w:rFonts w:ascii="黑体" w:hAnsi="黑体"/>
          <w:b w:val="0"/>
          <w:color w:val="auto"/>
          <w:sz w:val="32"/>
          <w:u w:val="none"/>
        </w:rPr>
      </w:pPr>
      <w:r>
        <w:rPr>
          <w:rStyle w:val="C3"/>
          <w:rFonts w:ascii="黑体" w:hAnsi="黑体"/>
          <w:b w:val="0"/>
          <w:color w:val="auto"/>
          <w:sz w:val="32"/>
          <w:u w:val="none"/>
        </w:rPr>
        <w:t xml:space="preserve">第一章  总则</w:t>
      </w:r>
    </w:p>
    <w:p>
      <w:pPr>
        <w:pStyle w:val="P1"/>
        <w:widowControl w:val="0"/>
        <w:spacing w:lineRule="exact" w:line="620" w:beforeAutospacing="0" w:afterAutospacing="0"/>
        <w:ind w:firstLine="640" w:left="0" w:right="0"/>
        <w:rPr>
          <w:rStyle w:val="C3"/>
          <w:rFonts w:ascii="黑体" w:hAnsi="黑体"/>
          <w:color w:val="auto"/>
          <w:sz w:val="32"/>
          <w:u w:val="none"/>
        </w:rPr>
      </w:pPr>
    </w:p>
    <w:p>
      <w:pPr>
        <w:pStyle w:val="P1"/>
        <w:widowControl w:val="0"/>
        <w:spacing w:lineRule="exact" w:line="620" w:beforeAutospacing="0" w:afterAutospacing="0"/>
        <w:ind w:firstLine="640" w:left="0" w:right="0"/>
        <w:rPr>
          <w:rStyle w:val="C3"/>
          <w:rFonts w:ascii="仿宋_GB2312" w:hAnsi="仿宋_GB2312"/>
          <w:color w:val="auto"/>
          <w:sz w:val="32"/>
          <w:u w:val="none"/>
        </w:rPr>
      </w:pPr>
      <w:r>
        <w:rPr>
          <w:rStyle w:val="C3"/>
          <w:rFonts w:ascii="黑体" w:hAnsi="黑体"/>
          <w:color w:val="auto"/>
          <w:sz w:val="32"/>
          <w:u w:val="none"/>
        </w:rPr>
        <w:t xml:space="preserve">第一条 </w:t>
      </w:r>
      <w:r>
        <w:rPr>
          <w:rStyle w:val="C3"/>
          <w:rFonts w:ascii="Microsoft YaHei UI" w:hAnsi="Microsoft YaHei UI"/>
          <w:color w:val="auto"/>
          <w:sz w:val="32"/>
          <w:u w:val="none"/>
        </w:rPr>
        <w:t>为了引导和促进文明行为，提升公民文明素质，促进社会文明进步，根据有关法律、法规，结合本市实际，制定本条例。</w:t>
      </w:r>
    </w:p>
    <w:p>
      <w:pPr>
        <w:pStyle w:val="P1"/>
        <w:widowControl w:val="0"/>
        <w:spacing w:lineRule="exact" w:line="620" w:beforeAutospacing="0" w:afterAutospacing="0"/>
        <w:ind w:firstLine="640" w:left="0" w:right="0"/>
        <w:rPr>
          <w:rStyle w:val="C3"/>
          <w:rFonts w:ascii="仿宋_GB2312" w:hAnsi="仿宋_GB2312"/>
          <w:color w:val="auto"/>
          <w:sz w:val="32"/>
          <w:u w:val="none"/>
        </w:rPr>
      </w:pPr>
      <w:r>
        <w:rPr>
          <w:rStyle w:val="C3"/>
          <w:rFonts w:ascii="黑体" w:hAnsi="黑体"/>
          <w:color w:val="auto"/>
          <w:sz w:val="32"/>
          <w:u w:val="none"/>
        </w:rPr>
        <w:t>第二条</w:t>
      </w:r>
      <w:r>
        <w:rPr>
          <w:rStyle w:val="C3"/>
          <w:rFonts w:ascii="楷体" w:hAnsi="楷体"/>
          <w:b w:val="1"/>
          <w:i w:val="0"/>
          <w:caps w:val="0"/>
          <w:color w:val="auto"/>
          <w:sz w:val="32"/>
          <w:u w:val="none"/>
          <w:shd w:val="clear" w:color="auto" w:fill="FFFFFF"/>
        </w:rPr>
        <w:t xml:space="preserve"> </w:t>
      </w:r>
      <w:r>
        <w:rPr>
          <w:rStyle w:val="C3"/>
          <w:rFonts w:ascii="Microsoft YaHei UI" w:hAnsi="Microsoft YaHei UI"/>
          <w:color w:val="auto"/>
          <w:sz w:val="32"/>
          <w:u w:val="none"/>
        </w:rPr>
        <w:t>本市行政区域内文明行为促进及其相关工作，适用本条例。</w:t>
      </w:r>
    </w:p>
    <w:p>
      <w:pPr>
        <w:pStyle w:val="P1"/>
        <w:widowControl w:val="0"/>
        <w:spacing w:lineRule="exact" w:line="620" w:beforeAutospacing="0" w:afterAutospacing="0"/>
        <w:ind w:firstLine="640" w:left="0" w:right="0"/>
        <w:rPr>
          <w:rStyle w:val="C3"/>
          <w:rFonts w:ascii="仿宋_GB2312" w:hAnsi="仿宋_GB2312"/>
          <w:color w:val="auto"/>
          <w:sz w:val="32"/>
          <w:u w:val="none"/>
        </w:rPr>
      </w:pPr>
      <w:r>
        <w:rPr>
          <w:rStyle w:val="C3"/>
          <w:rFonts w:ascii="Microsoft YaHei UI" w:hAnsi="Microsoft YaHei UI"/>
          <w:color w:val="auto"/>
          <w:sz w:val="32"/>
          <w:u w:val="none"/>
        </w:rPr>
        <w:t>本条例所称文明行为，是指遵守宪法和法律、法规，坚持社会主义核心价值体系，符合社会主义道德规范，维护公序良俗，引领社会风尚，推动社会文明进步的行为。</w:t>
      </w:r>
    </w:p>
    <w:p>
      <w:pPr>
        <w:pStyle w:val="P1"/>
        <w:widowControl w:val="0"/>
        <w:spacing w:lineRule="exact" w:line="620" w:beforeAutospacing="0" w:afterAutospacing="0"/>
        <w:ind w:firstLine="640" w:left="0" w:right="0"/>
        <w:rPr>
          <w:rStyle w:val="C3"/>
          <w:rFonts w:ascii="仿宋_GB2312" w:hAnsi="仿宋_GB2312"/>
          <w:color w:val="auto"/>
          <w:sz w:val="32"/>
          <w:u w:val="none"/>
        </w:rPr>
      </w:pPr>
      <w:r>
        <w:rPr>
          <w:rStyle w:val="C3"/>
          <w:rFonts w:ascii="黑体" w:hAnsi="黑体"/>
          <w:color w:val="auto"/>
          <w:sz w:val="32"/>
          <w:u w:val="none"/>
        </w:rPr>
        <w:t>第三条</w:t>
      </w:r>
      <w:r>
        <w:rPr>
          <w:rStyle w:val="C3"/>
          <w:rFonts w:ascii="楷体" w:hAnsi="楷体"/>
          <w:b w:val="1"/>
          <w:i w:val="0"/>
          <w:caps w:val="0"/>
          <w:color w:val="auto"/>
          <w:sz w:val="32"/>
          <w:u w:val="none"/>
          <w:shd w:val="clear" w:color="auto" w:fill="FFFFFF"/>
        </w:rPr>
        <w:t xml:space="preserve"> </w:t>
      </w:r>
      <w:r>
        <w:rPr>
          <w:rStyle w:val="C3"/>
          <w:rFonts w:ascii="Microsoft YaHei UI" w:hAnsi="Microsoft YaHei UI"/>
          <w:color w:val="auto"/>
          <w:sz w:val="32"/>
          <w:u w:val="none"/>
        </w:rPr>
        <w:t>文明行为促进工作应当与本市创建全国文明城市工作要求相适应，形成崇尚英雄、尊重模范、学习先进、追求文明的社会风尚。</w:t>
      </w:r>
    </w:p>
    <w:p>
      <w:pPr>
        <w:pStyle w:val="P1"/>
        <w:widowControl w:val="0"/>
        <w:spacing w:lineRule="exact" w:line="620" w:beforeAutospacing="0" w:afterAutospacing="0"/>
        <w:ind w:firstLine="640" w:left="0" w:right="0"/>
        <w:rPr>
          <w:rStyle w:val="C3"/>
          <w:rFonts w:ascii="仿宋_GB2312" w:hAnsi="仿宋_GB2312"/>
          <w:color w:val="auto"/>
          <w:sz w:val="32"/>
          <w:u w:val="none"/>
        </w:rPr>
      </w:pPr>
      <w:r>
        <w:rPr>
          <w:rStyle w:val="C3"/>
          <w:rFonts w:ascii="黑体" w:hAnsi="黑体"/>
          <w:color w:val="auto"/>
          <w:sz w:val="32"/>
          <w:u w:val="none"/>
        </w:rPr>
        <w:t>第四条</w:t>
      </w:r>
      <w:r>
        <w:rPr>
          <w:rStyle w:val="C3"/>
          <w:rFonts w:ascii="楷体" w:hAnsi="楷体"/>
          <w:b w:val="1"/>
          <w:i w:val="0"/>
          <w:caps w:val="0"/>
          <w:color w:val="auto"/>
          <w:sz w:val="32"/>
          <w:u w:val="none"/>
          <w:shd w:val="clear" w:color="auto" w:fill="FFFFFF"/>
        </w:rPr>
        <w:t xml:space="preserve"> </w:t>
      </w:r>
      <w:r>
        <w:rPr>
          <w:rStyle w:val="C3"/>
          <w:rFonts w:ascii="Microsoft YaHei UI" w:hAnsi="Microsoft YaHei UI"/>
          <w:color w:val="auto"/>
          <w:sz w:val="32"/>
          <w:u w:val="none"/>
        </w:rPr>
        <w:t>文明行为促进工作应当</w:t>
      </w:r>
      <w:r>
        <w:rPr>
          <w:rStyle w:val="C3"/>
          <w:rFonts w:ascii="Microsoft YaHei UI" w:hAnsi="Microsoft YaHei UI"/>
          <w:b w:val="0"/>
          <w:i w:val="0"/>
          <w:caps w:val="0"/>
          <w:color w:val="auto"/>
          <w:sz w:val="32"/>
          <w:u w:val="none"/>
          <w:shd w:val="clear" w:color="auto" w:fill="auto"/>
        </w:rPr>
        <w:t>坚持法治与德治相结合、倡导与治理相结合、自律与他律相结合的原则，构建党委统一领导、政府组织实施、部门各负其责、社会协同推进、群众共同参与的工作格局。</w:t>
      </w:r>
    </w:p>
    <w:p>
      <w:pPr>
        <w:pStyle w:val="P1"/>
        <w:widowControl w:val="0"/>
        <w:spacing w:lineRule="exact" w:line="620" w:beforeAutospacing="0" w:afterAutospacing="0"/>
        <w:ind w:firstLine="640" w:left="0" w:right="0"/>
        <w:rPr>
          <w:rStyle w:val="C3"/>
          <w:rFonts w:ascii="仿宋_GB2312" w:hAnsi="仿宋_GB2312"/>
          <w:color w:val="auto"/>
          <w:sz w:val="32"/>
          <w:u w:val="none"/>
        </w:rPr>
      </w:pPr>
      <w:r>
        <w:rPr>
          <w:rStyle w:val="C3"/>
          <w:rFonts w:ascii="黑体" w:hAnsi="黑体"/>
          <w:color w:val="auto"/>
          <w:sz w:val="32"/>
          <w:u w:val="none"/>
        </w:rPr>
        <w:t>第五条</w:t>
      </w:r>
      <w:r>
        <w:rPr>
          <w:rStyle w:val="C3"/>
          <w:rFonts w:ascii="楷体" w:hAnsi="楷体"/>
          <w:b w:val="1"/>
          <w:i w:val="0"/>
          <w:caps w:val="0"/>
          <w:color w:val="auto"/>
          <w:sz w:val="32"/>
          <w:u w:val="none"/>
          <w:shd w:val="clear" w:color="auto" w:fill="FFFFFF"/>
        </w:rPr>
        <w:t xml:space="preserve"> </w:t>
      </w:r>
      <w:r>
        <w:rPr>
          <w:rStyle w:val="C3"/>
          <w:rFonts w:ascii="Microsoft YaHei UI" w:hAnsi="Microsoft YaHei UI"/>
          <w:color w:val="auto"/>
          <w:sz w:val="32"/>
          <w:u w:val="none"/>
        </w:rPr>
        <w:t>市、县（市）区精神文明建设指导委员会统筹推进本行政区域内的文明行为促进工作。</w:t>
      </w:r>
    </w:p>
    <w:p>
      <w:pPr>
        <w:pStyle w:val="P1"/>
        <w:widowControl w:val="0"/>
        <w:spacing w:lineRule="exact" w:line="620" w:beforeAutospacing="0" w:afterAutospacing="0"/>
        <w:ind w:firstLine="640" w:left="0" w:right="0"/>
        <w:rPr>
          <w:rStyle w:val="C3"/>
          <w:rFonts w:ascii="仿宋_GB2312" w:hAnsi="仿宋_GB2312"/>
          <w:color w:val="auto"/>
          <w:sz w:val="32"/>
          <w:u w:val="none"/>
        </w:rPr>
      </w:pPr>
      <w:r>
        <w:rPr>
          <w:rStyle w:val="C3"/>
          <w:rFonts w:ascii="Microsoft YaHei UI" w:hAnsi="Microsoft YaHei UI"/>
          <w:color w:val="auto"/>
          <w:sz w:val="32"/>
          <w:u w:val="none"/>
        </w:rPr>
        <w:t>市、县（市）区精神文明建设工作机构负责本行政区域内文明行为促进工作的组织协调、督促检查。</w:t>
      </w:r>
    </w:p>
    <w:p>
      <w:pPr>
        <w:pStyle w:val="P1"/>
        <w:widowControl w:val="0"/>
        <w:spacing w:lineRule="exact" w:line="620" w:beforeAutospacing="0" w:afterAutospacing="0"/>
        <w:ind w:firstLine="640" w:left="0" w:right="0"/>
        <w:rPr>
          <w:rStyle w:val="C3"/>
          <w:rFonts w:ascii="仿宋_GB2312" w:hAnsi="仿宋_GB2312"/>
          <w:color w:val="auto"/>
          <w:sz w:val="32"/>
          <w:u w:val="none"/>
        </w:rPr>
      </w:pPr>
      <w:r>
        <w:rPr>
          <w:rStyle w:val="C3"/>
          <w:rFonts w:ascii="黑体" w:hAnsi="黑体"/>
          <w:color w:val="auto"/>
          <w:sz w:val="32"/>
          <w:u w:val="none"/>
        </w:rPr>
        <w:t>第六条</w:t>
      </w:r>
      <w:r>
        <w:rPr>
          <w:rStyle w:val="C3"/>
          <w:rFonts w:ascii="楷体" w:hAnsi="楷体"/>
          <w:b w:val="1"/>
          <w:i w:val="0"/>
          <w:caps w:val="0"/>
          <w:color w:val="auto"/>
          <w:sz w:val="32"/>
          <w:u w:val="none"/>
          <w:shd w:val="clear" w:color="auto" w:fill="FFFFFF"/>
        </w:rPr>
        <w:t xml:space="preserve"> </w:t>
      </w:r>
      <w:r>
        <w:rPr>
          <w:rStyle w:val="C3"/>
          <w:rFonts w:ascii="Microsoft YaHei UI" w:hAnsi="Microsoft YaHei UI"/>
          <w:color w:val="auto"/>
          <w:sz w:val="32"/>
          <w:u w:val="none"/>
        </w:rPr>
        <w:t>市、县（市）区人民政府应当将文明行为促进工作纳入国民经济和社会发展规划，保障工作经费，制定相关政策措施，推动文明行为促进工作与经济社会协调发展。</w:t>
      </w:r>
    </w:p>
    <w:p>
      <w:pPr>
        <w:pStyle w:val="P1"/>
        <w:widowControl w:val="0"/>
        <w:spacing w:lineRule="exact" w:line="620" w:beforeAutospacing="0" w:afterAutospacing="0"/>
        <w:ind w:firstLine="640" w:left="0" w:right="0"/>
        <w:rPr>
          <w:rStyle w:val="C3"/>
          <w:rFonts w:ascii="仿宋_GB2312" w:hAnsi="仿宋_GB2312"/>
          <w:color w:val="auto"/>
          <w:sz w:val="32"/>
          <w:u w:val="none"/>
        </w:rPr>
      </w:pPr>
      <w:r>
        <w:rPr>
          <w:rStyle w:val="C3"/>
          <w:rFonts w:ascii="Microsoft YaHei UI" w:hAnsi="Microsoft YaHei UI"/>
          <w:color w:val="auto"/>
          <w:sz w:val="32"/>
          <w:u w:val="none"/>
        </w:rPr>
        <w:t>市、县（市）区人民政府相关部门应当在各自职责范围内做好文明行为促进工作。</w:t>
      </w:r>
    </w:p>
    <w:p>
      <w:pPr>
        <w:pStyle w:val="P1"/>
        <w:widowControl w:val="0"/>
        <w:spacing w:lineRule="exact" w:line="620" w:beforeAutospacing="0" w:afterAutospacing="0"/>
        <w:ind w:firstLine="640" w:left="0" w:right="0"/>
        <w:rPr>
          <w:rStyle w:val="C3"/>
          <w:rFonts w:ascii="仿宋_GB2312" w:hAnsi="仿宋_GB2312"/>
          <w:color w:val="auto"/>
          <w:sz w:val="32"/>
          <w:u w:val="none"/>
        </w:rPr>
      </w:pPr>
      <w:r>
        <w:rPr>
          <w:rStyle w:val="C3"/>
          <w:rFonts w:ascii="Microsoft YaHei UI" w:hAnsi="Microsoft YaHei UI"/>
          <w:color w:val="auto"/>
          <w:sz w:val="32"/>
          <w:u w:val="none"/>
        </w:rPr>
        <w:t>乡镇人民政府、街道办事处应当</w:t>
      </w:r>
      <w:r>
        <w:rPr>
          <w:rStyle w:val="C3"/>
          <w:rFonts w:ascii="Microsoft YaHei UI" w:hAnsi="Microsoft YaHei UI"/>
          <w:b w:val="0"/>
          <w:color w:val="auto"/>
          <w:sz w:val="32"/>
          <w:u w:val="none"/>
        </w:rPr>
        <w:t>按照职责</w:t>
      </w:r>
      <w:r>
        <w:rPr>
          <w:rStyle w:val="C3"/>
          <w:rFonts w:ascii="Microsoft YaHei UI" w:hAnsi="Microsoft YaHei UI"/>
          <w:color w:val="auto"/>
          <w:sz w:val="32"/>
          <w:u w:val="none"/>
        </w:rPr>
        <w:t>做好本辖区内的文明行为促进工作。</w:t>
      </w:r>
    </w:p>
    <w:p>
      <w:pPr>
        <w:pStyle w:val="P9"/>
        <w:widowControl w:val="0"/>
        <w:spacing w:lineRule="exact" w:line="620" w:after="0" w:beforeAutospacing="0" w:afterAutospacing="0"/>
        <w:ind w:firstLine="640" w:left="0" w:right="0"/>
        <w:rPr>
          <w:rStyle w:val="C3"/>
          <w:color w:val="auto"/>
          <w:u w:val="none"/>
        </w:rPr>
      </w:pPr>
      <w:r>
        <w:rPr>
          <w:rStyle w:val="C3"/>
          <w:rFonts w:ascii="Microsoft YaHei UI" w:hAnsi="Microsoft YaHei UI"/>
          <w:color w:val="auto"/>
          <w:sz w:val="32"/>
          <w:u w:val="none"/>
        </w:rPr>
        <w:t>居民委员会、村民委员会应当加强</w:t>
      </w:r>
      <w:r>
        <w:rPr>
          <w:rStyle w:val="C3"/>
          <w:rFonts w:ascii="Microsoft YaHei UI" w:hAnsi="Microsoft YaHei UI"/>
          <w:b w:val="0"/>
          <w:color w:val="auto"/>
          <w:sz w:val="32"/>
          <w:u w:val="none"/>
        </w:rPr>
        <w:t>对居民、村民</w:t>
      </w:r>
      <w:r>
        <w:rPr>
          <w:rStyle w:val="C3"/>
          <w:rFonts w:ascii="Microsoft YaHei UI" w:hAnsi="Microsoft YaHei UI"/>
          <w:color w:val="auto"/>
          <w:sz w:val="32"/>
          <w:u w:val="none"/>
        </w:rPr>
        <w:t>文明行为的宣传、教育和引导，协助做好文明行为促进工作。</w:t>
      </w:r>
    </w:p>
    <w:p>
      <w:pPr>
        <w:pStyle w:val="P1"/>
        <w:widowControl w:val="0"/>
        <w:spacing w:lineRule="exact" w:line="620" w:beforeAutospacing="0" w:afterAutospacing="0"/>
        <w:ind w:hanging="1280" w:left="1280" w:right="0"/>
        <w:rPr>
          <w:rStyle w:val="C3"/>
          <w:rFonts w:ascii="仿宋_GB2312" w:hAnsi="仿宋_GB2312"/>
          <w:color w:val="auto"/>
          <w:sz w:val="32"/>
          <w:u w:val="none"/>
        </w:rPr>
      </w:pPr>
      <w:r>
        <w:rPr>
          <w:rStyle w:val="C3"/>
          <w:rFonts w:ascii="黑体" w:hAnsi="黑体"/>
          <w:color w:val="auto"/>
          <w:sz w:val="32"/>
          <w:u w:val="none"/>
        </w:rPr>
        <w:t xml:space="preserve">    第七条</w:t>
      </w:r>
      <w:r>
        <w:rPr>
          <w:rStyle w:val="C3"/>
          <w:rFonts w:ascii="楷体" w:hAnsi="楷体"/>
          <w:b w:val="1"/>
          <w:i w:val="0"/>
          <w:caps w:val="0"/>
          <w:color w:val="auto"/>
          <w:sz w:val="32"/>
          <w:u w:val="none"/>
          <w:shd w:val="clear" w:color="auto" w:fill="FFFFFF"/>
        </w:rPr>
        <w:t xml:space="preserve"> </w:t>
      </w:r>
      <w:r>
        <w:rPr>
          <w:rStyle w:val="C3"/>
          <w:rFonts w:ascii="Microsoft YaHei UI" w:hAnsi="Microsoft YaHei UI"/>
          <w:color w:val="auto"/>
          <w:sz w:val="32"/>
          <w:u w:val="none"/>
        </w:rPr>
        <w:t>文明行为促进是全社会的共同责任。</w:t>
      </w:r>
    </w:p>
    <w:p>
      <w:pPr>
        <w:pStyle w:val="P1"/>
        <w:widowControl w:val="0"/>
        <w:spacing w:lineRule="exact" w:line="620" w:beforeAutospacing="0" w:afterAutospacing="0"/>
        <w:ind w:firstLine="640" w:left="0" w:right="0"/>
        <w:rPr>
          <w:rStyle w:val="C3"/>
          <w:rFonts w:ascii="仿宋_GB2312" w:hAnsi="仿宋_GB2312"/>
          <w:color w:val="auto"/>
          <w:sz w:val="32"/>
          <w:u w:val="none"/>
        </w:rPr>
      </w:pPr>
      <w:r>
        <w:rPr>
          <w:rStyle w:val="C3"/>
          <w:rFonts w:ascii="Microsoft YaHei UI" w:hAnsi="Microsoft YaHei UI"/>
          <w:color w:val="auto"/>
          <w:sz w:val="32"/>
          <w:u w:val="none"/>
        </w:rPr>
        <w:t>国家机关、企事业单位、社会团体、其他组织和个人应当结合自身实际积极参与文明行为促进工作。</w:t>
      </w:r>
    </w:p>
    <w:p>
      <w:pPr>
        <w:pStyle w:val="P1"/>
        <w:widowControl w:val="0"/>
        <w:spacing w:lineRule="exact" w:line="620" w:beforeAutospacing="0" w:afterAutospacing="0"/>
        <w:ind w:firstLine="640" w:left="0" w:right="0"/>
        <w:rPr>
          <w:rStyle w:val="C3"/>
          <w:rFonts w:ascii="仿宋_GB2312" w:hAnsi="仿宋_GB2312"/>
          <w:color w:val="auto"/>
          <w:sz w:val="32"/>
          <w:u w:val="none"/>
        </w:rPr>
      </w:pPr>
      <w:r>
        <w:rPr>
          <w:rStyle w:val="C3"/>
          <w:rFonts w:ascii="Microsoft YaHei UI" w:hAnsi="Microsoft YaHei UI"/>
          <w:color w:val="auto"/>
          <w:sz w:val="32"/>
          <w:u w:val="none"/>
        </w:rPr>
        <w:t>国家工作人员、人大代表、政协委员、先进模范人物等应当在文明行为促进工作中发挥表率作用。</w:t>
      </w:r>
    </w:p>
    <w:p>
      <w:pPr>
        <w:pStyle w:val="P3"/>
        <w:widowControl w:val="0"/>
        <w:spacing w:lineRule="exact" w:line="620" w:before="0" w:after="0" w:beforeAutospacing="0" w:afterAutospacing="0"/>
        <w:ind w:firstLine="0" w:left="0" w:right="0"/>
        <w:jc w:val="center"/>
        <w:rPr>
          <w:rStyle w:val="C3"/>
          <w:rFonts w:ascii="黑体" w:hAnsi="黑体"/>
          <w:b w:val="0"/>
          <w:color w:val="auto"/>
          <w:sz w:val="32"/>
          <w:u w:val="none"/>
        </w:rPr>
      </w:pPr>
    </w:p>
    <w:p>
      <w:pPr>
        <w:pStyle w:val="P3"/>
        <w:widowControl w:val="0"/>
        <w:spacing w:lineRule="exact" w:line="620" w:before="0" w:after="0" w:beforeAutospacing="0" w:afterAutospacing="0"/>
        <w:ind w:firstLine="0" w:left="0" w:right="0"/>
        <w:jc w:val="center"/>
        <w:rPr>
          <w:rStyle w:val="C3"/>
          <w:rFonts w:ascii="黑体" w:hAnsi="黑体"/>
          <w:b w:val="0"/>
          <w:color w:val="auto"/>
          <w:sz w:val="32"/>
          <w:u w:val="none"/>
        </w:rPr>
      </w:pPr>
    </w:p>
    <w:p>
      <w:pPr>
        <w:pStyle w:val="P3"/>
        <w:widowControl w:val="0"/>
        <w:spacing w:lineRule="exact" w:line="620" w:before="0" w:after="0" w:beforeAutospacing="0" w:afterAutospacing="0"/>
        <w:ind w:firstLine="0" w:left="0" w:right="0"/>
        <w:jc w:val="center"/>
        <w:rPr>
          <w:rStyle w:val="C3"/>
          <w:rFonts w:ascii="黑体" w:hAnsi="黑体"/>
          <w:b w:val="0"/>
          <w:color w:val="auto"/>
          <w:sz w:val="32"/>
          <w:u w:val="none"/>
        </w:rPr>
      </w:pPr>
      <w:r>
        <w:rPr>
          <w:rStyle w:val="C3"/>
          <w:rFonts w:ascii="黑体" w:hAnsi="黑体"/>
          <w:b w:val="0"/>
          <w:color w:val="auto"/>
          <w:sz w:val="32"/>
          <w:u w:val="none"/>
        </w:rPr>
        <w:t>第二章</w:t>
      </w:r>
      <w:r>
        <w:rPr>
          <w:rStyle w:val="C3"/>
          <w:rFonts w:ascii="楷体" w:hAnsi="楷体"/>
          <w:b w:val="0"/>
          <w:i w:val="0"/>
          <w:caps w:val="0"/>
          <w:color w:val="auto"/>
          <w:sz w:val="32"/>
          <w:u w:val="none"/>
          <w:shd w:val="clear" w:color="auto" w:fill="FFFFFF"/>
        </w:rPr>
        <w:t xml:space="preserve">  </w:t>
      </w:r>
      <w:r>
        <w:rPr>
          <w:rStyle w:val="C3"/>
          <w:rFonts w:ascii="黑体" w:hAnsi="黑体"/>
          <w:b w:val="0"/>
          <w:color w:val="auto"/>
          <w:sz w:val="32"/>
          <w:u w:val="none"/>
        </w:rPr>
        <w:t>文明行为规范</w:t>
      </w:r>
    </w:p>
    <w:p>
      <w:pPr>
        <w:pStyle w:val="P1"/>
        <w:widowControl w:val="0"/>
        <w:spacing w:lineRule="exact" w:line="620" w:beforeAutospacing="0" w:afterAutospacing="0"/>
        <w:ind w:firstLine="420" w:left="0" w:right="0"/>
        <w:rPr>
          <w:rStyle w:val="C3"/>
          <w:color w:val="auto"/>
          <w:u w:val="none"/>
        </w:rPr>
      </w:pPr>
    </w:p>
    <w:p>
      <w:pPr>
        <w:pStyle w:val="P1"/>
        <w:keepNext w:val="0"/>
        <w:keepLines w:val="0"/>
        <w:widowControl w:val="0"/>
        <w:spacing w:lineRule="exact" w:line="620" w:beforeAutospacing="0" w:afterAutospacing="0"/>
        <w:ind w:left="0" w:right="0"/>
        <w:jc w:val="both"/>
        <w:rPr>
          <w:rStyle w:val="C3"/>
          <w:rFonts w:ascii="仿宋_GB2312" w:hAnsi="仿宋_GB2312"/>
          <w:color w:val="auto"/>
          <w:sz w:val="32"/>
          <w:u w:val="none"/>
        </w:rPr>
      </w:pPr>
      <w:r>
        <w:rPr>
          <w:rStyle w:val="C3"/>
          <w:rFonts w:ascii="黑体" w:hAnsi="黑体"/>
          <w:color w:val="auto"/>
          <w:sz w:val="32"/>
          <w:u w:val="none"/>
        </w:rPr>
        <w:t xml:space="preserve">    第八条</w:t>
      </w:r>
      <w:r>
        <w:rPr>
          <w:rStyle w:val="C3"/>
          <w:rFonts w:ascii="楷体" w:hAnsi="楷体"/>
          <w:b w:val="1"/>
          <w:i w:val="0"/>
          <w:caps w:val="0"/>
          <w:color w:val="auto"/>
          <w:sz w:val="32"/>
          <w:u w:val="none"/>
          <w:shd w:val="clear" w:color="auto" w:fill="FFFFFF"/>
        </w:rPr>
        <w:t xml:space="preserve"> </w:t>
      </w:r>
      <w:r>
        <w:rPr>
          <w:rStyle w:val="C3"/>
          <w:rFonts w:ascii="Microsoft YaHei UI" w:hAnsi="Microsoft YaHei UI"/>
          <w:color w:val="auto"/>
          <w:sz w:val="32"/>
          <w:u w:val="none"/>
        </w:rPr>
        <w:t>公民应当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黑体" w:hAnsi="黑体"/>
          <w:color w:val="auto"/>
          <w:sz w:val="32"/>
          <w:u w:val="none"/>
        </w:rPr>
        <w:t>第九条</w:t>
      </w:r>
      <w:r>
        <w:rPr>
          <w:rStyle w:val="C3"/>
          <w:rFonts w:ascii="楷体" w:hAnsi="楷体"/>
          <w:b w:val="1"/>
          <w:i w:val="0"/>
          <w:caps w:val="0"/>
          <w:color w:val="auto"/>
          <w:sz w:val="32"/>
          <w:u w:val="none"/>
          <w:shd w:val="clear" w:color="auto" w:fill="FFFFFF"/>
        </w:rPr>
        <w:t xml:space="preserve"> </w:t>
      </w:r>
      <w:r>
        <w:rPr>
          <w:rStyle w:val="C3"/>
          <w:rFonts w:ascii="Microsoft YaHei UI" w:hAnsi="Microsoft YaHei UI"/>
          <w:color w:val="auto"/>
          <w:sz w:val="32"/>
          <w:u w:val="none"/>
        </w:rPr>
        <w:t>公民应当自觉遵守公共场所文明规范，爱护公共环境，维护公共秩序。</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倡导下列文明行为：</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（一）着装整洁得体，言行举止文明，保持社交距离，不高声喧哗，控制手机等电子设备音量；</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（二）等候服务依次排队，有序礼让；</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（三）</w:t>
      </w:r>
      <w:r>
        <w:rPr>
          <w:rStyle w:val="C3"/>
          <w:rFonts w:ascii="Microsoft YaHei UI" w:hAnsi="Microsoft YaHei UI"/>
          <w:b w:val="0"/>
          <w:color w:val="auto"/>
          <w:sz w:val="32"/>
          <w:u w:val="none"/>
        </w:rPr>
        <w:t>文明用餐，</w:t>
      </w:r>
      <w:r>
        <w:rPr>
          <w:rStyle w:val="C3"/>
          <w:rFonts w:ascii="Microsoft YaHei UI" w:hAnsi="Microsoft YaHei UI"/>
          <w:color w:val="auto"/>
          <w:sz w:val="32"/>
          <w:u w:val="none"/>
        </w:rPr>
        <w:t>使用公筷公勺，适量点餐取餐，践行</w:t>
      </w:r>
      <w:r>
        <w:rPr>
          <w:rStyle w:val="C3"/>
          <w:rFonts w:ascii="仿宋_GB2312" w:hAnsi="仿宋_GB2312"/>
          <w:color w:val="auto"/>
          <w:sz w:val="32"/>
          <w:u w:val="none"/>
        </w:rPr>
        <w:t>“</w:t>
      </w:r>
      <w:r>
        <w:rPr>
          <w:rStyle w:val="C3"/>
          <w:rFonts w:ascii="Microsoft YaHei UI" w:hAnsi="Microsoft YaHei UI"/>
          <w:color w:val="auto"/>
          <w:sz w:val="32"/>
          <w:u w:val="none"/>
        </w:rPr>
        <w:t>光盘行动</w:t>
      </w:r>
      <w:r>
        <w:rPr>
          <w:rStyle w:val="C3"/>
          <w:rFonts w:ascii="仿宋_GB2312" w:hAnsi="仿宋_GB2312"/>
          <w:color w:val="auto"/>
          <w:sz w:val="32"/>
          <w:u w:val="none"/>
        </w:rPr>
        <w:t>”</w:t>
      </w:r>
      <w:r>
        <w:rPr>
          <w:rStyle w:val="C3"/>
          <w:rFonts w:ascii="Microsoft YaHei UI" w:hAnsi="Microsoft YaHei UI"/>
          <w:color w:val="auto"/>
          <w:sz w:val="32"/>
          <w:u w:val="none"/>
        </w:rPr>
        <w:t>；</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（四）文明、节俭办理婚丧节庆事宜，文明、绿色祭祀；</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（五）绿色低碳生活，节约能源资源；</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（六）爱护和合理使用公用设施；</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（七）规范使用、有序停放互联网租赁车辆；</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（八）爱护旅游资源，友善对待游客，积极宣传城市历史文化和风景名胜；</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（九）文明上网，理性表达，传播正能量；</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（十）按照相关疫情防控要求</w:t>
      </w:r>
      <w:r>
        <w:rPr>
          <w:rStyle w:val="C3"/>
          <w:rFonts w:ascii="Microsoft YaHei UI" w:hAnsi="Microsoft YaHei UI"/>
          <w:b w:val="0"/>
          <w:color w:val="auto"/>
          <w:sz w:val="32"/>
          <w:u w:val="none"/>
        </w:rPr>
        <w:t>以及</w:t>
      </w:r>
      <w:r>
        <w:rPr>
          <w:rStyle w:val="C3"/>
          <w:rFonts w:ascii="Microsoft YaHei UI" w:hAnsi="Microsoft YaHei UI"/>
          <w:color w:val="auto"/>
          <w:sz w:val="32"/>
          <w:u w:val="none"/>
        </w:rPr>
        <w:t>患有传染性</w:t>
      </w:r>
      <w:r>
        <w:rPr>
          <w:rStyle w:val="C3"/>
          <w:rFonts w:ascii="仿宋_GB2312" w:hAnsi="仿宋_GB2312"/>
          <w:color w:val="auto"/>
          <w:sz w:val="32"/>
          <w:u w:val="none"/>
        </w:rPr>
        <w:fldChar w:fldCharType="begin"/>
      </w:r>
      <w:r>
        <w:rPr>
          <w:rStyle w:val="C3"/>
          <w:rFonts w:ascii="仿宋_GB2312" w:hAnsi="仿宋_GB2312"/>
          <w:color w:val="auto"/>
          <w:sz w:val="32"/>
          <w:u w:val="none"/>
        </w:rPr>
        <w:instrText>HYPERLINK"https://baike.sogou.com/lemma/ShowInnerLink.htm?lemmaId=7717761&amp;ss_c=ssc.citiao.link"\t"https://baike.sogou.com/_blank"</w:instrText>
      </w:r>
      <w:r>
        <w:rPr>
          <w:rStyle w:val="C3"/>
          <w:rFonts w:ascii="仿宋_GB2312" w:hAnsi="仿宋_GB2312"/>
          <w:color w:val="auto"/>
          <w:sz w:val="32"/>
          <w:u w:val="none"/>
        </w:rPr>
        <w:fldChar w:fldCharType="separate"/>
      </w:r>
      <w:r>
        <w:rPr>
          <w:rStyle w:val="C3"/>
          <w:rFonts w:ascii="Microsoft YaHei UI" w:hAnsi="Microsoft YaHei UI"/>
          <w:color w:val="auto"/>
          <w:sz w:val="32"/>
          <w:u w:val="none"/>
        </w:rPr>
        <w:t>呼吸道疾病</w:t>
      </w:r>
      <w:r>
        <w:rPr>
          <w:rStyle w:val="C3"/>
          <w:rFonts w:ascii="仿宋_GB2312" w:hAnsi="仿宋_GB2312"/>
          <w:color w:val="auto"/>
          <w:sz w:val="32"/>
          <w:u w:val="none"/>
        </w:rPr>
        <w:fldChar w:fldCharType="end"/>
      </w:r>
      <w:r>
        <w:rPr>
          <w:rStyle w:val="C3"/>
          <w:rFonts w:ascii="Microsoft YaHei UI" w:hAnsi="Microsoft YaHei UI"/>
          <w:color w:val="auto"/>
          <w:sz w:val="32"/>
          <w:u w:val="none"/>
        </w:rPr>
        <w:t>时佩戴口罩；</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（十一）其他文明行为。</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第十条</w:t>
      </w:r>
      <w:r>
        <w:rPr>
          <w:rStyle w:val="C3"/>
          <w:rFonts w:ascii="楷体" w:hAnsi="楷体"/>
          <w:b w:val="1"/>
          <w:i w:val="0"/>
          <w:caps w:val="0"/>
          <w:color w:val="auto"/>
          <w:sz w:val="32"/>
          <w:u w:val="none"/>
          <w:shd w:val="clear" w:color="auto" w:fill="FFFFFF"/>
        </w:rPr>
        <w:t xml:space="preserve"> </w:t>
      </w:r>
      <w:r>
        <w:rPr>
          <w:rStyle w:val="C3"/>
          <w:rFonts w:ascii="Microsoft YaHei UI" w:hAnsi="Microsoft YaHei UI"/>
          <w:b w:val="0"/>
          <w:color w:val="auto"/>
          <w:sz w:val="32"/>
          <w:u w:val="none"/>
        </w:rPr>
        <w:t>倡导</w:t>
      </w:r>
      <w:r>
        <w:rPr>
          <w:rStyle w:val="C3"/>
          <w:rFonts w:ascii="Microsoft YaHei UI" w:hAnsi="Microsoft YaHei UI"/>
          <w:color w:val="auto"/>
          <w:sz w:val="32"/>
          <w:u w:val="none"/>
        </w:rPr>
        <w:t>适龄健康公民自愿献血。</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黑体" w:hAnsi="黑体"/>
          <w:color w:val="auto"/>
          <w:sz w:val="32"/>
          <w:u w:val="none"/>
        </w:rPr>
        <w:t>第十一条</w:t>
      </w:r>
      <w:r>
        <w:rPr>
          <w:rStyle w:val="C3"/>
          <w:rFonts w:ascii="楷体" w:hAnsi="楷体"/>
          <w:b w:val="1"/>
          <w:i w:val="0"/>
          <w:caps w:val="0"/>
          <w:color w:val="auto"/>
          <w:sz w:val="32"/>
          <w:u w:val="none"/>
          <w:shd w:val="clear" w:color="auto" w:fill="FFFFFF"/>
        </w:rPr>
        <w:t xml:space="preserve"> </w:t>
      </w:r>
      <w:r>
        <w:rPr>
          <w:rStyle w:val="C3"/>
          <w:rFonts w:ascii="Microsoft YaHei UI" w:hAnsi="Microsoft YaHei UI"/>
          <w:color w:val="auto"/>
          <w:sz w:val="32"/>
          <w:u w:val="none"/>
        </w:rPr>
        <w:t>鼓励积极参与</w:t>
      </w:r>
      <w:r>
        <w:rPr>
          <w:rStyle w:val="C3"/>
          <w:rFonts w:ascii="Microsoft YaHei UI" w:hAnsi="Microsoft YaHei UI"/>
          <w:b w:val="0"/>
          <w:color w:val="auto"/>
          <w:sz w:val="32"/>
          <w:u w:val="none"/>
        </w:rPr>
        <w:t>济困救灾</w:t>
      </w:r>
      <w:r>
        <w:rPr>
          <w:rStyle w:val="C3"/>
          <w:rFonts w:ascii="Microsoft YaHei UI" w:hAnsi="Microsoft YaHei UI"/>
          <w:b w:val="1"/>
          <w:color w:val="auto"/>
          <w:sz w:val="32"/>
          <w:u w:val="none"/>
        </w:rPr>
        <w:t>、</w:t>
      </w:r>
      <w:r>
        <w:rPr>
          <w:rStyle w:val="C3"/>
          <w:rFonts w:ascii="Microsoft YaHei UI" w:hAnsi="Microsoft YaHei UI"/>
          <w:color w:val="auto"/>
          <w:sz w:val="32"/>
          <w:u w:val="none"/>
        </w:rPr>
        <w:t>敬老救孤、恤病助残、法律援助、文化支教、环境保护、健康指导等方面的志愿服务和其他慈善公益活动。</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第十二条</w:t>
      </w:r>
      <w:r>
        <w:rPr>
          <w:rStyle w:val="C3"/>
          <w:rFonts w:ascii="楷体" w:hAnsi="楷体"/>
          <w:b w:val="1"/>
          <w:i w:val="0"/>
          <w:caps w:val="0"/>
          <w:color w:val="auto"/>
          <w:sz w:val="32"/>
          <w:u w:val="none"/>
          <w:shd w:val="clear" w:color="auto" w:fill="FFFFFF"/>
        </w:rPr>
        <w:t xml:space="preserve"> </w:t>
      </w:r>
      <w:r>
        <w:rPr>
          <w:rStyle w:val="C3"/>
          <w:rFonts w:ascii="Microsoft YaHei UI" w:hAnsi="Microsoft YaHei UI"/>
          <w:color w:val="auto"/>
          <w:sz w:val="32"/>
          <w:u w:val="none"/>
        </w:rPr>
        <w:t>对见义勇为人员依法奖励和保护。</w:t>
      </w:r>
    </w:p>
    <w:p>
      <w:pPr>
        <w:pStyle w:val="P1"/>
        <w:widowControl w:val="0"/>
        <w:spacing w:lineRule="exact" w:line="620" w:beforeAutospacing="0" w:afterAutospacing="0"/>
        <w:ind w:firstLine="620" w:left="0" w:right="0"/>
        <w:rPr>
          <w:rStyle w:val="C3"/>
          <w:rFonts w:ascii="仿宋_GB2312" w:hAnsi="仿宋_GB2312"/>
          <w:i w:val="0"/>
          <w:caps w:val="0"/>
          <w:color w:val="auto"/>
          <w:sz w:val="31"/>
          <w:u w:val="none"/>
          <w:shd w:val="clear" w:color="auto" w:fill="FFFFFF"/>
        </w:rPr>
      </w:pPr>
    </w:p>
    <w:p>
      <w:pPr>
        <w:pStyle w:val="P3"/>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0" w:left="0" w:right="0"/>
        <w:jc w:val="center"/>
        <w:rPr>
          <w:rStyle w:val="C3"/>
          <w:rFonts w:ascii="黑体" w:hAnsi="黑体"/>
          <w:b w:val="0"/>
          <w:color w:val="auto"/>
          <w:sz w:val="32"/>
          <w:u w:val="none"/>
        </w:rPr>
      </w:pPr>
      <w:r>
        <w:rPr>
          <w:rStyle w:val="C3"/>
          <w:rFonts w:ascii="黑体" w:hAnsi="黑体"/>
          <w:b w:val="0"/>
          <w:color w:val="auto"/>
          <w:sz w:val="32"/>
          <w:u w:val="none"/>
        </w:rPr>
        <w:t>第三章</w:t>
      </w:r>
      <w:r>
        <w:rPr>
          <w:rStyle w:val="C3"/>
          <w:rFonts w:ascii="楷体" w:hAnsi="楷体"/>
          <w:b w:val="0"/>
          <w:i w:val="0"/>
          <w:caps w:val="0"/>
          <w:color w:val="auto"/>
          <w:sz w:val="32"/>
          <w:u w:val="none"/>
          <w:shd w:val="clear" w:color="auto" w:fill="FFFFFF"/>
        </w:rPr>
        <w:t xml:space="preserve">  </w:t>
      </w:r>
      <w:r>
        <w:rPr>
          <w:rStyle w:val="C3"/>
          <w:rFonts w:ascii="黑体" w:hAnsi="黑体"/>
          <w:b w:val="0"/>
          <w:color w:val="auto"/>
          <w:sz w:val="32"/>
          <w:u w:val="none"/>
        </w:rPr>
        <w:t>不文明行为治理</w:t>
      </w:r>
    </w:p>
    <w:p>
      <w:pPr>
        <w:pStyle w:val="P1"/>
        <w:keepNext w:val="0"/>
        <w:keepLines w:val="0"/>
        <w:widowControl w:val="0"/>
        <w:spacing w:lineRule="exact" w:line="620" w:beforeAutospacing="0" w:afterAutospacing="0"/>
        <w:ind w:firstLine="420" w:left="0" w:right="0"/>
        <w:rPr>
          <w:rStyle w:val="C3"/>
          <w:color w:val="auto"/>
          <w:u w:val="none"/>
        </w:rPr>
      </w:pPr>
    </w:p>
    <w:p>
      <w:pPr>
        <w:pStyle w:val="P1"/>
        <w:keepNext w:val="0"/>
        <w:keepLines w:val="0"/>
        <w:widowControl w:val="0"/>
        <w:spacing w:lineRule="exact" w:line="620" w:beforeAutospacing="0" w:afterAutospacing="0"/>
        <w:ind w:firstLine="640" w:left="0" w:right="0"/>
        <w:rPr>
          <w:rStyle w:val="C3"/>
          <w:rFonts w:ascii="仿宋_GB2312" w:hAnsi="仿宋_GB2312"/>
          <w:color w:val="auto"/>
          <w:sz w:val="32"/>
          <w:u w:val="single"/>
        </w:rPr>
      </w:pPr>
      <w:r>
        <w:rPr>
          <w:rStyle w:val="C3"/>
          <w:rFonts w:ascii="黑体" w:hAnsi="黑体"/>
          <w:color w:val="auto"/>
          <w:sz w:val="32"/>
          <w:u w:val="none"/>
        </w:rPr>
        <w:t>第十三条</w:t>
      </w:r>
      <w:r>
        <w:rPr>
          <w:rStyle w:val="C3"/>
          <w:rFonts w:ascii="楷体" w:hAnsi="楷体"/>
          <w:b w:val="1"/>
          <w:color w:val="auto"/>
          <w:sz w:val="32"/>
          <w:u w:val="none"/>
        </w:rPr>
        <w:t xml:space="preserve"> </w:t>
      </w:r>
      <w:r>
        <w:rPr>
          <w:rStyle w:val="C3"/>
          <w:rFonts w:ascii="Microsoft YaHei UI" w:hAnsi="Microsoft YaHei UI"/>
          <w:strike w:val="0"/>
          <w:color w:val="auto"/>
          <w:sz w:val="32"/>
          <w:u w:val="none"/>
        </w:rPr>
        <w:t>公安、城市管理、交通运输、文化旅游、消防救援等行政</w:t>
      </w:r>
      <w:r>
        <w:rPr>
          <w:rStyle w:val="C3"/>
          <w:rFonts w:ascii="Microsoft YaHei UI" w:hAnsi="Microsoft YaHei UI"/>
          <w:color w:val="auto"/>
          <w:sz w:val="32"/>
          <w:u w:val="none"/>
        </w:rPr>
        <w:t>机关</w:t>
      </w:r>
      <w:r>
        <w:rPr>
          <w:rStyle w:val="C3"/>
          <w:rFonts w:ascii="Microsoft YaHei UI" w:hAnsi="Microsoft YaHei UI"/>
          <w:strike w:val="0"/>
          <w:color w:val="auto"/>
          <w:sz w:val="32"/>
          <w:u w:val="none"/>
        </w:rPr>
        <w:t>应当开展有关法律法规的宣传，加强对不文明行为的日常检查，及时发现、劝阻、制止、查处违法不文明行为。</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黑体" w:hAnsi="黑体"/>
          <w:color w:val="auto"/>
          <w:sz w:val="32"/>
          <w:u w:val="none"/>
        </w:rPr>
        <w:t>第十四条</w:t>
      </w:r>
      <w:r>
        <w:rPr>
          <w:rStyle w:val="C3"/>
          <w:rFonts w:ascii="楷体" w:hAnsi="楷体"/>
          <w:b w:val="1"/>
          <w:color w:val="auto"/>
          <w:sz w:val="32"/>
          <w:u w:val="none"/>
        </w:rPr>
        <w:t xml:space="preserve"> </w:t>
      </w:r>
      <w:r>
        <w:rPr>
          <w:rStyle w:val="C3"/>
          <w:rFonts w:ascii="Microsoft YaHei UI" w:hAnsi="Microsoft YaHei UI"/>
          <w:color w:val="auto"/>
          <w:sz w:val="32"/>
          <w:u w:val="none"/>
        </w:rPr>
        <w:t>在公共环境卫生方面，持续治理下列不文明行为：</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（一）在禁烟场所吸烟；</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（二）随地吐痰、便溺，乱扔废弃物，不按规定倾倒垃圾；</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（三）饲养人不即时清除宠物在公共场所的便溺；</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（四）损坏城市绿地、树木花草和绿化设施；</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（五）擅自占用、损毁、迁移、拆除环境卫生设施</w:t>
      </w:r>
      <w:r>
        <w:rPr>
          <w:rStyle w:val="C3"/>
          <w:rFonts w:ascii="仿宋_GB2312" w:hAnsi="仿宋_GB2312"/>
          <w:color w:val="auto"/>
          <w:sz w:val="32"/>
          <w:u w:val="none"/>
        </w:rPr>
        <w:t>;</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（六）在建筑物、构筑物、市政设施及地面上乱喷涂、乱刻画、乱张贴；</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（七）擅自占道摆摊设点、堆放物料等。</w:t>
      </w:r>
    </w:p>
    <w:p>
      <w:pPr>
        <w:pStyle w:val="P5"/>
        <w:keepNext w:val="0"/>
        <w:keepLines w:val="0"/>
        <w:widowControl w:val="0"/>
        <w:suppressLineNumbers w:val="0"/>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20" w:beforeAutospacing="0" w:afterAutospacing="0"/>
        <w:ind w:firstLine="640" w:left="0" w:right="0"/>
        <w:jc w:val="both"/>
        <w:rPr>
          <w:rStyle w:val="C3"/>
          <w:rFonts w:ascii="仿宋" w:hAnsi="仿宋"/>
          <w:b w:val="0"/>
          <w:i w:val="0"/>
          <w:caps w:val="0"/>
          <w:color w:val="auto"/>
          <w:sz w:val="32"/>
          <w:u w:val="none"/>
          <w:shd w:val="clear" w:color="auto" w:fill="FFFFFF"/>
        </w:rPr>
      </w:pPr>
      <w:r>
        <w:rPr>
          <w:rStyle w:val="C3"/>
          <w:rFonts w:ascii="黑体" w:hAnsi="黑体"/>
          <w:color w:val="auto"/>
          <w:sz w:val="32"/>
          <w:u w:val="none"/>
        </w:rPr>
        <w:t>第十五条</w:t>
      </w:r>
      <w:r>
        <w:rPr>
          <w:rStyle w:val="C3"/>
          <w:rFonts w:ascii="楷体" w:hAnsi="楷体"/>
          <w:b w:val="1"/>
          <w:color w:val="auto"/>
          <w:sz w:val="32"/>
          <w:u w:val="none"/>
        </w:rPr>
        <w:t xml:space="preserve"> </w:t>
      </w:r>
      <w:r>
        <w:rPr>
          <w:rStyle w:val="C3"/>
          <w:rFonts w:ascii="仿宋" w:hAnsi="仿宋"/>
          <w:b w:val="0"/>
          <w:i w:val="0"/>
          <w:caps w:val="0"/>
          <w:color w:val="auto"/>
          <w:sz w:val="32"/>
          <w:u w:val="none"/>
          <w:shd w:val="clear" w:color="auto" w:fill="FFFFFF"/>
        </w:rPr>
        <w:t>在公共秩序、社会管理方面，持续治理下列不文明行为：</w:t>
      </w:r>
    </w:p>
    <w:p>
      <w:pPr>
        <w:pStyle w:val="P5"/>
        <w:keepNext w:val="0"/>
        <w:keepLines w:val="0"/>
        <w:widowControl w:val="0"/>
        <w:numPr>
          <w:ilvl w:val="0"/>
          <w:numId w:val="1"/>
        </w:numPr>
        <w:suppressLineNumbers w:val="0"/>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20" w:beforeAutospacing="0" w:afterAutospacing="0"/>
        <w:ind w:firstLine="640" w:left="0" w:right="0"/>
        <w:jc w:val="both"/>
        <w:rPr>
          <w:rStyle w:val="C3"/>
          <w:rFonts w:ascii="仿宋" w:hAnsi="仿宋"/>
          <w:b w:val="0"/>
          <w:i w:val="0"/>
          <w:caps w:val="0"/>
          <w:color w:val="auto"/>
          <w:sz w:val="32"/>
          <w:u w:val="none"/>
          <w:shd w:val="clear" w:color="auto" w:fill="FFFFFF"/>
        </w:rPr>
      </w:pPr>
      <w:r>
        <w:rPr>
          <w:rStyle w:val="C3"/>
          <w:rFonts w:ascii="仿宋" w:hAnsi="仿宋"/>
          <w:b w:val="0"/>
          <w:i w:val="0"/>
          <w:caps w:val="0"/>
          <w:color w:val="auto"/>
          <w:sz w:val="32"/>
          <w:u w:val="none"/>
          <w:shd w:val="clear" w:color="auto" w:fill="FFFFFF"/>
        </w:rPr>
        <w:t>从建筑物或者其他高空抛掷物品；</w:t>
      </w:r>
    </w:p>
    <w:p>
      <w:pPr>
        <w:pStyle w:val="P5"/>
        <w:keepNext w:val="0"/>
        <w:keepLines w:val="0"/>
        <w:widowControl w:val="0"/>
        <w:numPr>
          <w:ilvl w:val="0"/>
          <w:numId w:val="1"/>
        </w:numPr>
        <w:suppressLineNumbers w:val="0"/>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20" w:beforeAutospacing="0" w:afterAutospacing="0"/>
        <w:ind w:firstLine="640" w:left="0" w:right="0"/>
        <w:jc w:val="both"/>
        <w:rPr>
          <w:rStyle w:val="C3"/>
          <w:rFonts w:ascii="仿宋" w:hAnsi="仿宋"/>
          <w:b w:val="0"/>
          <w:i w:val="0"/>
          <w:caps w:val="0"/>
          <w:color w:val="auto"/>
          <w:sz w:val="32"/>
          <w:u w:val="none"/>
          <w:shd w:val="clear" w:color="auto" w:fill="FFFFFF"/>
        </w:rPr>
      </w:pPr>
      <w:r>
        <w:rPr>
          <w:rStyle w:val="C3"/>
          <w:rFonts w:ascii="仿宋" w:hAnsi="仿宋"/>
          <w:b w:val="0"/>
          <w:i w:val="0"/>
          <w:caps w:val="0"/>
          <w:color w:val="auto"/>
          <w:sz w:val="32"/>
          <w:u w:val="none"/>
          <w:shd w:val="clear" w:color="auto" w:fill="FFFFFF"/>
        </w:rPr>
        <w:t>饲养犬只未到公安机关指定地点办理养犬登记，携带犬只出户不按照规定佩戴犬牌并采取系犬绳等措施；</w:t>
      </w:r>
    </w:p>
    <w:p>
      <w:pPr>
        <w:pStyle w:val="P5"/>
        <w:keepNext w:val="0"/>
        <w:keepLines w:val="0"/>
        <w:widowControl w:val="0"/>
        <w:numPr>
          <w:ilvl w:val="0"/>
          <w:numId w:val="1"/>
        </w:numPr>
        <w:suppressLineNumbers w:val="0"/>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20" w:beforeAutospacing="0" w:afterAutospacing="0"/>
        <w:ind w:firstLine="640" w:left="0" w:right="0"/>
        <w:jc w:val="both"/>
        <w:rPr>
          <w:rStyle w:val="C3"/>
          <w:rFonts w:ascii="仿宋" w:hAnsi="仿宋"/>
          <w:b w:val="0"/>
          <w:i w:val="0"/>
          <w:caps w:val="0"/>
          <w:color w:val="auto"/>
          <w:sz w:val="32"/>
          <w:u w:val="none"/>
          <w:shd w:val="clear" w:color="auto" w:fill="FFFFFF"/>
        </w:rPr>
      </w:pPr>
      <w:r>
        <w:rPr>
          <w:rStyle w:val="C3"/>
          <w:rFonts w:ascii="仿宋" w:hAnsi="仿宋"/>
          <w:b w:val="0"/>
          <w:i w:val="0"/>
          <w:caps w:val="0"/>
          <w:color w:val="auto"/>
          <w:sz w:val="32"/>
          <w:u w:val="none"/>
          <w:shd w:val="clear" w:color="auto" w:fill="FFFFFF"/>
        </w:rPr>
        <w:t>饲养动物干扰他人正常生活；</w:t>
      </w:r>
    </w:p>
    <w:p>
      <w:pPr>
        <w:pStyle w:val="P5"/>
        <w:keepNext w:val="0"/>
        <w:keepLines w:val="0"/>
        <w:widowControl w:val="0"/>
        <w:numPr>
          <w:ilvl w:val="0"/>
          <w:numId w:val="1"/>
        </w:numPr>
        <w:suppressLineNumbers w:val="0"/>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20" w:beforeAutospacing="0" w:afterAutospacing="0"/>
        <w:ind w:firstLine="640" w:left="0" w:right="0"/>
        <w:jc w:val="both"/>
        <w:rPr>
          <w:rStyle w:val="C3"/>
          <w:rFonts w:ascii="仿宋" w:hAnsi="仿宋"/>
          <w:b w:val="0"/>
          <w:i w:val="0"/>
          <w:caps w:val="0"/>
          <w:color w:val="auto"/>
          <w:sz w:val="32"/>
          <w:u w:val="none"/>
        </w:rPr>
      </w:pPr>
      <w:r>
        <w:rPr>
          <w:rStyle w:val="C3"/>
          <w:rFonts w:ascii="仿宋" w:hAnsi="仿宋"/>
          <w:b w:val="0"/>
          <w:i w:val="0"/>
          <w:caps w:val="0"/>
          <w:color w:val="auto"/>
          <w:sz w:val="32"/>
          <w:u w:val="none"/>
          <w:shd w:val="clear" w:color="auto" w:fill="FFFFFF"/>
        </w:rPr>
        <w:t>占用、堵塞、封闭消防车通道、疏散通道、安全出口，损坏消防设施等；</w:t>
      </w:r>
    </w:p>
    <w:p>
      <w:pPr>
        <w:pStyle w:val="P5"/>
        <w:keepNext w:val="0"/>
        <w:keepLines w:val="0"/>
        <w:widowControl w:val="0"/>
        <w:numPr>
          <w:ilvl w:val="0"/>
          <w:numId w:val="1"/>
        </w:numPr>
        <w:suppressLineNumbers w:val="0"/>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20" w:beforeAutospacing="0" w:afterAutospacing="0"/>
        <w:ind w:firstLine="640" w:left="0" w:right="0"/>
        <w:jc w:val="both"/>
        <w:rPr>
          <w:rStyle w:val="C3"/>
          <w:rFonts w:ascii="仿宋" w:hAnsi="仿宋"/>
          <w:b w:val="0"/>
          <w:i w:val="0"/>
          <w:caps w:val="0"/>
          <w:color w:val="auto"/>
          <w:sz w:val="32"/>
          <w:u w:val="none"/>
        </w:rPr>
      </w:pPr>
      <w:r>
        <w:rPr>
          <w:rStyle w:val="C3"/>
          <w:rFonts w:ascii="仿宋" w:hAnsi="仿宋"/>
          <w:b w:val="0"/>
          <w:i w:val="0"/>
          <w:caps w:val="0"/>
          <w:color w:val="auto"/>
          <w:sz w:val="32"/>
          <w:u w:val="none"/>
          <w:shd w:val="clear" w:color="auto" w:fill="FFFFFF"/>
        </w:rPr>
        <w:t>进行室内装修、娱乐时产生干扰周围居民生活环境的噪声污染；</w:t>
      </w:r>
    </w:p>
    <w:p>
      <w:pPr>
        <w:pStyle w:val="P5"/>
        <w:keepNext w:val="0"/>
        <w:keepLines w:val="0"/>
        <w:widowControl w:val="0"/>
        <w:numPr>
          <w:ilvl w:val="0"/>
          <w:numId w:val="1"/>
        </w:numPr>
        <w:suppressLineNumbers w:val="0"/>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20" w:beforeAutospacing="0" w:afterAutospacing="0"/>
        <w:ind w:firstLine="640" w:left="0" w:right="0"/>
        <w:jc w:val="both"/>
        <w:rPr>
          <w:rStyle w:val="C3"/>
          <w:rFonts w:ascii="仿宋" w:hAnsi="仿宋"/>
          <w:b w:val="0"/>
          <w:i w:val="0"/>
          <w:caps w:val="0"/>
          <w:color w:val="auto"/>
          <w:sz w:val="32"/>
          <w:u w:val="none"/>
        </w:rPr>
      </w:pPr>
      <w:r>
        <w:rPr>
          <w:rStyle w:val="C3"/>
          <w:rFonts w:ascii="仿宋" w:hAnsi="仿宋"/>
          <w:b w:val="0"/>
          <w:i w:val="0"/>
          <w:caps w:val="0"/>
          <w:color w:val="auto"/>
          <w:sz w:val="32"/>
          <w:u w:val="none"/>
          <w:shd w:val="clear" w:color="auto" w:fill="FFFFFF"/>
        </w:rPr>
        <w:t>进行户外健身、娱乐等活动时使用音响造成干扰周围生活环境的噪声污染；</w:t>
      </w:r>
    </w:p>
    <w:p>
      <w:pPr>
        <w:pStyle w:val="P5"/>
        <w:keepNext w:val="0"/>
        <w:keepLines w:val="0"/>
        <w:widowControl w:val="0"/>
        <w:numPr>
          <w:ilvl w:val="0"/>
          <w:numId w:val="1"/>
        </w:numPr>
        <w:suppressLineNumbers w:val="0"/>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20" w:beforeAutospacing="0" w:afterAutospacing="0"/>
        <w:ind w:firstLine="640" w:left="0" w:right="0"/>
        <w:jc w:val="both"/>
        <w:rPr>
          <w:rStyle w:val="C3"/>
          <w:rFonts w:ascii="仿宋" w:hAnsi="仿宋"/>
          <w:b w:val="0"/>
          <w:i w:val="0"/>
          <w:caps w:val="0"/>
          <w:color w:val="auto"/>
          <w:sz w:val="32"/>
          <w:u w:val="single"/>
        </w:rPr>
      </w:pPr>
      <w:r>
        <w:rPr>
          <w:rStyle w:val="C3"/>
          <w:rFonts w:ascii="仿宋" w:hAnsi="仿宋"/>
          <w:b w:val="0"/>
          <w:i w:val="0"/>
          <w:caps w:val="0"/>
          <w:color w:val="auto"/>
          <w:sz w:val="32"/>
          <w:u w:val="none"/>
          <w:shd w:val="clear" w:color="auto" w:fill="FFFFFF"/>
        </w:rPr>
        <w:t>在商业经营活动中使用高音广播喇叭或者采用其他发出高噪声的方法招揽顾客。</w:t>
      </w:r>
    </w:p>
    <w:p>
      <w:pPr>
        <w:pStyle w:val="P5"/>
        <w:keepNext w:val="0"/>
        <w:keepLines w:val="0"/>
        <w:widowControl w:val="0"/>
        <w:suppressLineNumbers w:val="0"/>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20" w:beforeAutospacing="0" w:afterAutospacing="0"/>
        <w:ind w:firstLine="640" w:left="0" w:right="0"/>
        <w:jc w:val="both"/>
        <w:rPr>
          <w:rStyle w:val="C3"/>
          <w:rFonts w:ascii="仿宋_GB2312" w:hAnsi="仿宋_GB2312"/>
          <w:color w:val="auto"/>
          <w:sz w:val="32"/>
          <w:u w:val="none"/>
        </w:rPr>
      </w:pPr>
      <w:r>
        <w:rPr>
          <w:rStyle w:val="C3"/>
          <w:rFonts w:ascii="黑体" w:hAnsi="黑体"/>
          <w:color w:val="auto"/>
          <w:sz w:val="32"/>
          <w:u w:val="none"/>
        </w:rPr>
        <w:t>第十六条</w:t>
      </w:r>
      <w:r>
        <w:rPr>
          <w:rStyle w:val="C3"/>
          <w:rFonts w:ascii="楷体" w:hAnsi="楷体"/>
          <w:b w:val="1"/>
          <w:color w:val="auto"/>
          <w:sz w:val="32"/>
          <w:u w:val="none"/>
        </w:rPr>
        <w:t xml:space="preserve"> </w:t>
      </w:r>
      <w:r>
        <w:rPr>
          <w:rStyle w:val="C3"/>
          <w:rFonts w:ascii="Microsoft YaHei UI" w:hAnsi="Microsoft YaHei UI"/>
          <w:color w:val="auto"/>
          <w:sz w:val="32"/>
          <w:u w:val="none"/>
        </w:rPr>
        <w:t>在交通秩序方面，持续治理下列不文明行为：</w:t>
      </w:r>
    </w:p>
    <w:p>
      <w:pPr>
        <w:pStyle w:val="P5"/>
        <w:keepNext w:val="0"/>
        <w:keepLines w:val="0"/>
        <w:widowControl w:val="0"/>
        <w:numPr>
          <w:ilvl w:val="0"/>
          <w:numId w:val="2"/>
        </w:numPr>
        <w:suppressLineNumbers w:val="0"/>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2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驾驶机动车乱穿插、乱鸣笛、不礼让行人、违规停放；</w:t>
      </w:r>
    </w:p>
    <w:p>
      <w:pPr>
        <w:pStyle w:val="P5"/>
        <w:keepNext w:val="0"/>
        <w:keepLines w:val="0"/>
        <w:widowControl w:val="0"/>
        <w:numPr>
          <w:ilvl w:val="0"/>
          <w:numId w:val="2"/>
        </w:numPr>
        <w:suppressLineNumbers w:val="0"/>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2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驾驶非机动车违反规定在机动车道行驶、逆行、闯红灯、乱穿道路、违规停放；</w:t>
      </w:r>
    </w:p>
    <w:p>
      <w:pPr>
        <w:pStyle w:val="P5"/>
        <w:keepNext w:val="0"/>
        <w:keepLines w:val="0"/>
        <w:widowControl w:val="0"/>
        <w:numPr>
          <w:ilvl w:val="0"/>
          <w:numId w:val="2"/>
        </w:numPr>
        <w:suppressLineNumbers w:val="0"/>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2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从车辆中向外抛洒物品；</w:t>
      </w:r>
    </w:p>
    <w:p>
      <w:pPr>
        <w:pStyle w:val="P5"/>
        <w:keepNext w:val="0"/>
        <w:keepLines w:val="0"/>
        <w:widowControl w:val="0"/>
        <w:numPr>
          <w:ilvl w:val="0"/>
          <w:numId w:val="2"/>
        </w:numPr>
        <w:suppressLineNumbers w:val="0"/>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2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行人闯红灯、乱穿道路、翻越交通护栏；</w:t>
      </w:r>
    </w:p>
    <w:p>
      <w:pPr>
        <w:pStyle w:val="P5"/>
        <w:keepNext w:val="0"/>
        <w:keepLines w:val="0"/>
        <w:widowControl w:val="0"/>
        <w:numPr>
          <w:ilvl w:val="0"/>
          <w:numId w:val="2"/>
        </w:numPr>
        <w:suppressLineNumbers w:val="0"/>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2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擅自设置地桩、地锁、交通锥或者其他障碍物占用公共停车泊位。</w:t>
      </w:r>
    </w:p>
    <w:p>
      <w:pPr>
        <w:pStyle w:val="P1"/>
        <w:widowControl w:val="0"/>
        <w:spacing w:lineRule="exact" w:line="620"/>
        <w:ind w:firstLine="640" w:left="0" w:right="0"/>
        <w:jc w:val="both"/>
        <w:rPr>
          <w:rStyle w:val="C3"/>
          <w:rFonts w:ascii="仿宋_GB2312" w:hAnsi="仿宋_GB2312"/>
          <w:color w:val="auto"/>
          <w:sz w:val="32"/>
          <w:u w:val="none"/>
        </w:rPr>
      </w:pPr>
      <w:r>
        <w:rPr>
          <w:rStyle w:val="C3"/>
          <w:rFonts w:ascii="黑体" w:hAnsi="黑体"/>
          <w:color w:val="auto"/>
          <w:sz w:val="32"/>
          <w:u w:val="none"/>
        </w:rPr>
        <w:t>第十七条</w:t>
      </w:r>
      <w:r>
        <w:rPr>
          <w:rStyle w:val="C3"/>
          <w:rFonts w:ascii="楷体" w:hAnsi="楷体"/>
          <w:color w:val="auto"/>
          <w:sz w:val="32"/>
          <w:u w:val="none"/>
        </w:rPr>
        <w:t xml:space="preserve"> </w:t>
      </w:r>
      <w:r>
        <w:rPr>
          <w:rStyle w:val="C3"/>
          <w:rFonts w:ascii="Microsoft YaHei UI" w:hAnsi="Microsoft YaHei UI"/>
          <w:color w:val="auto"/>
          <w:sz w:val="32"/>
          <w:u w:val="none"/>
        </w:rPr>
        <w:t>在客运出租汽车经营服务方面，持续治理下列不文明行为：</w:t>
      </w:r>
    </w:p>
    <w:p>
      <w:pPr>
        <w:pStyle w:val="P1"/>
        <w:keepNext w:val="0"/>
        <w:keepLines w:val="0"/>
        <w:widowControl w:val="0"/>
        <w:spacing w:lineRule="exact" w:line="620"/>
        <w:ind w:firstLine="640" w:right="0"/>
        <w:rPr>
          <w:rStyle w:val="C3"/>
          <w:sz w:val="32"/>
        </w:rPr>
      </w:pPr>
      <w:r>
        <w:rPr>
          <w:rStyle w:val="C3"/>
          <w:rFonts w:ascii="Microsoft YaHei UI" w:hAnsi="Microsoft YaHei UI"/>
          <w:color w:val="auto"/>
          <w:sz w:val="32"/>
          <w:u w:val="none"/>
        </w:rPr>
        <w:t>（一）未保持车容整洁；</w:t>
      </w:r>
    </w:p>
    <w:p>
      <w:pPr>
        <w:pStyle w:val="P1"/>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（二）拒载、议价、途中甩客、故意绕道行驶；</w:t>
      </w:r>
    </w:p>
    <w:p>
      <w:pPr>
        <w:pStyle w:val="P1"/>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（三）未经乘客同意搭载其他乘客；</w:t>
      </w:r>
    </w:p>
    <w:p>
      <w:pPr>
        <w:pStyle w:val="P1"/>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（四）不按照规定使用计价器、违规收费；</w:t>
      </w:r>
    </w:p>
    <w:p>
      <w:pPr>
        <w:pStyle w:val="P1"/>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（五）在飞机场、火车站、汽车客运站等客流集散地载客时不排队、不服从调度、违反规定在非指定区域揽客。</w:t>
      </w:r>
    </w:p>
    <w:p>
      <w:pPr>
        <w:pStyle w:val="P1"/>
        <w:widowControl w:val="0"/>
        <w:spacing w:lineRule="exact" w:line="620"/>
        <w:ind w:firstLine="640" w:left="0" w:right="0"/>
        <w:jc w:val="both"/>
        <w:rPr>
          <w:rStyle w:val="C3"/>
          <w:rFonts w:ascii="仿宋_GB2312" w:hAnsi="仿宋_GB2312"/>
          <w:color w:val="auto"/>
          <w:sz w:val="32"/>
          <w:u w:val="none"/>
        </w:rPr>
      </w:pPr>
      <w:r>
        <w:rPr>
          <w:rStyle w:val="C3"/>
          <w:rFonts w:ascii="黑体" w:hAnsi="黑体"/>
          <w:color w:val="auto"/>
          <w:sz w:val="32"/>
          <w:u w:val="none"/>
        </w:rPr>
        <w:t>第十八条</w:t>
      </w:r>
      <w:r>
        <w:rPr>
          <w:rStyle w:val="C3"/>
          <w:rFonts w:ascii="楷体" w:hAnsi="楷体"/>
          <w:color w:val="auto"/>
          <w:sz w:val="32"/>
          <w:u w:val="none"/>
        </w:rPr>
        <w:t xml:space="preserve"> </w:t>
      </w:r>
      <w:r>
        <w:rPr>
          <w:rStyle w:val="C3"/>
          <w:rFonts w:ascii="Microsoft YaHei UI" w:hAnsi="Microsoft YaHei UI"/>
          <w:color w:val="auto"/>
          <w:sz w:val="32"/>
          <w:u w:val="none"/>
        </w:rPr>
        <w:t>在旅游方面，持续治理下列不文明行为：</w:t>
      </w:r>
    </w:p>
    <w:p>
      <w:pPr>
        <w:pStyle w:val="P1"/>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（一）刻划、涂污或者以其他方式损坏文物古迹、景物和旅游设施；</w:t>
      </w:r>
    </w:p>
    <w:p>
      <w:pPr>
        <w:pStyle w:val="P1"/>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（二）破坏风景名胜区景观、植被、地形地貌；</w:t>
      </w:r>
    </w:p>
    <w:p>
      <w:pPr>
        <w:pStyle w:val="P1"/>
        <w:widowControl w:val="0"/>
        <w:spacing w:lineRule="exact" w:line="62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（三）参观英雄烈士纪念设施、红色文化展馆时不遵守相关制度和礼仪规范。</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w:t>
      </w:r>
      <w:r>
        <w:rPr>
          <w:rStyle w:val="C3"/>
          <w:rFonts w:ascii="黑体" w:hAnsi="黑体"/>
          <w:color w:val="auto"/>
          <w:sz w:val="32"/>
          <w:u w:val="none"/>
          <w:shd w:val="clear" w:color="auto" w:fill="auto"/>
        </w:rPr>
        <w:t>十九</w:t>
      </w:r>
      <w:r>
        <w:rPr>
          <w:rStyle w:val="C3"/>
          <w:rFonts w:ascii="黑体" w:hAnsi="黑体"/>
          <w:b w:val="0"/>
          <w:color w:val="auto"/>
          <w:sz w:val="32"/>
          <w:u w:val="none"/>
        </w:rPr>
        <w:t>条</w:t>
      </w:r>
      <w:r>
        <w:rPr>
          <w:rStyle w:val="C3"/>
          <w:rFonts w:ascii="楷体" w:hAnsi="楷体"/>
          <w:b w:val="1"/>
          <w:color w:val="auto"/>
          <w:sz w:val="32"/>
          <w:u w:val="none"/>
          <w:shd w:val="clear" w:color="auto" w:fill="FFFFFF"/>
        </w:rPr>
        <w:t xml:space="preserve"> </w:t>
      </w:r>
      <w:r>
        <w:rPr>
          <w:rStyle w:val="C3"/>
          <w:rFonts w:ascii="Microsoft YaHei UI" w:hAnsi="Microsoft YaHei UI"/>
          <w:color w:val="auto"/>
          <w:sz w:val="32"/>
          <w:u w:val="none"/>
        </w:rPr>
        <w:t>在网络使用方面，持续治理下列不文明行为：</w:t>
      </w:r>
    </w:p>
    <w:p>
      <w:pPr>
        <w:pStyle w:val="P4"/>
        <w:keepNext w:val="0"/>
        <w:keepLines w:val="0"/>
        <w:widowControl w:val="0"/>
        <w:numPr>
          <w:ilvl w:val="0"/>
          <w:numId w:val="3"/>
        </w:numPr>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编造、发布和传播虚假、低俗、封建迷信等不良信息；</w:t>
      </w:r>
    </w:p>
    <w:p>
      <w:pPr>
        <w:pStyle w:val="P4"/>
        <w:keepNext w:val="0"/>
        <w:keepLines w:val="0"/>
        <w:widowControl w:val="0"/>
        <w:numPr>
          <w:ilvl w:val="0"/>
          <w:numId w:val="3"/>
        </w:numPr>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擅自泄露他人信息和隐私；</w:t>
      </w:r>
    </w:p>
    <w:p>
      <w:pPr>
        <w:pStyle w:val="P4"/>
        <w:keepNext w:val="0"/>
        <w:keepLines w:val="0"/>
        <w:widowControl w:val="0"/>
        <w:numPr>
          <w:ilvl w:val="0"/>
          <w:numId w:val="3"/>
        </w:numPr>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以发帖、跟帖、转发、评论等方式侮辱、诽谤他人。</w:t>
      </w:r>
    </w:p>
    <w:p>
      <w:pPr>
        <w:pStyle w:val="P1"/>
        <w:keepNext w:val="0"/>
        <w:keepLines w:val="0"/>
        <w:widowControl w:val="0"/>
        <w:spacing w:lineRule="exact" w:line="620" w:beforeAutospacing="0" w:afterAutospacing="0"/>
        <w:ind w:firstLine="640" w:left="0" w:right="0"/>
        <w:jc w:val="both"/>
        <w:rPr>
          <w:rStyle w:val="C3"/>
          <w:rFonts w:ascii="仿宋_GB2312" w:hAnsi="仿宋_GB2312"/>
          <w:color w:val="auto"/>
          <w:sz w:val="32"/>
          <w:u w:val="none"/>
        </w:rPr>
      </w:pPr>
      <w:r>
        <w:rPr>
          <w:rStyle w:val="C3"/>
          <w:rFonts w:ascii="黑体" w:hAnsi="黑体"/>
          <w:color w:val="auto"/>
          <w:sz w:val="32"/>
          <w:u w:val="none"/>
        </w:rPr>
        <w:t>第二十条</w:t>
      </w:r>
      <w:r>
        <w:rPr>
          <w:rStyle w:val="C3"/>
          <w:rFonts w:ascii="楷体" w:hAnsi="楷体"/>
          <w:b w:val="1"/>
          <w:i w:val="0"/>
          <w:caps w:val="0"/>
          <w:color w:val="auto"/>
          <w:sz w:val="32"/>
          <w:u w:val="none"/>
          <w:shd w:val="clear" w:color="auto" w:fill="FFFFFF"/>
        </w:rPr>
        <w:t xml:space="preserve"> </w:t>
      </w:r>
      <w:r>
        <w:rPr>
          <w:rStyle w:val="C3"/>
          <w:rFonts w:ascii="Microsoft YaHei UI" w:hAnsi="Microsoft YaHei UI"/>
          <w:color w:val="auto"/>
          <w:sz w:val="32"/>
          <w:u w:val="none"/>
        </w:rPr>
        <w:t>精神文明建设工作机构应当协调有关部门建立健全综合治理工作机制和查处协调联动机制，对</w:t>
      </w:r>
      <w:r>
        <w:rPr>
          <w:rStyle w:val="C3"/>
          <w:rFonts w:ascii="仿宋" w:hAnsi="仿宋"/>
          <w:color w:val="auto"/>
          <w:sz w:val="32"/>
          <w:u w:val="none"/>
        </w:rPr>
        <w:t>社会反响强烈、群众反映集中的</w:t>
      </w:r>
      <w:r>
        <w:rPr>
          <w:rStyle w:val="C3"/>
          <w:rFonts w:ascii="Microsoft YaHei UI" w:hAnsi="Microsoft YaHei UI"/>
          <w:color w:val="auto"/>
          <w:sz w:val="32"/>
          <w:u w:val="none"/>
        </w:rPr>
        <w:t>不文明行为进行重点监管、联合执法。</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黑体" w:hAnsi="黑体"/>
          <w:color w:val="auto"/>
          <w:sz w:val="32"/>
          <w:u w:val="none"/>
        </w:rPr>
        <w:t>第二十一条</w:t>
      </w:r>
      <w:r>
        <w:rPr>
          <w:rStyle w:val="C3"/>
          <w:rFonts w:ascii="楷体" w:hAnsi="楷体"/>
          <w:b w:val="1"/>
          <w:color w:val="auto"/>
          <w:sz w:val="32"/>
          <w:u w:val="none"/>
        </w:rPr>
        <w:t xml:space="preserve"> </w:t>
      </w:r>
      <w:r>
        <w:rPr>
          <w:rStyle w:val="C3"/>
          <w:rFonts w:ascii="Microsoft YaHei UI" w:hAnsi="Microsoft YaHei UI"/>
          <w:color w:val="auto"/>
          <w:sz w:val="32"/>
          <w:u w:val="none"/>
        </w:rPr>
        <w:t>物业、保安、环境卫生等服务企业应当对服务区域内的不文明行为进行劝阻、制止。</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经营管理单位有权对公共场所或者公共交通工具内的不文明行为进行劝阻、制止。</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对不听劝阻或者制止无效的违法不文明行为，服务企业、经营管理单位应当及时报告有关行政机关并协助取证。</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第二十二条</w:t>
      </w:r>
      <w:r>
        <w:rPr>
          <w:rStyle w:val="C3"/>
          <w:rFonts w:ascii="楷体" w:hAnsi="楷体"/>
          <w:b w:val="1"/>
          <w:i w:val="0"/>
          <w:caps w:val="0"/>
          <w:color w:val="auto"/>
          <w:sz w:val="32"/>
          <w:u w:val="none"/>
          <w:shd w:val="clear" w:color="auto" w:fill="FFFFFF"/>
        </w:rPr>
        <w:t xml:space="preserve"> </w:t>
      </w:r>
      <w:r>
        <w:rPr>
          <w:rStyle w:val="C3"/>
          <w:rFonts w:ascii="Microsoft YaHei UI" w:hAnsi="Microsoft YaHei UI"/>
          <w:strike w:val="0"/>
          <w:color w:val="auto"/>
          <w:sz w:val="32"/>
          <w:u w:val="none"/>
        </w:rPr>
        <w:t>任何单位和个人有权对不文明行为进行劝阻，并可以向有关行政</w:t>
      </w:r>
      <w:r>
        <w:rPr>
          <w:rStyle w:val="C3"/>
          <w:rFonts w:ascii="Microsoft YaHei UI" w:hAnsi="Microsoft YaHei UI"/>
          <w:color w:val="auto"/>
          <w:sz w:val="32"/>
          <w:u w:val="none"/>
        </w:rPr>
        <w:t>机关</w:t>
      </w:r>
      <w:r>
        <w:rPr>
          <w:rStyle w:val="C3"/>
          <w:rFonts w:ascii="Microsoft YaHei UI" w:hAnsi="Microsoft YaHei UI"/>
          <w:strike w:val="0"/>
          <w:color w:val="auto"/>
          <w:sz w:val="32"/>
          <w:u w:val="none"/>
        </w:rPr>
        <w:t>投诉、举报。</w:t>
      </w:r>
      <w:r>
        <w:rPr>
          <w:rStyle w:val="C3"/>
          <w:rFonts w:ascii="Microsoft YaHei UI" w:hAnsi="Microsoft YaHei UI"/>
          <w:color w:val="auto"/>
          <w:sz w:val="32"/>
          <w:u w:val="none"/>
        </w:rPr>
        <w:t>接到</w:t>
      </w:r>
      <w:r>
        <w:rPr>
          <w:rStyle w:val="C3"/>
          <w:rFonts w:ascii="Microsoft YaHei UI" w:hAnsi="Microsoft YaHei UI"/>
          <w:strike w:val="0"/>
          <w:color w:val="auto"/>
          <w:sz w:val="32"/>
          <w:u w:val="none"/>
        </w:rPr>
        <w:t>投诉、</w:t>
      </w:r>
      <w:r>
        <w:rPr>
          <w:rStyle w:val="C3"/>
          <w:rFonts w:ascii="Microsoft YaHei UI" w:hAnsi="Microsoft YaHei UI"/>
          <w:color w:val="auto"/>
          <w:sz w:val="32"/>
          <w:u w:val="none"/>
        </w:rPr>
        <w:t>举报的行政机关应当及时依法处理。</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640" w:left="0" w:right="0"/>
        <w:jc w:val="both"/>
        <w:rPr>
          <w:rStyle w:val="C3"/>
          <w:rFonts w:ascii="仿宋_GB2312" w:hAnsi="仿宋_GB2312"/>
          <w:color w:val="auto"/>
          <w:sz w:val="32"/>
          <w:u w:val="none"/>
        </w:rPr>
      </w:pPr>
    </w:p>
    <w:p>
      <w:pPr>
        <w:pStyle w:val="P1"/>
        <w:widowControl w:val="0"/>
        <w:spacing w:lineRule="exact" w:line="620"/>
        <w:ind w:left="0" w:right="0"/>
        <w:jc w:val="center"/>
        <w:rPr>
          <w:rStyle w:val="C3"/>
          <w:rFonts w:ascii="黑体" w:hAnsi="黑体"/>
          <w:b w:val="0"/>
          <w:color w:val="auto"/>
          <w:sz w:val="32"/>
          <w:u w:val="none"/>
        </w:rPr>
      </w:pPr>
      <w:r>
        <w:rPr>
          <w:rStyle w:val="C3"/>
          <w:rFonts w:ascii="黑体" w:hAnsi="黑体"/>
          <w:b w:val="0"/>
          <w:color w:val="auto"/>
          <w:sz w:val="32"/>
          <w:u w:val="none"/>
        </w:rPr>
        <w:t>第四章</w:t>
      </w:r>
      <w:r>
        <w:rPr>
          <w:rStyle w:val="C3"/>
          <w:rFonts w:ascii="楷体" w:hAnsi="楷体"/>
          <w:b w:val="1"/>
          <w:i w:val="0"/>
          <w:caps w:val="0"/>
          <w:color w:val="auto"/>
          <w:sz w:val="32"/>
          <w:u w:val="none"/>
          <w:shd w:val="clear" w:color="auto" w:fill="FFFFFF"/>
        </w:rPr>
        <w:t xml:space="preserve">  </w:t>
      </w:r>
      <w:r>
        <w:rPr>
          <w:rStyle w:val="C3"/>
          <w:rFonts w:ascii="黑体" w:hAnsi="黑体"/>
          <w:b w:val="0"/>
          <w:color w:val="auto"/>
          <w:sz w:val="32"/>
          <w:u w:val="none"/>
        </w:rPr>
        <w:t>促进与保障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both"/>
        <w:rPr>
          <w:rStyle w:val="C3"/>
          <w:rFonts w:ascii="黑体" w:hAnsi="黑体"/>
          <w:b w:val="0"/>
          <w:color w:val="auto"/>
          <w:sz w:val="32"/>
          <w:u w:val="none"/>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第二十三条</w:t>
      </w:r>
      <w:r>
        <w:rPr>
          <w:rStyle w:val="C3"/>
          <w:rFonts w:ascii="楷体" w:hAnsi="楷体"/>
          <w:b w:val="1"/>
          <w:color w:val="auto"/>
          <w:sz w:val="32"/>
          <w:u w:val="none"/>
          <w:shd w:val="clear" w:color="auto" w:fill="FFFFFF"/>
        </w:rPr>
        <w:t xml:space="preserve"> </w:t>
      </w:r>
      <w:r>
        <w:rPr>
          <w:rStyle w:val="C3"/>
          <w:rFonts w:ascii="Microsoft YaHei UI" w:hAnsi="Microsoft YaHei UI"/>
          <w:color w:val="auto"/>
          <w:sz w:val="32"/>
          <w:u w:val="none"/>
        </w:rPr>
        <w:t>精神文明建设工作机构应当会同有关部门</w:t>
      </w:r>
      <w:r>
        <w:rPr>
          <w:rStyle w:val="C3"/>
          <w:rFonts w:ascii="仿宋" w:hAnsi="仿宋"/>
          <w:color w:val="auto"/>
          <w:sz w:val="32"/>
          <w:u w:val="none"/>
        </w:rPr>
        <w:t>组织开展文明城市、文明村镇、文明社区、文明单位、文明家庭、文明校园等群众性精神文明创建活动，将</w:t>
      </w:r>
      <w:r>
        <w:rPr>
          <w:rStyle w:val="C3"/>
          <w:rFonts w:ascii="Microsoft YaHei UI" w:hAnsi="Microsoft YaHei UI"/>
          <w:color w:val="auto"/>
          <w:sz w:val="32"/>
          <w:u w:val="none"/>
        </w:rPr>
        <w:t>文明行为促进工作贯穿创建活动全过程。</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第二十四条</w:t>
      </w:r>
      <w:r>
        <w:rPr>
          <w:rStyle w:val="C3"/>
          <w:rFonts w:ascii="楷体" w:hAnsi="楷体"/>
          <w:b w:val="1"/>
          <w:color w:val="auto"/>
          <w:sz w:val="32"/>
          <w:u w:val="none"/>
          <w:shd w:val="clear" w:color="auto" w:fill="FFFFFF"/>
        </w:rPr>
        <w:t xml:space="preserve"> </w:t>
      </w:r>
      <w:r>
        <w:rPr>
          <w:rStyle w:val="C3"/>
          <w:rFonts w:ascii="Microsoft YaHei UI" w:hAnsi="Microsoft YaHei UI"/>
          <w:color w:val="auto"/>
          <w:sz w:val="32"/>
          <w:u w:val="none"/>
        </w:rPr>
        <w:t>精神文明建设工作机构应当会同有关部门建立</w:t>
      </w:r>
      <w:r>
        <w:rPr>
          <w:rStyle w:val="C3"/>
          <w:rFonts w:ascii="仿宋" w:hAnsi="仿宋"/>
          <w:color w:val="auto"/>
          <w:sz w:val="32"/>
          <w:u w:val="none"/>
        </w:rPr>
        <w:t>道德模范、身边好人等先进人物</w:t>
      </w:r>
      <w:r>
        <w:rPr>
          <w:rStyle w:val="C3"/>
          <w:rFonts w:ascii="Microsoft YaHei UI" w:hAnsi="Microsoft YaHei UI"/>
          <w:color w:val="auto"/>
          <w:sz w:val="32"/>
          <w:u w:val="none"/>
        </w:rPr>
        <w:t>表彰奖励机制，</w:t>
      </w:r>
      <w:r>
        <w:rPr>
          <w:rStyle w:val="C3"/>
          <w:rFonts w:ascii="仿宋" w:hAnsi="仿宋"/>
          <w:color w:val="auto"/>
          <w:sz w:val="32"/>
          <w:u w:val="none"/>
        </w:rPr>
        <w:t>定期组织先进人物评选和宣传活动</w:t>
      </w:r>
      <w:r>
        <w:rPr>
          <w:rStyle w:val="C3"/>
          <w:rFonts w:ascii="Microsoft YaHei UI" w:hAnsi="Microsoft YaHei UI"/>
          <w:color w:val="auto"/>
          <w:sz w:val="32"/>
          <w:u w:val="none"/>
        </w:rPr>
        <w:t>。</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第二十五条</w:t>
      </w:r>
      <w:r>
        <w:rPr>
          <w:rStyle w:val="C3"/>
          <w:rFonts w:ascii="楷体" w:hAnsi="楷体"/>
          <w:b w:val="1"/>
          <w:color w:val="auto"/>
          <w:sz w:val="32"/>
          <w:u w:val="none"/>
          <w:shd w:val="clear" w:color="auto" w:fill="FFFFFF"/>
        </w:rPr>
        <w:t xml:space="preserve"> </w:t>
      </w:r>
      <w:r>
        <w:rPr>
          <w:rStyle w:val="C3"/>
          <w:rFonts w:ascii="Microsoft YaHei UI" w:hAnsi="Microsoft YaHei UI"/>
          <w:color w:val="auto"/>
          <w:sz w:val="32"/>
          <w:u w:val="none"/>
        </w:rPr>
        <w:t>精神文明建设工作机构应当会同有关部门健全完善志愿服务组织和志愿者注册、记录、评价以及保障激励机制，推动全社会积极开展志愿服务活动。</w:t>
      </w:r>
    </w:p>
    <w:p>
      <w:pPr>
        <w:pStyle w:val="P9"/>
        <w:widowControl w:val="0"/>
        <w:spacing w:lineRule="exact" w:line="620" w:after="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鼓励企业和其他组织在同等条件下优先招用有良好志愿服务记录的志愿者。</w:t>
      </w: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黑体" w:hAnsi="黑体"/>
          <w:b w:val="0"/>
          <w:color w:val="auto"/>
          <w:sz w:val="32"/>
          <w:u w:val="none"/>
          <w:shd w:val="clear" w:color="auto" w:fill="auto"/>
        </w:rPr>
        <w:t>第二十六条</w:t>
      </w:r>
      <w:r>
        <w:rPr>
          <w:rStyle w:val="C3"/>
          <w:rFonts w:ascii="楷体" w:hAnsi="楷体"/>
          <w:b w:val="1"/>
          <w:color w:val="auto"/>
          <w:sz w:val="32"/>
          <w:u w:val="none"/>
          <w:shd w:val="clear" w:color="auto" w:fill="auto"/>
        </w:rPr>
        <w:t xml:space="preserve"> </w:t>
      </w:r>
      <w:r>
        <w:rPr>
          <w:rStyle w:val="C3"/>
          <w:rFonts w:ascii="Microsoft YaHei UI" w:hAnsi="Microsoft YaHei UI"/>
          <w:color w:val="auto"/>
          <w:sz w:val="32"/>
          <w:u w:val="none"/>
        </w:rPr>
        <w:t>精神文明建设工作机构可以招募文明行为义务监督员，协助做好文明行为宣传、教育和不文明行为制止等工作。</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第二</w:t>
      </w:r>
      <w:r>
        <w:rPr>
          <w:rStyle w:val="C3"/>
          <w:rFonts w:ascii="黑体" w:hAnsi="黑体"/>
          <w:color w:val="auto"/>
          <w:sz w:val="32"/>
          <w:u w:val="none"/>
          <w:shd w:val="clear" w:color="auto" w:fill="auto"/>
        </w:rPr>
        <w:t>十七</w:t>
      </w:r>
      <w:r>
        <w:rPr>
          <w:rStyle w:val="C3"/>
          <w:rFonts w:ascii="黑体" w:hAnsi="黑体"/>
          <w:b w:val="0"/>
          <w:color w:val="auto"/>
          <w:sz w:val="32"/>
          <w:u w:val="none"/>
        </w:rPr>
        <w:t>条</w:t>
      </w:r>
      <w:r>
        <w:rPr>
          <w:rStyle w:val="C3"/>
          <w:rFonts w:ascii="楷体" w:hAnsi="楷体"/>
          <w:b w:val="1"/>
          <w:color w:val="auto"/>
          <w:sz w:val="32"/>
          <w:u w:val="none"/>
          <w:shd w:val="clear" w:color="auto" w:fill="FFFFFF"/>
        </w:rPr>
        <w:t xml:space="preserve"> </w:t>
      </w:r>
      <w:r>
        <w:rPr>
          <w:rStyle w:val="C3"/>
          <w:rFonts w:ascii="Microsoft YaHei UI" w:hAnsi="Microsoft YaHei UI"/>
          <w:color w:val="auto"/>
          <w:sz w:val="32"/>
          <w:u w:val="none"/>
        </w:rPr>
        <w:t>国家机关、企事业单位和社会组织应当根据本行业、本单位特点，制定文明行为规范，推动行业文明建设。</w:t>
      </w:r>
    </w:p>
    <w:p>
      <w:pPr>
        <w:pStyle w:val="P1"/>
        <w:keepNext w:val="0"/>
        <w:keepLines w:val="0"/>
        <w:widowControl w:val="0"/>
        <w:spacing w:lineRule="exact" w:line="620" w:beforeAutospacing="0" w:afterAutospacing="0"/>
        <w:ind w:firstLine="640" w:left="0" w:right="0"/>
        <w:jc w:val="both"/>
        <w:rPr>
          <w:rStyle w:val="C3"/>
          <w:rFonts w:ascii="黑体" w:hAnsi="黑体"/>
          <w:b w:val="0"/>
          <w:color w:val="auto"/>
          <w:sz w:val="32"/>
          <w:u w:val="none"/>
        </w:rPr>
      </w:pPr>
      <w:r>
        <w:rPr>
          <w:rStyle w:val="C3"/>
          <w:rFonts w:ascii="黑体" w:hAnsi="黑体"/>
          <w:color w:val="auto"/>
          <w:sz w:val="32"/>
          <w:u w:val="none"/>
        </w:rPr>
        <w:t>第二十八条</w:t>
      </w:r>
      <w:r>
        <w:rPr>
          <w:rStyle w:val="C3"/>
          <w:rFonts w:ascii="楷体" w:hAnsi="楷体"/>
          <w:b w:val="1"/>
          <w:color w:val="auto"/>
          <w:sz w:val="32"/>
          <w:u w:val="none"/>
          <w:shd w:val="clear" w:color="auto" w:fill="FFFFFF"/>
        </w:rPr>
        <w:t xml:space="preserve"> </w:t>
      </w:r>
      <w:r>
        <w:rPr>
          <w:rStyle w:val="C3"/>
          <w:rFonts w:ascii="Microsoft YaHei UI" w:hAnsi="Microsoft YaHei UI"/>
          <w:color w:val="auto"/>
          <w:sz w:val="32"/>
          <w:u w:val="none"/>
        </w:rPr>
        <w:t>居民委员会、村民委员会应当将文明行为有关内容纳入居民公约、村规民约，倡导科学文明生活方式，开展移风易俗行动。</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第二</w:t>
      </w:r>
      <w:r>
        <w:rPr>
          <w:rStyle w:val="C3"/>
          <w:rFonts w:ascii="黑体" w:hAnsi="黑体"/>
          <w:color w:val="auto"/>
          <w:sz w:val="32"/>
          <w:u w:val="none"/>
          <w:shd w:val="clear" w:color="auto" w:fill="auto"/>
        </w:rPr>
        <w:t>十九</w:t>
      </w:r>
      <w:r>
        <w:rPr>
          <w:rStyle w:val="C3"/>
          <w:rFonts w:ascii="黑体" w:hAnsi="黑体"/>
          <w:b w:val="0"/>
          <w:color w:val="auto"/>
          <w:sz w:val="32"/>
          <w:u w:val="none"/>
        </w:rPr>
        <w:t>条</w:t>
      </w:r>
      <w:r>
        <w:rPr>
          <w:rStyle w:val="C3"/>
          <w:rFonts w:ascii="楷体" w:hAnsi="楷体"/>
          <w:b w:val="1"/>
          <w:color w:val="auto"/>
          <w:sz w:val="32"/>
          <w:u w:val="none"/>
          <w:shd w:val="clear" w:color="auto" w:fill="FFFFFF"/>
        </w:rPr>
        <w:t xml:space="preserve"> </w:t>
      </w:r>
      <w:r>
        <w:rPr>
          <w:rStyle w:val="C3"/>
          <w:rFonts w:ascii="Microsoft YaHei UI" w:hAnsi="Microsoft YaHei UI"/>
          <w:color w:val="auto"/>
          <w:sz w:val="32"/>
          <w:u w:val="none"/>
        </w:rPr>
        <w:t>学校应当将文明行为培养纳入教育教学，开展</w:t>
      </w:r>
      <w:r>
        <w:rPr>
          <w:rStyle w:val="C3"/>
          <w:rFonts w:ascii="仿宋_GB2312" w:hAnsi="仿宋_GB2312"/>
          <w:color w:val="auto"/>
          <w:sz w:val="32"/>
          <w:u w:val="none"/>
        </w:rPr>
        <w:fldChar w:fldCharType="begin"/>
      </w:r>
      <w:r>
        <w:rPr>
          <w:rStyle w:val="C3"/>
          <w:rFonts w:ascii="仿宋_GB2312" w:hAnsi="仿宋_GB2312"/>
          <w:color w:val="auto"/>
          <w:sz w:val="32"/>
          <w:u w:val="none"/>
        </w:rPr>
        <w:instrText>HYPERLINK"https://baike.sogou.com/lemma/ShowInnerLink.htm?lemmaId=168563190&amp;ss_c=ssc.citiao.link"\t"https://baike.sogou.com/_blank"</w:instrText>
      </w:r>
      <w:r>
        <w:rPr>
          <w:rStyle w:val="C3"/>
          <w:rFonts w:ascii="仿宋_GB2312" w:hAnsi="仿宋_GB2312"/>
          <w:color w:val="auto"/>
          <w:sz w:val="32"/>
          <w:u w:val="none"/>
        </w:rPr>
        <w:fldChar w:fldCharType="separate"/>
      </w:r>
      <w:r>
        <w:rPr>
          <w:rStyle w:val="C3"/>
          <w:rFonts w:ascii="Microsoft YaHei UI" w:hAnsi="Microsoft YaHei UI"/>
          <w:color w:val="auto"/>
          <w:sz w:val="32"/>
          <w:u w:val="none"/>
        </w:rPr>
        <w:t>文明行为教育</w:t>
      </w:r>
      <w:r>
        <w:rPr>
          <w:rStyle w:val="C3"/>
          <w:rFonts w:ascii="仿宋_GB2312" w:hAnsi="仿宋_GB2312"/>
          <w:color w:val="auto"/>
          <w:sz w:val="32"/>
          <w:u w:val="none"/>
        </w:rPr>
        <w:fldChar w:fldCharType="end"/>
      </w:r>
      <w:r>
        <w:rPr>
          <w:rStyle w:val="C3"/>
          <w:rFonts w:ascii="Microsoft YaHei UI" w:hAnsi="Microsoft YaHei UI"/>
          <w:color w:val="auto"/>
          <w:sz w:val="32"/>
          <w:u w:val="none"/>
        </w:rPr>
        <w:t>和实践活动，提升学生文明素养。</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家长应当以身作则、言传身教，把文明行为规范融入日常生活，引导青少年养成文明行为习惯。</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第三十条</w:t>
      </w:r>
      <w:r>
        <w:rPr>
          <w:rStyle w:val="C3"/>
          <w:rFonts w:ascii="楷体" w:hAnsi="楷体"/>
          <w:b w:val="1"/>
          <w:color w:val="auto"/>
          <w:sz w:val="32"/>
          <w:u w:val="none"/>
          <w:shd w:val="clear" w:color="auto" w:fill="FFFFFF"/>
        </w:rPr>
        <w:t xml:space="preserve"> </w:t>
      </w:r>
      <w:r>
        <w:rPr>
          <w:rStyle w:val="C3"/>
          <w:rFonts w:ascii="Microsoft YaHei UI" w:hAnsi="Microsoft YaHei UI"/>
          <w:color w:val="auto"/>
          <w:sz w:val="32"/>
          <w:u w:val="none"/>
        </w:rPr>
        <w:t>旅游主管部门应当规范旅游经营者及其从业人员的经营服务行为，提高旅游从业人员素质。</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旅游经营者及其从业人员应当宣传文明旅游行为规范，及时劝阻不文明行为，引导旅游者文明旅游。</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第三</w:t>
      </w:r>
      <w:r>
        <w:rPr>
          <w:rStyle w:val="C3"/>
          <w:rFonts w:ascii="黑体" w:hAnsi="黑体"/>
          <w:color w:val="auto"/>
          <w:sz w:val="32"/>
          <w:u w:val="none"/>
          <w:shd w:val="clear" w:color="auto" w:fill="auto"/>
        </w:rPr>
        <w:t>十一</w:t>
      </w:r>
      <w:r>
        <w:rPr>
          <w:rStyle w:val="C3"/>
          <w:rFonts w:ascii="黑体" w:hAnsi="黑体"/>
          <w:b w:val="0"/>
          <w:color w:val="auto"/>
          <w:sz w:val="32"/>
          <w:u w:val="none"/>
        </w:rPr>
        <w:t>条</w:t>
      </w:r>
      <w:r>
        <w:rPr>
          <w:rStyle w:val="C3"/>
          <w:rFonts w:ascii="楷体" w:hAnsi="楷体"/>
          <w:b w:val="1"/>
          <w:color w:val="auto"/>
          <w:sz w:val="32"/>
          <w:u w:val="none"/>
          <w:shd w:val="clear" w:color="auto" w:fill="FFFFFF"/>
        </w:rPr>
        <w:t xml:space="preserve"> </w:t>
      </w:r>
      <w:r>
        <w:rPr>
          <w:rStyle w:val="C3"/>
          <w:rFonts w:ascii="Microsoft YaHei UI" w:hAnsi="Microsoft YaHei UI"/>
          <w:color w:val="auto"/>
          <w:sz w:val="32"/>
          <w:u w:val="none"/>
        </w:rPr>
        <w:t>报刊、广播、电视、网络等媒体应当宣传文明行为规范和文明行为先进事迹，批评不文明现象，营造促进文明行为的社会氛围。</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户外广告牌、电子广告屏、公交候车亭、公共交通工具以及建筑工地围挡等，应当按照有关规定刊播、展示文明行为促进公益广告。</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第三十二条</w:t>
      </w:r>
      <w:r>
        <w:rPr>
          <w:rStyle w:val="C3"/>
          <w:rFonts w:ascii="楷体" w:hAnsi="楷体"/>
          <w:b w:val="1"/>
          <w:color w:val="auto"/>
          <w:sz w:val="32"/>
          <w:u w:val="none"/>
          <w:shd w:val="clear" w:color="auto" w:fill="FFFFFF"/>
        </w:rPr>
        <w:t xml:space="preserve"> </w:t>
      </w:r>
      <w:r>
        <w:rPr>
          <w:rStyle w:val="C3"/>
          <w:rFonts w:ascii="Microsoft YaHei UI" w:hAnsi="Microsoft YaHei UI"/>
          <w:color w:val="auto"/>
          <w:sz w:val="32"/>
          <w:u w:val="none"/>
        </w:rPr>
        <w:t>市、县（市）区人民政府应当完善环境卫生、公共秩序、交通出行、文化体育等</w:t>
      </w:r>
      <w:r>
        <w:rPr>
          <w:rStyle w:val="C3"/>
          <w:rFonts w:ascii="仿宋_GB2312" w:hAnsi="仿宋_GB2312"/>
          <w:color w:val="auto"/>
          <w:sz w:val="32"/>
          <w:u w:val="none"/>
        </w:rPr>
        <w:fldChar w:fldCharType="begin"/>
      </w:r>
      <w:r>
        <w:rPr>
          <w:rStyle w:val="C3"/>
          <w:rFonts w:ascii="仿宋_GB2312" w:hAnsi="仿宋_GB2312"/>
          <w:color w:val="auto"/>
          <w:sz w:val="32"/>
          <w:u w:val="none"/>
        </w:rPr>
        <w:instrText>HYPERLINK"https://baike.sogou.com/lemma/ShowInnerLink.htm?lemmaId=673144&amp;ss_c=ssc.citiao.link"\t"https://baike.sogou.com/_blank"</w:instrText>
      </w:r>
      <w:r>
        <w:rPr>
          <w:rStyle w:val="C3"/>
          <w:rFonts w:ascii="仿宋_GB2312" w:hAnsi="仿宋_GB2312"/>
          <w:color w:val="auto"/>
          <w:sz w:val="32"/>
          <w:u w:val="none"/>
        </w:rPr>
        <w:fldChar w:fldCharType="separate"/>
      </w:r>
      <w:r>
        <w:rPr>
          <w:rStyle w:val="C3"/>
          <w:rFonts w:ascii="Microsoft YaHei UI" w:hAnsi="Microsoft YaHei UI"/>
          <w:color w:val="auto"/>
          <w:sz w:val="32"/>
          <w:u w:val="none"/>
        </w:rPr>
        <w:t>公共服务设施</w:t>
      </w:r>
      <w:r>
        <w:rPr>
          <w:rStyle w:val="C3"/>
          <w:rFonts w:ascii="仿宋_GB2312" w:hAnsi="仿宋_GB2312"/>
          <w:color w:val="auto"/>
          <w:sz w:val="32"/>
          <w:u w:val="none"/>
        </w:rPr>
        <w:fldChar w:fldCharType="end"/>
      </w:r>
      <w:r>
        <w:rPr>
          <w:rStyle w:val="C3"/>
          <w:rFonts w:ascii="Microsoft YaHei UI" w:hAnsi="Microsoft YaHei UI"/>
          <w:color w:val="auto"/>
          <w:sz w:val="32"/>
          <w:u w:val="none"/>
        </w:rPr>
        <w:t>，为践行文明行为提供保障。</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第三十三条</w:t>
      </w:r>
      <w:r>
        <w:rPr>
          <w:rStyle w:val="C3"/>
          <w:rFonts w:ascii="楷体" w:hAnsi="楷体"/>
          <w:b w:val="1"/>
          <w:color w:val="auto"/>
          <w:sz w:val="32"/>
          <w:u w:val="none"/>
          <w:shd w:val="clear" w:color="auto" w:fill="FFFFFF"/>
        </w:rPr>
        <w:t xml:space="preserve"> </w:t>
      </w:r>
      <w:r>
        <w:rPr>
          <w:rStyle w:val="C3"/>
          <w:rFonts w:ascii="Microsoft YaHei UI" w:hAnsi="Microsoft YaHei UI"/>
          <w:color w:val="auto"/>
          <w:sz w:val="32"/>
          <w:u w:val="none"/>
        </w:rPr>
        <w:t>公共场所经营管理单位应当按照有关规定配备便民设施，设置文明行为引导标识，保持环境整洁卫生，维护良好秩序，加强巡查管理，引导、规范文明行为。</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第三十四条</w:t>
      </w:r>
      <w:r>
        <w:rPr>
          <w:rStyle w:val="C3"/>
          <w:rFonts w:ascii="楷体" w:hAnsi="楷体"/>
          <w:b w:val="1"/>
          <w:color w:val="auto"/>
          <w:sz w:val="32"/>
          <w:u w:val="none"/>
          <w:shd w:val="clear" w:color="auto" w:fill="FFFFFF"/>
        </w:rPr>
        <w:t xml:space="preserve"> </w:t>
      </w:r>
      <w:r>
        <w:rPr>
          <w:rStyle w:val="C3"/>
          <w:rFonts w:ascii="Microsoft YaHei UI" w:hAnsi="Microsoft YaHei UI"/>
          <w:color w:val="auto"/>
          <w:sz w:val="32"/>
          <w:u w:val="none"/>
        </w:rPr>
        <w:t>公安机关、城市管理部门应当依法施划城市道路停车泊位。</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互联网租赁车辆经营企业应当对其车辆加强养护、管理，采取有效措</w:t>
      </w:r>
      <w:r>
        <w:rPr>
          <w:rStyle w:val="C3"/>
          <w:rFonts w:ascii="Microsoft YaHei UI" w:hAnsi="Microsoft YaHei UI"/>
          <w:b w:val="0"/>
          <w:color w:val="auto"/>
          <w:sz w:val="32"/>
          <w:u w:val="none"/>
        </w:rPr>
        <w:t>施防止用户乱停乱放。</w:t>
      </w:r>
    </w:p>
    <w:p>
      <w:pPr>
        <w:pStyle w:val="P3"/>
        <w:keepNext w:val="0"/>
        <w:keepLines w:val="0"/>
        <w:widowControl w:val="0"/>
        <w:spacing w:lineRule="exact" w:line="620" w:before="0" w:after="0" w:beforeAutospacing="0" w:afterAutospacing="0"/>
        <w:ind w:firstLine="0" w:left="0" w:right="0"/>
        <w:jc w:val="center"/>
        <w:rPr>
          <w:rStyle w:val="C3"/>
          <w:rFonts w:ascii="黑体" w:hAnsi="黑体"/>
          <w:b w:val="0"/>
          <w:color w:val="auto"/>
          <w:sz w:val="32"/>
          <w:u w:val="none"/>
        </w:rPr>
      </w:pPr>
    </w:p>
    <w:p>
      <w:pPr>
        <w:pStyle w:val="P3"/>
        <w:keepNext w:val="0"/>
        <w:keepLines w:val="0"/>
        <w:widowControl w:val="0"/>
        <w:spacing w:lineRule="exact" w:line="620" w:before="0" w:after="0" w:beforeAutospacing="0" w:afterAutospacing="0"/>
        <w:ind w:firstLine="0" w:left="0" w:right="0"/>
        <w:jc w:val="center"/>
        <w:rPr>
          <w:rStyle w:val="C3"/>
          <w:rFonts w:ascii="黑体" w:hAnsi="黑体"/>
          <w:b w:val="0"/>
          <w:color w:val="auto"/>
          <w:sz w:val="32"/>
          <w:u w:val="none"/>
        </w:rPr>
      </w:pPr>
      <w:r>
        <w:rPr>
          <w:rStyle w:val="C3"/>
          <w:rFonts w:ascii="黑体" w:hAnsi="黑体"/>
          <w:b w:val="0"/>
          <w:color w:val="auto"/>
          <w:sz w:val="32"/>
          <w:u w:val="none"/>
        </w:rPr>
        <w:t>第五章</w:t>
      </w:r>
      <w:r>
        <w:rPr>
          <w:rStyle w:val="C3"/>
          <w:rFonts w:ascii="楷体" w:hAnsi="楷体"/>
          <w:b w:val="0"/>
          <w:i w:val="0"/>
          <w:caps w:val="0"/>
          <w:color w:val="auto"/>
          <w:sz w:val="32"/>
          <w:u w:val="none"/>
          <w:shd w:val="clear" w:color="auto" w:fill="FFFFFF"/>
        </w:rPr>
        <w:t xml:space="preserve">  </w:t>
      </w:r>
      <w:r>
        <w:rPr>
          <w:rStyle w:val="C3"/>
          <w:rFonts w:ascii="黑体" w:hAnsi="黑体"/>
          <w:b w:val="0"/>
          <w:color w:val="auto"/>
          <w:sz w:val="32"/>
          <w:u w:val="none"/>
        </w:rPr>
        <w:t>法律责任</w:t>
      </w:r>
    </w:p>
    <w:p>
      <w:pPr>
        <w:pStyle w:val="P1"/>
        <w:widowControl w:val="0"/>
        <w:spacing w:lineRule="exact" w:line="620" w:beforeAutospacing="0" w:afterAutospacing="0"/>
        <w:ind w:firstLine="420" w:left="0" w:right="0"/>
        <w:jc w:val="both"/>
        <w:rPr>
          <w:rStyle w:val="C3"/>
          <w:color w:val="auto"/>
          <w:u w:val="none"/>
        </w:rPr>
      </w:pPr>
    </w:p>
    <w:p>
      <w:pPr>
        <w:pStyle w:val="P1"/>
        <w:keepNext w:val="0"/>
        <w:keepLines w:val="0"/>
        <w:widowControl w:val="0"/>
        <w:spacing w:lineRule="exact" w:line="62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第三十五条</w:t>
      </w:r>
      <w:r>
        <w:rPr>
          <w:rStyle w:val="C3"/>
          <w:rFonts w:ascii="楷体" w:hAnsi="楷体"/>
          <w:b w:val="1"/>
          <w:color w:val="auto"/>
          <w:sz w:val="32"/>
          <w:u w:val="none"/>
          <w:shd w:val="clear" w:color="auto" w:fill="FFFFFF"/>
        </w:rPr>
        <w:t xml:space="preserve"> </w:t>
      </w:r>
      <w:r>
        <w:rPr>
          <w:rStyle w:val="C3"/>
          <w:rFonts w:ascii="Microsoft YaHei UI" w:hAnsi="Microsoft YaHei UI"/>
          <w:color w:val="auto"/>
          <w:sz w:val="32"/>
          <w:u w:val="none"/>
        </w:rPr>
        <w:t>对于本条例规定的不文明行为，《中华人民共和国治安管理处罚法》《中华人民共和国道路交通安全法》</w:t>
      </w:r>
      <w:bookmarkStart w:id="0" w:name="Title"/>
      <w:r>
        <w:rPr>
          <w:rStyle w:val="C3"/>
          <w:rFonts w:ascii="Microsoft YaHei UI" w:hAnsi="Microsoft YaHei UI"/>
          <w:color w:val="auto"/>
          <w:sz w:val="32"/>
          <w:u w:val="none"/>
        </w:rPr>
        <w:t>《中华人民共和国环境噪声污染防治法》《中华人民共和国消防法</w:t>
      </w:r>
      <w:bookmarkEnd w:id="0"/>
      <w:r>
        <w:rPr>
          <w:rStyle w:val="C3"/>
          <w:rFonts w:ascii="Microsoft YaHei UI" w:hAnsi="Microsoft YaHei UI"/>
          <w:color w:val="auto"/>
          <w:sz w:val="32"/>
          <w:u w:val="none"/>
        </w:rPr>
        <w:t>》《黑龙江省城市市容和环境卫生管理条例》等相关法律、法规已经有行政处罚规定的，由有关行政机关依法处罚。</w:t>
      </w:r>
    </w:p>
    <w:p>
      <w:pPr>
        <w:pStyle w:val="P1"/>
        <w:widowControl w:val="0"/>
        <w:spacing w:lineRule="exact" w:line="620"/>
        <w:ind w:firstLine="640" w:left="0" w:right="0"/>
        <w:jc w:val="both"/>
        <w:rPr>
          <w:rStyle w:val="C3"/>
          <w:rFonts w:ascii="仿宋_GB2312" w:hAnsi="仿宋_GB2312"/>
          <w:color w:val="auto"/>
          <w:sz w:val="32"/>
          <w:u w:val="none"/>
        </w:rPr>
      </w:pPr>
      <w:r>
        <w:rPr>
          <w:rStyle w:val="C3"/>
          <w:rFonts w:ascii="黑体" w:hAnsi="黑体"/>
          <w:b w:val="0"/>
          <w:color w:val="auto"/>
          <w:sz w:val="32"/>
          <w:u w:val="none"/>
        </w:rPr>
        <w:t>第三十六条</w:t>
      </w:r>
      <w:r>
        <w:rPr>
          <w:rStyle w:val="C3"/>
          <w:rFonts w:ascii="楷体" w:hAnsi="楷体"/>
          <w:b w:val="1"/>
          <w:color w:val="auto"/>
          <w:sz w:val="32"/>
          <w:u w:val="none"/>
          <w:shd w:val="clear" w:color="auto" w:fill="FFFFFF"/>
        </w:rPr>
        <w:t xml:space="preserve"> </w:t>
      </w:r>
      <w:r>
        <w:rPr>
          <w:rStyle w:val="C3"/>
          <w:rFonts w:ascii="仿宋" w:hAnsi="仿宋"/>
          <w:b w:val="0"/>
          <w:color w:val="auto"/>
          <w:sz w:val="32"/>
          <w:u w:val="none"/>
          <w:shd w:val="clear" w:color="auto" w:fill="FFFFFF"/>
        </w:rPr>
        <w:t>国家机关及其工作人员在文明行为促进工作中不履行或者不正确履行职责的，由其上级主管部门、监察机关或者所在单位责令改正，并视情节轻重，对负有责任的领导人员和直接责任人员给予处分或者处理。</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20" w:before="0" w:after="0" w:beforeAutospacing="0" w:afterAutospacing="0"/>
        <w:ind w:firstLine="640" w:left="0" w:right="0"/>
        <w:jc w:val="both"/>
        <w:rPr>
          <w:rStyle w:val="C3"/>
          <w:rFonts w:ascii="仿宋_GB2312" w:hAnsi="仿宋_GB2312"/>
          <w:color w:val="auto"/>
          <w:sz w:val="32"/>
          <w:u w:val="none"/>
        </w:rPr>
      </w:pPr>
    </w:p>
    <w:p>
      <w:pPr>
        <w:pStyle w:val="P3"/>
        <w:widowControl w:val="0"/>
        <w:spacing w:lineRule="exact" w:line="620" w:before="0" w:after="0" w:beforeAutospacing="0" w:afterAutospacing="0"/>
        <w:ind w:firstLine="0" w:left="0" w:right="0"/>
        <w:jc w:val="center"/>
        <w:rPr>
          <w:rStyle w:val="C3"/>
          <w:rFonts w:ascii="黑体" w:hAnsi="黑体"/>
          <w:b w:val="0"/>
          <w:color w:val="auto"/>
          <w:sz w:val="32"/>
          <w:u w:val="none"/>
        </w:rPr>
      </w:pPr>
      <w:r>
        <w:rPr>
          <w:rStyle w:val="C3"/>
          <w:rFonts w:ascii="黑体" w:hAnsi="黑体"/>
          <w:b w:val="0"/>
          <w:color w:val="auto"/>
          <w:sz w:val="32"/>
          <w:u w:val="none"/>
        </w:rPr>
        <w:t>第六章</w:t>
      </w:r>
      <w:r>
        <w:rPr>
          <w:rStyle w:val="C3"/>
          <w:rFonts w:ascii="楷体" w:hAnsi="楷体"/>
          <w:b w:val="0"/>
          <w:i w:val="0"/>
          <w:caps w:val="0"/>
          <w:color w:val="auto"/>
          <w:sz w:val="32"/>
          <w:u w:val="none"/>
          <w:shd w:val="clear" w:color="auto" w:fill="FFFFFF"/>
        </w:rPr>
        <w:t xml:space="preserve">  </w:t>
      </w:r>
      <w:r>
        <w:rPr>
          <w:rStyle w:val="C3"/>
          <w:rFonts w:ascii="黑体" w:hAnsi="黑体"/>
          <w:b w:val="0"/>
          <w:color w:val="auto"/>
          <w:sz w:val="32"/>
          <w:u w:val="none"/>
        </w:rPr>
        <w:t>附则</w:t>
      </w:r>
    </w:p>
    <w:p>
      <w:pPr>
        <w:pStyle w:val="P1"/>
        <w:widowControl w:val="0"/>
        <w:spacing w:lineRule="exact" w:line="620"/>
        <w:ind w:firstLine="420" w:left="0" w:right="0"/>
        <w:rPr>
          <w:rStyle w:val="C3"/>
          <w:color w:val="auto"/>
          <w:u w:val="none"/>
        </w:rPr>
      </w:pPr>
    </w:p>
    <w:p>
      <w:pPr>
        <w:pStyle w:val="P1"/>
        <w:widowControl w:val="0"/>
        <w:spacing w:lineRule="exact" w:line="620"/>
        <w:ind w:firstLine="640" w:left="0" w:right="0"/>
        <w:rPr>
          <w:rStyle w:val="C3"/>
        </w:rPr>
      </w:pPr>
      <w:r>
        <w:rPr>
          <w:rStyle w:val="C3"/>
          <w:rFonts w:ascii="黑体" w:hAnsi="黑体"/>
          <w:b w:val="0"/>
          <w:color w:val="auto"/>
          <w:sz w:val="32"/>
          <w:u w:val="none"/>
        </w:rPr>
        <w:t>第三十七条</w:t>
      </w:r>
      <w:r>
        <w:rPr>
          <w:rStyle w:val="C3"/>
          <w:rFonts w:ascii="楷体" w:hAnsi="楷体"/>
          <w:b w:val="1"/>
          <w:i w:val="0"/>
          <w:caps w:val="0"/>
          <w:color w:val="auto"/>
          <w:sz w:val="32"/>
          <w:u w:val="none"/>
          <w:shd w:val="clear" w:color="auto" w:fill="FFFFFF"/>
        </w:rPr>
        <w:t xml:space="preserve"> </w:t>
      </w:r>
      <w:r>
        <w:rPr>
          <w:rStyle w:val="C3"/>
          <w:rFonts w:ascii="Microsoft YaHei UI" w:hAnsi="Microsoft YaHei UI"/>
          <w:b w:val="0"/>
          <w:color w:val="auto"/>
          <w:sz w:val="32"/>
          <w:u w:val="none"/>
        </w:rPr>
        <w:t>本条例自</w:t>
      </w:r>
      <w:r>
        <w:rPr>
          <w:rStyle w:val="C3"/>
          <w:rFonts w:ascii="仿宋_GB2312" w:hAnsi="仿宋_GB2312"/>
          <w:b w:val="0"/>
          <w:color w:val="auto"/>
          <w:sz w:val="32"/>
          <w:u w:val="none"/>
        </w:rPr>
        <w:t>2021</w:t>
      </w:r>
      <w:r>
        <w:rPr>
          <w:rStyle w:val="C3"/>
          <w:rFonts w:ascii="Microsoft YaHei UI" w:hAnsi="Microsoft YaHei UI"/>
          <w:b w:val="0"/>
          <w:color w:val="auto"/>
          <w:sz w:val="32"/>
          <w:u w:val="none"/>
        </w:rPr>
        <w:t>年</w:t>
      </w:r>
      <w:r>
        <w:rPr>
          <w:rStyle w:val="C3"/>
          <w:rFonts w:ascii="仿宋_GB2312" w:hAnsi="仿宋_GB2312"/>
          <w:b w:val="0"/>
          <w:color w:val="auto"/>
          <w:sz w:val="32"/>
          <w:u w:val="none"/>
        </w:rPr>
        <w:t>10</w:t>
      </w:r>
      <w:r>
        <w:rPr>
          <w:rStyle w:val="C3"/>
          <w:rFonts w:ascii="Microsoft YaHei UI" w:hAnsi="Microsoft YaHei UI"/>
          <w:b w:val="0"/>
          <w:color w:val="auto"/>
          <w:sz w:val="32"/>
          <w:u w:val="none"/>
        </w:rPr>
        <w:t>月</w:t>
      </w:r>
      <w:r>
        <w:rPr>
          <w:rStyle w:val="C3"/>
          <w:rFonts w:ascii="仿宋_GB2312" w:hAnsi="仿宋_GB2312"/>
          <w:b w:val="0"/>
          <w:color w:val="auto"/>
          <w:sz w:val="32"/>
          <w:u w:val="none"/>
        </w:rPr>
        <w:t>1</w:t>
      </w:r>
      <w:r>
        <w:rPr>
          <w:rStyle w:val="C3"/>
          <w:rFonts w:ascii="Microsoft YaHei UI" w:hAnsi="Microsoft YaHei UI"/>
          <w:b w:val="0"/>
          <w:color w:val="auto"/>
          <w:sz w:val="32"/>
          <w:u w:val="none"/>
        </w:rPr>
        <w:t>日起施行。</w:t>
      </w:r>
    </w:p>
    <w:p>
      <w:pPr>
        <w:pStyle w:val="P1"/>
        <w:widowControl w:val="0"/>
        <w:spacing w:lineRule="exact" w:line="620"/>
        <w:ind w:left="0" w:right="0"/>
        <w:rPr>
          <w:rStyle w:val="C3"/>
        </w:rPr>
      </w:pPr>
    </w:p>
    <w:p>
      <w:pPr>
        <w:pStyle w:val="P1"/>
        <w:rPr>
          <w:rStyle w:val="C3"/>
          <w:rFonts w:ascii="仿宋" w:hAnsi="仿宋"/>
          <w:sz w:val="32"/>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9FFE5F9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BEDFA97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ED2A6E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6" w:before="340" w:after="330"/>
      <w:outlineLvl w:val="0"/>
    </w:pPr>
    <w:rPr>
      <w:b w:val="1"/>
      <w:sz w:val="44"/>
    </w:rPr>
  </w:style>
  <w:style w:type="paragraph" w:styleId="P3">
    <w:name w:val="标题 3"/>
    <w:basedOn w:val="P1"/>
    <w:next w:val="P1"/>
    <w:qFormat/>
    <w:pPr>
      <w:widowControl w:val="1"/>
      <w:spacing w:before="100" w:after="100" w:beforeAutospacing="1" w:afterAutospacing="1"/>
      <w:jc w:val="left"/>
      <w:outlineLvl w:val="2"/>
    </w:pPr>
    <w:rPr>
      <w:rFonts w:ascii="宋体" w:hAnsi="宋体"/>
      <w:b w:val="1"/>
      <w:sz w:val="24"/>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HTML 预设格式"/>
    <w:basedOn w:val="P1"/>
    <w:next w:val="P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6">
    <w:name w:val="页眉"/>
    <w:basedOn w:val="P1"/>
    <w:next w:val="P6"/>
    <w:link w:val="C5"/>
    <w:pPr>
      <w:pBdr>
        <w:bottom w:val="single" w:sz="6" w:space="0" w:shadow="0" w:frame="0"/>
      </w:pBdr>
      <w:tabs>
        <w:tab w:val="center" w:pos="4153" w:leader="none"/>
        <w:tab w:val="right" w:pos="8306" w:leader="none"/>
      </w:tabs>
      <w:jc w:val="center"/>
    </w:pPr>
    <w:rPr>
      <w:sz w:val="18"/>
    </w:rPr>
  </w:style>
  <w:style w:type="paragraph" w:styleId="P7">
    <w:name w:val="正文文本缩进"/>
    <w:basedOn w:val="P1"/>
    <w:next w:val="P7"/>
    <w:pPr>
      <w:spacing w:after="120" w:afterAutospacing="0"/>
      <w:ind w:left="420"/>
    </w:pPr>
    <w:rPr/>
  </w:style>
  <w:style w:type="paragraph" w:styleId="P8">
    <w:name w:val="页脚"/>
    <w:basedOn w:val="P1"/>
    <w:next w:val="P8"/>
    <w:link w:val="C4"/>
    <w:pPr>
      <w:tabs>
        <w:tab w:val="center" w:pos="4153" w:leader="none"/>
        <w:tab w:val="right" w:pos="8306" w:leader="none"/>
      </w:tabs>
      <w:jc w:val="left"/>
    </w:pPr>
    <w:rPr>
      <w:sz w:val="18"/>
    </w:rPr>
  </w:style>
  <w:style w:type="paragraph" w:styleId="P9">
    <w:name w:val="正文首行缩进 2"/>
    <w:basedOn w:val="P7"/>
    <w:next w:val="P9"/>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8"/>
    <w:rPr>
      <w:sz w:val="18"/>
    </w:rPr>
  </w:style>
  <w:style w:type="character" w:styleId="C5">
    <w:name w:val="页眉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2017-09-11T02:46:00Z</dcterms:created>
  <cp:lastModifiedBy>f1TZOF\f1TZOF-</cp:lastModifiedBy>
  <cp:lastPrinted>2021-08-23T06:46:00Z</cp:lastPrinted>
  <dcterms:modified xsi:type="dcterms:W3CDTF">2024-08-28T01:36:04Z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2052-10.8.0.5648</vt:lpwstr>
  </property>
</Properties>
</file>