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lang w:eastAsia="zh-CN"/>
        </w:rPr>
      </w:pPr>
    </w:p>
    <w:p>
      <w:pPr>
        <w:rPr>
          <w:rFonts w:hint="eastAsia"/>
          <w:lang w:eastAsia="zh-CN"/>
        </w:rPr>
      </w:pPr>
    </w:p>
    <w:p>
      <w:pPr>
        <w:pStyle w:val="4"/>
        <w:keepNext w:val="0"/>
        <w:keepLines w:val="0"/>
        <w:overflowPunct w:val="0"/>
        <w:spacing w:line="560" w:lineRule="exact"/>
        <w:rPr>
          <w:rFonts w:hint="eastAsia"/>
        </w:rPr>
      </w:pPr>
      <w:r>
        <w:rPr>
          <w:rFonts w:hint="eastAsia"/>
        </w:rPr>
        <w:t>深圳市人民代表大会议事规则</w:t>
      </w:r>
    </w:p>
    <w:p>
      <w:pPr>
        <w:pStyle w:val="17"/>
        <w:keepNext w:val="0"/>
        <w:keepLines w:val="0"/>
        <w:pageBreakBefore w:val="0"/>
        <w:widowControl w:val="0"/>
        <w:kinsoku/>
        <w:wordWrap/>
        <w:overflowPunct w:val="0"/>
        <w:topLinePunct w:val="0"/>
        <w:autoSpaceDE/>
        <w:autoSpaceDN/>
        <w:bidi w:val="0"/>
        <w:adjustRightInd/>
        <w:snapToGrid/>
        <w:spacing w:line="560" w:lineRule="exact"/>
        <w:jc w:val="center"/>
        <w:textAlignment w:val="auto"/>
        <w:outlineLvl w:val="9"/>
        <w:rPr>
          <w:rFonts w:hint="eastAsia" w:ascii="宋体" w:hAnsi="宋体" w:eastAsia="宋体" w:cs="宋体"/>
          <w:b/>
          <w:bCs w:val="0"/>
          <w:color w:val="000000"/>
          <w:spacing w:val="-4"/>
          <w:sz w:val="44"/>
          <w:szCs w:val="44"/>
          <w:highlight w:val="none"/>
          <w:lang w:eastAsia="zh-CN"/>
        </w:rPr>
      </w:pPr>
    </w:p>
    <w:p>
      <w:pPr>
        <w:pStyle w:val="5"/>
        <w:ind w:leftChars="200"/>
        <w:rPr>
          <w:rFonts w:hint="eastAsia" w:ascii="宋体" w:hAnsi="宋体"/>
          <w:sz w:val="32"/>
        </w:rPr>
      </w:pPr>
      <w:r>
        <w:rPr>
          <w:rFonts w:hint="eastAsia" w:ascii="宋体" w:hAnsi="宋体" w:eastAsia="楷体_GB2312" w:cs="楷体_GB2312"/>
          <w:sz w:val="32"/>
          <w:szCs w:val="32"/>
        </w:rPr>
        <w:t>（1992年4月26日深圳市第一届人民代表大会第三次会议通过</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1993年4月26日深圳市第一届人民代表大会第五次会议</w:t>
      </w:r>
      <w:r>
        <w:rPr>
          <w:rFonts w:hint="eastAsia" w:ascii="宋体" w:hAnsi="宋体" w:eastAsia="楷体_GB2312" w:cs="楷体_GB2312"/>
          <w:sz w:val="32"/>
          <w:szCs w:val="32"/>
          <w:lang w:val="en-US" w:eastAsia="zh-CN"/>
        </w:rPr>
        <w:t>第一次</w:t>
      </w:r>
      <w:r>
        <w:rPr>
          <w:rFonts w:hint="eastAsia" w:ascii="宋体" w:hAnsi="宋体" w:eastAsia="楷体_GB2312" w:cs="楷体_GB2312"/>
          <w:sz w:val="32"/>
          <w:szCs w:val="32"/>
        </w:rPr>
        <w:t>修订</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根据1997年11月14日深圳市第二届人民代表大会第四次会议《关于修改&lt;深圳市人民代表大会议事规则&gt;的决定》第一次修正</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根据2019年4月24日深圳市第六届人民代表大会常务委员会第三十三次会议《关于修改〈深圳经济特区医疗条例〉等二十七项法规的决定》第二次修正</w:t>
      </w:r>
      <w:r>
        <w:rPr>
          <w:rFonts w:hint="eastAsia" w:ascii="宋体" w:hAnsi="宋体" w:eastAsia="楷体_GB2312" w:cs="楷体_GB2312"/>
          <w:sz w:val="32"/>
          <w:szCs w:val="32"/>
          <w:lang w:val="en-US" w:eastAsia="zh-CN"/>
        </w:rPr>
        <w:t xml:space="preserve">  2023年2月16日深圳市第七届人民代表大会第四次会议第二次修订</w:t>
      </w:r>
      <w:r>
        <w:rPr>
          <w:rFonts w:hint="eastAsia" w:ascii="宋体" w:hAnsi="宋体" w:eastAsia="楷体_GB2312" w:cs="楷体_GB2312"/>
          <w:sz w:val="32"/>
          <w:szCs w:val="32"/>
        </w:rPr>
        <w:t>）</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rPr>
          <w:rFonts w:ascii="仿宋" w:hAnsi="仿宋" w:eastAsia="仿宋_GB2312" w:cs="仿宋_GB2312"/>
          <w:color w:val="000000"/>
          <w:sz w:val="30"/>
          <w:szCs w:val="30"/>
          <w:highlight w:val="none"/>
        </w:rPr>
      </w:pP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目</w:t>
      </w:r>
      <w:r>
        <w:rPr>
          <w:rFonts w:hint="eastAsia" w:ascii="楷体_GB2312" w:hAnsi="楷体_GB2312" w:eastAsia="楷体_GB2312" w:cs="楷体_GB2312"/>
          <w:color w:val="000000"/>
          <w:sz w:val="32"/>
          <w:szCs w:val="32"/>
          <w:highlight w:val="none"/>
          <w:lang w:val="en-US" w:eastAsia="zh-CN"/>
        </w:rPr>
        <w:t xml:space="preserve">  </w:t>
      </w:r>
      <w:r>
        <w:rPr>
          <w:rFonts w:hint="eastAsia" w:ascii="楷体_GB2312" w:hAnsi="楷体_GB2312" w:eastAsia="楷体_GB2312" w:cs="楷体_GB2312"/>
          <w:color w:val="000000"/>
          <w:sz w:val="32"/>
          <w:szCs w:val="32"/>
          <w:highlight w:val="none"/>
        </w:rPr>
        <w:t>录</w:t>
      </w:r>
    </w:p>
    <w:p>
      <w:pPr>
        <w:pStyle w:val="5"/>
        <w:keepNext w:val="0"/>
        <w:keepLines w:val="0"/>
        <w:pageBreakBefore w:val="0"/>
        <w:widowControl w:val="0"/>
        <w:kinsoku/>
        <w:wordWrap/>
        <w:overflowPunct w:val="0"/>
        <w:topLinePunct w:val="0"/>
        <w:autoSpaceDE/>
        <w:autoSpaceDN/>
        <w:bidi w:val="0"/>
        <w:adjustRightInd/>
        <w:snapToGrid/>
        <w:spacing w:line="560" w:lineRule="exact"/>
        <w:textAlignment w:val="auto"/>
        <w:rPr>
          <w:rFonts w:hint="eastAsia"/>
        </w:rPr>
      </w:pPr>
    </w:p>
    <w:p>
      <w:pPr>
        <w:keepNext w:val="0"/>
        <w:keepLines w:val="0"/>
        <w:pageBreakBefore w:val="0"/>
        <w:widowControl w:val="0"/>
        <w:numPr>
          <w:ilvl w:val="0"/>
          <w:numId w:val="1"/>
        </w:numPr>
        <w:kinsoku/>
        <w:wordWrap/>
        <w:overflowPunct w:val="0"/>
        <w:topLinePunct w:val="0"/>
        <w:autoSpaceDE/>
        <w:autoSpaceDN/>
        <w:bidi w:val="0"/>
        <w:adjustRightInd/>
        <w:snapToGrid/>
        <w:spacing w:line="560" w:lineRule="exact"/>
        <w:ind w:left="836" w:leftChars="200" w:hanging="416" w:hangingChars="130"/>
        <w:textAlignment w:val="auto"/>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总则</w:t>
      </w:r>
    </w:p>
    <w:p>
      <w:pPr>
        <w:keepNext w:val="0"/>
        <w:keepLines w:val="0"/>
        <w:pageBreakBefore w:val="0"/>
        <w:widowControl w:val="0"/>
        <w:numPr>
          <w:ilvl w:val="0"/>
          <w:numId w:val="1"/>
        </w:numPr>
        <w:kinsoku/>
        <w:wordWrap/>
        <w:overflowPunct w:val="0"/>
        <w:topLinePunct w:val="0"/>
        <w:autoSpaceDE/>
        <w:autoSpaceDN/>
        <w:bidi w:val="0"/>
        <w:adjustRightInd/>
        <w:snapToGrid/>
        <w:spacing w:line="560" w:lineRule="exact"/>
        <w:ind w:left="420" w:leftChars="200" w:firstLine="0" w:firstLineChars="0"/>
        <w:textAlignment w:val="auto"/>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会议的举行</w:t>
      </w:r>
    </w:p>
    <w:p>
      <w:pPr>
        <w:keepNext w:val="0"/>
        <w:keepLines w:val="0"/>
        <w:pageBreakBefore w:val="0"/>
        <w:widowControl w:val="0"/>
        <w:numPr>
          <w:ilvl w:val="0"/>
          <w:numId w:val="1"/>
        </w:numPr>
        <w:kinsoku/>
        <w:wordWrap/>
        <w:overflowPunct w:val="0"/>
        <w:topLinePunct w:val="0"/>
        <w:autoSpaceDE/>
        <w:autoSpaceDN/>
        <w:bidi w:val="0"/>
        <w:adjustRightInd/>
        <w:snapToGrid/>
        <w:spacing w:line="560" w:lineRule="exact"/>
        <w:ind w:left="420" w:leftChars="200" w:firstLine="0" w:firstLineChars="0"/>
        <w:textAlignment w:val="auto"/>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议案的提出和审议</w:t>
      </w:r>
    </w:p>
    <w:p>
      <w:pPr>
        <w:keepNext w:val="0"/>
        <w:keepLines w:val="0"/>
        <w:pageBreakBefore w:val="0"/>
        <w:widowControl w:val="0"/>
        <w:numPr>
          <w:ilvl w:val="0"/>
          <w:numId w:val="1"/>
        </w:numPr>
        <w:kinsoku/>
        <w:wordWrap/>
        <w:overflowPunct w:val="0"/>
        <w:topLinePunct w:val="0"/>
        <w:autoSpaceDE/>
        <w:autoSpaceDN/>
        <w:bidi w:val="0"/>
        <w:adjustRightInd/>
        <w:snapToGrid/>
        <w:spacing w:line="560" w:lineRule="exact"/>
        <w:ind w:leftChars="0" w:firstLine="419" w:firstLineChars="131"/>
        <w:textAlignment w:val="auto"/>
        <w:rPr>
          <w:rFonts w:hint="eastAsia" w:ascii="楷体_GB2312" w:hAnsi="楷体_GB2312" w:eastAsia="楷体_GB2312" w:cs="楷体_GB2312"/>
          <w:color w:val="000000"/>
          <w:spacing w:val="0"/>
          <w:sz w:val="32"/>
          <w:szCs w:val="32"/>
          <w:highlight w:val="none"/>
        </w:rPr>
      </w:pPr>
      <w:r>
        <w:rPr>
          <w:rFonts w:hint="eastAsia" w:ascii="楷体_GB2312" w:hAnsi="楷体_GB2312" w:eastAsia="楷体_GB2312" w:cs="楷体_GB2312"/>
          <w:color w:val="000000"/>
          <w:spacing w:val="0"/>
          <w:sz w:val="32"/>
          <w:szCs w:val="32"/>
          <w:highlight w:val="none"/>
        </w:rPr>
        <w:t>审议工作报告、审查计划</w:t>
      </w:r>
      <w:r>
        <w:rPr>
          <w:rFonts w:hint="eastAsia" w:ascii="楷体_GB2312" w:hAnsi="楷体_GB2312" w:eastAsia="楷体_GB2312" w:cs="楷体_GB2312"/>
          <w:color w:val="000000"/>
          <w:spacing w:val="0"/>
          <w:sz w:val="32"/>
          <w:szCs w:val="32"/>
          <w:highlight w:val="none"/>
          <w:lang w:eastAsia="zh-CN"/>
        </w:rPr>
        <w:t>和</w:t>
      </w:r>
      <w:r>
        <w:rPr>
          <w:rFonts w:hint="eastAsia" w:ascii="楷体_GB2312" w:hAnsi="楷体_GB2312" w:eastAsia="楷体_GB2312" w:cs="楷体_GB2312"/>
          <w:color w:val="000000"/>
          <w:spacing w:val="0"/>
          <w:sz w:val="32"/>
          <w:szCs w:val="32"/>
          <w:highlight w:val="none"/>
        </w:rPr>
        <w:t>预算</w:t>
      </w:r>
    </w:p>
    <w:p>
      <w:pPr>
        <w:keepNext w:val="0"/>
        <w:keepLines w:val="0"/>
        <w:pageBreakBefore w:val="0"/>
        <w:widowControl w:val="0"/>
        <w:numPr>
          <w:ilvl w:val="0"/>
          <w:numId w:val="1"/>
        </w:numPr>
        <w:kinsoku/>
        <w:wordWrap/>
        <w:overflowPunct w:val="0"/>
        <w:topLinePunct w:val="0"/>
        <w:autoSpaceDE/>
        <w:autoSpaceDN/>
        <w:bidi w:val="0"/>
        <w:adjustRightInd/>
        <w:snapToGrid/>
        <w:spacing w:line="560" w:lineRule="exact"/>
        <w:ind w:left="420" w:leftChars="200" w:firstLine="0" w:firstLineChars="0"/>
        <w:textAlignment w:val="auto"/>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选举、辞职和罢免</w:t>
      </w:r>
    </w:p>
    <w:p>
      <w:pPr>
        <w:keepNext w:val="0"/>
        <w:keepLines w:val="0"/>
        <w:pageBreakBefore w:val="0"/>
        <w:widowControl w:val="0"/>
        <w:numPr>
          <w:ilvl w:val="0"/>
          <w:numId w:val="1"/>
        </w:numPr>
        <w:kinsoku/>
        <w:wordWrap/>
        <w:overflowPunct w:val="0"/>
        <w:topLinePunct w:val="0"/>
        <w:autoSpaceDE/>
        <w:autoSpaceDN/>
        <w:bidi w:val="0"/>
        <w:adjustRightInd/>
        <w:snapToGrid/>
        <w:spacing w:line="560" w:lineRule="exact"/>
        <w:ind w:left="420" w:leftChars="200" w:firstLine="0" w:firstLineChars="0"/>
        <w:textAlignment w:val="auto"/>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lang w:eastAsia="zh-CN"/>
        </w:rPr>
        <w:t>询问和</w:t>
      </w:r>
      <w:r>
        <w:rPr>
          <w:rFonts w:hint="eastAsia" w:ascii="楷体_GB2312" w:hAnsi="楷体_GB2312" w:eastAsia="楷体_GB2312" w:cs="楷体_GB2312"/>
          <w:color w:val="000000"/>
          <w:sz w:val="32"/>
          <w:szCs w:val="32"/>
          <w:highlight w:val="none"/>
        </w:rPr>
        <w:t>质询</w:t>
      </w:r>
    </w:p>
    <w:p>
      <w:pPr>
        <w:keepNext w:val="0"/>
        <w:keepLines w:val="0"/>
        <w:pageBreakBefore w:val="0"/>
        <w:widowControl w:val="0"/>
        <w:numPr>
          <w:ilvl w:val="0"/>
          <w:numId w:val="1"/>
        </w:numPr>
        <w:kinsoku/>
        <w:wordWrap/>
        <w:overflowPunct w:val="0"/>
        <w:topLinePunct w:val="0"/>
        <w:autoSpaceDE/>
        <w:autoSpaceDN/>
        <w:bidi w:val="0"/>
        <w:adjustRightInd/>
        <w:snapToGrid/>
        <w:spacing w:line="560" w:lineRule="exact"/>
        <w:ind w:left="420" w:leftChars="200" w:firstLine="0" w:firstLineChars="0"/>
        <w:textAlignment w:val="auto"/>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调查委员会</w:t>
      </w:r>
    </w:p>
    <w:p>
      <w:pPr>
        <w:keepNext w:val="0"/>
        <w:keepLines w:val="0"/>
        <w:pageBreakBefore w:val="0"/>
        <w:widowControl w:val="0"/>
        <w:numPr>
          <w:ilvl w:val="0"/>
          <w:numId w:val="1"/>
        </w:numPr>
        <w:kinsoku/>
        <w:wordWrap/>
        <w:overflowPunct w:val="0"/>
        <w:topLinePunct w:val="0"/>
        <w:autoSpaceDE/>
        <w:autoSpaceDN/>
        <w:bidi w:val="0"/>
        <w:adjustRightInd/>
        <w:snapToGrid/>
        <w:spacing w:line="560" w:lineRule="exact"/>
        <w:ind w:left="0" w:leftChars="0" w:firstLine="419" w:firstLineChars="131"/>
        <w:textAlignment w:val="auto"/>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发言和表决</w:t>
      </w:r>
    </w:p>
    <w:p>
      <w:pPr>
        <w:keepNext w:val="0"/>
        <w:keepLines w:val="0"/>
        <w:pageBreakBefore w:val="0"/>
        <w:widowControl w:val="0"/>
        <w:numPr>
          <w:ilvl w:val="0"/>
          <w:numId w:val="0"/>
        </w:numPr>
        <w:kinsoku/>
        <w:wordWrap/>
        <w:overflowPunct w:val="0"/>
        <w:topLinePunct w:val="0"/>
        <w:autoSpaceDE/>
        <w:autoSpaceDN/>
        <w:bidi w:val="0"/>
        <w:adjustRightInd/>
        <w:snapToGrid/>
        <w:spacing w:line="560" w:lineRule="exact"/>
        <w:ind w:left="275" w:leftChars="131" w:firstLine="0" w:firstLineChars="0"/>
        <w:textAlignment w:val="auto"/>
        <w:rPr>
          <w:rFonts w:hint="default" w:ascii="楷体_GB2312" w:hAnsi="楷体_GB2312" w:eastAsia="楷体_GB2312" w:cs="楷体_GB2312"/>
          <w:color w:val="000000"/>
          <w:sz w:val="32"/>
          <w:szCs w:val="32"/>
          <w:highlight w:val="none"/>
          <w:lang w:val="en-US" w:eastAsia="zh-CN"/>
        </w:rPr>
      </w:pPr>
      <w:r>
        <w:rPr>
          <w:rFonts w:hint="eastAsia" w:ascii="楷体_GB2312" w:hAnsi="楷体_GB2312" w:eastAsia="楷体_GB2312" w:cs="楷体_GB2312"/>
          <w:color w:val="000000"/>
          <w:sz w:val="32"/>
          <w:szCs w:val="32"/>
          <w:highlight w:val="none"/>
          <w:lang w:val="en-US" w:eastAsia="zh-CN"/>
        </w:rPr>
        <w:t xml:space="preserve"> 第九章 公布</w:t>
      </w:r>
    </w:p>
    <w:p>
      <w:pPr>
        <w:keepNext w:val="0"/>
        <w:keepLines w:val="0"/>
        <w:pageBreakBefore w:val="0"/>
        <w:widowControl w:val="0"/>
        <w:numPr>
          <w:ilvl w:val="0"/>
          <w:numId w:val="0"/>
        </w:numPr>
        <w:kinsoku/>
        <w:wordWrap/>
        <w:overflowPunct w:val="0"/>
        <w:topLinePunct w:val="0"/>
        <w:autoSpaceDE/>
        <w:autoSpaceDN/>
        <w:bidi w:val="0"/>
        <w:adjustRightInd/>
        <w:snapToGrid/>
        <w:spacing w:line="560" w:lineRule="exact"/>
        <w:ind w:left="418" w:leftChars="199" w:firstLine="0" w:firstLineChars="0"/>
        <w:textAlignment w:val="auto"/>
        <w:rPr>
          <w:rFonts w:ascii="黑体" w:hAnsi="黑体" w:eastAsia="黑体" w:cs="黑体"/>
          <w:color w:val="000000"/>
          <w:sz w:val="32"/>
          <w:szCs w:val="32"/>
          <w:highlight w:val="none"/>
        </w:rPr>
      </w:pPr>
      <w:r>
        <w:rPr>
          <w:rFonts w:hint="eastAsia" w:ascii="楷体_GB2312" w:hAnsi="楷体_GB2312" w:eastAsia="楷体_GB2312" w:cs="楷体_GB2312"/>
          <w:color w:val="000000"/>
          <w:sz w:val="32"/>
          <w:szCs w:val="32"/>
          <w:highlight w:val="none"/>
          <w:lang w:eastAsia="zh-CN"/>
        </w:rPr>
        <w:t>第十章</w:t>
      </w:r>
      <w:r>
        <w:rPr>
          <w:rFonts w:hint="eastAsia" w:ascii="楷体_GB2312" w:hAnsi="楷体_GB2312" w:eastAsia="楷体_GB2312" w:cs="楷体_GB2312"/>
          <w:color w:val="000000"/>
          <w:sz w:val="32"/>
          <w:szCs w:val="32"/>
          <w:highlight w:val="none"/>
          <w:lang w:val="en-US" w:eastAsia="zh-CN"/>
        </w:rPr>
        <w:t xml:space="preserve"> </w:t>
      </w:r>
      <w:r>
        <w:rPr>
          <w:rFonts w:hint="eastAsia" w:ascii="楷体_GB2312" w:hAnsi="楷体_GB2312" w:eastAsia="楷体_GB2312" w:cs="楷体_GB2312"/>
          <w:color w:val="000000"/>
          <w:sz w:val="32"/>
          <w:szCs w:val="32"/>
          <w:highlight w:val="none"/>
        </w:rPr>
        <w:t>附则</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黑体" w:hAnsi="黑体" w:eastAsia="黑体" w:cs="黑体"/>
          <w:color w:val="000000"/>
          <w:spacing w:val="0"/>
          <w:sz w:val="32"/>
          <w:szCs w:val="32"/>
          <w:highlight w:val="none"/>
        </w:rPr>
      </w:pPr>
      <w:bookmarkStart w:id="0" w:name="_GoBack"/>
      <w:bookmarkEnd w:id="0"/>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outlineLvl w:val="9"/>
        <w:rPr>
          <w:rFonts w:ascii="黑体" w:hAnsi="黑体" w:eastAsia="黑体" w:cs="黑体"/>
          <w:color w:val="000000"/>
          <w:spacing w:val="0"/>
          <w:sz w:val="32"/>
          <w:szCs w:val="32"/>
          <w:highlight w:val="none"/>
        </w:rPr>
      </w:pPr>
      <w:r>
        <w:rPr>
          <w:rFonts w:hint="eastAsia" w:ascii="黑体" w:hAnsi="黑体" w:eastAsia="黑体" w:cs="黑体"/>
          <w:color w:val="000000"/>
          <w:spacing w:val="0"/>
          <w:sz w:val="32"/>
          <w:szCs w:val="32"/>
          <w:highlight w:val="none"/>
        </w:rPr>
        <w:t>第一章  总</w:t>
      </w:r>
      <w:r>
        <w:rPr>
          <w:rFonts w:hint="eastAsia" w:ascii="黑体" w:hAnsi="黑体" w:eastAsia="黑体" w:cs="黑体"/>
          <w:color w:val="000000"/>
          <w:spacing w:val="0"/>
          <w:sz w:val="32"/>
          <w:szCs w:val="32"/>
          <w:highlight w:val="none"/>
          <w:lang w:val="en-US" w:eastAsia="zh-CN"/>
        </w:rPr>
        <w:t xml:space="preserve">  </w:t>
      </w:r>
      <w:r>
        <w:rPr>
          <w:rFonts w:hint="eastAsia" w:ascii="黑体" w:hAnsi="黑体" w:eastAsia="黑体" w:cs="黑体"/>
          <w:color w:val="000000"/>
          <w:spacing w:val="0"/>
          <w:sz w:val="32"/>
          <w:szCs w:val="32"/>
          <w:highlight w:val="none"/>
        </w:rPr>
        <w:t>则</w:t>
      </w: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outlineLvl w:val="9"/>
        <w:rPr>
          <w:rFonts w:ascii="仿宋" w:hAnsi="仿宋" w:eastAsia="仿宋_GB2312" w:cs="仿宋_GB2312"/>
          <w:color w:val="000000"/>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lang w:eastAsia="zh-CN"/>
        </w:rPr>
        <w:t>第一条</w:t>
      </w:r>
      <w:r>
        <w:rPr>
          <w:rFonts w:hint="eastAsia" w:ascii="黑体" w:hAnsi="黑体" w:eastAsia="黑体" w:cs="黑体"/>
          <w:color w:val="000000"/>
          <w:spacing w:val="0"/>
          <w:sz w:val="32"/>
          <w:szCs w:val="32"/>
          <w:highlight w:val="none"/>
          <w:lang w:val="en-US" w:eastAsia="zh-CN"/>
        </w:rPr>
        <w:t xml:space="preserve">  </w:t>
      </w:r>
      <w:r>
        <w:rPr>
          <w:rFonts w:hint="eastAsia" w:ascii="仿宋_GB2312" w:hAnsi="仿宋_GB2312" w:eastAsia="仿宋_GB2312" w:cs="仿宋_GB2312"/>
          <w:color w:val="000000"/>
          <w:spacing w:val="0"/>
          <w:sz w:val="32"/>
          <w:szCs w:val="32"/>
          <w:highlight w:val="none"/>
        </w:rPr>
        <w:t>根据宪法</w:t>
      </w:r>
      <w:r>
        <w:rPr>
          <w:rFonts w:hint="eastAsia" w:ascii="仿宋_GB2312" w:hAnsi="仿宋_GB2312" w:eastAsia="仿宋_GB2312" w:cs="仿宋_GB2312"/>
          <w:color w:val="000000"/>
          <w:spacing w:val="0"/>
          <w:sz w:val="32"/>
          <w:szCs w:val="32"/>
          <w:highlight w:val="none"/>
          <w:lang w:val="en-US" w:eastAsia="zh-CN"/>
        </w:rPr>
        <w:t>和</w:t>
      </w:r>
      <w:r>
        <w:rPr>
          <w:rFonts w:hint="eastAsia" w:ascii="仿宋_GB2312" w:hAnsi="仿宋_GB2312" w:eastAsia="仿宋_GB2312" w:cs="仿宋_GB2312"/>
          <w:color w:val="000000"/>
          <w:spacing w:val="0"/>
          <w:sz w:val="32"/>
          <w:szCs w:val="32"/>
          <w:highlight w:val="none"/>
        </w:rPr>
        <w:t>《中华人民共和国地方各级人民代表大会和地方各级人民政府组织法》《中华人民共和国全国人民代表大会和地方各级人民代表大会选举法》《中华人民共和国全国人民代表大会和地方各级人民代表大会代表法》</w:t>
      </w:r>
      <w:r>
        <w:rPr>
          <w:rFonts w:hint="eastAsia" w:ascii="仿宋_GB2312" w:hAnsi="仿宋_GB2312" w:eastAsia="仿宋_GB2312" w:cs="仿宋_GB2312"/>
          <w:color w:val="000000"/>
          <w:spacing w:val="0"/>
          <w:sz w:val="32"/>
          <w:szCs w:val="32"/>
          <w:highlight w:val="none"/>
          <w:lang w:val="en-US" w:eastAsia="zh-CN"/>
        </w:rPr>
        <w:t>等法律规定</w:t>
      </w:r>
      <w:r>
        <w:rPr>
          <w:rFonts w:hint="eastAsia" w:ascii="仿宋_GB2312" w:hAnsi="仿宋_GB2312" w:eastAsia="仿宋_GB2312" w:cs="仿宋_GB2312"/>
          <w:color w:val="000000"/>
          <w:spacing w:val="0"/>
          <w:sz w:val="32"/>
          <w:szCs w:val="32"/>
          <w:highlight w:val="none"/>
        </w:rPr>
        <w:t>，制定本规则。</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_GB2312" w:hAnsi="仿宋_GB2312" w:eastAsia="仿宋_GB2312" w:cs="仿宋_GB2312"/>
          <w:color w:val="000000"/>
          <w:spacing w:val="0"/>
          <w:sz w:val="32"/>
          <w:szCs w:val="32"/>
          <w:highlight w:val="none"/>
          <w:lang w:eastAsia="zh-CN"/>
        </w:rPr>
      </w:pPr>
      <w:r>
        <w:rPr>
          <w:rFonts w:hint="eastAsia" w:ascii="黑体" w:hAnsi="黑体" w:eastAsia="黑体" w:cs="黑体"/>
          <w:color w:val="000000"/>
          <w:spacing w:val="0"/>
          <w:sz w:val="32"/>
          <w:szCs w:val="32"/>
          <w:highlight w:val="none"/>
        </w:rPr>
        <w:t>第二条</w:t>
      </w:r>
      <w:r>
        <w:rPr>
          <w:rFonts w:hint="eastAsia" w:ascii="仿宋_GB2312" w:hAnsi="仿宋_GB2312" w:eastAsia="仿宋_GB2312" w:cs="仿宋_GB2312"/>
          <w:color w:val="000000"/>
          <w:spacing w:val="0"/>
          <w:sz w:val="32"/>
          <w:szCs w:val="32"/>
          <w:highlight w:val="none"/>
        </w:rPr>
        <w:t>　市人民代表大会</w:t>
      </w:r>
      <w:r>
        <w:rPr>
          <w:rFonts w:hint="eastAsia" w:ascii="仿宋_GB2312" w:hAnsi="仿宋_GB2312" w:eastAsia="仿宋_GB2312" w:cs="仿宋_GB2312"/>
          <w:color w:val="000000"/>
          <w:spacing w:val="0"/>
          <w:sz w:val="32"/>
          <w:szCs w:val="32"/>
          <w:highlight w:val="none"/>
          <w:lang w:val="en-US" w:eastAsia="zh-CN"/>
        </w:rPr>
        <w:t>行使职权，</w:t>
      </w:r>
      <w:r>
        <w:rPr>
          <w:rFonts w:hint="eastAsia" w:ascii="仿宋_GB2312" w:hAnsi="仿宋_GB2312" w:eastAsia="仿宋_GB2312" w:cs="仿宋_GB2312"/>
          <w:color w:val="000000"/>
          <w:spacing w:val="0"/>
          <w:sz w:val="32"/>
          <w:szCs w:val="32"/>
          <w:highlight w:val="none"/>
        </w:rPr>
        <w:t>坚持党的领导、人民当家作主、依法治国有机统一</w:t>
      </w:r>
      <w:r>
        <w:rPr>
          <w:rFonts w:hint="eastAsia" w:ascii="仿宋_GB2312" w:hAnsi="仿宋_GB2312" w:eastAsia="仿宋_GB2312" w:cs="仿宋_GB2312"/>
          <w:color w:val="000000"/>
          <w:spacing w:val="0"/>
          <w:sz w:val="32"/>
          <w:szCs w:val="32"/>
          <w:highlight w:val="none"/>
          <w:lang w:eastAsia="zh-CN"/>
        </w:rPr>
        <w:t>。</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lang w:eastAsia="zh-CN"/>
        </w:rPr>
        <w:t>市</w:t>
      </w:r>
      <w:r>
        <w:rPr>
          <w:rFonts w:hint="eastAsia" w:ascii="仿宋_GB2312" w:hAnsi="仿宋_GB2312" w:eastAsia="仿宋_GB2312" w:cs="仿宋_GB2312"/>
          <w:color w:val="000000"/>
          <w:spacing w:val="0"/>
          <w:sz w:val="32"/>
          <w:szCs w:val="32"/>
          <w:highlight w:val="none"/>
        </w:rPr>
        <w:t>人民代表大会</w:t>
      </w:r>
      <w:r>
        <w:rPr>
          <w:rFonts w:hint="eastAsia" w:ascii="仿宋_GB2312" w:hAnsi="仿宋_GB2312" w:eastAsia="仿宋_GB2312" w:cs="仿宋_GB2312"/>
          <w:color w:val="000000"/>
          <w:spacing w:val="0"/>
          <w:kern w:val="2"/>
          <w:sz w:val="32"/>
          <w:szCs w:val="32"/>
          <w:highlight w:val="none"/>
          <w:lang w:val="en-US" w:eastAsia="zh-CN" w:bidi="ar-SA"/>
        </w:rPr>
        <w:t>遵循在中央的统一领导下、充分发挥地方的主动性、积极性的原则</w:t>
      </w:r>
      <w:r>
        <w:rPr>
          <w:rFonts w:hint="eastAsia" w:ascii="仿宋_GB2312" w:hAnsi="仿宋_GB2312" w:eastAsia="仿宋_GB2312" w:cs="仿宋_GB2312"/>
          <w:color w:val="000000"/>
          <w:spacing w:val="0"/>
          <w:sz w:val="32"/>
          <w:szCs w:val="32"/>
          <w:highlight w:val="none"/>
        </w:rPr>
        <w:t>，保证宪法、法律和行政法规在本行政区域的实施。</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lang w:eastAsia="zh-CN"/>
        </w:rPr>
        <w:t>市人民代表大会</w:t>
      </w:r>
      <w:r>
        <w:rPr>
          <w:rFonts w:hint="eastAsia" w:ascii="仿宋_GB2312" w:hAnsi="仿宋_GB2312" w:eastAsia="仿宋_GB2312" w:cs="仿宋_GB2312"/>
          <w:color w:val="000000"/>
          <w:spacing w:val="0"/>
          <w:sz w:val="32"/>
          <w:szCs w:val="32"/>
          <w:highlight w:val="none"/>
        </w:rPr>
        <w:t>实行民主集中制原则，充分发扬民主</w:t>
      </w:r>
      <w:r>
        <w:rPr>
          <w:rFonts w:hint="eastAsia" w:ascii="仿宋_GB2312" w:hAnsi="仿宋_GB2312" w:eastAsia="仿宋_GB2312" w:cs="仿宋_GB2312"/>
          <w:color w:val="000000"/>
          <w:spacing w:val="0"/>
          <w:sz w:val="32"/>
          <w:szCs w:val="32"/>
          <w:highlight w:val="none"/>
          <w:lang w:eastAsia="zh-CN"/>
        </w:rPr>
        <w:t>，</w:t>
      </w:r>
      <w:r>
        <w:rPr>
          <w:rFonts w:hint="eastAsia" w:ascii="仿宋_GB2312" w:hAnsi="仿宋_GB2312" w:eastAsia="仿宋_GB2312" w:cs="仿宋_GB2312"/>
          <w:color w:val="000000"/>
          <w:spacing w:val="0"/>
          <w:sz w:val="32"/>
          <w:szCs w:val="32"/>
          <w:highlight w:val="none"/>
        </w:rPr>
        <w:t>依照法定程序集体行使职权</w:t>
      </w:r>
      <w:r>
        <w:rPr>
          <w:rFonts w:hint="eastAsia" w:ascii="仿宋_GB2312" w:hAnsi="仿宋_GB2312" w:eastAsia="仿宋_GB2312" w:cs="仿宋_GB2312"/>
          <w:color w:val="000000"/>
          <w:spacing w:val="0"/>
          <w:kern w:val="2"/>
          <w:sz w:val="32"/>
          <w:szCs w:val="32"/>
          <w:highlight w:val="none"/>
          <w:lang w:val="en-US" w:eastAsia="zh-CN" w:bidi="ar-SA"/>
        </w:rPr>
        <w:t>。</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第三条</w:t>
      </w:r>
      <w:r>
        <w:rPr>
          <w:rFonts w:hint="eastAsia" w:ascii="仿宋_GB2312" w:hAnsi="仿宋_GB2312" w:eastAsia="仿宋_GB2312" w:cs="仿宋_GB2312"/>
          <w:color w:val="000000"/>
          <w:spacing w:val="0"/>
          <w:sz w:val="32"/>
          <w:szCs w:val="32"/>
          <w:highlight w:val="none"/>
        </w:rPr>
        <w:t>　</w:t>
      </w:r>
      <w:r>
        <w:rPr>
          <w:rFonts w:hint="eastAsia" w:ascii="仿宋_GB2312" w:hAnsi="仿宋_GB2312" w:eastAsia="仿宋_GB2312" w:cs="仿宋_GB2312"/>
          <w:color w:val="000000"/>
          <w:spacing w:val="0"/>
          <w:sz w:val="32"/>
          <w:szCs w:val="32"/>
          <w:highlight w:val="none"/>
          <w:lang w:eastAsia="zh-CN"/>
        </w:rPr>
        <w:t>市</w:t>
      </w:r>
      <w:r>
        <w:rPr>
          <w:rFonts w:hint="eastAsia" w:ascii="仿宋_GB2312" w:hAnsi="仿宋_GB2312" w:eastAsia="仿宋_GB2312" w:cs="仿宋_GB2312"/>
          <w:color w:val="000000"/>
          <w:spacing w:val="0"/>
          <w:sz w:val="32"/>
          <w:szCs w:val="32"/>
          <w:highlight w:val="none"/>
        </w:rPr>
        <w:t>人民代表大会坚持以人民为中心，坚持</w:t>
      </w:r>
      <w:r>
        <w:rPr>
          <w:rFonts w:hint="eastAsia" w:ascii="仿宋_GB2312" w:hAnsi="仿宋_GB2312" w:eastAsia="仿宋_GB2312" w:cs="仿宋_GB2312"/>
          <w:color w:val="000000"/>
          <w:spacing w:val="0"/>
          <w:sz w:val="32"/>
          <w:szCs w:val="32"/>
          <w:highlight w:val="none"/>
          <w:lang w:val="en-US" w:eastAsia="zh-CN"/>
        </w:rPr>
        <w:t>和发展</w:t>
      </w:r>
      <w:r>
        <w:rPr>
          <w:rFonts w:hint="eastAsia" w:ascii="仿宋_GB2312" w:hAnsi="仿宋_GB2312" w:eastAsia="仿宋_GB2312" w:cs="仿宋_GB2312"/>
          <w:color w:val="000000"/>
          <w:spacing w:val="0"/>
          <w:sz w:val="32"/>
          <w:szCs w:val="32"/>
          <w:highlight w:val="none"/>
        </w:rPr>
        <w:t>全过程人民民主，始终同人民保持密切联系，倾听人民的意见和建议，为人民服务，对人民负责，受人民监督</w:t>
      </w:r>
      <w:r>
        <w:rPr>
          <w:rFonts w:hint="eastAsia" w:ascii="仿宋_GB2312" w:hAnsi="仿宋_GB2312" w:eastAsia="仿宋_GB2312" w:cs="仿宋_GB2312"/>
          <w:color w:val="000000"/>
          <w:spacing w:val="0"/>
          <w:sz w:val="32"/>
          <w:szCs w:val="32"/>
          <w:highlight w:val="none"/>
          <w:lang w:eastAsia="zh-CN"/>
        </w:rPr>
        <w:t>，</w:t>
      </w:r>
      <w:r>
        <w:rPr>
          <w:rFonts w:hint="eastAsia" w:ascii="仿宋_GB2312" w:hAnsi="仿宋_GB2312" w:eastAsia="仿宋_GB2312" w:cs="仿宋_GB2312"/>
          <w:color w:val="000000"/>
          <w:spacing w:val="0"/>
          <w:sz w:val="32"/>
          <w:szCs w:val="32"/>
          <w:highlight w:val="none"/>
          <w:lang w:val="en-US" w:eastAsia="zh-CN"/>
        </w:rPr>
        <w:t>保障人民当家作主</w:t>
      </w:r>
      <w:r>
        <w:rPr>
          <w:rFonts w:hint="eastAsia" w:ascii="仿宋_GB2312" w:hAnsi="仿宋_GB2312" w:eastAsia="仿宋_GB2312" w:cs="仿宋_GB2312"/>
          <w:color w:val="000000"/>
          <w:spacing w:val="0"/>
          <w:sz w:val="32"/>
          <w:szCs w:val="32"/>
          <w:highlight w:val="none"/>
        </w:rPr>
        <w:t>。</w:t>
      </w:r>
      <w:r>
        <w:rPr>
          <w:rFonts w:hint="eastAsia" w:ascii="仿宋_GB2312" w:hAnsi="仿宋_GB2312" w:eastAsia="仿宋_GB2312" w:cs="仿宋_GB2312"/>
          <w:color w:val="000000"/>
          <w:spacing w:val="0"/>
          <w:kern w:val="2"/>
          <w:sz w:val="32"/>
          <w:szCs w:val="32"/>
          <w:highlight w:val="none"/>
          <w:lang w:val="en-US" w:eastAsia="zh-CN" w:bidi="ar-SA"/>
        </w:rPr>
        <w:fldChar w:fldCharType="begin"/>
      </w:r>
      <w:r>
        <w:rPr>
          <w:rFonts w:hint="eastAsia" w:ascii="仿宋_GB2312" w:hAnsi="仿宋_GB2312" w:eastAsia="仿宋_GB2312" w:cs="仿宋_GB2312"/>
          <w:color w:val="000000"/>
          <w:spacing w:val="0"/>
          <w:kern w:val="2"/>
          <w:sz w:val="32"/>
          <w:szCs w:val="32"/>
          <w:highlight w:val="none"/>
          <w:lang w:val="en-US" w:eastAsia="zh-CN" w:bidi="ar-SA"/>
        </w:rPr>
        <w:instrText xml:space="preserve"> HYPERLINK "javascript:void(0);" </w:instrText>
      </w:r>
      <w:r>
        <w:rPr>
          <w:rFonts w:hint="eastAsia" w:ascii="仿宋_GB2312" w:hAnsi="仿宋_GB2312" w:eastAsia="仿宋_GB2312" w:cs="仿宋_GB2312"/>
          <w:color w:val="000000"/>
          <w:spacing w:val="0"/>
          <w:kern w:val="2"/>
          <w:sz w:val="32"/>
          <w:szCs w:val="32"/>
          <w:highlight w:val="none"/>
          <w:lang w:val="en-US" w:eastAsia="zh-CN" w:bidi="ar-SA"/>
        </w:rPr>
        <w:fldChar w:fldCharType="separate"/>
      </w:r>
      <w:r>
        <w:rPr>
          <w:rFonts w:hint="eastAsia" w:ascii="仿宋_GB2312" w:hAnsi="仿宋_GB2312" w:eastAsia="仿宋_GB2312" w:cs="仿宋_GB2312"/>
          <w:color w:val="000000"/>
          <w:spacing w:val="0"/>
          <w:kern w:val="2"/>
          <w:sz w:val="32"/>
          <w:szCs w:val="32"/>
          <w:highlight w:val="none"/>
          <w:lang w:val="en-US" w:eastAsia="zh-CN" w:bidi="ar-SA"/>
        </w:rPr>
        <w:fldChar w:fldCharType="end"/>
      </w: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outlineLvl w:val="9"/>
        <w:rPr>
          <w:rFonts w:hint="eastAsia" w:ascii="黑体" w:hAnsi="黑体" w:eastAsia="黑体" w:cs="黑体"/>
          <w:color w:val="000000"/>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outlineLvl w:val="9"/>
        <w:rPr>
          <w:rFonts w:ascii="黑体" w:hAnsi="黑体" w:eastAsia="黑体" w:cs="黑体"/>
          <w:color w:val="000000"/>
          <w:spacing w:val="0"/>
          <w:sz w:val="32"/>
          <w:szCs w:val="32"/>
          <w:highlight w:val="none"/>
        </w:rPr>
      </w:pPr>
      <w:r>
        <w:rPr>
          <w:rFonts w:hint="eastAsia" w:ascii="黑体" w:hAnsi="黑体" w:eastAsia="黑体" w:cs="黑体"/>
          <w:color w:val="000000"/>
          <w:spacing w:val="0"/>
          <w:sz w:val="32"/>
          <w:szCs w:val="32"/>
          <w:highlight w:val="none"/>
        </w:rPr>
        <w:t>第二章  会议的举行</w:t>
      </w: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outlineLvl w:val="9"/>
        <w:rPr>
          <w:rFonts w:ascii="仿宋" w:hAnsi="仿宋" w:eastAsia="仿宋_GB2312" w:cs="仿宋_GB2312"/>
          <w:color w:val="000000"/>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hint="eastAsia" w:ascii="仿宋_GB2312" w:hAnsi="仿宋_GB2312" w:eastAsia="仿宋_GB2312" w:cs="仿宋_GB2312"/>
          <w:color w:val="000000"/>
          <w:spacing w:val="0"/>
          <w:sz w:val="32"/>
          <w:szCs w:val="32"/>
          <w:highlight w:val="none"/>
          <w:lang w:eastAsia="zh-CN"/>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四</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w:t>
      </w:r>
      <w:r>
        <w:rPr>
          <w:rFonts w:hint="eastAsia" w:ascii="仿宋_GB2312" w:hAnsi="仿宋_GB2312" w:eastAsia="仿宋_GB2312" w:cs="仿宋_GB2312"/>
          <w:color w:val="000000"/>
          <w:spacing w:val="0"/>
          <w:sz w:val="32"/>
          <w:szCs w:val="32"/>
          <w:highlight w:val="none"/>
        </w:rPr>
        <w:t>市人民代表大会会议每年至少举行一次，一般</w:t>
      </w:r>
      <w:r>
        <w:rPr>
          <w:rFonts w:hint="eastAsia" w:ascii="仿宋_GB2312" w:hAnsi="仿宋_GB2312" w:eastAsia="仿宋_GB2312" w:cs="仿宋_GB2312"/>
          <w:color w:val="000000"/>
          <w:spacing w:val="0"/>
          <w:sz w:val="32"/>
          <w:szCs w:val="32"/>
          <w:highlight w:val="none"/>
          <w:lang w:val="en-US" w:eastAsia="zh-CN"/>
        </w:rPr>
        <w:t>于每年第一季度</w:t>
      </w:r>
      <w:r>
        <w:rPr>
          <w:rFonts w:hint="eastAsia" w:ascii="仿宋_GB2312" w:hAnsi="仿宋_GB2312" w:eastAsia="仿宋_GB2312" w:cs="仿宋_GB2312"/>
          <w:color w:val="000000"/>
          <w:spacing w:val="0"/>
          <w:sz w:val="32"/>
          <w:szCs w:val="32"/>
          <w:highlight w:val="none"/>
        </w:rPr>
        <w:t>举行</w:t>
      </w:r>
      <w:r>
        <w:rPr>
          <w:rFonts w:hint="eastAsia" w:ascii="仿宋_GB2312" w:hAnsi="仿宋_GB2312" w:eastAsia="仿宋_GB2312" w:cs="仿宋_GB2312"/>
          <w:color w:val="000000"/>
          <w:spacing w:val="0"/>
          <w:sz w:val="32"/>
          <w:szCs w:val="32"/>
          <w:highlight w:val="none"/>
          <w:lang w:eastAsia="zh-CN"/>
        </w:rPr>
        <w:t>。</w:t>
      </w:r>
      <w:r>
        <w:rPr>
          <w:rFonts w:hint="eastAsia" w:ascii="仿宋_GB2312" w:hAnsi="仿宋_GB2312" w:eastAsia="仿宋_GB2312" w:cs="仿宋_GB2312"/>
          <w:color w:val="000000"/>
          <w:spacing w:val="0"/>
          <w:sz w:val="32"/>
          <w:szCs w:val="32"/>
          <w:highlight w:val="none"/>
        </w:rPr>
        <w:t>市人民代表大会常务委员会认为必要，或者</w:t>
      </w:r>
      <w:r>
        <w:rPr>
          <w:rFonts w:hint="eastAsia" w:ascii="仿宋_GB2312" w:hAnsi="仿宋_GB2312" w:eastAsia="仿宋_GB2312" w:cs="仿宋_GB2312"/>
          <w:color w:val="000000"/>
          <w:spacing w:val="0"/>
          <w:sz w:val="32"/>
          <w:szCs w:val="32"/>
          <w:highlight w:val="none"/>
          <w:lang w:val="en-US" w:eastAsia="zh-CN"/>
        </w:rPr>
        <w:t>经过</w:t>
      </w:r>
      <w:r>
        <w:rPr>
          <w:rFonts w:hint="eastAsia" w:ascii="仿宋_GB2312" w:hAnsi="仿宋_GB2312" w:eastAsia="仿宋_GB2312" w:cs="仿宋_GB2312"/>
          <w:color w:val="000000"/>
          <w:spacing w:val="0"/>
          <w:sz w:val="32"/>
          <w:szCs w:val="32"/>
          <w:highlight w:val="none"/>
        </w:rPr>
        <w:t>五分之一以上市人民代表大会代表提议，可以临时召</w:t>
      </w:r>
      <w:r>
        <w:rPr>
          <w:rFonts w:hint="eastAsia" w:ascii="仿宋_GB2312" w:hAnsi="仿宋_GB2312" w:eastAsia="仿宋_GB2312" w:cs="仿宋_GB2312"/>
          <w:color w:val="000000"/>
          <w:spacing w:val="0"/>
          <w:sz w:val="32"/>
          <w:szCs w:val="32"/>
          <w:highlight w:val="none"/>
          <w:lang w:val="en-US" w:eastAsia="zh-CN"/>
        </w:rPr>
        <w:t>集</w:t>
      </w:r>
      <w:r>
        <w:rPr>
          <w:rFonts w:hint="eastAsia" w:ascii="仿宋_GB2312" w:hAnsi="仿宋_GB2312" w:eastAsia="仿宋_GB2312" w:cs="仿宋_GB2312"/>
          <w:color w:val="000000"/>
          <w:spacing w:val="0"/>
          <w:sz w:val="32"/>
          <w:szCs w:val="32"/>
          <w:highlight w:val="none"/>
        </w:rPr>
        <w:t>市人民代表大会会议。</w:t>
      </w:r>
      <w:r>
        <w:rPr>
          <w:rFonts w:hint="eastAsia" w:ascii="仿宋_GB2312" w:hAnsi="仿宋_GB2312" w:eastAsia="仿宋_GB2312" w:cs="仿宋_GB2312"/>
          <w:color w:val="000000"/>
          <w:spacing w:val="0"/>
          <w:sz w:val="32"/>
          <w:szCs w:val="32"/>
          <w:highlight w:val="none"/>
          <w:lang w:eastAsia="zh-CN"/>
        </w:rPr>
        <w:t>会议召开的日期、地点，由市人民代表大会常务委员会决定并予以公布。</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pacing w:val="0"/>
          <w:sz w:val="32"/>
          <w:szCs w:val="32"/>
          <w:highlight w:val="none"/>
          <w:lang w:eastAsia="zh-CN"/>
        </w:rPr>
      </w:pPr>
      <w:r>
        <w:rPr>
          <w:rFonts w:hint="eastAsia" w:ascii="仿宋_GB2312" w:hAnsi="仿宋_GB2312" w:eastAsia="仿宋_GB2312" w:cs="仿宋_GB2312"/>
          <w:color w:val="000000"/>
          <w:spacing w:val="0"/>
          <w:sz w:val="32"/>
          <w:szCs w:val="32"/>
          <w:highlight w:val="none"/>
          <w:lang w:val="en-US" w:eastAsia="zh-CN"/>
        </w:rPr>
        <w:t>遇</w:t>
      </w:r>
      <w:r>
        <w:rPr>
          <w:rFonts w:hint="eastAsia" w:ascii="仿宋_GB2312" w:hAnsi="仿宋_GB2312" w:eastAsia="仿宋_GB2312" w:cs="仿宋_GB2312"/>
          <w:color w:val="000000"/>
          <w:spacing w:val="0"/>
          <w:sz w:val="32"/>
          <w:szCs w:val="32"/>
          <w:highlight w:val="none"/>
        </w:rPr>
        <w:t>有特殊情况，市人民代表大会常务委员会可以决定适当提前或者推迟召开会议</w:t>
      </w:r>
      <w:r>
        <w:rPr>
          <w:rFonts w:hint="eastAsia" w:ascii="仿宋_GB2312" w:hAnsi="仿宋_GB2312" w:eastAsia="仿宋_GB2312" w:cs="仿宋_GB2312"/>
          <w:color w:val="000000"/>
          <w:spacing w:val="0"/>
          <w:sz w:val="32"/>
          <w:szCs w:val="32"/>
          <w:highlight w:val="none"/>
          <w:lang w:eastAsia="zh-CN"/>
        </w:rPr>
        <w:t>。提前或者推迟召开会议的日期未能在当次会议上决定的，市人民代表大会常务委员会可以另行决定或者授权市人大常委会主任会议决定，并予以公布。</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五</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w:t>
      </w:r>
      <w:r>
        <w:rPr>
          <w:rFonts w:hint="eastAsia" w:ascii="仿宋_GB2312" w:hAnsi="仿宋_GB2312" w:eastAsia="仿宋_GB2312" w:cs="仿宋_GB2312"/>
          <w:color w:val="000000"/>
          <w:spacing w:val="0"/>
          <w:sz w:val="32"/>
          <w:szCs w:val="32"/>
          <w:highlight w:val="none"/>
        </w:rPr>
        <w:t>市人民代表大会会议由市人民代表大会常务委员会召集。每届市人民代表大会第一次会议，在本届市人民代表大会代表选举完成后两个月内，由上届市人民代表大会常务委员会召集。</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六</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w:t>
      </w:r>
      <w:r>
        <w:rPr>
          <w:rFonts w:hint="eastAsia" w:ascii="仿宋_GB2312" w:hAnsi="仿宋_GB2312" w:eastAsia="仿宋_GB2312" w:cs="仿宋_GB2312"/>
          <w:color w:val="000000"/>
          <w:spacing w:val="0"/>
          <w:sz w:val="32"/>
          <w:szCs w:val="32"/>
          <w:highlight w:val="none"/>
        </w:rPr>
        <w:t>市人民代表大会会议有三分之二以上市人民代表大会代表出席，始得举行。</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市人民代表大会代表应当</w:t>
      </w:r>
      <w:r>
        <w:rPr>
          <w:rFonts w:hint="eastAsia" w:ascii="仿宋_GB2312" w:hAnsi="仿宋_GB2312" w:eastAsia="仿宋_GB2312" w:cs="仿宋_GB2312"/>
          <w:color w:val="000000"/>
          <w:spacing w:val="0"/>
          <w:sz w:val="32"/>
          <w:szCs w:val="32"/>
          <w:highlight w:val="none"/>
          <w:lang w:val="en-US" w:eastAsia="zh-CN"/>
        </w:rPr>
        <w:t>按时</w:t>
      </w:r>
      <w:r>
        <w:rPr>
          <w:rFonts w:hint="eastAsia" w:ascii="仿宋_GB2312" w:hAnsi="仿宋_GB2312" w:eastAsia="仿宋_GB2312" w:cs="仿宋_GB2312"/>
          <w:color w:val="000000"/>
          <w:spacing w:val="0"/>
          <w:sz w:val="32"/>
          <w:szCs w:val="32"/>
          <w:highlight w:val="none"/>
        </w:rPr>
        <w:t>出席会议，遵守会议纪律，依法行使职权。因病或者其他特殊原因不能出席会议的，应当按照规定履行书面请假手续。</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color w:val="000000"/>
          <w:spacing w:val="0"/>
          <w:highlight w:val="none"/>
        </w:rPr>
      </w:pPr>
      <w:r>
        <w:rPr>
          <w:rFonts w:hint="eastAsia" w:ascii="仿宋_GB2312" w:hAnsi="仿宋_GB2312" w:eastAsia="仿宋_GB2312" w:cs="仿宋_GB2312"/>
          <w:color w:val="000000"/>
          <w:spacing w:val="0"/>
          <w:sz w:val="32"/>
          <w:szCs w:val="32"/>
          <w:highlight w:val="none"/>
        </w:rPr>
        <w:t>市人民代表大会代表出席会议的情况和缺席的原因，由</w:t>
      </w:r>
      <w:r>
        <w:rPr>
          <w:rFonts w:hint="eastAsia" w:ascii="仿宋_GB2312" w:hAnsi="仿宋_GB2312" w:eastAsia="仿宋_GB2312" w:cs="仿宋_GB2312"/>
          <w:color w:val="000000"/>
          <w:spacing w:val="0"/>
          <w:sz w:val="32"/>
          <w:szCs w:val="32"/>
          <w:highlight w:val="none"/>
          <w:lang w:val="en-US" w:eastAsia="zh-CN"/>
        </w:rPr>
        <w:t>大会</w:t>
      </w:r>
      <w:r>
        <w:rPr>
          <w:rFonts w:hint="eastAsia" w:ascii="仿宋_GB2312" w:hAnsi="仿宋_GB2312" w:eastAsia="仿宋_GB2312" w:cs="仿宋_GB2312"/>
          <w:color w:val="000000"/>
          <w:spacing w:val="0"/>
          <w:sz w:val="32"/>
          <w:szCs w:val="32"/>
          <w:highlight w:val="none"/>
        </w:rPr>
        <w:t>秘书处向主席团报告。</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ascii="仿宋_GB2312" w:hAnsi="仿宋_GB2312"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七</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w:t>
      </w:r>
      <w:r>
        <w:rPr>
          <w:rFonts w:hint="eastAsia" w:ascii="仿宋_GB2312" w:hAnsi="仿宋_GB2312" w:eastAsia="仿宋_GB2312" w:cs="仿宋_GB2312"/>
          <w:color w:val="000000"/>
          <w:spacing w:val="0"/>
          <w:sz w:val="32"/>
          <w:szCs w:val="32"/>
          <w:highlight w:val="none"/>
        </w:rPr>
        <w:t>市人民代表大会常务委员会在市人民代表大会会议举行前，应当为会议做好下列工作：</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（一）提出会议议程和日程草案；</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（二）提出主席团和秘书长名单草案；</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（三）提出主席团常务主席、执行主席分组名单草案；</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（四）提出副秘书长名单草案；</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（五）提出会议有关委员会组成人员名单草案；</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（六）决定列席会议人员；</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（七）会议的其他准备事项。</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pacing w:val="0"/>
          <w:sz w:val="32"/>
          <w:szCs w:val="32"/>
          <w:highlight w:val="none"/>
          <w:lang w:eastAsia="zh-CN"/>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eastAsia="zh-CN"/>
        </w:rPr>
        <w:t>八</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w:t>
      </w:r>
      <w:r>
        <w:rPr>
          <w:rFonts w:hint="eastAsia" w:ascii="仿宋_GB2312" w:hAnsi="仿宋_GB2312" w:eastAsia="仿宋_GB2312" w:cs="仿宋_GB2312"/>
          <w:color w:val="000000"/>
          <w:spacing w:val="0"/>
          <w:sz w:val="32"/>
          <w:szCs w:val="32"/>
          <w:highlight w:val="none"/>
        </w:rPr>
        <w:t>市人民代表大会常务委员会应当在市人民代表大会会议举行的</w:t>
      </w:r>
      <w:r>
        <w:rPr>
          <w:rFonts w:hint="eastAsia" w:ascii="仿宋_GB2312" w:hAnsi="仿宋_GB2312" w:eastAsia="仿宋_GB2312" w:cs="仿宋_GB2312"/>
          <w:color w:val="000000"/>
          <w:spacing w:val="0"/>
          <w:sz w:val="32"/>
          <w:szCs w:val="32"/>
          <w:highlight w:val="none"/>
          <w:lang w:val="en-US" w:eastAsia="zh-CN"/>
        </w:rPr>
        <w:t>一个月</w:t>
      </w:r>
      <w:r>
        <w:rPr>
          <w:rFonts w:hint="eastAsia" w:ascii="仿宋_GB2312" w:hAnsi="仿宋_GB2312" w:eastAsia="仿宋_GB2312" w:cs="仿宋_GB2312"/>
          <w:color w:val="000000"/>
          <w:spacing w:val="0"/>
          <w:sz w:val="32"/>
          <w:szCs w:val="32"/>
          <w:highlight w:val="none"/>
        </w:rPr>
        <w:t>前，将开会日期和建议会议讨论的主要事项通知代表</w:t>
      </w:r>
      <w:r>
        <w:rPr>
          <w:rFonts w:hint="eastAsia" w:ascii="仿宋_GB2312" w:hAnsi="仿宋_GB2312" w:eastAsia="仿宋_GB2312" w:cs="仿宋_GB2312"/>
          <w:color w:val="000000"/>
          <w:spacing w:val="0"/>
          <w:sz w:val="32"/>
          <w:szCs w:val="32"/>
          <w:highlight w:val="none"/>
          <w:lang w:eastAsia="zh-CN"/>
        </w:rPr>
        <w:t>，并将准备提请大会审议的法规草案发给代表。必要时，可以在会议举行前组织代表研读讨论法规草案，征求代表的意见。</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lang w:eastAsia="zh-CN"/>
        </w:rPr>
        <w:t>准备提请大会审议的市人民代表大会常务委员会、市人民政府、市中级人民法院、市人民检察院工作报告草稿等，一般应当于会议举行的二十日前发给代表。</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临时召</w:t>
      </w:r>
      <w:r>
        <w:rPr>
          <w:rFonts w:hint="eastAsia" w:ascii="仿宋_GB2312" w:hAnsi="仿宋_GB2312" w:eastAsia="仿宋_GB2312" w:cs="仿宋_GB2312"/>
          <w:color w:val="000000"/>
          <w:spacing w:val="0"/>
          <w:sz w:val="32"/>
          <w:szCs w:val="32"/>
          <w:highlight w:val="none"/>
          <w:lang w:val="en-US" w:eastAsia="zh-CN"/>
        </w:rPr>
        <w:t>集的</w:t>
      </w:r>
      <w:r>
        <w:rPr>
          <w:rFonts w:hint="eastAsia" w:ascii="仿宋_GB2312" w:hAnsi="仿宋_GB2312" w:eastAsia="仿宋_GB2312" w:cs="仿宋_GB2312"/>
          <w:color w:val="000000"/>
          <w:spacing w:val="0"/>
          <w:sz w:val="32"/>
          <w:szCs w:val="32"/>
          <w:highlight w:val="none"/>
        </w:rPr>
        <w:t>市人民代表大会会议不适用前两款规定。</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九</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w:t>
      </w:r>
      <w:r>
        <w:rPr>
          <w:rFonts w:hint="eastAsia" w:ascii="仿宋_GB2312" w:hAnsi="仿宋_GB2312" w:eastAsia="仿宋_GB2312" w:cs="仿宋_GB2312"/>
          <w:color w:val="000000"/>
          <w:spacing w:val="0"/>
          <w:sz w:val="32"/>
          <w:szCs w:val="32"/>
          <w:highlight w:val="none"/>
        </w:rPr>
        <w:t>市人民代表大会举行会议前，代表</w:t>
      </w:r>
      <w:r>
        <w:rPr>
          <w:rFonts w:hint="eastAsia" w:ascii="仿宋_GB2312" w:hAnsi="仿宋_GB2312" w:eastAsia="仿宋_GB2312" w:cs="仿宋_GB2312"/>
          <w:color w:val="000000"/>
          <w:spacing w:val="0"/>
          <w:sz w:val="32"/>
          <w:szCs w:val="32"/>
          <w:highlight w:val="none"/>
          <w:lang w:val="en-US" w:eastAsia="zh-CN"/>
        </w:rPr>
        <w:t>按照选举单位</w:t>
      </w:r>
      <w:r>
        <w:rPr>
          <w:rFonts w:hint="eastAsia" w:ascii="仿宋_GB2312" w:hAnsi="仿宋_GB2312" w:eastAsia="仿宋_GB2312" w:cs="仿宋_GB2312"/>
          <w:color w:val="000000"/>
          <w:spacing w:val="0"/>
          <w:sz w:val="32"/>
          <w:szCs w:val="32"/>
          <w:highlight w:val="none"/>
        </w:rPr>
        <w:t>组成代表团，代表团全体会议推选代表团团长</w:t>
      </w:r>
      <w:r>
        <w:rPr>
          <w:rFonts w:hint="eastAsia" w:ascii="仿宋_GB2312" w:hAnsi="仿宋_GB2312" w:eastAsia="仿宋_GB2312" w:cs="仿宋_GB2312"/>
          <w:color w:val="000000"/>
          <w:spacing w:val="0"/>
          <w:sz w:val="32"/>
          <w:szCs w:val="32"/>
          <w:highlight w:val="none"/>
          <w:lang w:val="en-US" w:eastAsia="zh-CN"/>
        </w:rPr>
        <w:t>一人</w:t>
      </w:r>
      <w:r>
        <w:rPr>
          <w:rFonts w:hint="eastAsia" w:ascii="仿宋_GB2312" w:hAnsi="仿宋_GB2312" w:eastAsia="仿宋_GB2312" w:cs="仿宋_GB2312"/>
          <w:color w:val="000000"/>
          <w:spacing w:val="0"/>
          <w:sz w:val="32"/>
          <w:szCs w:val="32"/>
          <w:highlight w:val="none"/>
        </w:rPr>
        <w:t>、副团长</w:t>
      </w:r>
      <w:r>
        <w:rPr>
          <w:rFonts w:hint="eastAsia" w:ascii="仿宋_GB2312" w:hAnsi="仿宋_GB2312" w:eastAsia="仿宋_GB2312" w:cs="仿宋_GB2312"/>
          <w:color w:val="000000"/>
          <w:spacing w:val="0"/>
          <w:sz w:val="32"/>
          <w:szCs w:val="32"/>
          <w:highlight w:val="none"/>
          <w:lang w:val="en-US" w:eastAsia="zh-CN"/>
        </w:rPr>
        <w:t>若干人</w:t>
      </w:r>
      <w:r>
        <w:rPr>
          <w:rFonts w:hint="eastAsia" w:ascii="仿宋_GB2312" w:hAnsi="仿宋_GB2312" w:eastAsia="仿宋_GB2312" w:cs="仿宋_GB2312"/>
          <w:color w:val="000000"/>
          <w:spacing w:val="0"/>
          <w:sz w:val="32"/>
          <w:szCs w:val="32"/>
          <w:highlight w:val="none"/>
        </w:rPr>
        <w:t>。代表团可以分设若干代表小组。代表小组会议推选小组召集人。</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代表团审议议案、讨论大会会议有关事项，由代表团全体会议或者</w:t>
      </w:r>
      <w:r>
        <w:rPr>
          <w:rFonts w:hint="eastAsia" w:ascii="仿宋_GB2312" w:hAnsi="仿宋_GB2312" w:eastAsia="仿宋_GB2312" w:cs="仿宋_GB2312"/>
          <w:color w:val="000000"/>
          <w:spacing w:val="0"/>
          <w:sz w:val="32"/>
          <w:szCs w:val="32"/>
          <w:highlight w:val="none"/>
          <w:lang w:val="en-US" w:eastAsia="zh-CN"/>
        </w:rPr>
        <w:t>代表小组</w:t>
      </w:r>
      <w:r>
        <w:rPr>
          <w:rFonts w:hint="eastAsia" w:ascii="仿宋_GB2312" w:hAnsi="仿宋_GB2312" w:eastAsia="仿宋_GB2312" w:cs="仿宋_GB2312"/>
          <w:color w:val="000000"/>
          <w:spacing w:val="0"/>
          <w:sz w:val="32"/>
          <w:szCs w:val="32"/>
          <w:highlight w:val="none"/>
        </w:rPr>
        <w:t>会议</w:t>
      </w:r>
      <w:r>
        <w:rPr>
          <w:rFonts w:hint="eastAsia" w:ascii="仿宋_GB2312" w:hAnsi="仿宋_GB2312" w:eastAsia="仿宋_GB2312" w:cs="仿宋_GB2312"/>
          <w:color w:val="000000"/>
          <w:spacing w:val="0"/>
          <w:sz w:val="32"/>
          <w:szCs w:val="32"/>
          <w:highlight w:val="none"/>
          <w:lang w:val="en-US" w:eastAsia="zh-CN"/>
        </w:rPr>
        <w:t>审议</w:t>
      </w:r>
      <w:r>
        <w:rPr>
          <w:rFonts w:hint="eastAsia" w:ascii="仿宋_GB2312" w:hAnsi="仿宋_GB2312" w:eastAsia="仿宋_GB2312" w:cs="仿宋_GB2312"/>
          <w:color w:val="000000"/>
          <w:spacing w:val="0"/>
          <w:sz w:val="32"/>
          <w:szCs w:val="32"/>
          <w:highlight w:val="none"/>
        </w:rPr>
        <w:t>。</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十</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w:t>
      </w:r>
      <w:r>
        <w:rPr>
          <w:rFonts w:hint="eastAsia" w:ascii="仿宋_GB2312" w:hAnsi="仿宋_GB2312" w:eastAsia="仿宋_GB2312" w:cs="仿宋_GB2312"/>
          <w:color w:val="000000"/>
          <w:spacing w:val="0"/>
          <w:sz w:val="32"/>
          <w:szCs w:val="32"/>
          <w:highlight w:val="none"/>
        </w:rPr>
        <w:t>代表团团长履行下列职责：</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（一）召集并主持代表团全体会议；</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（二）组织代表团审议会议议案和有关报告；</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（三）反映代表团对议案和有关报告的审议意见；</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（四）主持在代表团会议上的质询、询问；</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（五）贯彻主席团会议的决定，传达有关事项；</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（六）处理代表团的其他工作。</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副团长协助团长工作。</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第十</w:t>
      </w:r>
      <w:r>
        <w:rPr>
          <w:rFonts w:hint="eastAsia" w:ascii="黑体" w:hAnsi="黑体" w:eastAsia="黑体" w:cs="黑体"/>
          <w:color w:val="000000"/>
          <w:spacing w:val="0"/>
          <w:sz w:val="32"/>
          <w:szCs w:val="32"/>
          <w:highlight w:val="none"/>
          <w:lang w:val="en-US" w:eastAsia="zh-CN"/>
        </w:rPr>
        <w:t>一</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w:t>
      </w:r>
      <w:r>
        <w:rPr>
          <w:rFonts w:hint="eastAsia" w:ascii="仿宋_GB2312" w:hAnsi="仿宋_GB2312" w:eastAsia="仿宋_GB2312" w:cs="仿宋_GB2312"/>
          <w:color w:val="000000"/>
          <w:spacing w:val="0"/>
          <w:sz w:val="32"/>
          <w:szCs w:val="32"/>
          <w:highlight w:val="none"/>
        </w:rPr>
        <w:t>市人民代表大会会议举行</w:t>
      </w:r>
      <w:r>
        <w:rPr>
          <w:rFonts w:hint="eastAsia" w:ascii="仿宋_GB2312" w:hAnsi="仿宋_GB2312" w:eastAsia="仿宋_GB2312" w:cs="仿宋_GB2312"/>
          <w:color w:val="000000"/>
          <w:spacing w:val="0"/>
          <w:sz w:val="32"/>
          <w:szCs w:val="32"/>
          <w:highlight w:val="none"/>
          <w:lang w:val="en-US" w:eastAsia="zh-CN"/>
        </w:rPr>
        <w:t>前召开</w:t>
      </w:r>
      <w:r>
        <w:rPr>
          <w:rFonts w:hint="eastAsia" w:ascii="仿宋_GB2312" w:hAnsi="仿宋_GB2312" w:eastAsia="仿宋_GB2312" w:cs="仿宋_GB2312"/>
          <w:color w:val="000000"/>
          <w:spacing w:val="0"/>
          <w:sz w:val="32"/>
          <w:szCs w:val="32"/>
          <w:highlight w:val="none"/>
        </w:rPr>
        <w:t>预备会议。预备会议由市人民代表大会常务委员会主持。每届市人民代表大会第一次会议的预备会议，由上届市人民代表大会常务委员会主持。</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预备会议的主要议程是：选举本次会议主席团和秘书长，通过会议议程和会议其他事项的决定。</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提交市人民代表大会预备会议的选举名单草案、会议议程草案和其他草案，由市人民代表大会常务委员会提出；提交每届市人民代表大会第一次会议预备会议的选举名单草案、会议议程草案和其他草案，由上届市人民代表大会常务委员会提出，交由各代表团审议。</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各代表团在预备会议举行前召开代表团全体会议，审议会议主席团和秘书长名单草案、会议议程草案以及会议其他准备事项，提出意见。</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市人民代表大会常务委员会主任会议根据各代表团提出的意见，</w:t>
      </w:r>
      <w:r>
        <w:rPr>
          <w:rFonts w:hint="eastAsia" w:ascii="仿宋_GB2312" w:hAnsi="仿宋_GB2312" w:eastAsia="仿宋_GB2312" w:cs="仿宋_GB2312"/>
          <w:color w:val="000000"/>
          <w:spacing w:val="0"/>
          <w:sz w:val="32"/>
          <w:szCs w:val="32"/>
          <w:highlight w:val="none"/>
          <w:lang w:val="en-US" w:eastAsia="zh-CN"/>
        </w:rPr>
        <w:t>可以</w:t>
      </w:r>
      <w:r>
        <w:rPr>
          <w:rFonts w:hint="eastAsia" w:ascii="仿宋_GB2312" w:hAnsi="仿宋_GB2312" w:eastAsia="仿宋_GB2312" w:cs="仿宋_GB2312"/>
          <w:color w:val="000000"/>
          <w:spacing w:val="0"/>
          <w:sz w:val="32"/>
          <w:szCs w:val="32"/>
          <w:highlight w:val="none"/>
        </w:rPr>
        <w:t>对</w:t>
      </w:r>
      <w:r>
        <w:rPr>
          <w:rFonts w:hint="eastAsia" w:ascii="仿宋_GB2312" w:hAnsi="仿宋_GB2312" w:eastAsia="仿宋_GB2312" w:cs="仿宋_GB2312"/>
          <w:color w:val="000000"/>
          <w:spacing w:val="0"/>
          <w:sz w:val="32"/>
          <w:szCs w:val="32"/>
          <w:highlight w:val="none"/>
          <w:lang w:val="en-US" w:eastAsia="zh-CN"/>
        </w:rPr>
        <w:t>主</w:t>
      </w:r>
      <w:r>
        <w:rPr>
          <w:rFonts w:hint="eastAsia" w:ascii="仿宋_GB2312" w:hAnsi="仿宋_GB2312" w:eastAsia="仿宋_GB2312" w:cs="仿宋_GB2312"/>
          <w:color w:val="000000"/>
          <w:spacing w:val="0"/>
          <w:sz w:val="32"/>
          <w:szCs w:val="32"/>
          <w:highlight w:val="none"/>
          <w:lang w:val="zh-CN" w:eastAsia="zh-CN"/>
        </w:rPr>
        <w:t>席团和秘书长名单</w:t>
      </w:r>
      <w:r>
        <w:rPr>
          <w:rFonts w:hint="eastAsia" w:ascii="仿宋_GB2312" w:hAnsi="仿宋_GB2312" w:eastAsia="仿宋_GB2312" w:cs="仿宋_GB2312"/>
          <w:color w:val="000000"/>
          <w:spacing w:val="0"/>
          <w:sz w:val="32"/>
          <w:szCs w:val="32"/>
          <w:highlight w:val="none"/>
          <w:lang w:val="en-US" w:eastAsia="zh-CN"/>
        </w:rPr>
        <w:t>草案</w:t>
      </w:r>
      <w:r>
        <w:rPr>
          <w:rFonts w:hint="eastAsia" w:ascii="仿宋_GB2312" w:hAnsi="仿宋_GB2312" w:eastAsia="仿宋_GB2312" w:cs="仿宋_GB2312"/>
          <w:color w:val="000000"/>
          <w:spacing w:val="0"/>
          <w:sz w:val="32"/>
          <w:szCs w:val="32"/>
          <w:highlight w:val="none"/>
          <w:lang w:val="zh-CN" w:eastAsia="zh-CN"/>
        </w:rPr>
        <w:t>、会议议程</w:t>
      </w:r>
      <w:r>
        <w:rPr>
          <w:rFonts w:hint="eastAsia" w:ascii="仿宋_GB2312" w:hAnsi="仿宋_GB2312" w:eastAsia="仿宋_GB2312" w:cs="仿宋_GB2312"/>
          <w:color w:val="000000"/>
          <w:spacing w:val="0"/>
          <w:sz w:val="32"/>
          <w:szCs w:val="32"/>
          <w:highlight w:val="none"/>
        </w:rPr>
        <w:t>草案及会议其他准备事项提出调整意见，提请预备会议</w:t>
      </w:r>
      <w:r>
        <w:rPr>
          <w:rFonts w:hint="eastAsia" w:ascii="仿宋_GB2312" w:hAnsi="仿宋_GB2312" w:eastAsia="仿宋_GB2312" w:cs="仿宋_GB2312"/>
          <w:color w:val="000000"/>
          <w:spacing w:val="0"/>
          <w:sz w:val="32"/>
          <w:szCs w:val="32"/>
          <w:highlight w:val="none"/>
          <w:lang w:val="en-US" w:eastAsia="zh-CN"/>
        </w:rPr>
        <w:t>审议</w:t>
      </w:r>
      <w:r>
        <w:rPr>
          <w:rFonts w:hint="eastAsia" w:ascii="仿宋_GB2312" w:hAnsi="仿宋_GB2312" w:eastAsia="仿宋_GB2312" w:cs="仿宋_GB2312"/>
          <w:color w:val="000000"/>
          <w:spacing w:val="0"/>
          <w:sz w:val="32"/>
          <w:szCs w:val="32"/>
          <w:highlight w:val="none"/>
        </w:rPr>
        <w:t>。</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第十</w:t>
      </w:r>
      <w:r>
        <w:rPr>
          <w:rFonts w:hint="eastAsia" w:ascii="黑体" w:hAnsi="黑体" w:eastAsia="黑体" w:cs="黑体"/>
          <w:color w:val="000000"/>
          <w:spacing w:val="0"/>
          <w:sz w:val="32"/>
          <w:szCs w:val="32"/>
          <w:highlight w:val="none"/>
          <w:lang w:val="en-US" w:eastAsia="zh-CN"/>
        </w:rPr>
        <w:t>二</w:t>
      </w:r>
      <w:r>
        <w:rPr>
          <w:rFonts w:hint="eastAsia" w:ascii="黑体" w:hAnsi="黑体" w:eastAsia="黑体" w:cs="黑体"/>
          <w:color w:val="000000"/>
          <w:spacing w:val="0"/>
          <w:sz w:val="32"/>
          <w:szCs w:val="32"/>
          <w:highlight w:val="none"/>
        </w:rPr>
        <w:t>条</w:t>
      </w:r>
      <w:r>
        <w:rPr>
          <w:rFonts w:hint="eastAsia" w:ascii="黑体" w:hAnsi="黑体" w:eastAsia="黑体" w:cs="黑体"/>
          <w:color w:val="000000"/>
          <w:spacing w:val="0"/>
          <w:sz w:val="32"/>
          <w:szCs w:val="32"/>
          <w:highlight w:val="none"/>
          <w:lang w:val="en-US" w:eastAsia="zh-CN"/>
        </w:rPr>
        <w:t xml:space="preserve">  </w:t>
      </w:r>
      <w:r>
        <w:rPr>
          <w:rFonts w:hint="eastAsia" w:ascii="仿宋" w:hAnsi="仿宋" w:eastAsia="仿宋_GB2312" w:cs="仿宋_GB2312"/>
          <w:color w:val="000000"/>
          <w:spacing w:val="0"/>
          <w:sz w:val="32"/>
          <w:szCs w:val="32"/>
          <w:highlight w:val="none"/>
        </w:rPr>
        <w:t>市人民代表大会设立法制委员会、计划预算委员会等专门委员会。各专门委员会受市人民代表大会领导；在大会闭会期间受市人民代表大会常务委员会领导。</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市人民代表大会</w:t>
      </w:r>
      <w:r>
        <w:rPr>
          <w:rFonts w:hint="eastAsia" w:ascii="仿宋" w:hAnsi="仿宋" w:eastAsia="仿宋_GB2312" w:cs="仿宋_GB2312"/>
          <w:color w:val="000000"/>
          <w:spacing w:val="0"/>
          <w:sz w:val="32"/>
          <w:szCs w:val="32"/>
          <w:highlight w:val="none"/>
          <w:lang w:val="en-US" w:eastAsia="zh-CN"/>
        </w:rPr>
        <w:t>在有关专门委员会选举产生之前</w:t>
      </w:r>
      <w:r>
        <w:rPr>
          <w:rFonts w:hint="eastAsia" w:ascii="仿宋" w:hAnsi="仿宋" w:eastAsia="仿宋_GB2312" w:cs="仿宋_GB2312"/>
          <w:color w:val="000000"/>
          <w:spacing w:val="0"/>
          <w:sz w:val="32"/>
          <w:szCs w:val="32"/>
          <w:highlight w:val="none"/>
        </w:rPr>
        <w:t>，可以根据需要设立</w:t>
      </w:r>
      <w:r>
        <w:rPr>
          <w:rFonts w:hint="eastAsia" w:ascii="仿宋" w:hAnsi="仿宋" w:eastAsia="仿宋_GB2312" w:cs="仿宋_GB2312"/>
          <w:i w:val="0"/>
          <w:iCs w:val="0"/>
          <w:color w:val="000000"/>
          <w:spacing w:val="0"/>
          <w:sz w:val="32"/>
          <w:szCs w:val="32"/>
          <w:highlight w:val="none"/>
          <w:u w:val="none"/>
        </w:rPr>
        <w:t>计划</w:t>
      </w:r>
      <w:r>
        <w:rPr>
          <w:rFonts w:hint="eastAsia" w:ascii="仿宋" w:hAnsi="仿宋" w:eastAsia="仿宋_GB2312" w:cs="仿宋_GB2312"/>
          <w:i w:val="0"/>
          <w:iCs w:val="0"/>
          <w:color w:val="000000"/>
          <w:spacing w:val="0"/>
          <w:sz w:val="32"/>
          <w:szCs w:val="32"/>
          <w:highlight w:val="none"/>
          <w:u w:val="none"/>
          <w:lang w:val="en-US" w:eastAsia="zh-CN"/>
        </w:rPr>
        <w:t>预算</w:t>
      </w:r>
      <w:r>
        <w:rPr>
          <w:rFonts w:hint="eastAsia" w:ascii="仿宋" w:hAnsi="仿宋" w:eastAsia="仿宋_GB2312" w:cs="仿宋_GB2312"/>
          <w:i w:val="0"/>
          <w:iCs w:val="0"/>
          <w:color w:val="000000"/>
          <w:spacing w:val="0"/>
          <w:sz w:val="32"/>
          <w:szCs w:val="32"/>
          <w:highlight w:val="none"/>
          <w:u w:val="none"/>
        </w:rPr>
        <w:t>审查委员会、法案委员会和</w:t>
      </w:r>
      <w:r>
        <w:rPr>
          <w:rFonts w:hint="eastAsia" w:ascii="仿宋" w:hAnsi="仿宋" w:eastAsia="仿宋_GB2312" w:cs="仿宋_GB2312"/>
          <w:color w:val="000000"/>
          <w:spacing w:val="0"/>
          <w:sz w:val="32"/>
          <w:szCs w:val="32"/>
          <w:highlight w:val="none"/>
        </w:rPr>
        <w:t>议案审查委员会，在主席团领导下，在会议期间履行各自的职责。其人选由市人民代表大会常务委员会在本届代表中提名，提交大会会议预备会议通过。</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第十</w:t>
      </w:r>
      <w:r>
        <w:rPr>
          <w:rFonts w:hint="eastAsia" w:ascii="黑体" w:hAnsi="黑体" w:eastAsia="黑体" w:cs="黑体"/>
          <w:color w:val="000000"/>
          <w:spacing w:val="0"/>
          <w:sz w:val="32"/>
          <w:szCs w:val="32"/>
          <w:highlight w:val="none"/>
          <w:lang w:val="en-US" w:eastAsia="zh-CN"/>
        </w:rPr>
        <w:t>三</w:t>
      </w:r>
      <w:r>
        <w:rPr>
          <w:rFonts w:hint="eastAsia" w:ascii="黑体" w:hAnsi="黑体" w:eastAsia="黑体" w:cs="黑体"/>
          <w:color w:val="000000"/>
          <w:spacing w:val="0"/>
          <w:sz w:val="32"/>
          <w:szCs w:val="32"/>
          <w:highlight w:val="none"/>
        </w:rPr>
        <w:t>条</w:t>
      </w:r>
      <w:r>
        <w:rPr>
          <w:rFonts w:hint="eastAsia" w:ascii="仿宋_GB2312" w:hAnsi="仿宋_GB2312" w:eastAsia="仿宋_GB2312" w:cs="仿宋_GB2312"/>
          <w:color w:val="000000"/>
          <w:spacing w:val="0"/>
          <w:sz w:val="32"/>
          <w:szCs w:val="32"/>
          <w:highlight w:val="none"/>
        </w:rPr>
        <w:t>　主席团履行下列职责：</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（一）主持大会会议；</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（二）领导大会各委员会的工作；</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（三）向会议提出议案和各项决议草案；</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（四）组织审议列入会议议程的议案和有关报告；</w:t>
      </w:r>
    </w:p>
    <w:p>
      <w:pPr>
        <w:keepNext w:val="0"/>
        <w:keepLines w:val="0"/>
        <w:pageBreakBefore w:val="0"/>
        <w:widowControl w:val="0"/>
        <w:tabs>
          <w:tab w:val="left" w:pos="1260"/>
        </w:tabs>
        <w:kinsoku/>
        <w:wordWrap/>
        <w:overflowPunct w:val="0"/>
        <w:topLinePunct w:val="0"/>
        <w:autoSpaceDE/>
        <w:autoSpaceDN/>
        <w:bidi w:val="0"/>
        <w:adjustRightInd/>
        <w:snapToGrid/>
        <w:spacing w:line="560" w:lineRule="exact"/>
        <w:ind w:firstLine="640"/>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（五）提出应当由大会会议选举的市级国家机关领导人员的人选；</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（六）主持会议选举，提出选举的具体办法草案；</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（七）决定议案、罢免案、质询案的审议程序及处理意见；</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（八）发布公告；</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（九）办理其他需要由主席团决定的事项。</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主席团会议有三分之二以上的主席团成员出席</w:t>
      </w:r>
      <w:r>
        <w:rPr>
          <w:rFonts w:hint="eastAsia" w:ascii="仿宋_GB2312" w:hAnsi="仿宋_GB2312" w:eastAsia="仿宋_GB2312" w:cs="仿宋_GB2312"/>
          <w:color w:val="000000"/>
          <w:spacing w:val="0"/>
          <w:sz w:val="32"/>
          <w:szCs w:val="32"/>
          <w:highlight w:val="none"/>
          <w:lang w:eastAsia="zh-CN"/>
        </w:rPr>
        <w:t>，</w:t>
      </w:r>
      <w:r>
        <w:rPr>
          <w:rFonts w:hint="eastAsia" w:ascii="仿宋_GB2312" w:hAnsi="仿宋_GB2312" w:eastAsia="仿宋_GB2312" w:cs="仿宋_GB2312"/>
          <w:color w:val="000000"/>
          <w:spacing w:val="0"/>
          <w:sz w:val="32"/>
          <w:szCs w:val="32"/>
          <w:highlight w:val="none"/>
        </w:rPr>
        <w:t>始得举行。</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主席团的决定，</w:t>
      </w:r>
      <w:r>
        <w:rPr>
          <w:rFonts w:hint="eastAsia" w:ascii="仿宋_GB2312" w:hAnsi="仿宋_GB2312" w:eastAsia="仿宋_GB2312" w:cs="仿宋_GB2312"/>
          <w:color w:val="000000"/>
          <w:spacing w:val="0"/>
          <w:sz w:val="32"/>
          <w:szCs w:val="32"/>
          <w:highlight w:val="none"/>
          <w:lang w:val="en-US" w:eastAsia="zh-CN"/>
        </w:rPr>
        <w:t>获</w:t>
      </w:r>
      <w:r>
        <w:rPr>
          <w:rFonts w:hint="eastAsia" w:ascii="仿宋_GB2312" w:hAnsi="仿宋_GB2312" w:eastAsia="仿宋_GB2312" w:cs="仿宋_GB2312"/>
          <w:color w:val="000000"/>
          <w:spacing w:val="0"/>
          <w:sz w:val="32"/>
          <w:szCs w:val="32"/>
          <w:highlight w:val="none"/>
        </w:rPr>
        <w:t>主席团全体成员的过半数赞成为通过。</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第十</w:t>
      </w:r>
      <w:r>
        <w:rPr>
          <w:rFonts w:hint="eastAsia" w:ascii="黑体" w:hAnsi="黑体" w:eastAsia="黑体" w:cs="黑体"/>
          <w:color w:val="000000"/>
          <w:spacing w:val="0"/>
          <w:sz w:val="32"/>
          <w:szCs w:val="32"/>
          <w:highlight w:val="none"/>
          <w:lang w:val="en-US" w:eastAsia="zh-CN"/>
        </w:rPr>
        <w:t>四</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w:t>
      </w:r>
      <w:r>
        <w:rPr>
          <w:rFonts w:hint="eastAsia" w:ascii="仿宋_GB2312" w:hAnsi="仿宋_GB2312" w:eastAsia="仿宋_GB2312" w:cs="仿宋_GB2312"/>
          <w:color w:val="000000"/>
          <w:spacing w:val="0"/>
          <w:sz w:val="32"/>
          <w:szCs w:val="32"/>
          <w:highlight w:val="none"/>
        </w:rPr>
        <w:t>每届市人民代表大会第一次会议的主席团第一次会议由上届市人民代表大会常务委员会主任召集</w:t>
      </w:r>
      <w:r>
        <w:rPr>
          <w:rFonts w:hint="eastAsia" w:ascii="仿宋_GB2312" w:hAnsi="仿宋_GB2312" w:eastAsia="仿宋_GB2312" w:cs="仿宋_GB2312"/>
          <w:color w:val="000000"/>
          <w:spacing w:val="0"/>
          <w:sz w:val="32"/>
          <w:szCs w:val="32"/>
          <w:highlight w:val="none"/>
          <w:lang w:val="en-US" w:eastAsia="zh-CN"/>
        </w:rPr>
        <w:t>并主持</w:t>
      </w:r>
      <w:r>
        <w:rPr>
          <w:rFonts w:hint="eastAsia" w:ascii="仿宋_GB2312" w:hAnsi="仿宋_GB2312" w:eastAsia="仿宋_GB2312" w:cs="仿宋_GB2312"/>
          <w:color w:val="000000"/>
          <w:spacing w:val="0"/>
          <w:sz w:val="32"/>
          <w:szCs w:val="32"/>
          <w:highlight w:val="none"/>
        </w:rPr>
        <w:t>。主任因故不能出席的，由主任委托一名副主任</w:t>
      </w:r>
      <w:r>
        <w:rPr>
          <w:rFonts w:hint="eastAsia" w:ascii="仿宋_GB2312" w:hAnsi="仿宋_GB2312" w:eastAsia="仿宋_GB2312" w:cs="仿宋_GB2312"/>
          <w:color w:val="000000"/>
          <w:spacing w:val="0"/>
          <w:sz w:val="32"/>
          <w:szCs w:val="32"/>
          <w:highlight w:val="none"/>
          <w:lang w:val="en-US" w:eastAsia="zh-CN"/>
        </w:rPr>
        <w:t>主持</w:t>
      </w:r>
      <w:r>
        <w:rPr>
          <w:rFonts w:hint="eastAsia" w:ascii="仿宋_GB2312" w:hAnsi="仿宋_GB2312" w:eastAsia="仿宋_GB2312" w:cs="仿宋_GB2312"/>
          <w:color w:val="000000"/>
          <w:spacing w:val="0"/>
          <w:sz w:val="32"/>
          <w:szCs w:val="32"/>
          <w:highlight w:val="none"/>
        </w:rPr>
        <w:t>。</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主席团会议由主席团常务主席召集并主持。主席团第一次会议</w:t>
      </w:r>
      <w:r>
        <w:rPr>
          <w:rFonts w:hint="eastAsia" w:ascii="仿宋_GB2312" w:hAnsi="仿宋_GB2312" w:eastAsia="仿宋_GB2312" w:cs="仿宋_GB2312"/>
          <w:color w:val="000000"/>
          <w:spacing w:val="0"/>
          <w:sz w:val="32"/>
          <w:szCs w:val="32"/>
          <w:highlight w:val="none"/>
          <w:lang w:val="en-US" w:eastAsia="zh-CN"/>
        </w:rPr>
        <w:t>由</w:t>
      </w:r>
      <w:r>
        <w:rPr>
          <w:rFonts w:hint="eastAsia" w:ascii="仿宋_GB2312" w:hAnsi="仿宋_GB2312" w:eastAsia="仿宋_GB2312" w:cs="仿宋_GB2312"/>
          <w:color w:val="000000"/>
          <w:spacing w:val="0"/>
          <w:sz w:val="32"/>
          <w:szCs w:val="32"/>
          <w:highlight w:val="none"/>
        </w:rPr>
        <w:t>市人民代表大会常务委员会主任召集</w:t>
      </w:r>
      <w:r>
        <w:rPr>
          <w:rFonts w:hint="eastAsia" w:ascii="仿宋_GB2312" w:hAnsi="仿宋_GB2312" w:eastAsia="仿宋_GB2312" w:cs="仿宋_GB2312"/>
          <w:color w:val="000000"/>
          <w:spacing w:val="0"/>
          <w:sz w:val="32"/>
          <w:szCs w:val="32"/>
          <w:highlight w:val="none"/>
          <w:lang w:val="en-US" w:eastAsia="zh-CN"/>
        </w:rPr>
        <w:t>并主持，会议</w:t>
      </w:r>
      <w:r>
        <w:rPr>
          <w:rFonts w:hint="eastAsia" w:ascii="仿宋_GB2312" w:hAnsi="仿宋_GB2312" w:eastAsia="仿宋_GB2312" w:cs="仿宋_GB2312"/>
          <w:color w:val="000000"/>
          <w:spacing w:val="0"/>
          <w:sz w:val="32"/>
          <w:szCs w:val="32"/>
          <w:highlight w:val="none"/>
        </w:rPr>
        <w:t>推选主席团常务主席</w:t>
      </w:r>
      <w:r>
        <w:rPr>
          <w:rFonts w:hint="eastAsia" w:ascii="仿宋_GB2312" w:hAnsi="仿宋_GB2312" w:eastAsia="仿宋_GB2312" w:cs="仿宋_GB2312"/>
          <w:color w:val="000000"/>
          <w:spacing w:val="0"/>
          <w:sz w:val="32"/>
          <w:szCs w:val="32"/>
          <w:highlight w:val="none"/>
          <w:lang w:val="en-US" w:eastAsia="zh-CN"/>
        </w:rPr>
        <w:t>后</w:t>
      </w:r>
      <w:r>
        <w:rPr>
          <w:rFonts w:hint="eastAsia" w:ascii="仿宋_GB2312" w:hAnsi="仿宋_GB2312" w:eastAsia="仿宋_GB2312" w:cs="仿宋_GB2312"/>
          <w:color w:val="000000"/>
          <w:spacing w:val="0"/>
          <w:sz w:val="32"/>
          <w:szCs w:val="32"/>
          <w:highlight w:val="none"/>
        </w:rPr>
        <w:t>，</w:t>
      </w:r>
      <w:r>
        <w:rPr>
          <w:rFonts w:hint="eastAsia" w:ascii="仿宋_GB2312" w:hAnsi="仿宋_GB2312" w:eastAsia="仿宋_GB2312" w:cs="仿宋_GB2312"/>
          <w:color w:val="000000"/>
          <w:spacing w:val="0"/>
          <w:sz w:val="32"/>
          <w:szCs w:val="32"/>
          <w:highlight w:val="none"/>
          <w:lang w:val="en-US" w:eastAsia="zh-CN"/>
        </w:rPr>
        <w:t>由主席团常务主席主持</w:t>
      </w:r>
      <w:r>
        <w:rPr>
          <w:rFonts w:hint="eastAsia" w:ascii="仿宋_GB2312" w:hAnsi="仿宋_GB2312" w:eastAsia="仿宋_GB2312" w:cs="仿宋_GB2312"/>
          <w:color w:val="000000"/>
          <w:spacing w:val="0"/>
          <w:sz w:val="32"/>
          <w:szCs w:val="32"/>
          <w:highlight w:val="none"/>
        </w:rPr>
        <w:t>。主席团第一次会议，决定下列事项：</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（一）副秘书长的人选；</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（二）会议日程；</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w:t>
      </w:r>
      <w:r>
        <w:rPr>
          <w:rFonts w:hint="eastAsia" w:ascii="仿宋_GB2312" w:hAnsi="仿宋_GB2312" w:eastAsia="仿宋_GB2312" w:cs="仿宋_GB2312"/>
          <w:color w:val="000000"/>
          <w:spacing w:val="0"/>
          <w:sz w:val="32"/>
          <w:szCs w:val="32"/>
          <w:highlight w:val="none"/>
          <w:lang w:val="en-US" w:eastAsia="zh-CN"/>
        </w:rPr>
        <w:t>三</w:t>
      </w:r>
      <w:r>
        <w:rPr>
          <w:rFonts w:hint="eastAsia" w:ascii="仿宋_GB2312" w:hAnsi="仿宋_GB2312" w:eastAsia="仿宋_GB2312" w:cs="仿宋_GB2312"/>
          <w:color w:val="000000"/>
          <w:spacing w:val="0"/>
          <w:sz w:val="32"/>
          <w:szCs w:val="32"/>
          <w:highlight w:val="none"/>
        </w:rPr>
        <w:t>）表决议案和通过决议、决定的办法；</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lang w:eastAsia="zh-CN"/>
        </w:rPr>
        <w:t>（</w:t>
      </w:r>
      <w:r>
        <w:rPr>
          <w:rFonts w:hint="eastAsia" w:ascii="仿宋_GB2312" w:hAnsi="仿宋_GB2312" w:eastAsia="仿宋_GB2312" w:cs="仿宋_GB2312"/>
          <w:color w:val="000000"/>
          <w:spacing w:val="0"/>
          <w:sz w:val="32"/>
          <w:szCs w:val="32"/>
          <w:highlight w:val="none"/>
          <w:lang w:val="en-US" w:eastAsia="zh-CN"/>
        </w:rPr>
        <w:t>四</w:t>
      </w:r>
      <w:r>
        <w:rPr>
          <w:rFonts w:hint="eastAsia" w:ascii="仿宋_GB2312" w:hAnsi="仿宋_GB2312" w:eastAsia="仿宋_GB2312" w:cs="仿宋_GB2312"/>
          <w:color w:val="000000"/>
          <w:spacing w:val="0"/>
          <w:sz w:val="32"/>
          <w:szCs w:val="32"/>
          <w:highlight w:val="none"/>
          <w:lang w:eastAsia="zh-CN"/>
        </w:rPr>
        <w:t>）</w:t>
      </w:r>
      <w:r>
        <w:rPr>
          <w:rFonts w:hint="eastAsia" w:ascii="仿宋_GB2312" w:hAnsi="仿宋_GB2312" w:eastAsia="仿宋_GB2312" w:cs="仿宋_GB2312"/>
          <w:color w:val="000000"/>
          <w:spacing w:val="0"/>
          <w:sz w:val="32"/>
          <w:szCs w:val="32"/>
          <w:highlight w:val="none"/>
        </w:rPr>
        <w:t>会议期间代表提出议案的截止时间；</w:t>
      </w:r>
    </w:p>
    <w:p>
      <w:pPr>
        <w:pStyle w:val="5"/>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pacing w:val="0"/>
          <w:kern w:val="2"/>
          <w:sz w:val="32"/>
          <w:szCs w:val="32"/>
          <w:highlight w:val="none"/>
        </w:rPr>
      </w:pPr>
      <w:r>
        <w:rPr>
          <w:rFonts w:hint="eastAsia" w:ascii="仿宋_GB2312" w:hAnsi="仿宋_GB2312" w:eastAsia="仿宋_GB2312" w:cs="仿宋_GB2312"/>
          <w:color w:val="000000"/>
          <w:spacing w:val="0"/>
          <w:kern w:val="2"/>
          <w:sz w:val="32"/>
          <w:szCs w:val="32"/>
          <w:highlight w:val="none"/>
        </w:rPr>
        <w:t>（五）担任每次全体会议执行主席的名单；</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　　（</w:t>
      </w:r>
      <w:r>
        <w:rPr>
          <w:rFonts w:hint="eastAsia" w:ascii="仿宋_GB2312" w:hAnsi="仿宋_GB2312" w:eastAsia="仿宋_GB2312" w:cs="仿宋_GB2312"/>
          <w:color w:val="000000"/>
          <w:spacing w:val="0"/>
          <w:sz w:val="32"/>
          <w:szCs w:val="32"/>
          <w:highlight w:val="none"/>
          <w:lang w:val="en-US" w:eastAsia="zh-CN"/>
        </w:rPr>
        <w:t>六</w:t>
      </w:r>
      <w:r>
        <w:rPr>
          <w:rFonts w:hint="eastAsia" w:ascii="仿宋_GB2312" w:hAnsi="仿宋_GB2312" w:eastAsia="仿宋_GB2312" w:cs="仿宋_GB2312"/>
          <w:color w:val="000000"/>
          <w:spacing w:val="0"/>
          <w:sz w:val="32"/>
          <w:szCs w:val="32"/>
          <w:highlight w:val="none"/>
        </w:rPr>
        <w:t>）其他需要决定的事项。</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第十</w:t>
      </w:r>
      <w:r>
        <w:rPr>
          <w:rFonts w:hint="eastAsia" w:ascii="黑体" w:hAnsi="黑体" w:eastAsia="黑体" w:cs="黑体"/>
          <w:color w:val="000000"/>
          <w:spacing w:val="0"/>
          <w:sz w:val="32"/>
          <w:szCs w:val="32"/>
          <w:highlight w:val="none"/>
          <w:lang w:val="en-US" w:eastAsia="zh-CN"/>
        </w:rPr>
        <w:t>五</w:t>
      </w:r>
      <w:r>
        <w:rPr>
          <w:rFonts w:hint="eastAsia" w:ascii="黑体" w:hAnsi="黑体" w:eastAsia="黑体" w:cs="黑体"/>
          <w:color w:val="000000"/>
          <w:spacing w:val="0"/>
          <w:sz w:val="32"/>
          <w:szCs w:val="32"/>
          <w:highlight w:val="none"/>
        </w:rPr>
        <w:t>条</w:t>
      </w:r>
      <w:r>
        <w:rPr>
          <w:rFonts w:hint="eastAsia" w:ascii="仿宋_GB2312" w:hAnsi="仿宋_GB2312" w:eastAsia="仿宋_GB2312" w:cs="仿宋_GB2312"/>
          <w:color w:val="000000"/>
          <w:spacing w:val="0"/>
          <w:sz w:val="32"/>
          <w:szCs w:val="32"/>
          <w:highlight w:val="none"/>
        </w:rPr>
        <w:t xml:space="preserve">  主席团常务主席可以召开各代表团团长会议，听取各代表团对各项议案和会议有关事项的审议意见，或者就有关议案的重大问题进行讨论，提出建议，并将讨论的情况和意见向主席团报告。</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主席团常务主席可以就有关重大专门性问题召集代表团推选的有关代表进行讨论，有关国家机关负责人应当到会，汇报情况，听取意见，回答问题。讨论的情况和意见应当向主席团报告。</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_GB2312" w:hAnsi="仿宋_GB2312"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第十</w:t>
      </w:r>
      <w:r>
        <w:rPr>
          <w:rFonts w:hint="eastAsia" w:ascii="黑体" w:hAnsi="黑体" w:eastAsia="黑体" w:cs="黑体"/>
          <w:color w:val="000000"/>
          <w:spacing w:val="0"/>
          <w:sz w:val="32"/>
          <w:szCs w:val="32"/>
          <w:highlight w:val="none"/>
          <w:lang w:val="en-US" w:eastAsia="zh-CN"/>
        </w:rPr>
        <w:t>六</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w:t>
      </w:r>
      <w:r>
        <w:rPr>
          <w:rFonts w:hint="eastAsia" w:ascii="仿宋_GB2312" w:hAnsi="仿宋_GB2312" w:eastAsia="仿宋_GB2312" w:cs="仿宋_GB2312"/>
          <w:color w:val="000000"/>
          <w:spacing w:val="0"/>
          <w:sz w:val="32"/>
          <w:szCs w:val="32"/>
          <w:highlight w:val="none"/>
        </w:rPr>
        <w:t>市人民代表大会会议设立秘书处</w:t>
      </w:r>
      <w:r>
        <w:rPr>
          <w:rFonts w:hint="eastAsia" w:ascii="仿宋_GB2312" w:hAnsi="仿宋_GB2312" w:eastAsia="仿宋_GB2312" w:cs="仿宋_GB2312"/>
          <w:color w:val="000000"/>
          <w:spacing w:val="0"/>
          <w:sz w:val="32"/>
          <w:szCs w:val="32"/>
          <w:highlight w:val="none"/>
          <w:lang w:eastAsia="zh-CN"/>
        </w:rPr>
        <w:t>，</w:t>
      </w:r>
      <w:r>
        <w:rPr>
          <w:rFonts w:hint="eastAsia" w:ascii="仿宋_GB2312" w:hAnsi="仿宋_GB2312" w:eastAsia="仿宋_GB2312" w:cs="仿宋_GB2312"/>
          <w:color w:val="000000"/>
          <w:spacing w:val="0"/>
          <w:sz w:val="32"/>
          <w:szCs w:val="32"/>
          <w:highlight w:val="none"/>
        </w:rPr>
        <w:t>由秘书长和副秘书长组成。秘书长主持秘书处工作，副秘书长协助秘书长工作。</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秘书处在秘书长的领导下，办理主席团交付的事项和处理会议日常事务工作。</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_GB2312" w:hAnsi="仿宋_GB2312" w:eastAsia="仿宋_GB2312" w:cs="仿宋_GB2312"/>
          <w:color w:val="000000"/>
          <w:spacing w:val="0"/>
          <w:sz w:val="32"/>
          <w:szCs w:val="32"/>
          <w:highlight w:val="none"/>
          <w:lang w:eastAsia="zh-CN"/>
        </w:rPr>
      </w:pPr>
      <w:r>
        <w:rPr>
          <w:rFonts w:hint="eastAsia" w:ascii="仿宋_GB2312" w:hAnsi="仿宋_GB2312" w:eastAsia="仿宋_GB2312" w:cs="仿宋_GB2312"/>
          <w:color w:val="000000"/>
          <w:spacing w:val="0"/>
          <w:sz w:val="32"/>
          <w:szCs w:val="32"/>
          <w:highlight w:val="none"/>
        </w:rPr>
        <w:t>秘书处可以设立若干</w:t>
      </w:r>
      <w:r>
        <w:rPr>
          <w:rFonts w:hint="eastAsia" w:ascii="仿宋_GB2312" w:hAnsi="仿宋_GB2312" w:eastAsia="仿宋_GB2312" w:cs="仿宋_GB2312"/>
          <w:color w:val="000000"/>
          <w:spacing w:val="0"/>
          <w:sz w:val="32"/>
          <w:szCs w:val="32"/>
          <w:highlight w:val="none"/>
          <w:lang w:val="en-US" w:eastAsia="zh-CN"/>
        </w:rPr>
        <w:t>会务工作组</w:t>
      </w:r>
      <w:r>
        <w:rPr>
          <w:rFonts w:hint="eastAsia" w:ascii="仿宋_GB2312" w:hAnsi="仿宋_GB2312" w:eastAsia="仿宋_GB2312" w:cs="仿宋_GB2312"/>
          <w:color w:val="000000"/>
          <w:spacing w:val="0"/>
          <w:sz w:val="32"/>
          <w:szCs w:val="32"/>
          <w:highlight w:val="none"/>
          <w:lang w:eastAsia="zh-CN"/>
        </w:rPr>
        <w:t>，在秘书处领导下负责办理会议的各项具体事务。</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第十</w:t>
      </w:r>
      <w:r>
        <w:rPr>
          <w:rFonts w:hint="eastAsia" w:ascii="黑体" w:hAnsi="黑体" w:eastAsia="黑体" w:cs="黑体"/>
          <w:color w:val="000000"/>
          <w:spacing w:val="0"/>
          <w:sz w:val="32"/>
          <w:szCs w:val="32"/>
          <w:highlight w:val="none"/>
          <w:lang w:val="en-US" w:eastAsia="zh-CN"/>
        </w:rPr>
        <w:t>七</w:t>
      </w:r>
      <w:r>
        <w:rPr>
          <w:rFonts w:hint="eastAsia" w:ascii="黑体" w:hAnsi="黑体" w:eastAsia="黑体" w:cs="黑体"/>
          <w:color w:val="000000"/>
          <w:spacing w:val="0"/>
          <w:sz w:val="32"/>
          <w:szCs w:val="32"/>
          <w:highlight w:val="none"/>
        </w:rPr>
        <w:t>条</w:t>
      </w:r>
      <w:r>
        <w:rPr>
          <w:rFonts w:hint="eastAsia" w:ascii="仿宋_GB2312" w:hAnsi="仿宋_GB2312" w:eastAsia="仿宋_GB2312" w:cs="仿宋_GB2312"/>
          <w:color w:val="000000"/>
          <w:spacing w:val="0"/>
          <w:sz w:val="32"/>
          <w:szCs w:val="32"/>
          <w:highlight w:val="none"/>
        </w:rPr>
        <w:t xml:space="preserve">  市人民政府组成人员</w:t>
      </w:r>
      <w:r>
        <w:rPr>
          <w:rFonts w:hint="eastAsia" w:ascii="仿宋_GB2312" w:hAnsi="仿宋_GB2312" w:eastAsia="仿宋_GB2312" w:cs="仿宋_GB2312"/>
          <w:color w:val="000000"/>
          <w:spacing w:val="0"/>
          <w:sz w:val="32"/>
          <w:szCs w:val="32"/>
          <w:highlight w:val="none"/>
          <w:lang w:eastAsia="zh-CN"/>
        </w:rPr>
        <w:t>、</w:t>
      </w:r>
      <w:r>
        <w:rPr>
          <w:rFonts w:hint="eastAsia" w:ascii="仿宋_GB2312" w:hAnsi="仿宋_GB2312" w:eastAsia="仿宋_GB2312" w:cs="仿宋_GB2312"/>
          <w:color w:val="000000"/>
          <w:spacing w:val="0"/>
          <w:sz w:val="32"/>
          <w:szCs w:val="32"/>
          <w:highlight w:val="none"/>
        </w:rPr>
        <w:t>市监察委员会主任、市中级人民法院院长、市人民检察院检察长</w:t>
      </w:r>
      <w:r>
        <w:rPr>
          <w:rFonts w:hint="eastAsia" w:ascii="仿宋_GB2312" w:hAnsi="仿宋_GB2312" w:eastAsia="仿宋_GB2312" w:cs="仿宋_GB2312"/>
          <w:color w:val="000000"/>
          <w:spacing w:val="0"/>
          <w:sz w:val="32"/>
          <w:szCs w:val="32"/>
          <w:highlight w:val="none"/>
          <w:lang w:val="en-US" w:eastAsia="zh-CN"/>
        </w:rPr>
        <w:t>不是市人民代表大会代表的</w:t>
      </w:r>
      <w:r>
        <w:rPr>
          <w:rFonts w:hint="eastAsia" w:ascii="仿宋_GB2312" w:hAnsi="仿宋_GB2312" w:eastAsia="仿宋_GB2312" w:cs="仿宋_GB2312"/>
          <w:color w:val="000000"/>
          <w:spacing w:val="0"/>
          <w:sz w:val="32"/>
          <w:szCs w:val="32"/>
          <w:highlight w:val="none"/>
        </w:rPr>
        <w:t>，列席市人民代表大会会议。本市的省</w:t>
      </w:r>
      <w:r>
        <w:rPr>
          <w:rFonts w:hint="eastAsia" w:ascii="仿宋_GB2312" w:hAnsi="仿宋_GB2312" w:eastAsia="仿宋_GB2312" w:cs="仿宋_GB2312"/>
          <w:color w:val="000000"/>
          <w:spacing w:val="0"/>
          <w:sz w:val="32"/>
          <w:szCs w:val="32"/>
          <w:highlight w:val="none"/>
          <w:lang w:val="en-US" w:eastAsia="zh-CN"/>
        </w:rPr>
        <w:t>人民代表大会</w:t>
      </w:r>
      <w:r>
        <w:rPr>
          <w:rFonts w:hint="eastAsia" w:ascii="仿宋_GB2312" w:hAnsi="仿宋_GB2312" w:eastAsia="仿宋_GB2312" w:cs="仿宋_GB2312"/>
          <w:color w:val="000000"/>
          <w:spacing w:val="0"/>
          <w:sz w:val="32"/>
          <w:szCs w:val="32"/>
          <w:highlight w:val="none"/>
        </w:rPr>
        <w:t>代表，可以列席市人民代表大会会议。其他列席会议的人员，由市人民代表大会常务委员会决定。列席会议的人员，可以在会议上发言。</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列席会议的人员因病或者其他特殊原因不能列席会议的，应当按照规定履行书面请假手续。</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第十</w:t>
      </w:r>
      <w:r>
        <w:rPr>
          <w:rFonts w:hint="eastAsia" w:ascii="黑体" w:hAnsi="黑体" w:eastAsia="黑体" w:cs="黑体"/>
          <w:color w:val="000000"/>
          <w:spacing w:val="0"/>
          <w:sz w:val="32"/>
          <w:szCs w:val="32"/>
          <w:highlight w:val="none"/>
          <w:lang w:val="en-US" w:eastAsia="zh-CN"/>
        </w:rPr>
        <w:t>八</w:t>
      </w:r>
      <w:r>
        <w:rPr>
          <w:rFonts w:hint="eastAsia" w:ascii="黑体" w:hAnsi="黑体" w:eastAsia="黑体" w:cs="黑体"/>
          <w:color w:val="000000"/>
          <w:spacing w:val="0"/>
          <w:sz w:val="32"/>
          <w:szCs w:val="32"/>
          <w:highlight w:val="none"/>
        </w:rPr>
        <w:t>条</w:t>
      </w:r>
      <w:r>
        <w:rPr>
          <w:rFonts w:hint="eastAsia" w:ascii="仿宋_GB2312" w:hAnsi="仿宋_GB2312" w:eastAsia="仿宋_GB2312" w:cs="仿宋_GB2312"/>
          <w:color w:val="000000"/>
          <w:spacing w:val="0"/>
          <w:sz w:val="32"/>
          <w:szCs w:val="32"/>
          <w:highlight w:val="none"/>
        </w:rPr>
        <w:t xml:space="preserve"> </w:t>
      </w:r>
      <w:r>
        <w:rPr>
          <w:rFonts w:hint="eastAsia" w:ascii="仿宋_GB2312" w:hAnsi="仿宋_GB2312" w:eastAsia="仿宋_GB2312" w:cs="仿宋_GB2312"/>
          <w:color w:val="000000"/>
          <w:spacing w:val="0"/>
          <w:sz w:val="32"/>
          <w:szCs w:val="32"/>
          <w:highlight w:val="none"/>
          <w:lang w:val="en-US" w:eastAsia="zh-CN"/>
        </w:rPr>
        <w:t xml:space="preserve"> </w:t>
      </w:r>
      <w:r>
        <w:rPr>
          <w:rFonts w:hint="eastAsia" w:ascii="仿宋_GB2312" w:hAnsi="仿宋_GB2312" w:eastAsia="仿宋_GB2312" w:cs="仿宋_GB2312"/>
          <w:color w:val="000000"/>
          <w:spacing w:val="0"/>
          <w:sz w:val="32"/>
          <w:szCs w:val="32"/>
          <w:highlight w:val="none"/>
        </w:rPr>
        <w:t>市人民代表大会会议公开举行。</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市人民代表大会会议议程、日程和会议情况予以公开。</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市人民代表大会会议期间，代表在各种会议上的发言，整理简报印发会议，并可以根据本人要求，将发言记录或者摘要印发会议。会议简报、发言记录或者摘要可以为纸质版，也可以为电子版。</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十九</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市人民代表大会全体会议设旁听席。旁听办法由市人民代表大会常务委员会另行规定。</w:t>
      </w:r>
    </w:p>
    <w:p>
      <w:pPr>
        <w:keepNext w:val="0"/>
        <w:keepLines w:val="0"/>
        <w:pageBreakBefore w:val="0"/>
        <w:widowControl w:val="0"/>
        <w:kinsoku/>
        <w:wordWrap/>
        <w:overflowPunct w:val="0"/>
        <w:topLinePunct w:val="0"/>
        <w:autoSpaceDE/>
        <w:autoSpaceDN/>
        <w:bidi w:val="0"/>
        <w:adjustRightInd/>
        <w:snapToGrid/>
        <w:spacing w:line="560" w:lineRule="exact"/>
        <w:ind w:firstLine="645"/>
        <w:jc w:val="both"/>
        <w:textAlignment w:val="auto"/>
        <w:outlineLvl w:val="9"/>
        <w:rPr>
          <w:rFonts w:hint="eastAsia"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二十</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xml:space="preserve">  市人民代表大会会议举行新闻发布会、记者会。</w:t>
      </w:r>
    </w:p>
    <w:p>
      <w:pPr>
        <w:keepNext w:val="0"/>
        <w:keepLines w:val="0"/>
        <w:pageBreakBefore w:val="0"/>
        <w:widowControl w:val="0"/>
        <w:kinsoku/>
        <w:wordWrap/>
        <w:overflowPunct w:val="0"/>
        <w:topLinePunct w:val="0"/>
        <w:autoSpaceDE/>
        <w:autoSpaceDN/>
        <w:bidi w:val="0"/>
        <w:adjustRightInd/>
        <w:snapToGrid/>
        <w:spacing w:line="560" w:lineRule="exact"/>
        <w:ind w:firstLine="645"/>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市人民代表大会会议设发言人，代表团可以根据需要设发言人。</w:t>
      </w:r>
    </w:p>
    <w:p>
      <w:pPr>
        <w:keepNext w:val="0"/>
        <w:keepLines w:val="0"/>
        <w:pageBreakBefore w:val="0"/>
        <w:widowControl w:val="0"/>
        <w:kinsoku/>
        <w:wordWrap/>
        <w:overflowPunct w:val="0"/>
        <w:topLinePunct w:val="0"/>
        <w:autoSpaceDE/>
        <w:autoSpaceDN/>
        <w:bidi w:val="0"/>
        <w:adjustRightInd/>
        <w:snapToGrid/>
        <w:spacing w:line="560" w:lineRule="exact"/>
        <w:ind w:firstLine="645"/>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秘书处可以组织代表和有关单位负责人接受新闻媒体采访。代表团可以组织本代表团代表接受新闻媒体采访。</w:t>
      </w:r>
    </w:p>
    <w:p>
      <w:pPr>
        <w:keepNext w:val="0"/>
        <w:keepLines w:val="0"/>
        <w:pageBreakBefore w:val="0"/>
        <w:widowControl w:val="0"/>
        <w:kinsoku/>
        <w:wordWrap/>
        <w:overflowPunct w:val="0"/>
        <w:topLinePunct w:val="0"/>
        <w:autoSpaceDE/>
        <w:autoSpaceDN/>
        <w:bidi w:val="0"/>
        <w:adjustRightInd/>
        <w:snapToGrid/>
        <w:spacing w:line="560" w:lineRule="exact"/>
        <w:ind w:firstLine="645"/>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大会全体会议通过广播、电视、网络</w:t>
      </w:r>
      <w:r>
        <w:rPr>
          <w:rFonts w:hint="eastAsia" w:ascii="仿宋" w:hAnsi="仿宋" w:eastAsia="仿宋_GB2312" w:cs="仿宋_GB2312"/>
          <w:color w:val="000000"/>
          <w:spacing w:val="0"/>
          <w:sz w:val="32"/>
          <w:szCs w:val="32"/>
          <w:highlight w:val="none"/>
          <w:lang w:eastAsia="zh-CN"/>
        </w:rPr>
        <w:t>、</w:t>
      </w:r>
      <w:r>
        <w:rPr>
          <w:rFonts w:hint="eastAsia" w:ascii="仿宋" w:hAnsi="仿宋" w:eastAsia="仿宋_GB2312" w:cs="仿宋_GB2312"/>
          <w:color w:val="000000"/>
          <w:spacing w:val="0"/>
          <w:sz w:val="32"/>
          <w:szCs w:val="32"/>
          <w:highlight w:val="none"/>
          <w:lang w:val="en-US" w:eastAsia="zh-CN"/>
        </w:rPr>
        <w:t>报纸</w:t>
      </w:r>
      <w:r>
        <w:rPr>
          <w:rFonts w:hint="eastAsia" w:ascii="仿宋" w:hAnsi="仿宋" w:eastAsia="仿宋_GB2312" w:cs="仿宋_GB2312"/>
          <w:color w:val="000000"/>
          <w:spacing w:val="0"/>
          <w:sz w:val="32"/>
          <w:szCs w:val="32"/>
          <w:highlight w:val="none"/>
        </w:rPr>
        <w:t>等媒体进行公开报道。</w:t>
      </w:r>
    </w:p>
    <w:p>
      <w:pPr>
        <w:keepNext w:val="0"/>
        <w:keepLines w:val="0"/>
        <w:pageBreakBefore w:val="0"/>
        <w:widowControl w:val="0"/>
        <w:kinsoku/>
        <w:wordWrap/>
        <w:overflowPunct w:val="0"/>
        <w:topLinePunct w:val="0"/>
        <w:autoSpaceDE/>
        <w:autoSpaceDN/>
        <w:bidi w:val="0"/>
        <w:adjustRightInd/>
        <w:snapToGrid/>
        <w:spacing w:line="560" w:lineRule="exact"/>
        <w:ind w:firstLine="645"/>
        <w:jc w:val="both"/>
        <w:textAlignment w:val="auto"/>
        <w:outlineLvl w:val="9"/>
        <w:rPr>
          <w:rFonts w:hint="eastAsia"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第二十</w:t>
      </w:r>
      <w:r>
        <w:rPr>
          <w:rFonts w:hint="eastAsia" w:ascii="黑体" w:hAnsi="黑体" w:eastAsia="黑体" w:cs="黑体"/>
          <w:color w:val="000000"/>
          <w:spacing w:val="0"/>
          <w:sz w:val="32"/>
          <w:szCs w:val="32"/>
          <w:highlight w:val="none"/>
          <w:lang w:val="en-US" w:eastAsia="zh-CN"/>
        </w:rPr>
        <w:t>一</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xml:space="preserve">  市人民代表大会在必要的时候，可以举行秘密会议。举行秘密会议，经主席团征求各代表团的意见后，由有各代表团团长参加的主席团会议决定。</w:t>
      </w:r>
    </w:p>
    <w:p>
      <w:pPr>
        <w:keepNext w:val="0"/>
        <w:keepLines w:val="0"/>
        <w:pageBreakBefore w:val="0"/>
        <w:widowControl w:val="0"/>
        <w:kinsoku/>
        <w:wordWrap/>
        <w:overflowPunct w:val="0"/>
        <w:topLinePunct w:val="0"/>
        <w:autoSpaceDE/>
        <w:autoSpaceDN/>
        <w:bidi w:val="0"/>
        <w:adjustRightInd/>
        <w:snapToGrid/>
        <w:spacing w:line="560" w:lineRule="exact"/>
        <w:ind w:firstLine="645"/>
        <w:jc w:val="both"/>
        <w:textAlignment w:val="auto"/>
        <w:outlineLvl w:val="9"/>
        <w:rPr>
          <w:rFonts w:hint="eastAsia"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第二十</w:t>
      </w:r>
      <w:r>
        <w:rPr>
          <w:rFonts w:hint="eastAsia" w:ascii="黑体" w:hAnsi="黑体" w:eastAsia="黑体" w:cs="黑体"/>
          <w:color w:val="000000"/>
          <w:spacing w:val="0"/>
          <w:sz w:val="32"/>
          <w:szCs w:val="32"/>
          <w:highlight w:val="none"/>
          <w:lang w:val="en-US" w:eastAsia="zh-CN"/>
        </w:rPr>
        <w:t>二</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xml:space="preserve"> </w:t>
      </w:r>
      <w:r>
        <w:rPr>
          <w:rFonts w:hint="eastAsia" w:ascii="仿宋" w:hAnsi="仿宋" w:eastAsia="仿宋_GB2312" w:cs="仿宋_GB2312"/>
          <w:color w:val="000000"/>
          <w:spacing w:val="0"/>
          <w:sz w:val="32"/>
          <w:szCs w:val="32"/>
          <w:highlight w:val="none"/>
          <w:lang w:val="en-US" w:eastAsia="zh-CN"/>
        </w:rPr>
        <w:t xml:space="preserve"> </w:t>
      </w:r>
      <w:r>
        <w:rPr>
          <w:rFonts w:hint="eastAsia" w:ascii="仿宋" w:hAnsi="仿宋" w:eastAsia="仿宋_GB2312" w:cs="仿宋_GB2312"/>
          <w:color w:val="000000"/>
          <w:spacing w:val="0"/>
          <w:sz w:val="32"/>
          <w:szCs w:val="32"/>
          <w:highlight w:val="none"/>
        </w:rPr>
        <w:t>市人民代表大会举行会议，应当合理安排会期和会议日程，提高议事质量和效率。</w:t>
      </w:r>
    </w:p>
    <w:p>
      <w:pPr>
        <w:keepNext w:val="0"/>
        <w:keepLines w:val="0"/>
        <w:pageBreakBefore w:val="0"/>
        <w:widowControl w:val="0"/>
        <w:kinsoku/>
        <w:wordWrap/>
        <w:overflowPunct w:val="0"/>
        <w:topLinePunct w:val="0"/>
        <w:autoSpaceDE/>
        <w:autoSpaceDN/>
        <w:bidi w:val="0"/>
        <w:adjustRightInd/>
        <w:snapToGrid/>
        <w:spacing w:line="560" w:lineRule="exact"/>
        <w:ind w:firstLine="645"/>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各代表团应当按照会议日程进行审议。</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第二十</w:t>
      </w:r>
      <w:r>
        <w:rPr>
          <w:rFonts w:hint="eastAsia" w:ascii="黑体" w:hAnsi="黑体" w:eastAsia="黑体" w:cs="黑体"/>
          <w:color w:val="000000"/>
          <w:spacing w:val="0"/>
          <w:sz w:val="32"/>
          <w:szCs w:val="32"/>
          <w:highlight w:val="none"/>
          <w:lang w:val="en-US" w:eastAsia="zh-CN"/>
        </w:rPr>
        <w:t>三</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xml:space="preserve">  市人民代表大会会议运用现代信息技术，推进会议文件资料电子化，采用网络视频、电子化报到等方式为代表履职提供便利和服务。</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hint="eastAsia" w:ascii="仿宋" w:hAnsi="仿宋" w:eastAsia="仿宋_GB2312" w:cs="仿宋_GB2312"/>
          <w:color w:val="000000"/>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outlineLvl w:val="9"/>
        <w:rPr>
          <w:rFonts w:ascii="黑体" w:hAnsi="黑体" w:eastAsia="黑体" w:cs="黑体"/>
          <w:color w:val="000000"/>
          <w:spacing w:val="0"/>
          <w:sz w:val="32"/>
          <w:szCs w:val="32"/>
          <w:highlight w:val="none"/>
        </w:rPr>
      </w:pPr>
      <w:r>
        <w:rPr>
          <w:rFonts w:hint="eastAsia" w:ascii="黑体" w:hAnsi="黑体" w:eastAsia="黑体" w:cs="黑体"/>
          <w:color w:val="000000"/>
          <w:spacing w:val="0"/>
          <w:sz w:val="32"/>
          <w:szCs w:val="32"/>
          <w:highlight w:val="none"/>
        </w:rPr>
        <w:t>第三章　议案的提出和审议</w:t>
      </w: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outlineLvl w:val="9"/>
        <w:rPr>
          <w:rFonts w:ascii="仿宋" w:hAnsi="仿宋" w:eastAsia="仿宋_GB2312" w:cs="仿宋_GB2312"/>
          <w:color w:val="000000"/>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二十四</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市人民代表大会举行会议时，主席团、市人民代表大会常务委员会、市人民代表大会各专门委员会和市人民政府，可以</w:t>
      </w:r>
      <w:r>
        <w:rPr>
          <w:rFonts w:hint="eastAsia" w:ascii="仿宋" w:hAnsi="仿宋" w:eastAsia="仿宋_GB2312" w:cs="仿宋_GB2312"/>
          <w:color w:val="000000"/>
          <w:spacing w:val="0"/>
          <w:sz w:val="32"/>
          <w:szCs w:val="32"/>
          <w:highlight w:val="none"/>
          <w:lang w:val="en-US" w:eastAsia="zh-CN"/>
        </w:rPr>
        <w:t>在主席团规定的时限内</w:t>
      </w:r>
      <w:r>
        <w:rPr>
          <w:rFonts w:hint="eastAsia" w:ascii="仿宋" w:hAnsi="仿宋" w:eastAsia="仿宋_GB2312" w:cs="仿宋_GB2312"/>
          <w:color w:val="000000"/>
          <w:spacing w:val="0"/>
          <w:sz w:val="32"/>
          <w:szCs w:val="32"/>
          <w:highlight w:val="none"/>
        </w:rPr>
        <w:t>向市人民代表大会提出属于市人民代表大会职权范围内的议案，由主席团决定列入会议议程。</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市人民代表大会代表十人以上联名，可以向市人民代表大会提出属于市人民代表大会职权范围内的议案，由主席团决定是否列入会议议程，或者先交会议议案审查委员会审议，提出是否列入会议议程的意见，再由主席团决定是否列入会议议程。</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ascii="仿宋" w:hAnsi="仿宋"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议案应当写明案由、案据和方案。</w:t>
      </w:r>
    </w:p>
    <w:p>
      <w:pPr>
        <w:keepNext w:val="0"/>
        <w:keepLines w:val="0"/>
        <w:pageBreakBefore w:val="0"/>
        <w:widowControl w:val="0"/>
        <w:kinsoku/>
        <w:wordWrap/>
        <w:overflowPunct w:val="0"/>
        <w:topLinePunct w:val="0"/>
        <w:autoSpaceDE/>
        <w:autoSpaceDN/>
        <w:bidi w:val="0"/>
        <w:adjustRightInd/>
        <w:snapToGrid/>
        <w:spacing w:line="560" w:lineRule="exact"/>
        <w:ind w:firstLine="663"/>
        <w:jc w:val="both"/>
        <w:textAlignment w:val="auto"/>
        <w:outlineLvl w:val="9"/>
        <w:rPr>
          <w:rFonts w:hint="eastAsia"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第二十</w:t>
      </w:r>
      <w:r>
        <w:rPr>
          <w:rFonts w:hint="eastAsia" w:ascii="黑体" w:hAnsi="黑体" w:eastAsia="黑体" w:cs="黑体"/>
          <w:color w:val="000000"/>
          <w:spacing w:val="0"/>
          <w:sz w:val="32"/>
          <w:szCs w:val="32"/>
          <w:highlight w:val="none"/>
          <w:lang w:val="en-US" w:eastAsia="zh-CN"/>
        </w:rPr>
        <w:t>五</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会议议案审查委员会审查代表联名提出的议案，必要时可以邀请提</w:t>
      </w:r>
      <w:r>
        <w:rPr>
          <w:rFonts w:hint="eastAsia" w:ascii="仿宋" w:hAnsi="仿宋" w:eastAsia="仿宋_GB2312" w:cs="仿宋_GB2312"/>
          <w:color w:val="000000"/>
          <w:spacing w:val="0"/>
          <w:sz w:val="32"/>
          <w:szCs w:val="32"/>
          <w:highlight w:val="none"/>
          <w:lang w:val="en-US" w:eastAsia="zh-CN"/>
        </w:rPr>
        <w:t>出</w:t>
      </w:r>
      <w:r>
        <w:rPr>
          <w:rFonts w:hint="eastAsia" w:ascii="仿宋" w:hAnsi="仿宋" w:eastAsia="仿宋_GB2312" w:cs="仿宋_GB2312"/>
          <w:color w:val="000000"/>
          <w:spacing w:val="0"/>
          <w:sz w:val="32"/>
          <w:szCs w:val="32"/>
          <w:highlight w:val="none"/>
        </w:rPr>
        <w:t>议案的代表</w:t>
      </w:r>
      <w:r>
        <w:rPr>
          <w:rFonts w:hint="eastAsia" w:ascii="仿宋" w:hAnsi="仿宋" w:eastAsia="仿宋_GB2312" w:cs="仿宋_GB2312"/>
          <w:color w:val="000000"/>
          <w:spacing w:val="0"/>
          <w:sz w:val="32"/>
          <w:szCs w:val="32"/>
          <w:highlight w:val="none"/>
          <w:lang w:val="en-US" w:eastAsia="zh-CN"/>
        </w:rPr>
        <w:t>列席</w:t>
      </w:r>
      <w:r>
        <w:rPr>
          <w:rFonts w:hint="eastAsia" w:ascii="仿宋" w:hAnsi="仿宋" w:eastAsia="仿宋_GB2312" w:cs="仿宋_GB2312"/>
          <w:color w:val="000000"/>
          <w:spacing w:val="0"/>
          <w:sz w:val="32"/>
          <w:szCs w:val="32"/>
          <w:highlight w:val="none"/>
        </w:rPr>
        <w:t>，听取意见</w:t>
      </w:r>
      <w:r>
        <w:rPr>
          <w:rFonts w:hint="eastAsia" w:ascii="仿宋" w:hAnsi="仿宋" w:eastAsia="仿宋_GB2312" w:cs="仿宋_GB2312"/>
          <w:color w:val="000000"/>
          <w:spacing w:val="0"/>
          <w:sz w:val="32"/>
          <w:szCs w:val="32"/>
          <w:highlight w:val="none"/>
          <w:lang w:eastAsia="zh-CN"/>
        </w:rPr>
        <w:t>；</w:t>
      </w:r>
      <w:r>
        <w:rPr>
          <w:rFonts w:hint="eastAsia" w:ascii="仿宋" w:hAnsi="仿宋" w:eastAsia="仿宋_GB2312" w:cs="仿宋_GB2312"/>
          <w:color w:val="000000"/>
          <w:spacing w:val="0"/>
          <w:sz w:val="32"/>
          <w:szCs w:val="32"/>
          <w:highlight w:val="none"/>
        </w:rPr>
        <w:t>提出议案的代表也可以申请列席，发表意见</w:t>
      </w:r>
      <w:r>
        <w:rPr>
          <w:rFonts w:hint="eastAsia" w:ascii="仿宋" w:hAnsi="仿宋" w:eastAsia="仿宋_GB2312" w:cs="仿宋_GB2312"/>
          <w:color w:val="000000"/>
          <w:spacing w:val="0"/>
          <w:sz w:val="32"/>
          <w:szCs w:val="32"/>
          <w:highlight w:val="none"/>
          <w:lang w:eastAsia="zh-CN"/>
        </w:rPr>
        <w:t>。</w:t>
      </w:r>
      <w:r>
        <w:rPr>
          <w:rFonts w:hint="eastAsia" w:ascii="仿宋" w:hAnsi="仿宋" w:eastAsia="仿宋_GB2312" w:cs="仿宋_GB2312"/>
          <w:color w:val="000000"/>
          <w:spacing w:val="0"/>
          <w:sz w:val="32"/>
          <w:szCs w:val="32"/>
          <w:highlight w:val="none"/>
        </w:rPr>
        <w:t>议案审查委员会对议案的审查意见，应当向主席团作出书面报告。</w:t>
      </w:r>
    </w:p>
    <w:p>
      <w:pPr>
        <w:keepNext w:val="0"/>
        <w:keepLines w:val="0"/>
        <w:pageBreakBefore w:val="0"/>
        <w:widowControl w:val="0"/>
        <w:kinsoku/>
        <w:wordWrap/>
        <w:overflowPunct w:val="0"/>
        <w:topLinePunct w:val="0"/>
        <w:autoSpaceDE/>
        <w:autoSpaceDN/>
        <w:bidi w:val="0"/>
        <w:adjustRightInd/>
        <w:snapToGrid/>
        <w:spacing w:line="560" w:lineRule="exact"/>
        <w:ind w:firstLine="663"/>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主席团对市人民代表大会有关委员会提交的审查意见进行审议，作出是否列入会议议程的决定。大会会议秘书处应当将主席团通过的决定印发代表。</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第二十</w:t>
      </w:r>
      <w:r>
        <w:rPr>
          <w:rFonts w:hint="eastAsia" w:ascii="黑体" w:hAnsi="黑体" w:eastAsia="黑体" w:cs="黑体"/>
          <w:color w:val="000000"/>
          <w:spacing w:val="0"/>
          <w:sz w:val="32"/>
          <w:szCs w:val="32"/>
          <w:highlight w:val="none"/>
          <w:lang w:val="en-US" w:eastAsia="zh-CN"/>
        </w:rPr>
        <w:t>六</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列入会议议程的议案，主席团将议案交由各代表团审议，可以并交有关委员会审议、提出报告，由主席团审议决定提请大会全体会议表决，作出决定。列入会议议程的议案，在交付表决前，提</w:t>
      </w:r>
      <w:r>
        <w:rPr>
          <w:rFonts w:hint="eastAsia" w:ascii="仿宋" w:hAnsi="仿宋" w:eastAsia="仿宋_GB2312" w:cs="仿宋_GB2312"/>
          <w:color w:val="000000"/>
          <w:spacing w:val="0"/>
          <w:sz w:val="32"/>
          <w:szCs w:val="32"/>
          <w:highlight w:val="none"/>
          <w:lang w:val="en-US" w:eastAsia="zh-CN"/>
        </w:rPr>
        <w:t>出</w:t>
      </w:r>
      <w:r>
        <w:rPr>
          <w:rFonts w:hint="eastAsia" w:ascii="仿宋" w:hAnsi="仿宋" w:eastAsia="仿宋_GB2312" w:cs="仿宋_GB2312"/>
          <w:color w:val="000000"/>
          <w:spacing w:val="0"/>
          <w:sz w:val="32"/>
          <w:szCs w:val="32"/>
          <w:highlight w:val="none"/>
        </w:rPr>
        <w:t>议案人要求撤回的，经主席团同意，会议对该议案的审议即行终止。</w:t>
      </w:r>
    </w:p>
    <w:p>
      <w:pPr>
        <w:keepNext w:val="0"/>
        <w:keepLines w:val="0"/>
        <w:pageBreakBefore w:val="0"/>
        <w:widowControl w:val="0"/>
        <w:kinsoku/>
        <w:wordWrap/>
        <w:overflowPunct w:val="0"/>
        <w:topLinePunct w:val="0"/>
        <w:autoSpaceDE/>
        <w:autoSpaceDN/>
        <w:bidi w:val="0"/>
        <w:adjustRightInd/>
        <w:snapToGrid/>
        <w:spacing w:line="560" w:lineRule="exact"/>
        <w:ind w:firstLine="640"/>
        <w:jc w:val="left"/>
        <w:textAlignment w:val="auto"/>
        <w:outlineLvl w:val="9"/>
        <w:rPr>
          <w:rFonts w:hint="eastAsia" w:ascii="仿宋_GB2312" w:hAnsi="仿宋_GB2312"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第二十</w:t>
      </w:r>
      <w:r>
        <w:rPr>
          <w:rFonts w:hint="eastAsia" w:ascii="黑体" w:hAnsi="黑体" w:eastAsia="黑体" w:cs="黑体"/>
          <w:color w:val="000000"/>
          <w:spacing w:val="0"/>
          <w:sz w:val="32"/>
          <w:szCs w:val="32"/>
          <w:highlight w:val="none"/>
          <w:lang w:val="en-US" w:eastAsia="zh-CN"/>
        </w:rPr>
        <w:t>七</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列入大会会议议程的法规议案，大会全体会议听取关于该法规议案的说明后，由各代表团审议</w:t>
      </w:r>
      <w:r>
        <w:rPr>
          <w:rFonts w:hint="eastAsia" w:ascii="仿宋" w:hAnsi="仿宋" w:eastAsia="仿宋_GB2312" w:cs="仿宋_GB2312"/>
          <w:color w:val="000000"/>
          <w:spacing w:val="0"/>
          <w:sz w:val="32"/>
          <w:szCs w:val="32"/>
          <w:highlight w:val="none"/>
          <w:lang w:eastAsia="zh-CN"/>
        </w:rPr>
        <w:t>，</w:t>
      </w:r>
      <w:r>
        <w:rPr>
          <w:rFonts w:hint="eastAsia" w:ascii="仿宋_GB2312" w:hAnsi="仿宋_GB2312" w:eastAsia="仿宋_GB2312" w:cs="仿宋_GB2312"/>
          <w:color w:val="000000"/>
          <w:spacing w:val="0"/>
          <w:sz w:val="32"/>
          <w:szCs w:val="32"/>
          <w:highlight w:val="none"/>
        </w:rPr>
        <w:t>并由法制委员会、有关专门委员会审议。</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法制委员会根据各代表团和有关专门委员会的审议意见，对法规议案进行统一审议并向主席团提出审议结果的报告和修改后的法规草案，对重要的不同意见应当在审议结果报告中予以说明，经主席团会议通过后，印发会议并将修改后的法规议案提请大会全体会议表决。</w:t>
      </w:r>
    </w:p>
    <w:p>
      <w:pPr>
        <w:keepNext w:val="0"/>
        <w:keepLines w:val="0"/>
        <w:pageBreakBefore w:val="0"/>
        <w:widowControl w:val="0"/>
        <w:kinsoku/>
        <w:wordWrap/>
        <w:overflowPunct w:val="0"/>
        <w:topLinePunct w:val="0"/>
        <w:autoSpaceDE/>
        <w:autoSpaceDN/>
        <w:bidi w:val="0"/>
        <w:adjustRightInd/>
        <w:snapToGrid/>
        <w:spacing w:line="560" w:lineRule="exact"/>
        <w:ind w:firstLine="640"/>
        <w:jc w:val="left"/>
        <w:textAlignment w:val="auto"/>
        <w:outlineLvl w:val="9"/>
        <w:rPr>
          <w:rFonts w:hint="eastAsia" w:ascii="仿宋" w:hAnsi="仿宋"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有关专门委员会的审议意见应当及时印发会议。</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黑体" w:hAnsi="黑体" w:eastAsia="黑体" w:cs="黑体"/>
          <w:color w:val="000000"/>
          <w:spacing w:val="0"/>
          <w:sz w:val="32"/>
          <w:szCs w:val="32"/>
          <w:highlight w:val="none"/>
          <w:lang w:eastAsia="zh-CN"/>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二十八</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w:t>
      </w:r>
      <w:r>
        <w:rPr>
          <w:rFonts w:hint="eastAsia" w:ascii="仿宋" w:hAnsi="仿宋" w:eastAsia="仿宋_GB2312" w:cs="仿宋_GB2312"/>
          <w:color w:val="000000"/>
          <w:spacing w:val="0"/>
          <w:sz w:val="32"/>
          <w:szCs w:val="32"/>
          <w:highlight w:val="none"/>
          <w:lang w:eastAsia="zh-CN"/>
        </w:rPr>
        <w:t>市</w:t>
      </w:r>
      <w:r>
        <w:rPr>
          <w:rFonts w:hint="eastAsia" w:ascii="仿宋" w:hAnsi="仿宋" w:eastAsia="仿宋_GB2312" w:cs="仿宋_GB2312"/>
          <w:color w:val="000000"/>
          <w:spacing w:val="0"/>
          <w:sz w:val="32"/>
          <w:szCs w:val="32"/>
          <w:highlight w:val="none"/>
        </w:rPr>
        <w:t>人民代表大会常务委员会对准备提请</w:t>
      </w:r>
      <w:r>
        <w:rPr>
          <w:rFonts w:hint="eastAsia" w:ascii="仿宋" w:hAnsi="仿宋" w:eastAsia="仿宋_GB2312" w:cs="仿宋_GB2312"/>
          <w:color w:val="000000"/>
          <w:spacing w:val="0"/>
          <w:sz w:val="32"/>
          <w:szCs w:val="32"/>
          <w:highlight w:val="none"/>
          <w:lang w:eastAsia="zh-CN"/>
        </w:rPr>
        <w:t>市</w:t>
      </w:r>
      <w:r>
        <w:rPr>
          <w:rFonts w:hint="eastAsia" w:ascii="仿宋" w:hAnsi="仿宋" w:eastAsia="仿宋_GB2312" w:cs="仿宋_GB2312"/>
          <w:color w:val="000000"/>
          <w:spacing w:val="0"/>
          <w:sz w:val="32"/>
          <w:szCs w:val="32"/>
          <w:highlight w:val="none"/>
        </w:rPr>
        <w:t>人民代表大会审议的法规案，应当将法规草案向社会公布，广泛征求意见，但是经主任会议决定不公布的除外。向社会公布征求意见的时间一般不少于三十日。</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lang w:eastAsia="zh-CN"/>
        </w:rPr>
        <w:t>第</w:t>
      </w:r>
      <w:r>
        <w:rPr>
          <w:rFonts w:hint="eastAsia" w:ascii="黑体" w:hAnsi="黑体" w:eastAsia="黑体" w:cs="黑体"/>
          <w:color w:val="000000"/>
          <w:spacing w:val="0"/>
          <w:sz w:val="32"/>
          <w:szCs w:val="32"/>
          <w:highlight w:val="none"/>
          <w:lang w:val="en-US" w:eastAsia="zh-CN"/>
        </w:rPr>
        <w:t>二十九</w:t>
      </w:r>
      <w:r>
        <w:rPr>
          <w:rFonts w:hint="eastAsia" w:ascii="黑体" w:hAnsi="黑体" w:eastAsia="黑体" w:cs="黑体"/>
          <w:color w:val="000000"/>
          <w:spacing w:val="0"/>
          <w:sz w:val="32"/>
          <w:szCs w:val="32"/>
          <w:highlight w:val="none"/>
          <w:lang w:eastAsia="zh-CN"/>
        </w:rPr>
        <w:t>条</w:t>
      </w:r>
      <w:r>
        <w:rPr>
          <w:rFonts w:hint="eastAsia" w:ascii="仿宋" w:hAnsi="仿宋" w:eastAsia="仿宋_GB2312" w:cs="仿宋_GB2312"/>
          <w:color w:val="000000"/>
          <w:spacing w:val="0"/>
          <w:sz w:val="32"/>
          <w:szCs w:val="32"/>
          <w:highlight w:val="none"/>
          <w:lang w:val="en-US" w:eastAsia="zh-CN"/>
        </w:rPr>
        <w:t xml:space="preserve">  </w:t>
      </w:r>
      <w:r>
        <w:rPr>
          <w:rFonts w:hint="eastAsia" w:ascii="仿宋" w:hAnsi="仿宋" w:eastAsia="仿宋_GB2312" w:cs="仿宋_GB2312"/>
          <w:color w:val="000000"/>
          <w:spacing w:val="0"/>
          <w:sz w:val="32"/>
          <w:szCs w:val="32"/>
          <w:highlight w:val="none"/>
        </w:rPr>
        <w:t>列入会议议程的议案，在审议中有重大问题需要进一步研究的，经主席团提出，由大会全体会议决定，可以授权市人民代表大会常务委员会在本次会议闭会后审议、决定，并报市人民代表大会下次会议备案，或者提请市人民代表大会下次会议审议。</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lang w:eastAsia="zh-CN"/>
        </w:rPr>
        <w:t>第</w:t>
      </w:r>
      <w:r>
        <w:rPr>
          <w:rFonts w:hint="eastAsia" w:ascii="黑体" w:hAnsi="黑体" w:eastAsia="黑体" w:cs="黑体"/>
          <w:color w:val="000000"/>
          <w:spacing w:val="0"/>
          <w:sz w:val="32"/>
          <w:szCs w:val="32"/>
          <w:highlight w:val="none"/>
          <w:lang w:val="en-US" w:eastAsia="zh-CN"/>
        </w:rPr>
        <w:t>三十</w:t>
      </w:r>
      <w:r>
        <w:rPr>
          <w:rFonts w:hint="eastAsia" w:ascii="黑体" w:hAnsi="黑体" w:eastAsia="黑体" w:cs="黑体"/>
          <w:color w:val="000000"/>
          <w:spacing w:val="0"/>
          <w:sz w:val="32"/>
          <w:szCs w:val="32"/>
          <w:highlight w:val="none"/>
          <w:lang w:eastAsia="zh-CN"/>
        </w:rPr>
        <w:t>条</w:t>
      </w:r>
      <w:r>
        <w:rPr>
          <w:rFonts w:hint="eastAsia" w:ascii="仿宋" w:hAnsi="仿宋" w:eastAsia="仿宋_GB2312" w:cs="仿宋_GB2312"/>
          <w:color w:val="000000"/>
          <w:spacing w:val="0"/>
          <w:sz w:val="32"/>
          <w:szCs w:val="32"/>
          <w:highlight w:val="none"/>
          <w:lang w:val="en-US" w:eastAsia="zh-CN"/>
        </w:rPr>
        <w:t xml:space="preserve">  </w:t>
      </w:r>
      <w:r>
        <w:rPr>
          <w:rFonts w:hint="eastAsia" w:ascii="仿宋" w:hAnsi="仿宋" w:eastAsia="仿宋_GB2312" w:cs="仿宋_GB2312"/>
          <w:color w:val="000000"/>
          <w:spacing w:val="0"/>
          <w:sz w:val="32"/>
          <w:szCs w:val="32"/>
          <w:highlight w:val="none"/>
          <w:lang w:eastAsia="zh-CN"/>
        </w:rPr>
        <w:t>对于</w:t>
      </w:r>
      <w:r>
        <w:rPr>
          <w:rFonts w:hint="eastAsia" w:ascii="仿宋" w:hAnsi="仿宋" w:eastAsia="仿宋_GB2312" w:cs="仿宋_GB2312"/>
          <w:color w:val="000000"/>
          <w:spacing w:val="0"/>
          <w:sz w:val="32"/>
          <w:szCs w:val="32"/>
          <w:highlight w:val="none"/>
        </w:rPr>
        <w:t>不列入本次会议议程的议案，经主席团决定交有关专门委员会在</w:t>
      </w:r>
      <w:r>
        <w:rPr>
          <w:rFonts w:hint="eastAsia" w:ascii="仿宋" w:hAnsi="仿宋" w:eastAsia="仿宋_GB2312" w:cs="仿宋_GB2312"/>
          <w:color w:val="000000"/>
          <w:spacing w:val="0"/>
          <w:sz w:val="32"/>
          <w:szCs w:val="32"/>
          <w:highlight w:val="none"/>
          <w:lang w:eastAsia="zh-CN"/>
        </w:rPr>
        <w:t>市</w:t>
      </w:r>
      <w:r>
        <w:rPr>
          <w:rFonts w:hint="eastAsia" w:ascii="仿宋" w:hAnsi="仿宋" w:eastAsia="仿宋_GB2312" w:cs="仿宋_GB2312"/>
          <w:color w:val="000000"/>
          <w:spacing w:val="0"/>
          <w:sz w:val="32"/>
          <w:szCs w:val="32"/>
          <w:highlight w:val="none"/>
        </w:rPr>
        <w:t>人民代表大会闭会后审议</w:t>
      </w:r>
      <w:r>
        <w:rPr>
          <w:rFonts w:hint="eastAsia" w:ascii="仿宋" w:hAnsi="仿宋" w:eastAsia="仿宋_GB2312" w:cs="仿宋_GB2312"/>
          <w:color w:val="000000"/>
          <w:spacing w:val="0"/>
          <w:sz w:val="32"/>
          <w:szCs w:val="32"/>
          <w:highlight w:val="none"/>
          <w:lang w:eastAsia="zh-CN"/>
        </w:rPr>
        <w:t>并</w:t>
      </w:r>
      <w:r>
        <w:rPr>
          <w:rFonts w:hint="eastAsia" w:ascii="仿宋" w:hAnsi="仿宋" w:eastAsia="仿宋_GB2312" w:cs="仿宋_GB2312"/>
          <w:color w:val="000000"/>
          <w:spacing w:val="0"/>
          <w:sz w:val="32"/>
          <w:szCs w:val="32"/>
          <w:highlight w:val="none"/>
        </w:rPr>
        <w:t>提出审议结果报告，经</w:t>
      </w:r>
      <w:r>
        <w:rPr>
          <w:rFonts w:hint="eastAsia" w:ascii="仿宋" w:hAnsi="仿宋" w:eastAsia="仿宋_GB2312" w:cs="仿宋_GB2312"/>
          <w:color w:val="000000"/>
          <w:spacing w:val="0"/>
          <w:sz w:val="32"/>
          <w:szCs w:val="32"/>
          <w:highlight w:val="none"/>
          <w:lang w:eastAsia="zh-CN"/>
        </w:rPr>
        <w:t>市</w:t>
      </w:r>
      <w:r>
        <w:rPr>
          <w:rFonts w:hint="eastAsia" w:ascii="仿宋" w:hAnsi="仿宋" w:eastAsia="仿宋_GB2312" w:cs="仿宋_GB2312"/>
          <w:color w:val="000000"/>
          <w:spacing w:val="0"/>
          <w:sz w:val="32"/>
          <w:szCs w:val="32"/>
          <w:highlight w:val="none"/>
        </w:rPr>
        <w:t>人民代表大会常务委员会审议通过后，</w:t>
      </w:r>
      <w:r>
        <w:rPr>
          <w:rFonts w:hint="eastAsia" w:ascii="仿宋" w:hAnsi="仿宋" w:eastAsia="仿宋_GB2312" w:cs="仿宋_GB2312"/>
          <w:color w:val="000000"/>
          <w:spacing w:val="0"/>
          <w:sz w:val="32"/>
          <w:szCs w:val="32"/>
          <w:highlight w:val="none"/>
          <w:lang w:eastAsia="zh-CN"/>
        </w:rPr>
        <w:t>及时反馈提案代表，并</w:t>
      </w:r>
      <w:r>
        <w:rPr>
          <w:rFonts w:hint="eastAsia" w:ascii="仿宋" w:hAnsi="仿宋" w:eastAsia="仿宋_GB2312" w:cs="仿宋_GB2312"/>
          <w:color w:val="000000"/>
          <w:spacing w:val="0"/>
          <w:sz w:val="32"/>
          <w:szCs w:val="32"/>
          <w:highlight w:val="none"/>
        </w:rPr>
        <w:t>印发</w:t>
      </w:r>
      <w:r>
        <w:rPr>
          <w:rFonts w:hint="eastAsia" w:ascii="仿宋" w:hAnsi="仿宋" w:eastAsia="仿宋_GB2312" w:cs="仿宋_GB2312"/>
          <w:color w:val="000000"/>
          <w:spacing w:val="0"/>
          <w:sz w:val="32"/>
          <w:szCs w:val="32"/>
          <w:highlight w:val="none"/>
          <w:lang w:eastAsia="zh-CN"/>
        </w:rPr>
        <w:t>市</w:t>
      </w:r>
      <w:r>
        <w:rPr>
          <w:rFonts w:hint="eastAsia" w:ascii="仿宋" w:hAnsi="仿宋" w:eastAsia="仿宋_GB2312" w:cs="仿宋_GB2312"/>
          <w:color w:val="000000"/>
          <w:spacing w:val="0"/>
          <w:sz w:val="32"/>
          <w:szCs w:val="32"/>
          <w:highlight w:val="none"/>
        </w:rPr>
        <w:t>人民代表大会下次会议。</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三十一</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市人民代表大会会议作出决定的议案，需要在本次会议闭会后由有关机关、组织办理的，由市人民代表大会常务委员会负责及时交有关机关、组织办理。有关机关、组织应当于市人民代表大会下次会议举行前向市人民代表大会常务委员会</w:t>
      </w:r>
      <w:r>
        <w:rPr>
          <w:rFonts w:hint="eastAsia" w:ascii="仿宋" w:hAnsi="仿宋" w:eastAsia="仿宋_GB2312" w:cs="仿宋_GB2312"/>
          <w:color w:val="000000"/>
          <w:spacing w:val="0"/>
          <w:sz w:val="32"/>
          <w:szCs w:val="32"/>
          <w:highlight w:val="none"/>
          <w:lang w:val="en-US" w:eastAsia="zh-CN"/>
        </w:rPr>
        <w:t>报告</w:t>
      </w:r>
      <w:r>
        <w:rPr>
          <w:rFonts w:hint="eastAsia" w:ascii="仿宋" w:hAnsi="仿宋" w:eastAsia="仿宋_GB2312" w:cs="仿宋_GB2312"/>
          <w:color w:val="000000"/>
          <w:spacing w:val="0"/>
          <w:sz w:val="32"/>
          <w:szCs w:val="32"/>
          <w:highlight w:val="none"/>
        </w:rPr>
        <w:t>议案办理情况。市人民代表大会常务委员会应当负责督促有关机关、组织认真办理，并就议案办理情况向市人民代表大会下次会议报告。</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三十二</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w:t>
      </w:r>
      <w:r>
        <w:rPr>
          <w:rFonts w:hint="eastAsia" w:ascii="仿宋" w:hAnsi="仿宋" w:eastAsia="仿宋_GB2312" w:cs="仿宋_GB2312"/>
          <w:color w:val="000000"/>
          <w:spacing w:val="0"/>
          <w:sz w:val="32"/>
          <w:szCs w:val="32"/>
          <w:highlight w:val="none"/>
          <w:lang w:val="en-US" w:eastAsia="zh-CN"/>
        </w:rPr>
        <w:t>市人民代表大会</w:t>
      </w:r>
      <w:r>
        <w:rPr>
          <w:rFonts w:hint="eastAsia" w:ascii="仿宋" w:hAnsi="仿宋" w:eastAsia="仿宋_GB2312" w:cs="仿宋_GB2312"/>
          <w:color w:val="000000"/>
          <w:spacing w:val="0"/>
          <w:sz w:val="32"/>
          <w:szCs w:val="32"/>
          <w:highlight w:val="none"/>
        </w:rPr>
        <w:t>代表向大会会议提出的对各方面工作的建议、批评和意见，按照《中华人民共和国全国人民代表大会和地方各级人民代表大会代表法》和《深圳市人民代表大会代表建议、批评和意见办理规定》办理。</w:t>
      </w: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outlineLvl w:val="9"/>
        <w:rPr>
          <w:rFonts w:ascii="仿宋" w:hAnsi="仿宋" w:eastAsia="仿宋_GB2312" w:cs="仿宋_GB2312"/>
          <w:color w:val="000000"/>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outlineLvl w:val="9"/>
        <w:rPr>
          <w:rFonts w:ascii="黑体" w:hAnsi="黑体" w:eastAsia="黑体" w:cs="黑体"/>
          <w:color w:val="000000"/>
          <w:spacing w:val="0"/>
          <w:sz w:val="32"/>
          <w:szCs w:val="32"/>
          <w:highlight w:val="none"/>
        </w:rPr>
      </w:pPr>
      <w:r>
        <w:rPr>
          <w:rFonts w:hint="eastAsia" w:ascii="黑体" w:hAnsi="黑体" w:eastAsia="黑体" w:cs="黑体"/>
          <w:color w:val="000000"/>
          <w:spacing w:val="0"/>
          <w:sz w:val="32"/>
          <w:szCs w:val="32"/>
          <w:highlight w:val="none"/>
        </w:rPr>
        <w:t>第四章　审议工作报告、审查计划</w:t>
      </w:r>
      <w:r>
        <w:rPr>
          <w:rFonts w:hint="eastAsia" w:ascii="黑体" w:hAnsi="黑体" w:eastAsia="黑体" w:cs="黑体"/>
          <w:color w:val="000000"/>
          <w:spacing w:val="0"/>
          <w:sz w:val="32"/>
          <w:szCs w:val="32"/>
          <w:highlight w:val="none"/>
          <w:lang w:eastAsia="zh-CN"/>
        </w:rPr>
        <w:t>和</w:t>
      </w:r>
      <w:r>
        <w:rPr>
          <w:rFonts w:hint="eastAsia" w:ascii="黑体" w:hAnsi="黑体" w:eastAsia="黑体" w:cs="黑体"/>
          <w:color w:val="000000"/>
          <w:spacing w:val="0"/>
          <w:sz w:val="32"/>
          <w:szCs w:val="32"/>
          <w:highlight w:val="none"/>
        </w:rPr>
        <w:t>预算</w:t>
      </w: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outlineLvl w:val="9"/>
        <w:rPr>
          <w:rFonts w:ascii="仿宋" w:hAnsi="仿宋" w:eastAsia="仿宋_GB2312" w:cs="仿宋_GB2312"/>
          <w:color w:val="000000"/>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三十三</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市人民代表大会每年举行会议时，市人民代表大会常务委员会、市人民政府、市中级人民法院和市人民检察院应当向会议提出工作报告。</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市人民政府、市中级人民法院和市人民检察院应当于会议举行的十五日前将工作报告送交市人民代表大会常务委员会办公厅。</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三十四</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w:t>
      </w:r>
      <w:r>
        <w:rPr>
          <w:rFonts w:hint="eastAsia" w:ascii="仿宋_GB2312" w:hAnsi="仿宋_GB2312" w:eastAsia="仿宋_GB2312" w:cs="仿宋_GB2312"/>
          <w:color w:val="000000"/>
          <w:spacing w:val="0"/>
          <w:sz w:val="32"/>
          <w:szCs w:val="32"/>
          <w:highlight w:val="none"/>
        </w:rPr>
        <w:t>市人民代表大会会议举行的三十日前，市人民政府有关主管部门应当就上一年度国民经济和社会发展计划执行情况的主要内容与本年度国民经济和社会发展计划草案的初步方案，上一年度预算执行情况的主要内容与本年度预算草案的初步方案，向市人民代表大会计划预算委员会汇报，由计划预算委员会进行初步审查</w:t>
      </w:r>
      <w:r>
        <w:rPr>
          <w:rFonts w:hint="eastAsia" w:ascii="仿宋_GB2312" w:hAnsi="仿宋_GB2312" w:eastAsia="仿宋_GB2312" w:cs="仿宋_GB2312"/>
          <w:color w:val="000000"/>
          <w:spacing w:val="0"/>
          <w:sz w:val="32"/>
          <w:szCs w:val="32"/>
          <w:highlight w:val="none"/>
          <w:lang w:eastAsia="zh-CN"/>
        </w:rPr>
        <w:t>，</w:t>
      </w:r>
      <w:r>
        <w:rPr>
          <w:rFonts w:hint="eastAsia" w:ascii="仿宋_GB2312" w:hAnsi="仿宋_GB2312" w:eastAsia="仿宋_GB2312" w:cs="仿宋_GB2312"/>
          <w:color w:val="000000"/>
          <w:spacing w:val="0"/>
          <w:sz w:val="32"/>
          <w:szCs w:val="32"/>
          <w:highlight w:val="none"/>
          <w:lang w:val="en-US" w:eastAsia="zh-CN"/>
        </w:rPr>
        <w:t>并向主任会议提出初步审查意见</w:t>
      </w:r>
      <w:r>
        <w:rPr>
          <w:rFonts w:hint="eastAsia" w:ascii="仿宋_GB2312" w:hAnsi="仿宋_GB2312" w:eastAsia="仿宋_GB2312" w:cs="仿宋_GB2312"/>
          <w:color w:val="000000"/>
          <w:spacing w:val="0"/>
          <w:sz w:val="32"/>
          <w:szCs w:val="32"/>
          <w:highlight w:val="none"/>
        </w:rPr>
        <w:t>。计划预算委员会进行初步审查时，应当邀请市人民代表大会代表</w:t>
      </w:r>
      <w:r>
        <w:rPr>
          <w:rFonts w:hint="eastAsia" w:ascii="仿宋_GB2312" w:hAnsi="仿宋_GB2312" w:eastAsia="仿宋_GB2312" w:cs="仿宋_GB2312"/>
          <w:color w:val="000000"/>
          <w:spacing w:val="0"/>
          <w:sz w:val="32"/>
          <w:szCs w:val="32"/>
          <w:highlight w:val="none"/>
          <w:lang w:val="en-US" w:eastAsia="zh-CN"/>
        </w:rPr>
        <w:t>和有关专家</w:t>
      </w:r>
      <w:r>
        <w:rPr>
          <w:rFonts w:hint="eastAsia" w:ascii="仿宋_GB2312" w:hAnsi="仿宋_GB2312" w:eastAsia="仿宋_GB2312" w:cs="仿宋_GB2312"/>
          <w:color w:val="000000"/>
          <w:spacing w:val="0"/>
          <w:sz w:val="32"/>
          <w:szCs w:val="32"/>
          <w:highlight w:val="none"/>
        </w:rPr>
        <w:t>参加。</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 w:hAnsi="仿宋"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计划预算委员会的初步审查意见和</w:t>
      </w:r>
      <w:r>
        <w:rPr>
          <w:rFonts w:hint="eastAsia" w:ascii="仿宋_GB2312" w:hAnsi="仿宋_GB2312" w:eastAsia="仿宋_GB2312" w:cs="仿宋_GB2312"/>
          <w:color w:val="000000"/>
          <w:spacing w:val="0"/>
          <w:sz w:val="32"/>
          <w:szCs w:val="32"/>
          <w:highlight w:val="none"/>
          <w:lang w:eastAsia="zh-CN"/>
        </w:rPr>
        <w:t>市</w:t>
      </w:r>
      <w:r>
        <w:rPr>
          <w:rFonts w:hint="eastAsia" w:ascii="仿宋_GB2312" w:hAnsi="仿宋_GB2312" w:eastAsia="仿宋_GB2312" w:cs="仿宋_GB2312"/>
          <w:color w:val="000000"/>
          <w:spacing w:val="0"/>
          <w:sz w:val="32"/>
          <w:szCs w:val="32"/>
          <w:highlight w:val="none"/>
        </w:rPr>
        <w:t>发展改革</w:t>
      </w:r>
      <w:r>
        <w:rPr>
          <w:rFonts w:hint="eastAsia" w:ascii="仿宋_GB2312" w:hAnsi="仿宋_GB2312" w:eastAsia="仿宋_GB2312" w:cs="仿宋_GB2312"/>
          <w:color w:val="000000"/>
          <w:spacing w:val="0"/>
          <w:sz w:val="32"/>
          <w:szCs w:val="32"/>
          <w:highlight w:val="none"/>
          <w:lang w:eastAsia="zh-CN"/>
        </w:rPr>
        <w:t>委</w:t>
      </w:r>
      <w:r>
        <w:rPr>
          <w:rFonts w:hint="eastAsia" w:ascii="仿宋_GB2312" w:hAnsi="仿宋_GB2312" w:eastAsia="仿宋_GB2312" w:cs="仿宋_GB2312"/>
          <w:color w:val="000000"/>
          <w:spacing w:val="0"/>
          <w:sz w:val="32"/>
          <w:szCs w:val="32"/>
          <w:highlight w:val="none"/>
        </w:rPr>
        <w:t>、</w:t>
      </w:r>
      <w:r>
        <w:rPr>
          <w:rFonts w:hint="eastAsia" w:ascii="仿宋_GB2312" w:hAnsi="仿宋_GB2312" w:eastAsia="仿宋_GB2312" w:cs="仿宋_GB2312"/>
          <w:color w:val="000000"/>
          <w:spacing w:val="0"/>
          <w:sz w:val="32"/>
          <w:szCs w:val="32"/>
          <w:highlight w:val="none"/>
          <w:lang w:eastAsia="zh-CN"/>
        </w:rPr>
        <w:t>市财政局</w:t>
      </w:r>
      <w:r>
        <w:rPr>
          <w:rFonts w:hint="eastAsia" w:ascii="仿宋_GB2312" w:hAnsi="仿宋_GB2312" w:eastAsia="仿宋_GB2312" w:cs="仿宋_GB2312"/>
          <w:color w:val="000000"/>
          <w:spacing w:val="0"/>
          <w:sz w:val="32"/>
          <w:szCs w:val="32"/>
          <w:highlight w:val="none"/>
        </w:rPr>
        <w:t>反馈的处理情况报告，应当印发会议。</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default"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三十五</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市人民代表大会每年举行会议时，市人民政府应当向会议提出关于</w:t>
      </w:r>
      <w:r>
        <w:rPr>
          <w:rFonts w:hint="eastAsia" w:ascii="仿宋" w:hAnsi="仿宋" w:eastAsia="仿宋_GB2312" w:cs="仿宋_GB2312"/>
          <w:color w:val="000000"/>
          <w:spacing w:val="0"/>
          <w:sz w:val="32"/>
          <w:szCs w:val="32"/>
          <w:highlight w:val="none"/>
          <w:lang w:val="en-US" w:eastAsia="zh-CN"/>
        </w:rPr>
        <w:t>上一</w:t>
      </w:r>
      <w:r>
        <w:rPr>
          <w:rFonts w:hint="eastAsia" w:ascii="仿宋" w:hAnsi="仿宋" w:eastAsia="仿宋_GB2312" w:cs="仿宋_GB2312"/>
          <w:color w:val="000000"/>
          <w:spacing w:val="0"/>
          <w:sz w:val="32"/>
          <w:szCs w:val="32"/>
          <w:highlight w:val="none"/>
        </w:rPr>
        <w:t>年度国民经济和社会发展计划</w:t>
      </w:r>
      <w:r>
        <w:rPr>
          <w:rFonts w:hint="eastAsia" w:ascii="仿宋" w:hAnsi="仿宋" w:eastAsia="仿宋_GB2312" w:cs="仿宋_GB2312"/>
          <w:color w:val="000000"/>
          <w:spacing w:val="0"/>
          <w:sz w:val="32"/>
          <w:szCs w:val="32"/>
          <w:highlight w:val="none"/>
          <w:lang w:val="en-US" w:eastAsia="zh-CN"/>
        </w:rPr>
        <w:t>执行情况</w:t>
      </w:r>
      <w:r>
        <w:rPr>
          <w:rFonts w:hint="eastAsia" w:ascii="仿宋_GB2312" w:hAnsi="仿宋_GB2312" w:eastAsia="仿宋_GB2312" w:cs="仿宋_GB2312"/>
          <w:color w:val="000000"/>
          <w:spacing w:val="0"/>
          <w:sz w:val="32"/>
          <w:szCs w:val="32"/>
          <w:highlight w:val="none"/>
        </w:rPr>
        <w:t>与</w:t>
      </w:r>
      <w:r>
        <w:rPr>
          <w:rFonts w:hint="eastAsia" w:ascii="仿宋" w:hAnsi="仿宋" w:eastAsia="仿宋_GB2312" w:cs="仿宋_GB2312"/>
          <w:color w:val="000000"/>
          <w:spacing w:val="0"/>
          <w:sz w:val="32"/>
          <w:szCs w:val="32"/>
          <w:highlight w:val="none"/>
        </w:rPr>
        <w:t>本年度国民经济和社会发展计划草案</w:t>
      </w:r>
      <w:r>
        <w:rPr>
          <w:rFonts w:hint="default" w:ascii="仿宋" w:hAnsi="仿宋" w:eastAsia="仿宋_GB2312" w:cs="仿宋_GB2312"/>
          <w:color w:val="000000"/>
          <w:spacing w:val="0"/>
          <w:sz w:val="32"/>
          <w:szCs w:val="32"/>
          <w:highlight w:val="none"/>
        </w:rPr>
        <w:t>的报告、国民经济和社会发展计划草案，关于上一年度预算执行情况与本年度预算草案的报告、本级预算草案，由各代表团进行审查。</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计划预算委员会根据各代表团的审查意见，对前款规定的事项进行审查，向主席团提出审查结果报告，主席团审议通过后，印发会议，并</w:t>
      </w:r>
      <w:r>
        <w:rPr>
          <w:rFonts w:hint="eastAsia" w:ascii="仿宋_GB2312" w:hAnsi="仿宋_GB2312" w:eastAsia="仿宋_GB2312" w:cs="仿宋_GB2312"/>
          <w:color w:val="000000"/>
          <w:spacing w:val="0"/>
          <w:sz w:val="32"/>
          <w:szCs w:val="32"/>
          <w:highlight w:val="none"/>
          <w:lang w:val="en-US" w:eastAsia="zh-CN"/>
        </w:rPr>
        <w:t>由主席团决定</w:t>
      </w:r>
      <w:r>
        <w:rPr>
          <w:rFonts w:hint="eastAsia" w:ascii="仿宋_GB2312" w:hAnsi="仿宋_GB2312" w:eastAsia="仿宋_GB2312" w:cs="仿宋_GB2312"/>
          <w:color w:val="000000"/>
          <w:spacing w:val="0"/>
          <w:sz w:val="32"/>
          <w:szCs w:val="32"/>
          <w:highlight w:val="none"/>
        </w:rPr>
        <w:t>将关于上一年度国民经济和社会发展计划执行情况与本年度国民经济和社会发展计划的决议草案、关于上一年度预算执行情况与本年度</w:t>
      </w:r>
      <w:r>
        <w:rPr>
          <w:rFonts w:hint="default" w:ascii="仿宋_GB2312" w:hAnsi="仿宋_GB2312" w:eastAsia="仿宋_GB2312" w:cs="仿宋_GB2312"/>
          <w:color w:val="000000"/>
          <w:spacing w:val="0"/>
          <w:sz w:val="32"/>
          <w:szCs w:val="32"/>
          <w:highlight w:val="none"/>
        </w:rPr>
        <w:t>预</w:t>
      </w:r>
      <w:r>
        <w:rPr>
          <w:rFonts w:hint="eastAsia" w:ascii="仿宋_GB2312" w:hAnsi="仿宋_GB2312" w:eastAsia="仿宋_GB2312" w:cs="仿宋_GB2312"/>
          <w:color w:val="000000"/>
          <w:spacing w:val="0"/>
          <w:sz w:val="32"/>
          <w:szCs w:val="32"/>
          <w:highlight w:val="none"/>
        </w:rPr>
        <w:t>算的决议草案提请大会全体会议表决。</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三十六</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w:t>
      </w:r>
      <w:r>
        <w:rPr>
          <w:rFonts w:hint="eastAsia" w:ascii="仿宋_GB2312" w:hAnsi="仿宋_GB2312" w:eastAsia="仿宋_GB2312" w:cs="仿宋_GB2312"/>
          <w:color w:val="000000"/>
          <w:spacing w:val="0"/>
          <w:sz w:val="32"/>
          <w:szCs w:val="32"/>
          <w:highlight w:val="none"/>
        </w:rPr>
        <w:t>国民经济和社会发展计划、预算经</w:t>
      </w:r>
      <w:r>
        <w:rPr>
          <w:rFonts w:hint="default" w:ascii="仿宋_GB2312" w:hAnsi="仿宋_GB2312" w:eastAsia="仿宋_GB2312" w:cs="仿宋_GB2312"/>
          <w:color w:val="000000"/>
          <w:spacing w:val="0"/>
          <w:sz w:val="32"/>
          <w:szCs w:val="32"/>
          <w:highlight w:val="none"/>
        </w:rPr>
        <w:t>市</w:t>
      </w:r>
      <w:r>
        <w:rPr>
          <w:rFonts w:hint="eastAsia" w:ascii="仿宋_GB2312" w:hAnsi="仿宋_GB2312" w:eastAsia="仿宋_GB2312" w:cs="仿宋_GB2312"/>
          <w:color w:val="000000"/>
          <w:spacing w:val="0"/>
          <w:sz w:val="32"/>
          <w:szCs w:val="32"/>
          <w:highlight w:val="none"/>
        </w:rPr>
        <w:t>人民代表大会批准后，在执行过程中必须</w:t>
      </w:r>
      <w:r>
        <w:rPr>
          <w:rFonts w:hint="eastAsia" w:ascii="仿宋_GB2312" w:hAnsi="仿宋_GB2312" w:eastAsia="仿宋_GB2312" w:cs="仿宋_GB2312"/>
          <w:color w:val="000000"/>
          <w:spacing w:val="0"/>
          <w:sz w:val="32"/>
          <w:szCs w:val="32"/>
          <w:highlight w:val="none"/>
          <w:lang w:eastAsia="zh-CN"/>
        </w:rPr>
        <w:t>作部分调整</w:t>
      </w:r>
      <w:r>
        <w:rPr>
          <w:rFonts w:hint="eastAsia" w:ascii="仿宋_GB2312" w:hAnsi="仿宋_GB2312" w:eastAsia="仿宋_GB2312" w:cs="仿宋_GB2312"/>
          <w:color w:val="000000"/>
          <w:spacing w:val="0"/>
          <w:sz w:val="32"/>
          <w:szCs w:val="32"/>
          <w:highlight w:val="none"/>
        </w:rPr>
        <w:t>的，市人民政府应当将调整方案提请市人民代表大会常务委员会审查和批准。</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第三十</w:t>
      </w:r>
      <w:r>
        <w:rPr>
          <w:rFonts w:hint="eastAsia" w:ascii="黑体" w:hAnsi="黑体" w:eastAsia="黑体" w:cs="黑体"/>
          <w:color w:val="000000"/>
          <w:spacing w:val="0"/>
          <w:sz w:val="32"/>
          <w:szCs w:val="32"/>
          <w:highlight w:val="none"/>
          <w:lang w:val="en-US" w:eastAsia="zh-CN"/>
        </w:rPr>
        <w:t>七</w:t>
      </w:r>
      <w:r>
        <w:rPr>
          <w:rFonts w:hint="eastAsia" w:ascii="黑体" w:hAnsi="黑体" w:eastAsia="黑体" w:cs="黑体"/>
          <w:color w:val="000000"/>
          <w:spacing w:val="0"/>
          <w:sz w:val="32"/>
          <w:szCs w:val="32"/>
          <w:highlight w:val="none"/>
        </w:rPr>
        <w:t>条</w:t>
      </w:r>
      <w:r>
        <w:rPr>
          <w:rFonts w:hint="eastAsia" w:ascii="仿宋_GB2312" w:hAnsi="仿宋_GB2312" w:eastAsia="仿宋_GB2312" w:cs="仿宋_GB2312"/>
          <w:color w:val="000000"/>
          <w:spacing w:val="0"/>
          <w:sz w:val="32"/>
          <w:szCs w:val="32"/>
          <w:highlight w:val="none"/>
        </w:rPr>
        <w:t> 国民经济和社会发展五年规划纲要和中长期规划纲要的审查、批准和调整，参照本章有关规定执行。</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ascii="仿宋" w:hAnsi="仿宋" w:eastAsia="仿宋_GB2312" w:cs="仿宋_GB2312"/>
          <w:color w:val="000000"/>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outlineLvl w:val="9"/>
        <w:rPr>
          <w:rFonts w:ascii="黑体" w:hAnsi="黑体" w:eastAsia="黑体" w:cs="黑体"/>
          <w:color w:val="000000"/>
          <w:spacing w:val="0"/>
          <w:sz w:val="32"/>
          <w:szCs w:val="32"/>
          <w:highlight w:val="none"/>
        </w:rPr>
      </w:pPr>
      <w:r>
        <w:rPr>
          <w:rFonts w:hint="eastAsia" w:ascii="黑体" w:hAnsi="黑体" w:eastAsia="黑体" w:cs="黑体"/>
          <w:color w:val="000000"/>
          <w:spacing w:val="0"/>
          <w:sz w:val="32"/>
          <w:szCs w:val="32"/>
          <w:highlight w:val="none"/>
        </w:rPr>
        <w:t>第五章　选举、辞职和罢免</w:t>
      </w: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outlineLvl w:val="9"/>
        <w:rPr>
          <w:rFonts w:ascii="仿宋" w:hAnsi="仿宋" w:eastAsia="仿宋_GB2312" w:cs="仿宋_GB2312"/>
          <w:color w:val="000000"/>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三十八</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市人民代表大会常务委员会主任、副主任、秘书长、委员的候选人，由主席团或者代表二十人以上联合在代表中提名；市长、副市长，市监察委员会主任，市中级人民法院院长，市人民检察院检察长的候选人，由主席团或者代表二十人以上联合提名。</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主席团提名的候选人人数，每一代表与其他代表联合提名的候选人人数，均不得超过应选名额。</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各专门委员会的主任委员、副主任委员和委员的人选，由主席团在代表中提名，大会通过。在大会闭会期间，常务委员会可以补充任命专门委员会的个别副主任委员和部分委员，由主任会议在代表中提名，常务委员会会议通过。</w:t>
      </w:r>
    </w:p>
    <w:p>
      <w:pPr>
        <w:keepNext w:val="0"/>
        <w:keepLines w:val="0"/>
        <w:pageBreakBefore w:val="0"/>
        <w:widowControl w:val="0"/>
        <w:kinsoku/>
        <w:wordWrap/>
        <w:overflowPunct w:val="0"/>
        <w:topLinePunct w:val="0"/>
        <w:autoSpaceDE/>
        <w:autoSpaceDN/>
        <w:bidi w:val="0"/>
        <w:adjustRightInd/>
        <w:snapToGrid/>
        <w:spacing w:line="560" w:lineRule="exact"/>
        <w:ind w:firstLine="0"/>
        <w:jc w:val="both"/>
        <w:textAlignment w:val="auto"/>
        <w:outlineLvl w:val="9"/>
        <w:rPr>
          <w:rFonts w:hint="eastAsia" w:ascii="仿宋" w:hAnsi="仿宋" w:eastAsia="仿宋_GB2312" w:cs="仿宋_GB2312"/>
          <w:color w:val="000000"/>
          <w:spacing w:val="0"/>
          <w:sz w:val="32"/>
          <w:szCs w:val="32"/>
          <w:highlight w:val="none"/>
          <w:lang w:eastAsia="zh-CN"/>
        </w:rPr>
      </w:pPr>
      <w:r>
        <w:rPr>
          <w:rFonts w:hint="eastAsia" w:ascii="仿宋" w:hAnsi="仿宋" w:eastAsia="仿宋_GB2312" w:cs="仿宋_GB2312"/>
          <w:color w:val="000000"/>
          <w:spacing w:val="0"/>
          <w:sz w:val="32"/>
          <w:szCs w:val="32"/>
          <w:highlight w:val="none"/>
          <w:lang w:val="en-US" w:eastAsia="zh-CN"/>
        </w:rPr>
        <w:t xml:space="preserve">    本市出席省人民代表大会的代表候选人，</w:t>
      </w:r>
      <w:r>
        <w:rPr>
          <w:rFonts w:hint="eastAsia" w:ascii="仿宋" w:hAnsi="仿宋" w:eastAsia="仿宋_GB2312" w:cs="仿宋_GB2312"/>
          <w:color w:val="000000"/>
          <w:spacing w:val="0"/>
          <w:sz w:val="32"/>
          <w:szCs w:val="32"/>
          <w:highlight w:val="none"/>
        </w:rPr>
        <w:t>各政党、各人民团体的市级机构可以联合或者单独推荐，代表十人以上联名也可以推荐</w:t>
      </w:r>
      <w:r>
        <w:rPr>
          <w:rFonts w:hint="eastAsia" w:ascii="仿宋" w:hAnsi="仿宋" w:eastAsia="仿宋_GB2312" w:cs="仿宋_GB2312"/>
          <w:color w:val="000000"/>
          <w:spacing w:val="0"/>
          <w:sz w:val="32"/>
          <w:szCs w:val="32"/>
          <w:highlight w:val="none"/>
          <w:lang w:eastAsia="zh-CN"/>
        </w:rPr>
        <w:t>。</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lang w:val="en-US" w:eastAsia="zh-CN"/>
        </w:rPr>
        <w:t xml:space="preserve">第三十九条  </w:t>
      </w:r>
      <w:r>
        <w:rPr>
          <w:rFonts w:hint="eastAsia" w:ascii="仿宋" w:hAnsi="仿宋" w:eastAsia="仿宋_GB2312" w:cs="仿宋_GB2312"/>
          <w:color w:val="000000"/>
          <w:spacing w:val="0"/>
          <w:sz w:val="32"/>
          <w:szCs w:val="32"/>
          <w:highlight w:val="none"/>
          <w:lang w:val="en-US" w:eastAsia="zh-CN"/>
        </w:rPr>
        <w:t>市人民代表大会会议的选举办法和专门委员会人选表决的具体办法，由主席团根据法律法规的规定提出，提请市人民代表大会全体会议通过。</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四十</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w:t>
      </w:r>
      <w:r>
        <w:rPr>
          <w:rFonts w:hint="eastAsia" w:ascii="仿宋_GB2312" w:hAnsi="仿宋_GB2312" w:eastAsia="仿宋_GB2312" w:cs="仿宋_GB2312"/>
          <w:color w:val="000000"/>
          <w:spacing w:val="0"/>
          <w:sz w:val="32"/>
          <w:szCs w:val="32"/>
          <w:highlight w:val="none"/>
        </w:rPr>
        <w:t>提名的</w:t>
      </w:r>
      <w:r>
        <w:rPr>
          <w:rFonts w:hint="eastAsia" w:ascii="仿宋_GB2312" w:hAnsi="仿宋_GB2312" w:eastAsia="仿宋_GB2312" w:cs="仿宋_GB2312"/>
          <w:color w:val="000000"/>
          <w:spacing w:val="0"/>
          <w:sz w:val="32"/>
          <w:szCs w:val="32"/>
          <w:highlight w:val="none"/>
          <w:lang w:val="en-US" w:eastAsia="zh-CN"/>
        </w:rPr>
        <w:t>本市</w:t>
      </w:r>
      <w:r>
        <w:rPr>
          <w:rFonts w:hint="eastAsia" w:ascii="仿宋_GB2312" w:hAnsi="仿宋_GB2312" w:eastAsia="仿宋_GB2312" w:cs="仿宋_GB2312"/>
          <w:color w:val="000000"/>
          <w:spacing w:val="0"/>
          <w:sz w:val="32"/>
          <w:szCs w:val="32"/>
          <w:highlight w:val="none"/>
        </w:rPr>
        <w:t>国家机关领导人员候选人符合选举办法规定的差额数的，由主席团提交代表酝酿、讨论后，进行选举。提名的国家机关领导人员候选人数超过选举办法规定的差额数的，由主席团提交代表酝酿、讨论后，进行预选，根据在预选中得票多少的顺序，按照选举办法规定的差额数，确定正式候选人名单，进行选举。</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提名的省人民代表大会代表候选人的人数符合《中华人民共和国全国人民代表大会和地方各级人民代表大会选举法》规定的差额比例的，直接进行选举；超过《中华人民共和国全国人民代表大会和地方各级人民代表大会选举法》规定的最高差额比例的，进行预选，根据在预选中得票多少的顺序，按照选举办法规定的具体差额比例，确定正式候选人名单，进行选举。</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市人民代表大会换届选举</w:t>
      </w:r>
      <w:r>
        <w:rPr>
          <w:rFonts w:hint="eastAsia" w:ascii="仿宋_GB2312" w:hAnsi="仿宋_GB2312" w:eastAsia="仿宋_GB2312" w:cs="仿宋_GB2312"/>
          <w:color w:val="000000"/>
          <w:spacing w:val="0"/>
          <w:sz w:val="32"/>
          <w:szCs w:val="32"/>
          <w:highlight w:val="none"/>
          <w:lang w:val="en-US" w:eastAsia="zh-CN"/>
        </w:rPr>
        <w:t>本级</w:t>
      </w:r>
      <w:r>
        <w:rPr>
          <w:rFonts w:hint="eastAsia" w:ascii="仿宋_GB2312" w:hAnsi="仿宋_GB2312" w:eastAsia="仿宋_GB2312" w:cs="仿宋_GB2312"/>
          <w:color w:val="000000"/>
          <w:spacing w:val="0"/>
          <w:sz w:val="32"/>
          <w:szCs w:val="32"/>
          <w:highlight w:val="none"/>
        </w:rPr>
        <w:t>国家机关领导人员</w:t>
      </w:r>
      <w:r>
        <w:rPr>
          <w:rFonts w:hint="eastAsia" w:ascii="仿宋_GB2312" w:hAnsi="仿宋_GB2312" w:eastAsia="仿宋_GB2312" w:cs="仿宋_GB2312"/>
          <w:color w:val="000000"/>
          <w:spacing w:val="0"/>
          <w:sz w:val="32"/>
          <w:szCs w:val="32"/>
          <w:highlight w:val="none"/>
          <w:lang w:eastAsia="zh-CN"/>
        </w:rPr>
        <w:t>、</w:t>
      </w:r>
      <w:r>
        <w:rPr>
          <w:rFonts w:hint="eastAsia" w:ascii="仿宋_GB2312" w:hAnsi="仿宋_GB2312" w:eastAsia="仿宋_GB2312" w:cs="仿宋_GB2312"/>
          <w:color w:val="000000"/>
          <w:spacing w:val="0"/>
          <w:sz w:val="32"/>
          <w:szCs w:val="32"/>
          <w:highlight w:val="none"/>
        </w:rPr>
        <w:t>选举省人民代表大会代表时，提名、酝酿候选人的时间不得少于</w:t>
      </w:r>
      <w:r>
        <w:rPr>
          <w:rFonts w:hint="eastAsia" w:ascii="仿宋_GB2312" w:hAnsi="仿宋_GB2312" w:eastAsia="仿宋_GB2312" w:cs="仿宋_GB2312"/>
          <w:color w:val="000000"/>
          <w:spacing w:val="0"/>
          <w:sz w:val="32"/>
          <w:szCs w:val="32"/>
          <w:highlight w:val="none"/>
          <w:lang w:val="en-US" w:eastAsia="zh-CN"/>
        </w:rPr>
        <w:t>48小时</w:t>
      </w:r>
      <w:r>
        <w:rPr>
          <w:rFonts w:hint="eastAsia" w:ascii="仿宋_GB2312" w:hAnsi="仿宋_GB2312" w:eastAsia="仿宋_GB2312" w:cs="仿宋_GB2312"/>
          <w:color w:val="000000"/>
          <w:spacing w:val="0"/>
          <w:sz w:val="32"/>
          <w:szCs w:val="32"/>
          <w:highlight w:val="none"/>
        </w:rPr>
        <w:t>。</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四</w:t>
      </w:r>
      <w:r>
        <w:rPr>
          <w:rFonts w:hint="eastAsia" w:ascii="黑体" w:hAnsi="黑体" w:eastAsia="黑体" w:cs="黑体"/>
          <w:color w:val="000000"/>
          <w:spacing w:val="0"/>
          <w:sz w:val="32"/>
          <w:szCs w:val="32"/>
          <w:highlight w:val="none"/>
        </w:rPr>
        <w:t>十</w:t>
      </w:r>
      <w:r>
        <w:rPr>
          <w:rFonts w:hint="eastAsia" w:ascii="黑体" w:hAnsi="黑体" w:eastAsia="黑体" w:cs="黑体"/>
          <w:color w:val="000000"/>
          <w:spacing w:val="0"/>
          <w:sz w:val="32"/>
          <w:szCs w:val="32"/>
          <w:highlight w:val="none"/>
          <w:lang w:val="en-US" w:eastAsia="zh-CN"/>
        </w:rPr>
        <w:t>一</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市人民代表大会补选常务委员会主任、副主任、秘书长、委员，市长、副市长，市监察委员会主任，市中级人民法院院长，市人民检察院检察长时，候选人数可以多于应选人数，也可以同应选人数相等。</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四</w:t>
      </w:r>
      <w:r>
        <w:rPr>
          <w:rFonts w:hint="eastAsia" w:ascii="黑体" w:hAnsi="黑体" w:eastAsia="黑体" w:cs="黑体"/>
          <w:color w:val="000000"/>
          <w:spacing w:val="0"/>
          <w:sz w:val="32"/>
          <w:szCs w:val="32"/>
          <w:highlight w:val="none"/>
        </w:rPr>
        <w:t>十</w:t>
      </w:r>
      <w:r>
        <w:rPr>
          <w:rFonts w:hint="eastAsia" w:ascii="黑体" w:hAnsi="黑体" w:eastAsia="黑体" w:cs="黑体"/>
          <w:color w:val="000000"/>
          <w:spacing w:val="0"/>
          <w:sz w:val="32"/>
          <w:szCs w:val="32"/>
          <w:highlight w:val="none"/>
          <w:lang w:val="en-US" w:eastAsia="zh-CN"/>
        </w:rPr>
        <w:t>二</w:t>
      </w:r>
      <w:r>
        <w:rPr>
          <w:rFonts w:hint="eastAsia" w:ascii="黑体" w:hAnsi="黑体" w:eastAsia="黑体" w:cs="黑体"/>
          <w:color w:val="000000"/>
          <w:spacing w:val="0"/>
          <w:sz w:val="32"/>
          <w:szCs w:val="32"/>
          <w:highlight w:val="none"/>
        </w:rPr>
        <w:t>条</w:t>
      </w:r>
      <w:r>
        <w:rPr>
          <w:rFonts w:hint="eastAsia" w:ascii="黑体" w:hAnsi="黑体" w:eastAsia="黑体" w:cs="黑体"/>
          <w:color w:val="000000"/>
          <w:spacing w:val="0"/>
          <w:sz w:val="32"/>
          <w:szCs w:val="32"/>
          <w:highlight w:val="none"/>
          <w:lang w:val="en-US" w:eastAsia="zh-CN"/>
        </w:rPr>
        <w:t xml:space="preserve">  </w:t>
      </w:r>
      <w:r>
        <w:rPr>
          <w:rFonts w:hint="eastAsia" w:ascii="仿宋" w:hAnsi="仿宋" w:eastAsia="仿宋_GB2312" w:cs="仿宋_GB2312"/>
          <w:color w:val="000000"/>
          <w:spacing w:val="0"/>
          <w:sz w:val="32"/>
          <w:szCs w:val="32"/>
          <w:highlight w:val="none"/>
        </w:rPr>
        <w:t>候选人的提名人应当向</w:t>
      </w:r>
      <w:r>
        <w:rPr>
          <w:rFonts w:hint="eastAsia" w:ascii="仿宋" w:hAnsi="仿宋" w:eastAsia="仿宋_GB2312" w:cs="仿宋_GB2312"/>
          <w:color w:val="000000"/>
          <w:spacing w:val="0"/>
          <w:sz w:val="32"/>
          <w:szCs w:val="32"/>
          <w:highlight w:val="none"/>
          <w:lang w:val="en-US" w:eastAsia="zh-CN"/>
        </w:rPr>
        <w:t>会议</w:t>
      </w:r>
      <w:r>
        <w:rPr>
          <w:rFonts w:hint="eastAsia" w:ascii="仿宋" w:hAnsi="仿宋" w:eastAsia="仿宋_GB2312" w:cs="仿宋_GB2312"/>
          <w:color w:val="000000"/>
          <w:spacing w:val="0"/>
          <w:sz w:val="32"/>
          <w:szCs w:val="32"/>
          <w:highlight w:val="none"/>
        </w:rPr>
        <w:t>介绍候选人的</w:t>
      </w:r>
      <w:r>
        <w:rPr>
          <w:rFonts w:hint="eastAsia" w:ascii="仿宋" w:hAnsi="仿宋" w:eastAsia="仿宋_GB2312" w:cs="仿宋_GB2312"/>
          <w:color w:val="000000"/>
          <w:spacing w:val="0"/>
          <w:sz w:val="32"/>
          <w:szCs w:val="32"/>
          <w:highlight w:val="none"/>
          <w:lang w:val="en-US" w:eastAsia="zh-CN"/>
        </w:rPr>
        <w:t>基本</w:t>
      </w:r>
      <w:r>
        <w:rPr>
          <w:rFonts w:hint="eastAsia" w:ascii="仿宋" w:hAnsi="仿宋" w:eastAsia="仿宋_GB2312" w:cs="仿宋_GB2312"/>
          <w:color w:val="000000"/>
          <w:spacing w:val="0"/>
          <w:sz w:val="32"/>
          <w:szCs w:val="32"/>
          <w:highlight w:val="none"/>
        </w:rPr>
        <w:t>情况，并对代表提出的问题作必要的说明。</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四</w:t>
      </w:r>
      <w:r>
        <w:rPr>
          <w:rFonts w:hint="eastAsia" w:ascii="黑体" w:hAnsi="黑体" w:eastAsia="黑体" w:cs="黑体"/>
          <w:color w:val="000000"/>
          <w:spacing w:val="0"/>
          <w:sz w:val="32"/>
          <w:szCs w:val="32"/>
          <w:highlight w:val="none"/>
        </w:rPr>
        <w:t>十</w:t>
      </w:r>
      <w:r>
        <w:rPr>
          <w:rFonts w:hint="eastAsia" w:ascii="黑体" w:hAnsi="黑体" w:eastAsia="黑体" w:cs="黑体"/>
          <w:color w:val="000000"/>
          <w:spacing w:val="0"/>
          <w:sz w:val="32"/>
          <w:szCs w:val="32"/>
          <w:highlight w:val="none"/>
          <w:lang w:val="en-US" w:eastAsia="zh-CN"/>
        </w:rPr>
        <w:t>三</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市人民代表大会会议选举，采用无记名投票方式</w:t>
      </w:r>
      <w:r>
        <w:rPr>
          <w:rFonts w:hint="eastAsia" w:ascii="仿宋" w:hAnsi="仿宋" w:eastAsia="仿宋_GB2312" w:cs="仿宋_GB2312"/>
          <w:color w:val="000000"/>
          <w:spacing w:val="0"/>
          <w:sz w:val="32"/>
          <w:szCs w:val="32"/>
          <w:highlight w:val="none"/>
          <w:lang w:eastAsia="zh-CN"/>
        </w:rPr>
        <w:t>，</w:t>
      </w:r>
      <w:r>
        <w:rPr>
          <w:rFonts w:hint="eastAsia" w:ascii="仿宋" w:hAnsi="仿宋" w:eastAsia="仿宋_GB2312" w:cs="仿宋_GB2312"/>
          <w:color w:val="000000"/>
          <w:spacing w:val="0"/>
          <w:sz w:val="32"/>
          <w:szCs w:val="32"/>
          <w:highlight w:val="none"/>
          <w:lang w:val="en-US" w:eastAsia="zh-CN"/>
        </w:rPr>
        <w:t>设秘密写票处</w:t>
      </w:r>
      <w:r>
        <w:rPr>
          <w:rFonts w:hint="eastAsia" w:ascii="仿宋" w:hAnsi="仿宋" w:eastAsia="仿宋_GB2312" w:cs="仿宋_GB2312"/>
          <w:color w:val="000000"/>
          <w:spacing w:val="0"/>
          <w:sz w:val="32"/>
          <w:szCs w:val="32"/>
          <w:highlight w:val="none"/>
        </w:rPr>
        <w:t>。赞成票数超过全体代表半数的，始得当选。</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获得过半数票的候选人人数超过应选名额时，以得票多的当选。如遇票数相等不能确定当选人，应当就票数相等的人再次投票，以得票多的当选。</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选举结果由主席团依法确定是否有效，并向大会宣布。候选人的得票数，应当向代表公布。</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四</w:t>
      </w:r>
      <w:r>
        <w:rPr>
          <w:rFonts w:hint="eastAsia" w:ascii="黑体" w:hAnsi="黑体" w:eastAsia="黑体" w:cs="黑体"/>
          <w:color w:val="000000"/>
          <w:spacing w:val="0"/>
          <w:sz w:val="32"/>
          <w:szCs w:val="32"/>
          <w:highlight w:val="none"/>
        </w:rPr>
        <w:t>十</w:t>
      </w:r>
      <w:r>
        <w:rPr>
          <w:rFonts w:hint="eastAsia" w:ascii="黑体" w:hAnsi="黑体" w:eastAsia="黑体" w:cs="黑体"/>
          <w:color w:val="000000"/>
          <w:spacing w:val="0"/>
          <w:sz w:val="32"/>
          <w:szCs w:val="32"/>
          <w:highlight w:val="none"/>
          <w:lang w:val="en-US" w:eastAsia="zh-CN"/>
        </w:rPr>
        <w:t>四</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xml:space="preserve"> </w:t>
      </w:r>
      <w:r>
        <w:rPr>
          <w:rFonts w:hint="eastAsia" w:ascii="仿宋" w:hAnsi="仿宋" w:eastAsia="仿宋_GB2312" w:cs="仿宋_GB2312"/>
          <w:color w:val="000000"/>
          <w:spacing w:val="0"/>
          <w:sz w:val="32"/>
          <w:szCs w:val="32"/>
          <w:highlight w:val="none"/>
          <w:lang w:val="en-US" w:eastAsia="zh-CN"/>
        </w:rPr>
        <w:t xml:space="preserve"> </w:t>
      </w:r>
      <w:r>
        <w:rPr>
          <w:rFonts w:hint="eastAsia" w:ascii="仿宋" w:hAnsi="仿宋" w:eastAsia="仿宋_GB2312" w:cs="仿宋_GB2312"/>
          <w:color w:val="000000"/>
          <w:spacing w:val="0"/>
          <w:sz w:val="32"/>
          <w:szCs w:val="32"/>
          <w:highlight w:val="none"/>
        </w:rPr>
        <w:t>市人民代表大会选举或者表决通过的国家工作人员在依照法定程序产生后，公开进行宪法宣誓。宣誓仪式由主席团或者市人民代表大会常务委员会组织。</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lang w:val="en-US" w:eastAsia="zh-CN"/>
        </w:rPr>
        <w:t>第四十五条</w:t>
      </w:r>
      <w:r>
        <w:rPr>
          <w:rFonts w:hint="eastAsia" w:ascii="仿宋" w:hAnsi="仿宋" w:eastAsia="仿宋_GB2312" w:cs="仿宋_GB2312"/>
          <w:color w:val="000000"/>
          <w:spacing w:val="0"/>
          <w:sz w:val="32"/>
          <w:szCs w:val="32"/>
          <w:highlight w:val="none"/>
          <w:lang w:val="en-US" w:eastAsia="zh-CN"/>
        </w:rPr>
        <w:t xml:space="preserve">  市人民代表大会会议期间，</w:t>
      </w:r>
      <w:r>
        <w:rPr>
          <w:rFonts w:hint="eastAsia" w:ascii="仿宋" w:hAnsi="仿宋" w:eastAsia="仿宋_GB2312" w:cs="仿宋_GB2312"/>
          <w:color w:val="000000"/>
          <w:spacing w:val="0"/>
          <w:sz w:val="32"/>
          <w:szCs w:val="32"/>
          <w:highlight w:val="none"/>
        </w:rPr>
        <w:t>市人民代表大会常务委员会组成人员、专门委员会组成人员、市长、副市长、市监察委员会主任、市中级人民法院院长和市人民检察院检察长，可以向市人民代表大会提出辞职，由主席团将其辞职请求交各代表团审议后，提请大会全体会议决定</w:t>
      </w:r>
      <w:r>
        <w:rPr>
          <w:rFonts w:hint="eastAsia" w:ascii="仿宋" w:hAnsi="仿宋" w:eastAsia="仿宋_GB2312" w:cs="仿宋_GB2312"/>
          <w:color w:val="000000"/>
          <w:spacing w:val="0"/>
          <w:sz w:val="32"/>
          <w:szCs w:val="32"/>
          <w:highlight w:val="none"/>
          <w:lang w:val="en-US" w:eastAsia="zh-CN"/>
        </w:rPr>
        <w:t>是否接受辞职</w:t>
      </w:r>
      <w:r>
        <w:rPr>
          <w:rFonts w:hint="eastAsia" w:ascii="仿宋" w:hAnsi="仿宋" w:eastAsia="仿宋_GB2312" w:cs="仿宋_GB2312"/>
          <w:color w:val="000000"/>
          <w:spacing w:val="0"/>
          <w:sz w:val="32"/>
          <w:szCs w:val="32"/>
          <w:highlight w:val="none"/>
        </w:rPr>
        <w:t>；大会闭会期间</w:t>
      </w:r>
      <w:r>
        <w:rPr>
          <w:rFonts w:hint="eastAsia" w:ascii="仿宋" w:hAnsi="仿宋" w:eastAsia="仿宋_GB2312" w:cs="仿宋_GB2312"/>
          <w:color w:val="000000"/>
          <w:spacing w:val="0"/>
          <w:sz w:val="32"/>
          <w:szCs w:val="32"/>
          <w:highlight w:val="none"/>
          <w:lang w:eastAsia="zh-CN"/>
        </w:rPr>
        <w:t>，</w:t>
      </w:r>
      <w:r>
        <w:rPr>
          <w:rFonts w:hint="eastAsia" w:ascii="仿宋" w:hAnsi="仿宋" w:eastAsia="仿宋_GB2312" w:cs="仿宋_GB2312"/>
          <w:color w:val="000000"/>
          <w:spacing w:val="0"/>
          <w:sz w:val="32"/>
          <w:szCs w:val="32"/>
          <w:highlight w:val="none"/>
          <w:lang w:val="en-US" w:eastAsia="zh-CN"/>
        </w:rPr>
        <w:t>可以向</w:t>
      </w:r>
      <w:r>
        <w:rPr>
          <w:rFonts w:hint="eastAsia" w:ascii="仿宋" w:hAnsi="仿宋" w:eastAsia="仿宋_GB2312" w:cs="仿宋_GB2312"/>
          <w:color w:val="000000"/>
          <w:spacing w:val="0"/>
          <w:sz w:val="32"/>
          <w:szCs w:val="32"/>
          <w:highlight w:val="none"/>
        </w:rPr>
        <w:t>市人民代表大会常务委员会</w:t>
      </w:r>
      <w:r>
        <w:rPr>
          <w:rFonts w:hint="eastAsia" w:ascii="仿宋" w:hAnsi="仿宋" w:eastAsia="仿宋_GB2312" w:cs="仿宋_GB2312"/>
          <w:color w:val="000000"/>
          <w:spacing w:val="0"/>
          <w:sz w:val="32"/>
          <w:szCs w:val="32"/>
          <w:highlight w:val="none"/>
          <w:lang w:val="en-US" w:eastAsia="zh-CN"/>
        </w:rPr>
        <w:t>提出辞职</w:t>
      </w:r>
      <w:r>
        <w:rPr>
          <w:rFonts w:hint="eastAsia" w:ascii="仿宋" w:hAnsi="仿宋" w:eastAsia="仿宋_GB2312" w:cs="仿宋_GB2312"/>
          <w:color w:val="000000"/>
          <w:spacing w:val="0"/>
          <w:sz w:val="32"/>
          <w:szCs w:val="32"/>
          <w:highlight w:val="none"/>
        </w:rPr>
        <w:t>。市人民代表大会常务委员会决定接受辞职</w:t>
      </w:r>
      <w:r>
        <w:rPr>
          <w:rFonts w:hint="eastAsia" w:ascii="仿宋" w:hAnsi="仿宋" w:eastAsia="仿宋_GB2312" w:cs="仿宋_GB2312"/>
          <w:color w:val="000000"/>
          <w:spacing w:val="0"/>
          <w:sz w:val="32"/>
          <w:szCs w:val="32"/>
          <w:highlight w:val="none"/>
          <w:lang w:val="en-US" w:eastAsia="zh-CN"/>
        </w:rPr>
        <w:t>的</w:t>
      </w:r>
      <w:r>
        <w:rPr>
          <w:rFonts w:hint="eastAsia" w:ascii="仿宋" w:hAnsi="仿宋" w:eastAsia="仿宋_GB2312" w:cs="仿宋_GB2312"/>
          <w:color w:val="000000"/>
          <w:spacing w:val="0"/>
          <w:sz w:val="32"/>
          <w:szCs w:val="32"/>
          <w:highlight w:val="none"/>
        </w:rPr>
        <w:t>，</w:t>
      </w:r>
      <w:r>
        <w:rPr>
          <w:rFonts w:hint="eastAsia" w:ascii="仿宋" w:hAnsi="仿宋" w:eastAsia="仿宋_GB2312" w:cs="仿宋_GB2312"/>
          <w:color w:val="000000"/>
          <w:spacing w:val="0"/>
          <w:sz w:val="32"/>
          <w:szCs w:val="32"/>
          <w:highlight w:val="none"/>
          <w:lang w:val="en-US" w:eastAsia="zh-CN"/>
        </w:rPr>
        <w:t>应当</w:t>
      </w:r>
      <w:r>
        <w:rPr>
          <w:rFonts w:hint="eastAsia" w:ascii="仿宋" w:hAnsi="仿宋" w:eastAsia="仿宋_GB2312" w:cs="仿宋_GB2312"/>
          <w:color w:val="000000"/>
          <w:spacing w:val="0"/>
          <w:sz w:val="32"/>
          <w:szCs w:val="32"/>
          <w:highlight w:val="none"/>
        </w:rPr>
        <w:t>报市人民代表大会</w:t>
      </w:r>
      <w:r>
        <w:rPr>
          <w:rFonts w:hint="eastAsia" w:ascii="仿宋" w:hAnsi="仿宋" w:eastAsia="仿宋_GB2312" w:cs="仿宋_GB2312"/>
          <w:color w:val="000000"/>
          <w:spacing w:val="0"/>
          <w:sz w:val="32"/>
          <w:szCs w:val="32"/>
          <w:highlight w:val="none"/>
          <w:lang w:val="en-US" w:eastAsia="zh-CN"/>
        </w:rPr>
        <w:t>下次会议</w:t>
      </w:r>
      <w:r>
        <w:rPr>
          <w:rFonts w:hint="eastAsia" w:ascii="仿宋" w:hAnsi="仿宋" w:eastAsia="仿宋_GB2312" w:cs="仿宋_GB2312"/>
          <w:color w:val="000000"/>
          <w:spacing w:val="0"/>
          <w:sz w:val="32"/>
          <w:szCs w:val="32"/>
          <w:highlight w:val="none"/>
        </w:rPr>
        <w:t>备案。</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市人民代表大会闭会期间，市长、市监察委员会主任、市中级人民法院院长、市人民检察院检察长缺位的，市人民代表大会常务委员会可以分别在副市长、市监察委员会副主任、市中级人民法院副院长、市人民检察院副检察长中决定代理人选。决定市人民检察院代理检察长，应当报省人民检察院和省人民代表大会常务委员会备案。</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四</w:t>
      </w:r>
      <w:r>
        <w:rPr>
          <w:rFonts w:hint="eastAsia" w:ascii="黑体" w:hAnsi="黑体" w:eastAsia="黑体" w:cs="黑体"/>
          <w:color w:val="000000"/>
          <w:spacing w:val="0"/>
          <w:sz w:val="32"/>
          <w:szCs w:val="32"/>
          <w:highlight w:val="none"/>
        </w:rPr>
        <w:t>十</w:t>
      </w:r>
      <w:r>
        <w:rPr>
          <w:rFonts w:hint="eastAsia" w:ascii="黑体" w:hAnsi="黑体" w:eastAsia="黑体" w:cs="黑体"/>
          <w:color w:val="000000"/>
          <w:spacing w:val="0"/>
          <w:sz w:val="32"/>
          <w:szCs w:val="32"/>
          <w:highlight w:val="none"/>
          <w:lang w:val="en-US" w:eastAsia="zh-CN"/>
        </w:rPr>
        <w:t>六</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市人民代表大会会议</w:t>
      </w:r>
      <w:r>
        <w:rPr>
          <w:rFonts w:hint="eastAsia" w:ascii="仿宋" w:hAnsi="仿宋" w:eastAsia="仿宋_GB2312" w:cs="仿宋_GB2312"/>
          <w:color w:val="000000"/>
          <w:spacing w:val="0"/>
          <w:sz w:val="32"/>
          <w:szCs w:val="32"/>
          <w:highlight w:val="none"/>
          <w:lang w:val="en-US" w:eastAsia="zh-CN"/>
        </w:rPr>
        <w:t>期间</w:t>
      </w:r>
      <w:r>
        <w:rPr>
          <w:rFonts w:hint="eastAsia" w:ascii="仿宋" w:hAnsi="仿宋" w:eastAsia="仿宋_GB2312" w:cs="仿宋_GB2312"/>
          <w:color w:val="000000"/>
          <w:spacing w:val="0"/>
          <w:sz w:val="32"/>
          <w:szCs w:val="32"/>
          <w:highlight w:val="none"/>
        </w:rPr>
        <w:t>，主席团、市人民代表大会常务委员会</w:t>
      </w:r>
      <w:r>
        <w:rPr>
          <w:rFonts w:hint="eastAsia" w:ascii="仿宋" w:hAnsi="仿宋" w:eastAsia="仿宋_GB2312" w:cs="仿宋_GB2312"/>
          <w:color w:val="000000"/>
          <w:spacing w:val="0"/>
          <w:sz w:val="32"/>
          <w:szCs w:val="32"/>
          <w:highlight w:val="none"/>
          <w:lang w:val="en-US" w:eastAsia="zh-CN"/>
        </w:rPr>
        <w:t>或者</w:t>
      </w:r>
      <w:r>
        <w:rPr>
          <w:rFonts w:hint="eastAsia" w:ascii="仿宋" w:hAnsi="仿宋" w:eastAsia="仿宋_GB2312" w:cs="仿宋_GB2312"/>
          <w:color w:val="000000"/>
          <w:spacing w:val="0"/>
          <w:sz w:val="32"/>
          <w:szCs w:val="32"/>
          <w:highlight w:val="none"/>
        </w:rPr>
        <w:t>十分之一以上</w:t>
      </w:r>
      <w:r>
        <w:rPr>
          <w:rFonts w:hint="eastAsia" w:ascii="仿宋" w:hAnsi="仿宋" w:eastAsia="仿宋_GB2312" w:cs="仿宋_GB2312"/>
          <w:color w:val="000000"/>
          <w:spacing w:val="0"/>
          <w:sz w:val="32"/>
          <w:szCs w:val="32"/>
          <w:highlight w:val="none"/>
          <w:lang w:val="en-US" w:eastAsia="zh-CN"/>
        </w:rPr>
        <w:t>的代表</w:t>
      </w:r>
      <w:r>
        <w:rPr>
          <w:rFonts w:hint="eastAsia" w:ascii="仿宋" w:hAnsi="仿宋" w:eastAsia="仿宋_GB2312" w:cs="仿宋_GB2312"/>
          <w:color w:val="000000"/>
          <w:spacing w:val="0"/>
          <w:sz w:val="32"/>
          <w:szCs w:val="32"/>
          <w:highlight w:val="none"/>
        </w:rPr>
        <w:t>联名，可以提出对市人民代表大会常务委员会组成人员、市人民政府组成人员、市监察委员会主任、市中级人民法院院长和市人民检察院检察长的罢免案，经主席团交各代表团审议后，由主席团提请大会全体会议</w:t>
      </w:r>
      <w:r>
        <w:rPr>
          <w:rFonts w:hint="eastAsia" w:ascii="仿宋" w:hAnsi="仿宋" w:eastAsia="仿宋_GB2312" w:cs="仿宋_GB2312"/>
          <w:color w:val="000000"/>
          <w:spacing w:val="0"/>
          <w:sz w:val="32"/>
          <w:szCs w:val="32"/>
          <w:highlight w:val="none"/>
          <w:lang w:val="en-US" w:eastAsia="zh-CN"/>
        </w:rPr>
        <w:t>表决</w:t>
      </w:r>
      <w:r>
        <w:rPr>
          <w:rFonts w:hint="eastAsia" w:ascii="仿宋" w:hAnsi="仿宋" w:eastAsia="仿宋_GB2312" w:cs="仿宋_GB2312"/>
          <w:color w:val="000000"/>
          <w:spacing w:val="0"/>
          <w:sz w:val="32"/>
          <w:szCs w:val="32"/>
          <w:highlight w:val="none"/>
        </w:rPr>
        <w:t>；或者由主席团提出建议，经大会全体会议决定，组织调查委员会进行调查，由市人民代表大会下次会议根据调查委员会的报告进行审议。主席团或者十分之一以上代表联名，可以提出对本市选出的省人民代表大会代表的罢免案。</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罢免案应当写明罢免理由，并提供有关的材料。</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被提出罢免的人员</w:t>
      </w:r>
      <w:r>
        <w:rPr>
          <w:rFonts w:hint="eastAsia" w:ascii="仿宋" w:hAnsi="仿宋" w:eastAsia="仿宋_GB2312" w:cs="仿宋_GB2312"/>
          <w:color w:val="000000"/>
          <w:spacing w:val="0"/>
          <w:sz w:val="32"/>
          <w:szCs w:val="32"/>
          <w:highlight w:val="none"/>
          <w:lang w:val="en-US" w:eastAsia="zh-CN"/>
        </w:rPr>
        <w:t>有权</w:t>
      </w:r>
      <w:r>
        <w:rPr>
          <w:rFonts w:hint="eastAsia" w:ascii="仿宋" w:hAnsi="仿宋" w:eastAsia="仿宋_GB2312" w:cs="仿宋_GB2312"/>
          <w:color w:val="000000"/>
          <w:spacing w:val="0"/>
          <w:sz w:val="32"/>
          <w:szCs w:val="32"/>
          <w:highlight w:val="none"/>
        </w:rPr>
        <w:t>在主席团会议上或者大会全体会议上提出申辩意见，或者书面提出申辩意见，由主席团印发会议。</w:t>
      </w:r>
    </w:p>
    <w:p>
      <w:pPr>
        <w:keepNext w:val="0"/>
        <w:keepLines w:val="0"/>
        <w:pageBreakBefore w:val="0"/>
        <w:widowControl w:val="0"/>
        <w:kinsoku/>
        <w:wordWrap/>
        <w:overflowPunct w:val="0"/>
        <w:topLinePunct w:val="0"/>
        <w:autoSpaceDE/>
        <w:autoSpaceDN/>
        <w:bidi w:val="0"/>
        <w:adjustRightInd/>
        <w:snapToGrid/>
        <w:spacing w:line="560" w:lineRule="exact"/>
        <w:ind w:firstLine="645"/>
        <w:jc w:val="both"/>
        <w:textAlignment w:val="auto"/>
        <w:outlineLvl w:val="9"/>
        <w:rPr>
          <w:rFonts w:hint="eastAsia"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四</w:t>
      </w:r>
      <w:r>
        <w:rPr>
          <w:rFonts w:hint="eastAsia" w:ascii="黑体" w:hAnsi="黑体" w:eastAsia="黑体" w:cs="黑体"/>
          <w:color w:val="000000"/>
          <w:spacing w:val="0"/>
          <w:sz w:val="32"/>
          <w:szCs w:val="32"/>
          <w:highlight w:val="none"/>
        </w:rPr>
        <w:t>十</w:t>
      </w:r>
      <w:r>
        <w:rPr>
          <w:rFonts w:hint="eastAsia" w:ascii="黑体" w:hAnsi="黑体" w:eastAsia="黑体" w:cs="黑体"/>
          <w:color w:val="000000"/>
          <w:spacing w:val="0"/>
          <w:sz w:val="32"/>
          <w:szCs w:val="32"/>
          <w:highlight w:val="none"/>
          <w:lang w:val="en-US" w:eastAsia="zh-CN"/>
        </w:rPr>
        <w:t>七</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市人民检察院检察长的选举、罢免和辞职，经市人民代表大会会议通过后，应当报经省人民检察院检察长提请省人民代表大会常务委员会批准。</w:t>
      </w:r>
    </w:p>
    <w:p>
      <w:pPr>
        <w:keepNext w:val="0"/>
        <w:keepLines w:val="0"/>
        <w:pageBreakBefore w:val="0"/>
        <w:widowControl w:val="0"/>
        <w:kinsoku/>
        <w:wordWrap/>
        <w:overflowPunct w:val="0"/>
        <w:topLinePunct w:val="0"/>
        <w:autoSpaceDE/>
        <w:autoSpaceDN/>
        <w:bidi w:val="0"/>
        <w:adjustRightInd/>
        <w:snapToGrid/>
        <w:spacing w:line="560" w:lineRule="exact"/>
        <w:ind w:firstLine="645"/>
        <w:jc w:val="both"/>
        <w:textAlignment w:val="auto"/>
        <w:outlineLvl w:val="9"/>
        <w:rPr>
          <w:rFonts w:hint="eastAsia"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四十八</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市人民代表大会常务委员会组成人员、专门委员会组成人员的市人民代表大会代表职务被原选举单位罢免的，其市人民代表大会常务委员会组成人员、专门委员会组成人员的职务相应撤销，由主席团或者市人民代表大会常务委员会予以公告。</w:t>
      </w:r>
    </w:p>
    <w:p>
      <w:pPr>
        <w:keepNext w:val="0"/>
        <w:keepLines w:val="0"/>
        <w:pageBreakBefore w:val="0"/>
        <w:widowControl w:val="0"/>
        <w:kinsoku/>
        <w:wordWrap/>
        <w:overflowPunct w:val="0"/>
        <w:topLinePunct w:val="0"/>
        <w:autoSpaceDE/>
        <w:autoSpaceDN/>
        <w:bidi w:val="0"/>
        <w:adjustRightInd/>
        <w:snapToGrid/>
        <w:spacing w:line="560" w:lineRule="exact"/>
        <w:ind w:firstLine="645"/>
        <w:jc w:val="both"/>
        <w:textAlignment w:val="auto"/>
        <w:outlineLvl w:val="9"/>
        <w:rPr>
          <w:rFonts w:hint="eastAsia"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四十九</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市人民代表大会常务委员会组成人员、专门委员会组成人员，辞去市人民代表大会代表职务的请求被接受的，其市人民代表大会常务委员会组成人员、专门委员会组成人员的职务相应终止，由市人民代表大会常务委员会予以公告。</w:t>
      </w:r>
    </w:p>
    <w:p>
      <w:pPr>
        <w:keepNext w:val="0"/>
        <w:keepLines w:val="0"/>
        <w:pageBreakBefore w:val="0"/>
        <w:widowControl w:val="0"/>
        <w:kinsoku/>
        <w:wordWrap/>
        <w:overflowPunct w:val="0"/>
        <w:topLinePunct w:val="0"/>
        <w:autoSpaceDE/>
        <w:autoSpaceDN/>
        <w:bidi w:val="0"/>
        <w:adjustRightInd/>
        <w:snapToGrid/>
        <w:spacing w:line="560" w:lineRule="exact"/>
        <w:ind w:firstLine="645"/>
        <w:textAlignment w:val="auto"/>
        <w:outlineLvl w:val="9"/>
        <w:rPr>
          <w:rFonts w:ascii="仿宋" w:hAnsi="仿宋" w:eastAsia="仿宋_GB2312" w:cs="仿宋_GB2312"/>
          <w:color w:val="000000"/>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outlineLvl w:val="9"/>
        <w:rPr>
          <w:rFonts w:ascii="黑体" w:hAnsi="黑体" w:eastAsia="黑体" w:cs="黑体"/>
          <w:color w:val="000000"/>
          <w:spacing w:val="0"/>
          <w:sz w:val="32"/>
          <w:szCs w:val="32"/>
          <w:highlight w:val="none"/>
        </w:rPr>
      </w:pPr>
      <w:r>
        <w:rPr>
          <w:rFonts w:hint="eastAsia" w:ascii="黑体" w:hAnsi="黑体" w:eastAsia="黑体" w:cs="黑体"/>
          <w:color w:val="000000"/>
          <w:spacing w:val="0"/>
          <w:sz w:val="32"/>
          <w:szCs w:val="32"/>
          <w:highlight w:val="none"/>
        </w:rPr>
        <w:t>第六章　</w:t>
      </w:r>
      <w:r>
        <w:rPr>
          <w:rFonts w:hint="eastAsia" w:ascii="黑体" w:hAnsi="黑体" w:eastAsia="黑体" w:cs="黑体"/>
          <w:color w:val="000000"/>
          <w:spacing w:val="0"/>
          <w:sz w:val="32"/>
          <w:szCs w:val="32"/>
          <w:highlight w:val="none"/>
          <w:lang w:eastAsia="zh-CN"/>
        </w:rPr>
        <w:t>询问和</w:t>
      </w:r>
      <w:r>
        <w:rPr>
          <w:rFonts w:hint="eastAsia" w:ascii="黑体" w:hAnsi="黑体" w:eastAsia="黑体" w:cs="黑体"/>
          <w:color w:val="000000"/>
          <w:spacing w:val="0"/>
          <w:sz w:val="32"/>
          <w:szCs w:val="32"/>
          <w:highlight w:val="none"/>
        </w:rPr>
        <w:t>质询</w:t>
      </w: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outlineLvl w:val="9"/>
        <w:rPr>
          <w:rFonts w:ascii="仿宋" w:hAnsi="仿宋" w:eastAsia="仿宋_GB2312" w:cs="仿宋_GB2312"/>
          <w:color w:val="000000"/>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五十</w:t>
      </w:r>
      <w:r>
        <w:rPr>
          <w:rFonts w:hint="eastAsia" w:ascii="黑体" w:hAnsi="黑体" w:eastAsia="黑体" w:cs="黑体"/>
          <w:color w:val="000000"/>
          <w:spacing w:val="0"/>
          <w:sz w:val="32"/>
          <w:szCs w:val="32"/>
          <w:highlight w:val="none"/>
        </w:rPr>
        <w:t>条　</w:t>
      </w:r>
      <w:r>
        <w:rPr>
          <w:rFonts w:hint="eastAsia" w:ascii="仿宋_GB2312" w:hAnsi="仿宋_GB2312" w:eastAsia="仿宋_GB2312" w:cs="仿宋_GB2312"/>
          <w:color w:val="000000"/>
          <w:spacing w:val="0"/>
          <w:sz w:val="32"/>
          <w:szCs w:val="32"/>
          <w:highlight w:val="none"/>
        </w:rPr>
        <w:t>各代表团审议议案和有关报告时，有关机关应当派负责人员到会，听取意见，回答询问。</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_GB2312" w:hAnsi="仿宋_GB2312"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各代表团全体会议审议政府工作报告，审查关于上一年度国民经济和社会发展计划执行情况与本年度国民经济和社会发展计划草案的报告、国民经济和社会发展计划草案，审查关于上一年度预算执行情况与本年度预算草案的报告、预算草案，审议</w:t>
      </w:r>
      <w:r>
        <w:rPr>
          <w:rFonts w:hint="eastAsia" w:ascii="仿宋_GB2312" w:hAnsi="仿宋_GB2312" w:eastAsia="仿宋_GB2312" w:cs="仿宋_GB2312"/>
          <w:color w:val="000000"/>
          <w:spacing w:val="0"/>
          <w:sz w:val="32"/>
          <w:szCs w:val="32"/>
          <w:highlight w:val="none"/>
          <w:lang w:eastAsia="zh-CN"/>
        </w:rPr>
        <w:t>市中级</w:t>
      </w:r>
      <w:r>
        <w:rPr>
          <w:rFonts w:hint="eastAsia" w:ascii="仿宋_GB2312" w:hAnsi="仿宋_GB2312" w:eastAsia="仿宋_GB2312" w:cs="仿宋_GB2312"/>
          <w:color w:val="000000"/>
          <w:spacing w:val="0"/>
          <w:sz w:val="32"/>
          <w:szCs w:val="32"/>
          <w:highlight w:val="none"/>
        </w:rPr>
        <w:t>人民法院工作报告、</w:t>
      </w:r>
      <w:r>
        <w:rPr>
          <w:rFonts w:hint="eastAsia" w:ascii="仿宋_GB2312" w:hAnsi="仿宋_GB2312" w:eastAsia="仿宋_GB2312" w:cs="仿宋_GB2312"/>
          <w:color w:val="000000"/>
          <w:spacing w:val="0"/>
          <w:sz w:val="32"/>
          <w:szCs w:val="32"/>
          <w:highlight w:val="none"/>
          <w:lang w:eastAsia="zh-CN"/>
        </w:rPr>
        <w:t>市</w:t>
      </w:r>
      <w:r>
        <w:rPr>
          <w:rFonts w:hint="eastAsia" w:ascii="仿宋_GB2312" w:hAnsi="仿宋_GB2312" w:eastAsia="仿宋_GB2312" w:cs="仿宋_GB2312"/>
          <w:color w:val="000000"/>
          <w:spacing w:val="0"/>
          <w:sz w:val="32"/>
          <w:szCs w:val="32"/>
          <w:highlight w:val="none"/>
        </w:rPr>
        <w:t>人民检察院工作报告时，</w:t>
      </w:r>
      <w:r>
        <w:rPr>
          <w:rFonts w:hint="eastAsia" w:ascii="仿宋_GB2312" w:hAnsi="仿宋_GB2312" w:eastAsia="仿宋_GB2312" w:cs="仿宋_GB2312"/>
          <w:color w:val="000000"/>
          <w:spacing w:val="0"/>
          <w:sz w:val="32"/>
          <w:szCs w:val="32"/>
          <w:highlight w:val="none"/>
          <w:lang w:eastAsia="zh-CN"/>
        </w:rPr>
        <w:t>市</w:t>
      </w:r>
      <w:r>
        <w:rPr>
          <w:rFonts w:hint="eastAsia" w:ascii="仿宋_GB2312" w:hAnsi="仿宋_GB2312" w:eastAsia="仿宋_GB2312" w:cs="仿宋_GB2312"/>
          <w:color w:val="000000"/>
          <w:spacing w:val="0"/>
          <w:sz w:val="32"/>
          <w:szCs w:val="32"/>
          <w:highlight w:val="none"/>
        </w:rPr>
        <w:t>人民政府及其各部门负责人，</w:t>
      </w:r>
      <w:r>
        <w:rPr>
          <w:rFonts w:hint="eastAsia" w:ascii="仿宋_GB2312" w:hAnsi="仿宋_GB2312" w:eastAsia="仿宋_GB2312" w:cs="仿宋_GB2312"/>
          <w:color w:val="000000"/>
          <w:spacing w:val="0"/>
          <w:sz w:val="32"/>
          <w:szCs w:val="32"/>
          <w:highlight w:val="none"/>
          <w:lang w:eastAsia="zh-CN"/>
        </w:rPr>
        <w:t>市中</w:t>
      </w:r>
      <w:r>
        <w:rPr>
          <w:rFonts w:hint="eastAsia" w:ascii="仿宋_GB2312" w:hAnsi="仿宋_GB2312" w:eastAsia="仿宋_GB2312" w:cs="仿宋_GB2312"/>
          <w:color w:val="000000"/>
          <w:spacing w:val="0"/>
          <w:sz w:val="32"/>
          <w:szCs w:val="32"/>
          <w:highlight w:val="none"/>
        </w:rPr>
        <w:t>级人民法院、</w:t>
      </w:r>
      <w:r>
        <w:rPr>
          <w:rFonts w:hint="eastAsia" w:ascii="仿宋_GB2312" w:hAnsi="仿宋_GB2312" w:eastAsia="仿宋_GB2312" w:cs="仿宋_GB2312"/>
          <w:color w:val="000000"/>
          <w:spacing w:val="0"/>
          <w:sz w:val="32"/>
          <w:szCs w:val="32"/>
          <w:highlight w:val="none"/>
          <w:lang w:eastAsia="zh-CN"/>
        </w:rPr>
        <w:t>市</w:t>
      </w:r>
      <w:r>
        <w:rPr>
          <w:rFonts w:hint="eastAsia" w:ascii="仿宋_GB2312" w:hAnsi="仿宋_GB2312" w:eastAsia="仿宋_GB2312" w:cs="仿宋_GB2312"/>
          <w:color w:val="000000"/>
          <w:spacing w:val="0"/>
          <w:sz w:val="32"/>
          <w:szCs w:val="32"/>
          <w:highlight w:val="none"/>
        </w:rPr>
        <w:t>人民检察院负责人或者其委派的人员应当分别参加会议，听取意见，回答询问。</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黑体" w:hAnsi="黑体" w:eastAsia="黑体" w:cs="黑体"/>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主席团和专门委员会对议案和有关报告进行审议时，</w:t>
      </w:r>
      <w:r>
        <w:rPr>
          <w:rFonts w:hint="eastAsia" w:ascii="仿宋_GB2312" w:hAnsi="仿宋_GB2312" w:eastAsia="仿宋_GB2312" w:cs="仿宋_GB2312"/>
          <w:color w:val="000000"/>
          <w:spacing w:val="0"/>
          <w:sz w:val="32"/>
          <w:szCs w:val="32"/>
          <w:highlight w:val="none"/>
          <w:lang w:eastAsia="zh-CN"/>
        </w:rPr>
        <w:t>市</w:t>
      </w:r>
      <w:r>
        <w:rPr>
          <w:rFonts w:hint="eastAsia" w:ascii="仿宋_GB2312" w:hAnsi="仿宋_GB2312" w:eastAsia="仿宋_GB2312" w:cs="仿宋_GB2312"/>
          <w:color w:val="000000"/>
          <w:spacing w:val="0"/>
          <w:sz w:val="32"/>
          <w:szCs w:val="32"/>
          <w:highlight w:val="none"/>
        </w:rPr>
        <w:t>人民政府或者有关机关负责人应当到会听取意见，回答询问，并可以对有关议案或者报告作补充说明。</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询问事项应当是与审议的议案和报告有关的</w:t>
      </w:r>
      <w:r>
        <w:rPr>
          <w:rFonts w:hint="eastAsia" w:ascii="仿宋" w:hAnsi="仿宋" w:eastAsia="仿宋_GB2312" w:cs="仿宋_GB2312"/>
          <w:color w:val="000000"/>
          <w:spacing w:val="0"/>
          <w:sz w:val="32"/>
          <w:szCs w:val="32"/>
          <w:highlight w:val="none"/>
          <w:lang w:eastAsia="zh-CN"/>
        </w:rPr>
        <w:t>内容</w:t>
      </w:r>
      <w:r>
        <w:rPr>
          <w:rFonts w:hint="eastAsia" w:ascii="仿宋" w:hAnsi="仿宋" w:eastAsia="仿宋_GB2312" w:cs="仿宋_GB2312"/>
          <w:color w:val="000000"/>
          <w:spacing w:val="0"/>
          <w:sz w:val="32"/>
          <w:szCs w:val="32"/>
          <w:highlight w:val="none"/>
        </w:rPr>
        <w:t>。</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五十一</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市人民代表大会举行会议时，代表十人以上联名，可以对市人民政府及其工作部门、市监察委员会、市中级人民法院</w:t>
      </w:r>
      <w:r>
        <w:rPr>
          <w:rFonts w:hint="eastAsia" w:ascii="仿宋" w:hAnsi="仿宋" w:eastAsia="仿宋_GB2312" w:cs="仿宋_GB2312"/>
          <w:color w:val="000000"/>
          <w:spacing w:val="0"/>
          <w:sz w:val="32"/>
          <w:szCs w:val="32"/>
          <w:highlight w:val="none"/>
          <w:lang w:eastAsia="zh-CN"/>
        </w:rPr>
        <w:t>、</w:t>
      </w:r>
      <w:r>
        <w:rPr>
          <w:rFonts w:hint="eastAsia" w:ascii="仿宋" w:hAnsi="仿宋" w:eastAsia="仿宋_GB2312" w:cs="仿宋_GB2312"/>
          <w:color w:val="000000"/>
          <w:spacing w:val="0"/>
          <w:sz w:val="32"/>
          <w:szCs w:val="32"/>
          <w:highlight w:val="none"/>
        </w:rPr>
        <w:t>市人民检察院</w:t>
      </w:r>
      <w:r>
        <w:rPr>
          <w:rFonts w:hint="eastAsia" w:ascii="仿宋" w:hAnsi="仿宋" w:eastAsia="仿宋_GB2312" w:cs="仿宋_GB2312"/>
          <w:color w:val="000000"/>
          <w:spacing w:val="0"/>
          <w:sz w:val="32"/>
          <w:szCs w:val="32"/>
          <w:highlight w:val="none"/>
          <w:lang w:val="en-US" w:eastAsia="zh-CN"/>
        </w:rPr>
        <w:t>提出</w:t>
      </w:r>
      <w:r>
        <w:rPr>
          <w:rFonts w:hint="eastAsia" w:ascii="仿宋" w:hAnsi="仿宋" w:eastAsia="仿宋_GB2312" w:cs="仿宋_GB2312"/>
          <w:color w:val="000000"/>
          <w:spacing w:val="0"/>
          <w:sz w:val="32"/>
          <w:szCs w:val="32"/>
          <w:highlight w:val="none"/>
        </w:rPr>
        <w:t>质询案。</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质询</w:t>
      </w:r>
      <w:r>
        <w:rPr>
          <w:rFonts w:hint="eastAsia" w:ascii="仿宋" w:hAnsi="仿宋" w:eastAsia="仿宋_GB2312" w:cs="仿宋_GB2312"/>
          <w:color w:val="000000"/>
          <w:spacing w:val="0"/>
          <w:sz w:val="32"/>
          <w:szCs w:val="32"/>
          <w:highlight w:val="none"/>
          <w:lang w:eastAsia="zh-CN"/>
        </w:rPr>
        <w:t>案</w:t>
      </w:r>
      <w:r>
        <w:rPr>
          <w:rFonts w:hint="eastAsia" w:ascii="仿宋" w:hAnsi="仿宋" w:eastAsia="仿宋_GB2312" w:cs="仿宋_GB2312"/>
          <w:color w:val="000000"/>
          <w:spacing w:val="0"/>
          <w:sz w:val="32"/>
          <w:szCs w:val="32"/>
          <w:highlight w:val="none"/>
        </w:rPr>
        <w:t>应当书面提出，写明质询对象、</w:t>
      </w:r>
      <w:r>
        <w:rPr>
          <w:rFonts w:hint="eastAsia" w:ascii="仿宋" w:hAnsi="仿宋" w:eastAsia="仿宋_GB2312" w:cs="仿宋_GB2312"/>
          <w:color w:val="000000"/>
          <w:spacing w:val="0"/>
          <w:sz w:val="32"/>
          <w:szCs w:val="32"/>
          <w:highlight w:val="none"/>
          <w:lang w:eastAsia="zh-CN"/>
        </w:rPr>
        <w:t>质询的问题和</w:t>
      </w:r>
      <w:r>
        <w:rPr>
          <w:rFonts w:hint="eastAsia" w:ascii="仿宋" w:hAnsi="仿宋" w:eastAsia="仿宋_GB2312" w:cs="仿宋_GB2312"/>
          <w:color w:val="000000"/>
          <w:spacing w:val="0"/>
          <w:sz w:val="32"/>
          <w:szCs w:val="32"/>
          <w:highlight w:val="none"/>
        </w:rPr>
        <w:t>内容。</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五十二</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质询</w:t>
      </w:r>
      <w:r>
        <w:rPr>
          <w:rFonts w:hint="eastAsia" w:ascii="仿宋" w:hAnsi="仿宋" w:eastAsia="仿宋_GB2312" w:cs="仿宋_GB2312"/>
          <w:color w:val="000000"/>
          <w:spacing w:val="0"/>
          <w:sz w:val="32"/>
          <w:szCs w:val="32"/>
          <w:highlight w:val="none"/>
          <w:lang w:eastAsia="zh-CN"/>
        </w:rPr>
        <w:t>案</w:t>
      </w:r>
      <w:r>
        <w:rPr>
          <w:rFonts w:hint="eastAsia" w:ascii="仿宋" w:hAnsi="仿宋" w:eastAsia="仿宋_GB2312" w:cs="仿宋_GB2312"/>
          <w:color w:val="000000"/>
          <w:spacing w:val="0"/>
          <w:sz w:val="32"/>
          <w:szCs w:val="32"/>
          <w:highlight w:val="none"/>
          <w:lang w:val="en-US" w:eastAsia="zh-CN"/>
        </w:rPr>
        <w:t>可以就下列事项提出质询</w:t>
      </w:r>
      <w:r>
        <w:rPr>
          <w:rFonts w:hint="eastAsia" w:ascii="仿宋" w:hAnsi="仿宋" w:eastAsia="仿宋_GB2312" w:cs="仿宋_GB2312"/>
          <w:color w:val="000000"/>
          <w:spacing w:val="0"/>
          <w:sz w:val="32"/>
          <w:szCs w:val="32"/>
          <w:highlight w:val="none"/>
        </w:rPr>
        <w:t>：</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（一）有关实施宪法、法律、行政法规和地方性法规方面的问题；</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（二）有关贯彻国家方针、政策方面的问题；</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（三）有关执行上级和本级人民代表大会及其常务委员会的决议、决定方面的问题；</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（四）有关重大决策和工作方面的问题；</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（五）有关重大失职和渎职的问题；</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（六）其他需要质询的事项。</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 w:hAnsi="仿宋" w:eastAsia="仿宋_GB2312" w:cs="仿宋_GB2312"/>
          <w:color w:val="000000"/>
          <w:spacing w:val="0"/>
          <w:sz w:val="32"/>
          <w:szCs w:val="32"/>
          <w:highlight w:val="none"/>
        </w:rPr>
      </w:pPr>
      <w:r>
        <w:rPr>
          <w:rFonts w:hint="eastAsia" w:ascii="仿宋_GB2312" w:hAnsi="仿宋_GB2312" w:eastAsia="仿宋_GB2312" w:cs="仿宋_GB2312"/>
          <w:color w:val="000000"/>
          <w:spacing w:val="0"/>
          <w:sz w:val="32"/>
          <w:szCs w:val="32"/>
          <w:highlight w:val="none"/>
        </w:rPr>
        <w:t>质询案不</w:t>
      </w:r>
      <w:r>
        <w:rPr>
          <w:rFonts w:hint="eastAsia" w:ascii="仿宋_GB2312" w:hAnsi="仿宋_GB2312" w:eastAsia="仿宋_GB2312" w:cs="仿宋_GB2312"/>
          <w:color w:val="000000"/>
          <w:spacing w:val="0"/>
          <w:sz w:val="32"/>
          <w:szCs w:val="32"/>
          <w:highlight w:val="none"/>
          <w:lang w:val="en-US" w:eastAsia="zh-CN"/>
        </w:rPr>
        <w:t>得</w:t>
      </w:r>
      <w:r>
        <w:rPr>
          <w:rFonts w:hint="eastAsia" w:ascii="仿宋_GB2312" w:hAnsi="仿宋_GB2312" w:eastAsia="仿宋_GB2312" w:cs="仿宋_GB2312"/>
          <w:color w:val="000000"/>
          <w:spacing w:val="0"/>
          <w:sz w:val="32"/>
          <w:szCs w:val="32"/>
          <w:highlight w:val="none"/>
        </w:rPr>
        <w:t>涉及属于代表个人利益的问题</w:t>
      </w:r>
      <w:r>
        <w:rPr>
          <w:rFonts w:hint="eastAsia" w:ascii="仿宋_GB2312" w:hAnsi="仿宋_GB2312" w:eastAsia="仿宋_GB2312" w:cs="仿宋_GB2312"/>
          <w:color w:val="000000"/>
          <w:spacing w:val="0"/>
          <w:sz w:val="32"/>
          <w:szCs w:val="32"/>
          <w:highlight w:val="none"/>
          <w:lang w:eastAsia="zh-CN"/>
        </w:rPr>
        <w:t>以及</w:t>
      </w:r>
      <w:r>
        <w:rPr>
          <w:rFonts w:hint="eastAsia" w:ascii="仿宋_GB2312" w:hAnsi="仿宋_GB2312" w:eastAsia="仿宋_GB2312" w:cs="仿宋_GB2312"/>
          <w:color w:val="000000"/>
          <w:spacing w:val="0"/>
          <w:sz w:val="32"/>
          <w:szCs w:val="32"/>
          <w:highlight w:val="none"/>
        </w:rPr>
        <w:t>进入诉讼程序的具体案件</w:t>
      </w:r>
      <w:r>
        <w:rPr>
          <w:rFonts w:hint="eastAsia" w:ascii="仿宋_GB2312" w:hAnsi="仿宋_GB2312" w:eastAsia="仿宋_GB2312" w:cs="仿宋_GB2312"/>
          <w:color w:val="000000"/>
          <w:spacing w:val="0"/>
          <w:sz w:val="32"/>
          <w:szCs w:val="32"/>
          <w:highlight w:val="none"/>
          <w:lang w:eastAsia="zh-CN"/>
        </w:rPr>
        <w:t>等事项</w:t>
      </w:r>
      <w:r>
        <w:rPr>
          <w:rFonts w:hint="eastAsia" w:ascii="仿宋_GB2312" w:hAnsi="仿宋_GB2312" w:eastAsia="仿宋_GB2312" w:cs="仿宋_GB2312"/>
          <w:color w:val="000000"/>
          <w:spacing w:val="0"/>
          <w:sz w:val="32"/>
          <w:szCs w:val="32"/>
          <w:highlight w:val="none"/>
        </w:rPr>
        <w:t>。</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_GB2312" w:cs="仿宋_GB2312"/>
          <w:color w:val="000000"/>
          <w:spacing w:val="0"/>
          <w:sz w:val="32"/>
          <w:szCs w:val="32"/>
          <w:highlight w:val="none"/>
          <w:lang w:eastAsia="zh-CN"/>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五十三</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质询案</w:t>
      </w:r>
      <w:r>
        <w:rPr>
          <w:rFonts w:hint="eastAsia" w:ascii="仿宋" w:hAnsi="仿宋" w:eastAsia="仿宋_GB2312" w:cs="仿宋_GB2312"/>
          <w:color w:val="000000"/>
          <w:spacing w:val="0"/>
          <w:sz w:val="32"/>
          <w:szCs w:val="32"/>
          <w:highlight w:val="none"/>
          <w:lang w:eastAsia="zh-CN"/>
        </w:rPr>
        <w:t>的</w:t>
      </w:r>
      <w:r>
        <w:rPr>
          <w:rFonts w:hint="eastAsia" w:ascii="仿宋" w:hAnsi="仿宋" w:eastAsia="仿宋_GB2312" w:cs="仿宋_GB2312"/>
          <w:color w:val="000000"/>
          <w:spacing w:val="0"/>
          <w:sz w:val="32"/>
          <w:szCs w:val="32"/>
          <w:highlight w:val="none"/>
        </w:rPr>
        <w:t>答复方式由主席团决定，可以由受质询机关的负责人在大会全体会议、主席团会议、有关的专门委员会会议或者代表团会议上口头答复，也可以由受质询机关书面答复。在主席团会议或者专门委员会会议上答复的，提出质询案的代表有权列席会议，发表意见</w:t>
      </w:r>
      <w:r>
        <w:rPr>
          <w:rFonts w:hint="eastAsia" w:ascii="仿宋" w:hAnsi="仿宋" w:eastAsia="仿宋_GB2312" w:cs="仿宋_GB2312"/>
          <w:color w:val="000000"/>
          <w:spacing w:val="0"/>
          <w:sz w:val="32"/>
          <w:szCs w:val="32"/>
          <w:highlight w:val="none"/>
          <w:lang w:eastAsia="zh-CN"/>
        </w:rPr>
        <w:t>。</w:t>
      </w:r>
      <w:r>
        <w:rPr>
          <w:rFonts w:hint="eastAsia" w:ascii="仿宋" w:hAnsi="仿宋" w:eastAsia="仿宋_GB2312" w:cs="仿宋_GB2312"/>
          <w:color w:val="000000"/>
          <w:spacing w:val="0"/>
          <w:sz w:val="32"/>
          <w:szCs w:val="32"/>
          <w:highlight w:val="none"/>
        </w:rPr>
        <w:t>在专门委员会会议或者代表团会议上答复的，有关专门委员会或者代表团应当将答复质询案情况向主席团报告</w:t>
      </w:r>
      <w:r>
        <w:rPr>
          <w:rFonts w:hint="eastAsia" w:ascii="仿宋" w:hAnsi="仿宋" w:eastAsia="仿宋_GB2312" w:cs="仿宋_GB2312"/>
          <w:color w:val="000000"/>
          <w:spacing w:val="0"/>
          <w:sz w:val="32"/>
          <w:szCs w:val="32"/>
          <w:highlight w:val="none"/>
          <w:lang w:eastAsia="zh-CN"/>
        </w:rPr>
        <w:t>。</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主席团认为必要时，可以将质询和答复质询的情况印发会议，也可以作出相应的决定。</w:t>
      </w:r>
    </w:p>
    <w:p>
      <w:pPr>
        <w:keepNext w:val="0"/>
        <w:keepLines w:val="0"/>
        <w:pageBreakBefore w:val="0"/>
        <w:widowControl w:val="0"/>
        <w:kinsoku/>
        <w:wordWrap/>
        <w:overflowPunct w:val="0"/>
        <w:topLinePunct w:val="0"/>
        <w:autoSpaceDE/>
        <w:autoSpaceDN/>
        <w:bidi w:val="0"/>
        <w:adjustRightInd/>
        <w:snapToGrid/>
        <w:spacing w:line="560" w:lineRule="exact"/>
        <w:ind w:firstLine="640"/>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质询案以书面答复的，受质询机关的负责人应当签署，由主席团决定印发范围。</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五十四</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提出质询</w:t>
      </w:r>
      <w:r>
        <w:rPr>
          <w:rFonts w:hint="eastAsia" w:ascii="仿宋" w:hAnsi="仿宋" w:eastAsia="仿宋_GB2312" w:cs="仿宋_GB2312"/>
          <w:color w:val="000000"/>
          <w:spacing w:val="0"/>
          <w:sz w:val="32"/>
          <w:szCs w:val="32"/>
          <w:highlight w:val="none"/>
          <w:lang w:eastAsia="zh-CN"/>
        </w:rPr>
        <w:t>案</w:t>
      </w:r>
      <w:r>
        <w:rPr>
          <w:rFonts w:hint="eastAsia" w:ascii="仿宋" w:hAnsi="仿宋" w:eastAsia="仿宋_GB2312" w:cs="仿宋_GB2312"/>
          <w:color w:val="000000"/>
          <w:spacing w:val="0"/>
          <w:sz w:val="32"/>
          <w:szCs w:val="32"/>
          <w:highlight w:val="none"/>
        </w:rPr>
        <w:t>的代表半数以上对受质询机关的答复不满意的，可以要求</w:t>
      </w:r>
      <w:r>
        <w:rPr>
          <w:rFonts w:hint="eastAsia" w:ascii="仿宋" w:hAnsi="仿宋" w:eastAsia="仿宋_GB2312" w:cs="仿宋_GB2312"/>
          <w:color w:val="000000"/>
          <w:spacing w:val="0"/>
          <w:sz w:val="32"/>
          <w:szCs w:val="32"/>
          <w:highlight w:val="none"/>
          <w:lang w:val="en-US" w:eastAsia="zh-CN"/>
        </w:rPr>
        <w:t>受质询</w:t>
      </w:r>
      <w:r>
        <w:rPr>
          <w:rFonts w:hint="eastAsia" w:ascii="仿宋" w:hAnsi="仿宋" w:eastAsia="仿宋_GB2312" w:cs="仿宋_GB2312"/>
          <w:color w:val="000000"/>
          <w:spacing w:val="0"/>
          <w:sz w:val="32"/>
          <w:szCs w:val="32"/>
          <w:highlight w:val="none"/>
        </w:rPr>
        <w:t>机关再作答复。</w:t>
      </w:r>
    </w:p>
    <w:p>
      <w:pPr>
        <w:keepNext w:val="0"/>
        <w:keepLines w:val="0"/>
        <w:pageBreakBefore w:val="0"/>
        <w:widowControl w:val="0"/>
        <w:kinsoku/>
        <w:wordWrap/>
        <w:overflowPunct w:val="0"/>
        <w:topLinePunct w:val="0"/>
        <w:autoSpaceDE/>
        <w:autoSpaceDN/>
        <w:bidi w:val="0"/>
        <w:adjustRightInd/>
        <w:snapToGrid/>
        <w:spacing w:line="560" w:lineRule="exact"/>
        <w:ind w:firstLine="645"/>
        <w:jc w:val="both"/>
        <w:textAlignment w:val="auto"/>
        <w:outlineLvl w:val="9"/>
        <w:rPr>
          <w:rFonts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五十五</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质询案在主席团作出处理决定前，提</w:t>
      </w:r>
      <w:r>
        <w:rPr>
          <w:rFonts w:hint="eastAsia" w:ascii="仿宋" w:hAnsi="仿宋" w:eastAsia="仿宋_GB2312" w:cs="仿宋_GB2312"/>
          <w:color w:val="000000"/>
          <w:spacing w:val="0"/>
          <w:sz w:val="32"/>
          <w:szCs w:val="32"/>
          <w:highlight w:val="none"/>
          <w:lang w:val="en-US" w:eastAsia="zh-CN"/>
        </w:rPr>
        <w:t>出</w:t>
      </w:r>
      <w:r>
        <w:rPr>
          <w:rFonts w:hint="eastAsia" w:ascii="仿宋" w:hAnsi="仿宋" w:eastAsia="仿宋_GB2312" w:cs="仿宋_GB2312"/>
          <w:color w:val="000000"/>
          <w:spacing w:val="0"/>
          <w:sz w:val="32"/>
          <w:szCs w:val="32"/>
          <w:highlight w:val="none"/>
        </w:rPr>
        <w:t>质询</w:t>
      </w:r>
      <w:r>
        <w:rPr>
          <w:rFonts w:hint="eastAsia" w:ascii="仿宋" w:hAnsi="仿宋" w:eastAsia="仿宋_GB2312" w:cs="仿宋_GB2312"/>
          <w:color w:val="000000"/>
          <w:spacing w:val="0"/>
          <w:sz w:val="32"/>
          <w:szCs w:val="32"/>
          <w:highlight w:val="none"/>
          <w:lang w:eastAsia="zh-CN"/>
        </w:rPr>
        <w:t>案</w:t>
      </w:r>
      <w:r>
        <w:rPr>
          <w:rFonts w:hint="eastAsia" w:ascii="仿宋" w:hAnsi="仿宋" w:eastAsia="仿宋_GB2312" w:cs="仿宋_GB2312"/>
          <w:color w:val="000000"/>
          <w:spacing w:val="0"/>
          <w:sz w:val="32"/>
          <w:szCs w:val="32"/>
          <w:highlight w:val="none"/>
          <w:lang w:val="en-US" w:eastAsia="zh-CN"/>
        </w:rPr>
        <w:t>的代表</w:t>
      </w:r>
      <w:r>
        <w:rPr>
          <w:rFonts w:hint="eastAsia" w:ascii="仿宋" w:hAnsi="仿宋" w:eastAsia="仿宋_GB2312" w:cs="仿宋_GB2312"/>
          <w:color w:val="000000"/>
          <w:spacing w:val="0"/>
          <w:sz w:val="32"/>
          <w:szCs w:val="32"/>
          <w:highlight w:val="none"/>
        </w:rPr>
        <w:t>要求撤回的，</w:t>
      </w:r>
      <w:r>
        <w:rPr>
          <w:rFonts w:hint="eastAsia" w:ascii="仿宋" w:hAnsi="仿宋" w:eastAsia="仿宋_GB2312" w:cs="仿宋_GB2312"/>
          <w:color w:val="000000"/>
          <w:spacing w:val="0"/>
          <w:sz w:val="32"/>
          <w:szCs w:val="32"/>
          <w:highlight w:val="none"/>
          <w:lang w:val="en-US" w:eastAsia="zh-CN"/>
        </w:rPr>
        <w:t>对</w:t>
      </w:r>
      <w:r>
        <w:rPr>
          <w:rFonts w:hint="eastAsia" w:ascii="仿宋" w:hAnsi="仿宋" w:eastAsia="仿宋_GB2312" w:cs="仿宋_GB2312"/>
          <w:color w:val="000000"/>
          <w:spacing w:val="0"/>
          <w:sz w:val="32"/>
          <w:szCs w:val="32"/>
          <w:highlight w:val="none"/>
        </w:rPr>
        <w:t>该</w:t>
      </w:r>
      <w:r>
        <w:rPr>
          <w:rFonts w:hint="eastAsia" w:ascii="仿宋" w:hAnsi="仿宋" w:eastAsia="仿宋_GB2312" w:cs="仿宋_GB2312"/>
          <w:color w:val="000000"/>
          <w:spacing w:val="0"/>
          <w:sz w:val="32"/>
          <w:szCs w:val="32"/>
          <w:highlight w:val="none"/>
          <w:lang w:eastAsia="zh-CN"/>
        </w:rPr>
        <w:t>案</w:t>
      </w:r>
      <w:r>
        <w:rPr>
          <w:rFonts w:hint="eastAsia" w:ascii="仿宋" w:hAnsi="仿宋" w:eastAsia="仿宋_GB2312" w:cs="仿宋_GB2312"/>
          <w:color w:val="000000"/>
          <w:spacing w:val="0"/>
          <w:sz w:val="32"/>
          <w:szCs w:val="32"/>
          <w:highlight w:val="none"/>
          <w:lang w:val="en-US" w:eastAsia="zh-CN"/>
        </w:rPr>
        <w:t>的审议</w:t>
      </w:r>
      <w:r>
        <w:rPr>
          <w:rFonts w:hint="eastAsia" w:ascii="仿宋" w:hAnsi="仿宋" w:eastAsia="仿宋_GB2312" w:cs="仿宋_GB2312"/>
          <w:color w:val="000000"/>
          <w:spacing w:val="0"/>
          <w:sz w:val="32"/>
          <w:szCs w:val="32"/>
          <w:highlight w:val="none"/>
        </w:rPr>
        <w:t>即行终止。</w:t>
      </w:r>
    </w:p>
    <w:p>
      <w:pPr>
        <w:pStyle w:val="5"/>
        <w:keepNext w:val="0"/>
        <w:keepLines w:val="0"/>
        <w:pageBreakBefore w:val="0"/>
        <w:widowControl w:val="0"/>
        <w:kinsoku/>
        <w:wordWrap/>
        <w:topLinePunct w:val="0"/>
        <w:autoSpaceDE/>
        <w:autoSpaceDN/>
        <w:bidi w:val="0"/>
        <w:adjustRightInd/>
        <w:snapToGrid/>
        <w:spacing w:line="560" w:lineRule="exact"/>
        <w:textAlignment w:val="auto"/>
        <w:rPr>
          <w:rFonts w:hint="eastAsia"/>
          <w:spacing w:val="0"/>
        </w:rPr>
      </w:pP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outlineLvl w:val="9"/>
        <w:rPr>
          <w:rFonts w:ascii="黑体" w:hAnsi="黑体" w:eastAsia="黑体" w:cs="黑体"/>
          <w:color w:val="000000"/>
          <w:spacing w:val="0"/>
          <w:sz w:val="32"/>
          <w:szCs w:val="32"/>
          <w:highlight w:val="none"/>
        </w:rPr>
      </w:pPr>
      <w:r>
        <w:rPr>
          <w:rFonts w:hint="eastAsia" w:ascii="黑体" w:hAnsi="黑体" w:eastAsia="黑体" w:cs="黑体"/>
          <w:color w:val="000000"/>
          <w:spacing w:val="0"/>
          <w:sz w:val="32"/>
          <w:szCs w:val="32"/>
          <w:highlight w:val="none"/>
        </w:rPr>
        <w:t>第七章　调查委员会</w:t>
      </w: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outlineLvl w:val="9"/>
        <w:rPr>
          <w:rFonts w:ascii="仿宋" w:hAnsi="仿宋" w:eastAsia="仿宋_GB2312" w:cs="仿宋_GB2312"/>
          <w:color w:val="000000"/>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五十六</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市人民代表大会认为必要的时候，可以组织关于特定问题的调查委员会。</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主席团或者全体代表十分之一以上联名，可以提议组织关于特定问题的调查委员会，由主席团提请大会全体会议决定。</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五十七</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调查委员会由主任委员</w:t>
      </w:r>
      <w:r>
        <w:rPr>
          <w:rFonts w:hint="eastAsia" w:ascii="仿宋" w:hAnsi="仿宋" w:eastAsia="仿宋_GB2312" w:cs="仿宋_GB2312"/>
          <w:color w:val="000000"/>
          <w:spacing w:val="0"/>
          <w:sz w:val="32"/>
          <w:szCs w:val="32"/>
          <w:highlight w:val="none"/>
          <w:lang w:eastAsia="zh-CN"/>
        </w:rPr>
        <w:t>、</w:t>
      </w:r>
      <w:r>
        <w:rPr>
          <w:rFonts w:hint="eastAsia" w:ascii="仿宋" w:hAnsi="仿宋" w:eastAsia="仿宋_GB2312" w:cs="仿宋_GB2312"/>
          <w:color w:val="000000"/>
          <w:spacing w:val="0"/>
          <w:sz w:val="32"/>
          <w:szCs w:val="32"/>
          <w:highlight w:val="none"/>
        </w:rPr>
        <w:t>副主任委员和委员若干人组成，由主席团在代表中提名，提请大会全体会议通过。</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调查委员会可以聘请有关专家参加调查工作。</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五十八</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调查委员会进行调查时，有关国家机关、</w:t>
      </w:r>
      <w:r>
        <w:rPr>
          <w:rFonts w:hint="eastAsia" w:ascii="仿宋" w:hAnsi="仿宋" w:eastAsia="仿宋_GB2312" w:cs="仿宋_GB2312"/>
          <w:color w:val="000000"/>
          <w:spacing w:val="0"/>
          <w:sz w:val="32"/>
          <w:szCs w:val="32"/>
          <w:highlight w:val="none"/>
          <w:lang w:eastAsia="zh-CN"/>
        </w:rPr>
        <w:t>企事业单位、</w:t>
      </w:r>
      <w:r>
        <w:rPr>
          <w:rFonts w:hint="eastAsia" w:ascii="仿宋" w:hAnsi="仿宋" w:eastAsia="仿宋_GB2312" w:cs="仿宋_GB2312"/>
          <w:color w:val="000000"/>
          <w:spacing w:val="0"/>
          <w:sz w:val="32"/>
          <w:szCs w:val="32"/>
          <w:highlight w:val="none"/>
        </w:rPr>
        <w:t>社会团体和公民都有义务如实提供必要的材料。调查委员会对材料来源应当予以保密。</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调查委员会在调查过程中，可以不公布调查的情况和材料。</w:t>
      </w:r>
    </w:p>
    <w:p>
      <w:pPr>
        <w:keepNext w:val="0"/>
        <w:keepLines w:val="0"/>
        <w:pageBreakBefore w:val="0"/>
        <w:widowControl w:val="0"/>
        <w:kinsoku/>
        <w:wordWrap/>
        <w:overflowPunct w:val="0"/>
        <w:topLinePunct w:val="0"/>
        <w:autoSpaceDE/>
        <w:autoSpaceDN/>
        <w:bidi w:val="0"/>
        <w:adjustRightInd/>
        <w:snapToGrid/>
        <w:spacing w:line="560" w:lineRule="exact"/>
        <w:ind w:firstLine="665"/>
        <w:jc w:val="both"/>
        <w:textAlignment w:val="auto"/>
        <w:outlineLvl w:val="9"/>
        <w:rPr>
          <w:rFonts w:hint="eastAsia" w:ascii="仿宋" w:hAnsi="仿宋" w:eastAsia="仿宋_GB2312" w:cs="仿宋_GB2312"/>
          <w:color w:val="000000"/>
          <w:spacing w:val="0"/>
          <w:sz w:val="32"/>
          <w:szCs w:val="32"/>
          <w:highlight w:val="none"/>
          <w:lang w:val="en-US" w:eastAsia="zh-CN"/>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五十九</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调查委员会应当向市人民代表大会提出调查报告，市人民代表大会</w:t>
      </w:r>
      <w:r>
        <w:rPr>
          <w:rFonts w:hint="eastAsia" w:ascii="仿宋" w:hAnsi="仿宋" w:eastAsia="仿宋_GB2312" w:cs="仿宋_GB2312"/>
          <w:color w:val="000000"/>
          <w:spacing w:val="0"/>
          <w:sz w:val="32"/>
          <w:szCs w:val="32"/>
          <w:highlight w:val="none"/>
          <w:lang w:val="en-US" w:eastAsia="zh-CN"/>
        </w:rPr>
        <w:t>可以根据报告作出相应决定。</w:t>
      </w:r>
    </w:p>
    <w:p>
      <w:pPr>
        <w:keepNext w:val="0"/>
        <w:keepLines w:val="0"/>
        <w:pageBreakBefore w:val="0"/>
        <w:widowControl w:val="0"/>
        <w:kinsoku/>
        <w:wordWrap/>
        <w:overflowPunct w:val="0"/>
        <w:topLinePunct w:val="0"/>
        <w:autoSpaceDE/>
        <w:autoSpaceDN/>
        <w:bidi w:val="0"/>
        <w:adjustRightInd/>
        <w:snapToGrid/>
        <w:spacing w:line="560" w:lineRule="exact"/>
        <w:ind w:firstLine="665"/>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市人民代表大会可以授权其常务委员会在市人民代表大会闭会期间，听取调查委员会的调查报告并可以作出相应的决定，报市人民代表大会下次会议备案并作出书面说明。</w:t>
      </w:r>
    </w:p>
    <w:p>
      <w:pPr>
        <w:keepNext w:val="0"/>
        <w:keepLines w:val="0"/>
        <w:pageBreakBefore w:val="0"/>
        <w:widowControl w:val="0"/>
        <w:kinsoku/>
        <w:wordWrap/>
        <w:overflowPunct w:val="0"/>
        <w:topLinePunct w:val="0"/>
        <w:autoSpaceDE/>
        <w:autoSpaceDN/>
        <w:bidi w:val="0"/>
        <w:adjustRightInd/>
        <w:snapToGrid/>
        <w:spacing w:line="560" w:lineRule="exact"/>
        <w:ind w:firstLine="675"/>
        <w:jc w:val="both"/>
        <w:textAlignment w:val="auto"/>
        <w:outlineLvl w:val="9"/>
        <w:rPr>
          <w:rFonts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六十</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市人民代表大会或者市人民代表大会常务委员会认为必要时，可以决定向社会公布调查结果。</w:t>
      </w:r>
    </w:p>
    <w:p>
      <w:pPr>
        <w:keepNext w:val="0"/>
        <w:keepLines w:val="0"/>
        <w:pageBreakBefore w:val="0"/>
        <w:widowControl w:val="0"/>
        <w:kinsoku/>
        <w:wordWrap/>
        <w:overflowPunct w:val="0"/>
        <w:topLinePunct w:val="0"/>
        <w:autoSpaceDE/>
        <w:autoSpaceDN/>
        <w:bidi w:val="0"/>
        <w:adjustRightInd/>
        <w:snapToGrid/>
        <w:spacing w:line="560" w:lineRule="exact"/>
        <w:ind w:firstLine="675"/>
        <w:textAlignment w:val="auto"/>
        <w:outlineLvl w:val="9"/>
        <w:rPr>
          <w:rFonts w:ascii="仿宋" w:hAnsi="仿宋" w:eastAsia="仿宋_GB2312" w:cs="仿宋_GB2312"/>
          <w:color w:val="000000"/>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outlineLvl w:val="9"/>
        <w:rPr>
          <w:rFonts w:ascii="黑体" w:hAnsi="黑体" w:eastAsia="黑体" w:cs="黑体"/>
          <w:color w:val="000000"/>
          <w:spacing w:val="0"/>
          <w:sz w:val="32"/>
          <w:szCs w:val="32"/>
          <w:highlight w:val="none"/>
        </w:rPr>
      </w:pPr>
      <w:r>
        <w:rPr>
          <w:rFonts w:hint="eastAsia" w:ascii="黑体" w:hAnsi="黑体" w:eastAsia="黑体" w:cs="黑体"/>
          <w:color w:val="000000"/>
          <w:spacing w:val="0"/>
          <w:sz w:val="32"/>
          <w:szCs w:val="32"/>
          <w:highlight w:val="none"/>
        </w:rPr>
        <w:t>第八章　发言和表决</w:t>
      </w: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outlineLvl w:val="9"/>
        <w:rPr>
          <w:rFonts w:ascii="仿宋" w:hAnsi="仿宋" w:eastAsia="仿宋_GB2312" w:cs="仿宋_GB2312"/>
          <w:color w:val="000000"/>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line="560" w:lineRule="exact"/>
        <w:ind w:firstLine="655"/>
        <w:jc w:val="both"/>
        <w:textAlignment w:val="auto"/>
        <w:outlineLvl w:val="9"/>
        <w:rPr>
          <w:rFonts w:hint="eastAsia"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六十一</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市人民代表大会代表在市人民代表大会各种会议上的发言和表决，不受法律追究。</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_GB2312" w:cs="仿宋_GB2312"/>
          <w:color w:val="000000"/>
          <w:spacing w:val="0"/>
          <w:sz w:val="32"/>
          <w:szCs w:val="32"/>
          <w:highlight w:val="none"/>
        </w:rPr>
      </w:pPr>
      <w:r>
        <w:rPr>
          <w:rStyle w:val="14"/>
          <w:rFonts w:hint="eastAsia" w:ascii="黑体" w:hAnsi="黑体" w:eastAsia="黑体" w:cs="黑体"/>
          <w:b w:val="0"/>
          <w:bCs/>
          <w:i w:val="0"/>
          <w:iCs w:val="0"/>
          <w:caps w:val="0"/>
          <w:color w:val="000000"/>
          <w:spacing w:val="0"/>
          <w:sz w:val="32"/>
          <w:szCs w:val="32"/>
          <w:highlight w:val="none"/>
          <w:shd w:val="clear" w:color="auto" w:fill="FFFFFF"/>
          <w:lang w:val="en-US" w:eastAsia="zh-CN"/>
        </w:rPr>
        <w:t xml:space="preserve">第六十二条 </w:t>
      </w:r>
      <w:r>
        <w:rPr>
          <w:rFonts w:hint="eastAsia" w:ascii="仿宋_GB2312" w:hAnsi="仿宋_GB2312" w:eastAsia="仿宋_GB2312" w:cs="仿宋_GB2312"/>
          <w:color w:val="000000"/>
          <w:spacing w:val="0"/>
          <w:kern w:val="2"/>
          <w:sz w:val="32"/>
          <w:szCs w:val="32"/>
          <w:highlight w:val="none"/>
          <w:lang w:val="en-US" w:eastAsia="zh-CN" w:bidi="ar-SA"/>
        </w:rPr>
        <w:t xml:space="preserve"> 代表在市人民代表大会各种会议上发言，应当围绕会议确定的议题进行。</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六十三</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主席团认为有必要时，可以召开大会全体会议进行大会发言。代表要求在大会发言的，应当于会前报名，并将发言主要内容提交会议执行主席，由会议执行主席按照报名先后安排发言，或者决定由会议秘书处印发书面发言材料。</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代表临时要求在大会全体会议上发言的，经会议执行主席许可，始得发言。</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六十四</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代表在大会全体会议上发言，每次会议每人可以发言两次，每次不超过十五分钟，对同一议题的第二次发言不超过十分钟。事先提出要求，经会议执行主席同意的，发言时间可以适当延长。</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六十五</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主席团举行会议时，主席团成员、各代表团团长或者代表团推派的代表的发言，第一次不超过十五分钟，第二次不超过十分钟。经会议执行主席同意，发言时间可以适当延长。</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六十六</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表决议案、决议、决定需有全体代表的过半数参加表决方为有效，获全体代表的过半数赞成为通过。</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表决结果由会议主持人当场宣布。</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会议表决时，代表可以表示赞成，可以表示反对，也可以表示弃权。</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六十七</w:t>
      </w:r>
      <w:r>
        <w:rPr>
          <w:rFonts w:hint="eastAsia" w:ascii="黑体" w:hAnsi="黑体" w:eastAsia="黑体" w:cs="黑体"/>
          <w:color w:val="000000"/>
          <w:spacing w:val="0"/>
          <w:sz w:val="32"/>
          <w:szCs w:val="32"/>
          <w:highlight w:val="none"/>
        </w:rPr>
        <w:t>条</w:t>
      </w:r>
      <w:r>
        <w:rPr>
          <w:rFonts w:hint="eastAsia" w:ascii="黑体" w:hAnsi="黑体" w:eastAsia="黑体" w:cs="黑体"/>
          <w:color w:val="000000"/>
          <w:spacing w:val="0"/>
          <w:sz w:val="32"/>
          <w:szCs w:val="32"/>
          <w:highlight w:val="none"/>
          <w:lang w:val="en-US" w:eastAsia="zh-CN"/>
        </w:rPr>
        <w:t xml:space="preserve">  </w:t>
      </w:r>
      <w:r>
        <w:rPr>
          <w:rFonts w:hint="eastAsia" w:ascii="仿宋" w:hAnsi="仿宋" w:eastAsia="仿宋_GB2312" w:cs="仿宋_GB2312"/>
          <w:color w:val="000000"/>
          <w:spacing w:val="0"/>
          <w:sz w:val="32"/>
          <w:szCs w:val="32"/>
          <w:highlight w:val="none"/>
        </w:rPr>
        <w:t>交付表决的议案，有</w:t>
      </w:r>
      <w:r>
        <w:rPr>
          <w:rFonts w:hint="eastAsia" w:ascii="仿宋" w:hAnsi="仿宋" w:eastAsia="仿宋_GB2312" w:cs="仿宋_GB2312"/>
          <w:color w:val="000000"/>
          <w:spacing w:val="0"/>
          <w:sz w:val="32"/>
          <w:szCs w:val="32"/>
          <w:highlight w:val="none"/>
          <w:lang w:val="en-US" w:eastAsia="zh-CN"/>
        </w:rPr>
        <w:t>书面</w:t>
      </w:r>
      <w:r>
        <w:rPr>
          <w:rFonts w:hint="eastAsia" w:ascii="仿宋" w:hAnsi="仿宋" w:eastAsia="仿宋_GB2312" w:cs="仿宋_GB2312"/>
          <w:color w:val="000000"/>
          <w:spacing w:val="0"/>
          <w:sz w:val="32"/>
          <w:szCs w:val="32"/>
          <w:highlight w:val="none"/>
        </w:rPr>
        <w:t>修正案的，先表决修正案。</w:t>
      </w:r>
    </w:p>
    <w:p>
      <w:pPr>
        <w:keepNext w:val="0"/>
        <w:keepLines w:val="0"/>
        <w:pageBreakBefore w:val="0"/>
        <w:widowControl w:val="0"/>
        <w:kinsoku/>
        <w:wordWrap/>
        <w:overflowPunct w:val="0"/>
        <w:topLinePunct w:val="0"/>
        <w:autoSpaceDE/>
        <w:autoSpaceDN/>
        <w:bidi w:val="0"/>
        <w:adjustRightInd/>
        <w:snapToGrid/>
        <w:spacing w:line="560" w:lineRule="exact"/>
        <w:ind w:firstLine="320"/>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lang w:val="en-US" w:eastAsia="zh-CN"/>
        </w:rPr>
        <w:t xml:space="preserve">  </w:t>
      </w:r>
      <w:r>
        <w:rPr>
          <w:rFonts w:hint="eastAsia" w:ascii="黑体" w:hAnsi="黑体" w:eastAsia="黑体" w:cs="黑体"/>
          <w:color w:val="000000"/>
          <w:spacing w:val="0"/>
          <w:sz w:val="32"/>
          <w:szCs w:val="32"/>
          <w:highlight w:val="none"/>
          <w:lang w:val="en-US" w:eastAsia="zh-CN"/>
        </w:rPr>
        <w:t>第六十八条</w:t>
      </w:r>
      <w:r>
        <w:rPr>
          <w:rFonts w:hint="eastAsia" w:ascii="仿宋" w:hAnsi="仿宋" w:eastAsia="仿宋_GB2312" w:cs="仿宋_GB2312"/>
          <w:color w:val="000000"/>
          <w:spacing w:val="0"/>
          <w:sz w:val="32"/>
          <w:szCs w:val="32"/>
          <w:highlight w:val="none"/>
          <w:lang w:val="en-US" w:eastAsia="zh-CN"/>
        </w:rPr>
        <w:t xml:space="preserve">  市人民代表</w:t>
      </w:r>
      <w:r>
        <w:rPr>
          <w:rFonts w:hint="eastAsia" w:ascii="仿宋" w:hAnsi="仿宋" w:eastAsia="仿宋_GB2312" w:cs="仿宋_GB2312"/>
          <w:color w:val="000000"/>
          <w:spacing w:val="0"/>
          <w:sz w:val="32"/>
          <w:szCs w:val="32"/>
          <w:highlight w:val="none"/>
        </w:rPr>
        <w:t>大会会议表决议案、决议</w:t>
      </w:r>
      <w:r>
        <w:rPr>
          <w:rFonts w:hint="eastAsia" w:ascii="仿宋" w:hAnsi="仿宋" w:eastAsia="仿宋_GB2312" w:cs="仿宋_GB2312"/>
          <w:color w:val="000000"/>
          <w:spacing w:val="0"/>
          <w:sz w:val="32"/>
          <w:szCs w:val="32"/>
          <w:highlight w:val="none"/>
          <w:lang w:eastAsia="zh-CN"/>
        </w:rPr>
        <w:t>、</w:t>
      </w:r>
      <w:r>
        <w:rPr>
          <w:rFonts w:hint="eastAsia" w:ascii="仿宋" w:hAnsi="仿宋" w:eastAsia="仿宋_GB2312" w:cs="仿宋_GB2312"/>
          <w:color w:val="000000"/>
          <w:spacing w:val="0"/>
          <w:sz w:val="32"/>
          <w:szCs w:val="32"/>
          <w:highlight w:val="none"/>
        </w:rPr>
        <w:t>决定</w:t>
      </w:r>
      <w:r>
        <w:rPr>
          <w:rFonts w:hint="eastAsia" w:ascii="仿宋" w:hAnsi="仿宋" w:eastAsia="仿宋_GB2312" w:cs="仿宋_GB2312"/>
          <w:color w:val="000000"/>
          <w:spacing w:val="0"/>
          <w:sz w:val="32"/>
          <w:szCs w:val="32"/>
          <w:highlight w:val="none"/>
          <w:lang w:eastAsia="zh-CN"/>
        </w:rPr>
        <w:t>，</w:t>
      </w:r>
      <w:r>
        <w:rPr>
          <w:rFonts w:hint="eastAsia" w:ascii="仿宋" w:hAnsi="仿宋" w:eastAsia="仿宋_GB2312" w:cs="仿宋_GB2312"/>
          <w:color w:val="000000"/>
          <w:spacing w:val="0"/>
          <w:sz w:val="32"/>
          <w:szCs w:val="32"/>
          <w:highlight w:val="none"/>
        </w:rPr>
        <w:t>采用无记名按表决器方式。因特殊情况不能使用表决器表决的，由主席团确定采用举手方式或者其他方式。</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预备会议、主席团会议表决有关事项，采用无记名按表决器方式或者举手方式。</w:t>
      </w:r>
    </w:p>
    <w:p>
      <w:pPr>
        <w:keepNext w:val="0"/>
        <w:keepLines w:val="0"/>
        <w:pageBreakBefore w:val="0"/>
        <w:widowControl w:val="0"/>
        <w:kinsoku/>
        <w:wordWrap/>
        <w:overflowPunct w:val="0"/>
        <w:topLinePunct w:val="0"/>
        <w:autoSpaceDE/>
        <w:autoSpaceDN/>
        <w:bidi w:val="0"/>
        <w:adjustRightInd/>
        <w:snapToGrid/>
        <w:spacing w:line="560" w:lineRule="exact"/>
        <w:ind w:firstLine="320"/>
        <w:textAlignment w:val="auto"/>
        <w:outlineLvl w:val="9"/>
        <w:rPr>
          <w:rFonts w:hint="eastAsia" w:ascii="仿宋" w:hAnsi="仿宋" w:eastAsia="仿宋_GB2312" w:cs="仿宋_GB2312"/>
          <w:color w:val="000000"/>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line="560" w:lineRule="exact"/>
        <w:ind w:firstLine="0"/>
        <w:jc w:val="center"/>
        <w:textAlignment w:val="auto"/>
        <w:outlineLvl w:val="9"/>
        <w:rPr>
          <w:rFonts w:hint="eastAsia" w:ascii="黑体" w:hAnsi="黑体" w:eastAsia="黑体" w:cs="黑体"/>
          <w:color w:val="000000"/>
          <w:spacing w:val="0"/>
          <w:sz w:val="32"/>
          <w:szCs w:val="32"/>
          <w:highlight w:val="none"/>
        </w:rPr>
      </w:pPr>
      <w:r>
        <w:rPr>
          <w:rFonts w:hint="eastAsia" w:ascii="黑体" w:hAnsi="黑体" w:eastAsia="黑体" w:cs="黑体"/>
          <w:color w:val="000000"/>
          <w:spacing w:val="0"/>
          <w:sz w:val="32"/>
          <w:szCs w:val="32"/>
          <w:highlight w:val="none"/>
        </w:rPr>
        <w:t>第九章　公</w:t>
      </w:r>
      <w:r>
        <w:rPr>
          <w:rFonts w:hint="eastAsia" w:ascii="黑体" w:hAnsi="黑体" w:eastAsia="黑体" w:cs="黑体"/>
          <w:color w:val="000000"/>
          <w:spacing w:val="0"/>
          <w:sz w:val="32"/>
          <w:szCs w:val="32"/>
          <w:highlight w:val="none"/>
          <w:lang w:val="en-US" w:eastAsia="zh-CN"/>
        </w:rPr>
        <w:t xml:space="preserve">  </w:t>
      </w:r>
      <w:r>
        <w:rPr>
          <w:rFonts w:hint="eastAsia" w:ascii="黑体" w:hAnsi="黑体" w:eastAsia="黑体" w:cs="黑体"/>
          <w:color w:val="000000"/>
          <w:spacing w:val="0"/>
          <w:sz w:val="32"/>
          <w:szCs w:val="32"/>
          <w:highlight w:val="none"/>
        </w:rPr>
        <w:t>布</w:t>
      </w:r>
    </w:p>
    <w:p>
      <w:pPr>
        <w:keepNext w:val="0"/>
        <w:keepLines w:val="0"/>
        <w:pageBreakBefore w:val="0"/>
        <w:widowControl w:val="0"/>
        <w:kinsoku/>
        <w:wordWrap/>
        <w:overflowPunct w:val="0"/>
        <w:topLinePunct w:val="0"/>
        <w:autoSpaceDE/>
        <w:autoSpaceDN/>
        <w:bidi w:val="0"/>
        <w:adjustRightInd/>
        <w:snapToGrid/>
        <w:spacing w:line="560" w:lineRule="exact"/>
        <w:ind w:firstLine="320"/>
        <w:jc w:val="both"/>
        <w:textAlignment w:val="auto"/>
        <w:outlineLvl w:val="9"/>
        <w:rPr>
          <w:rFonts w:hint="eastAsia" w:ascii="仿宋" w:hAnsi="仿宋" w:eastAsia="仿宋_GB2312" w:cs="仿宋_GB2312"/>
          <w:color w:val="000000"/>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line="560" w:lineRule="exact"/>
        <w:ind w:firstLine="320"/>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六十九</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w:t>
      </w:r>
      <w:r>
        <w:rPr>
          <w:rFonts w:hint="eastAsia" w:ascii="仿宋" w:hAnsi="仿宋" w:eastAsia="仿宋_GB2312" w:cs="仿宋_GB2312"/>
          <w:color w:val="000000"/>
          <w:spacing w:val="0"/>
          <w:sz w:val="32"/>
          <w:szCs w:val="32"/>
          <w:highlight w:val="none"/>
          <w:lang w:eastAsia="zh-CN"/>
        </w:rPr>
        <w:t>市</w:t>
      </w:r>
      <w:r>
        <w:rPr>
          <w:rFonts w:hint="eastAsia" w:ascii="仿宋" w:hAnsi="仿宋" w:eastAsia="仿宋_GB2312" w:cs="仿宋_GB2312"/>
          <w:color w:val="000000"/>
          <w:spacing w:val="0"/>
          <w:sz w:val="32"/>
          <w:szCs w:val="32"/>
          <w:highlight w:val="none"/>
        </w:rPr>
        <w:t>人民代表大会选举产生的</w:t>
      </w:r>
      <w:r>
        <w:rPr>
          <w:rFonts w:hint="eastAsia" w:ascii="仿宋" w:hAnsi="仿宋" w:eastAsia="仿宋_GB2312" w:cs="仿宋_GB2312"/>
          <w:color w:val="000000"/>
          <w:spacing w:val="0"/>
          <w:sz w:val="32"/>
          <w:szCs w:val="32"/>
          <w:highlight w:val="none"/>
          <w:lang w:eastAsia="zh-CN"/>
        </w:rPr>
        <w:t>市</w:t>
      </w:r>
      <w:r>
        <w:rPr>
          <w:rFonts w:hint="eastAsia" w:ascii="仿宋" w:hAnsi="仿宋" w:eastAsia="仿宋_GB2312" w:cs="仿宋_GB2312"/>
          <w:color w:val="000000"/>
          <w:spacing w:val="0"/>
          <w:sz w:val="32"/>
          <w:szCs w:val="32"/>
          <w:highlight w:val="none"/>
        </w:rPr>
        <w:t>人民代表大会常务委员会主任、副主任、秘书长、委员，</w:t>
      </w:r>
      <w:r>
        <w:rPr>
          <w:rFonts w:hint="eastAsia" w:ascii="仿宋" w:hAnsi="仿宋" w:eastAsia="仿宋_GB2312" w:cs="仿宋_GB2312"/>
          <w:color w:val="000000"/>
          <w:spacing w:val="0"/>
          <w:sz w:val="32"/>
          <w:szCs w:val="32"/>
          <w:highlight w:val="none"/>
          <w:lang w:eastAsia="zh-CN"/>
        </w:rPr>
        <w:t>市</w:t>
      </w:r>
      <w:r>
        <w:rPr>
          <w:rFonts w:hint="eastAsia" w:ascii="仿宋" w:hAnsi="仿宋" w:eastAsia="仿宋_GB2312" w:cs="仿宋_GB2312"/>
          <w:color w:val="000000"/>
          <w:spacing w:val="0"/>
          <w:sz w:val="32"/>
          <w:szCs w:val="32"/>
          <w:highlight w:val="none"/>
        </w:rPr>
        <w:t>人民政府</w:t>
      </w:r>
      <w:r>
        <w:rPr>
          <w:rFonts w:hint="eastAsia" w:ascii="仿宋" w:hAnsi="仿宋" w:eastAsia="仿宋_GB2312" w:cs="仿宋_GB2312"/>
          <w:color w:val="000000"/>
          <w:spacing w:val="0"/>
          <w:sz w:val="32"/>
          <w:szCs w:val="32"/>
          <w:highlight w:val="none"/>
          <w:lang w:eastAsia="zh-CN"/>
        </w:rPr>
        <w:t>市</w:t>
      </w:r>
      <w:r>
        <w:rPr>
          <w:rFonts w:hint="eastAsia" w:ascii="仿宋" w:hAnsi="仿宋" w:eastAsia="仿宋_GB2312" w:cs="仿宋_GB2312"/>
          <w:color w:val="000000"/>
          <w:spacing w:val="0"/>
          <w:sz w:val="32"/>
          <w:szCs w:val="32"/>
          <w:highlight w:val="none"/>
        </w:rPr>
        <w:t>长、副</w:t>
      </w:r>
      <w:r>
        <w:rPr>
          <w:rFonts w:hint="eastAsia" w:ascii="仿宋" w:hAnsi="仿宋" w:eastAsia="仿宋_GB2312" w:cs="仿宋_GB2312"/>
          <w:color w:val="000000"/>
          <w:spacing w:val="0"/>
          <w:sz w:val="32"/>
          <w:szCs w:val="32"/>
          <w:highlight w:val="none"/>
          <w:lang w:eastAsia="zh-CN"/>
        </w:rPr>
        <w:t>市</w:t>
      </w:r>
      <w:r>
        <w:rPr>
          <w:rFonts w:hint="eastAsia" w:ascii="仿宋" w:hAnsi="仿宋" w:eastAsia="仿宋_GB2312" w:cs="仿宋_GB2312"/>
          <w:color w:val="000000"/>
          <w:spacing w:val="0"/>
          <w:sz w:val="32"/>
          <w:szCs w:val="32"/>
          <w:highlight w:val="none"/>
        </w:rPr>
        <w:t>长，</w:t>
      </w:r>
      <w:r>
        <w:rPr>
          <w:rFonts w:hint="eastAsia" w:ascii="仿宋" w:hAnsi="仿宋" w:eastAsia="仿宋_GB2312" w:cs="仿宋_GB2312"/>
          <w:color w:val="000000"/>
          <w:spacing w:val="0"/>
          <w:sz w:val="32"/>
          <w:szCs w:val="32"/>
          <w:highlight w:val="none"/>
          <w:lang w:eastAsia="zh-CN"/>
        </w:rPr>
        <w:t>市</w:t>
      </w:r>
      <w:r>
        <w:rPr>
          <w:rFonts w:hint="eastAsia" w:ascii="仿宋" w:hAnsi="仿宋" w:eastAsia="仿宋_GB2312" w:cs="仿宋_GB2312"/>
          <w:color w:val="000000"/>
          <w:spacing w:val="0"/>
          <w:sz w:val="32"/>
          <w:szCs w:val="32"/>
          <w:highlight w:val="none"/>
        </w:rPr>
        <w:t>监察委员会主任，</w:t>
      </w:r>
      <w:r>
        <w:rPr>
          <w:rFonts w:hint="eastAsia" w:ascii="仿宋" w:hAnsi="仿宋" w:eastAsia="仿宋_GB2312" w:cs="仿宋_GB2312"/>
          <w:color w:val="000000"/>
          <w:spacing w:val="0"/>
          <w:sz w:val="32"/>
          <w:szCs w:val="32"/>
          <w:highlight w:val="none"/>
          <w:lang w:eastAsia="zh-CN"/>
        </w:rPr>
        <w:t>市中</w:t>
      </w:r>
      <w:r>
        <w:rPr>
          <w:rFonts w:hint="eastAsia" w:ascii="仿宋" w:hAnsi="仿宋" w:eastAsia="仿宋_GB2312" w:cs="仿宋_GB2312"/>
          <w:color w:val="000000"/>
          <w:spacing w:val="0"/>
          <w:sz w:val="32"/>
          <w:szCs w:val="32"/>
          <w:highlight w:val="none"/>
        </w:rPr>
        <w:t>级人民法院院长，</w:t>
      </w:r>
      <w:r>
        <w:rPr>
          <w:rFonts w:hint="eastAsia" w:ascii="仿宋" w:hAnsi="仿宋" w:eastAsia="仿宋_GB2312" w:cs="仿宋_GB2312"/>
          <w:color w:val="000000"/>
          <w:spacing w:val="0"/>
          <w:sz w:val="32"/>
          <w:szCs w:val="32"/>
          <w:highlight w:val="none"/>
          <w:lang w:eastAsia="zh-CN"/>
        </w:rPr>
        <w:t>市</w:t>
      </w:r>
      <w:r>
        <w:rPr>
          <w:rFonts w:hint="eastAsia" w:ascii="仿宋" w:hAnsi="仿宋" w:eastAsia="仿宋_GB2312" w:cs="仿宋_GB2312"/>
          <w:color w:val="000000"/>
          <w:spacing w:val="0"/>
          <w:sz w:val="32"/>
          <w:szCs w:val="32"/>
          <w:highlight w:val="none"/>
        </w:rPr>
        <w:t>人民检察院检察长，本</w:t>
      </w:r>
      <w:r>
        <w:rPr>
          <w:rFonts w:hint="eastAsia" w:ascii="仿宋" w:hAnsi="仿宋" w:eastAsia="仿宋_GB2312" w:cs="仿宋_GB2312"/>
          <w:color w:val="000000"/>
          <w:spacing w:val="0"/>
          <w:sz w:val="32"/>
          <w:szCs w:val="32"/>
          <w:highlight w:val="none"/>
          <w:lang w:eastAsia="zh-CN"/>
        </w:rPr>
        <w:t>市出席省</w:t>
      </w:r>
      <w:r>
        <w:rPr>
          <w:rFonts w:hint="eastAsia" w:ascii="仿宋" w:hAnsi="仿宋" w:eastAsia="仿宋_GB2312" w:cs="仿宋_GB2312"/>
          <w:color w:val="000000"/>
          <w:spacing w:val="0"/>
          <w:sz w:val="32"/>
          <w:szCs w:val="32"/>
          <w:highlight w:val="none"/>
        </w:rPr>
        <w:t>人民代表大会的代表，通过的</w:t>
      </w:r>
      <w:r>
        <w:rPr>
          <w:rFonts w:hint="eastAsia" w:ascii="仿宋" w:hAnsi="仿宋" w:eastAsia="仿宋_GB2312" w:cs="仿宋_GB2312"/>
          <w:color w:val="000000"/>
          <w:spacing w:val="0"/>
          <w:sz w:val="32"/>
          <w:szCs w:val="32"/>
          <w:highlight w:val="none"/>
          <w:lang w:eastAsia="zh-CN"/>
        </w:rPr>
        <w:t>市</w:t>
      </w:r>
      <w:r>
        <w:rPr>
          <w:rFonts w:hint="eastAsia" w:ascii="仿宋" w:hAnsi="仿宋" w:eastAsia="仿宋_GB2312" w:cs="仿宋_GB2312"/>
          <w:color w:val="000000"/>
          <w:spacing w:val="0"/>
          <w:sz w:val="32"/>
          <w:szCs w:val="32"/>
          <w:highlight w:val="none"/>
        </w:rPr>
        <w:t>人民代表大会专门委员会成员，</w:t>
      </w:r>
      <w:r>
        <w:rPr>
          <w:rFonts w:hint="eastAsia" w:ascii="仿宋" w:hAnsi="仿宋" w:eastAsia="仿宋_GB2312" w:cs="仿宋_GB2312"/>
          <w:color w:val="000000"/>
          <w:spacing w:val="0"/>
          <w:sz w:val="32"/>
          <w:szCs w:val="32"/>
          <w:highlight w:val="none"/>
          <w:lang w:eastAsia="zh-CN"/>
        </w:rPr>
        <w:t>由主席团发布市</w:t>
      </w:r>
      <w:r>
        <w:rPr>
          <w:rFonts w:hint="eastAsia" w:ascii="仿宋" w:hAnsi="仿宋" w:eastAsia="仿宋_GB2312" w:cs="仿宋_GB2312"/>
          <w:color w:val="000000"/>
          <w:spacing w:val="0"/>
          <w:sz w:val="32"/>
          <w:szCs w:val="32"/>
          <w:highlight w:val="none"/>
        </w:rPr>
        <w:t>人民代表大会公告予以公布。</w:t>
      </w:r>
    </w:p>
    <w:p>
      <w:pPr>
        <w:keepNext w:val="0"/>
        <w:keepLines w:val="0"/>
        <w:pageBreakBefore w:val="0"/>
        <w:widowControl w:val="0"/>
        <w:kinsoku/>
        <w:wordWrap/>
        <w:overflowPunct w:val="0"/>
        <w:topLinePunct w:val="0"/>
        <w:autoSpaceDE/>
        <w:autoSpaceDN/>
        <w:bidi w:val="0"/>
        <w:adjustRightInd/>
        <w:snapToGrid/>
        <w:spacing w:line="560" w:lineRule="exact"/>
        <w:ind w:firstLine="0"/>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前款规定的人员在</w:t>
      </w:r>
      <w:r>
        <w:rPr>
          <w:rFonts w:hint="eastAsia" w:ascii="仿宋" w:hAnsi="仿宋" w:eastAsia="仿宋_GB2312" w:cs="仿宋_GB2312"/>
          <w:color w:val="000000"/>
          <w:spacing w:val="0"/>
          <w:sz w:val="32"/>
          <w:szCs w:val="32"/>
          <w:highlight w:val="none"/>
          <w:lang w:eastAsia="zh-CN"/>
        </w:rPr>
        <w:t>市</w:t>
      </w:r>
      <w:r>
        <w:rPr>
          <w:rFonts w:hint="eastAsia" w:ascii="仿宋" w:hAnsi="仿宋" w:eastAsia="仿宋_GB2312" w:cs="仿宋_GB2312"/>
          <w:color w:val="000000"/>
          <w:spacing w:val="0"/>
          <w:sz w:val="32"/>
          <w:szCs w:val="32"/>
          <w:highlight w:val="none"/>
        </w:rPr>
        <w:t>人民代表大会会议期间辞职或者被罢免的，由主席团发布</w:t>
      </w:r>
      <w:r>
        <w:rPr>
          <w:rFonts w:hint="eastAsia" w:ascii="仿宋" w:hAnsi="仿宋" w:eastAsia="仿宋_GB2312" w:cs="仿宋_GB2312"/>
          <w:color w:val="000000"/>
          <w:spacing w:val="0"/>
          <w:sz w:val="32"/>
          <w:szCs w:val="32"/>
          <w:highlight w:val="none"/>
          <w:lang w:eastAsia="zh-CN"/>
        </w:rPr>
        <w:t>市</w:t>
      </w:r>
      <w:r>
        <w:rPr>
          <w:rFonts w:hint="eastAsia" w:ascii="仿宋" w:hAnsi="仿宋" w:eastAsia="仿宋_GB2312" w:cs="仿宋_GB2312"/>
          <w:color w:val="000000"/>
          <w:spacing w:val="0"/>
          <w:sz w:val="32"/>
          <w:szCs w:val="32"/>
          <w:highlight w:val="none"/>
        </w:rPr>
        <w:t>人民代表大会公告予以公布。</w:t>
      </w:r>
    </w:p>
    <w:p>
      <w:pPr>
        <w:keepNext w:val="0"/>
        <w:keepLines w:val="0"/>
        <w:pageBreakBefore w:val="0"/>
        <w:widowControl w:val="0"/>
        <w:kinsoku/>
        <w:wordWrap/>
        <w:overflowPunct w:val="0"/>
        <w:topLinePunct w:val="0"/>
        <w:autoSpaceDE/>
        <w:autoSpaceDN/>
        <w:bidi w:val="0"/>
        <w:adjustRightInd/>
        <w:snapToGrid/>
        <w:spacing w:line="560" w:lineRule="exact"/>
        <w:ind w:firstLine="0"/>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七十</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w:t>
      </w:r>
      <w:r>
        <w:rPr>
          <w:rFonts w:hint="eastAsia" w:ascii="仿宋" w:hAnsi="仿宋" w:eastAsia="仿宋_GB2312" w:cs="仿宋_GB2312"/>
          <w:color w:val="000000"/>
          <w:spacing w:val="0"/>
          <w:sz w:val="32"/>
          <w:szCs w:val="32"/>
          <w:highlight w:val="none"/>
          <w:lang w:eastAsia="zh-CN"/>
        </w:rPr>
        <w:t>市</w:t>
      </w:r>
      <w:r>
        <w:rPr>
          <w:rFonts w:hint="eastAsia" w:ascii="仿宋" w:hAnsi="仿宋" w:eastAsia="仿宋_GB2312" w:cs="仿宋_GB2312"/>
          <w:color w:val="000000"/>
          <w:spacing w:val="0"/>
          <w:sz w:val="32"/>
          <w:szCs w:val="32"/>
          <w:highlight w:val="none"/>
        </w:rPr>
        <w:t>人民代表大会通过的地方性法规，由主席团发布</w:t>
      </w:r>
      <w:r>
        <w:rPr>
          <w:rFonts w:hint="eastAsia" w:ascii="仿宋" w:hAnsi="仿宋" w:eastAsia="仿宋_GB2312" w:cs="仿宋_GB2312"/>
          <w:color w:val="000000"/>
          <w:spacing w:val="0"/>
          <w:sz w:val="32"/>
          <w:szCs w:val="32"/>
          <w:highlight w:val="none"/>
          <w:lang w:eastAsia="zh-CN"/>
        </w:rPr>
        <w:t>市</w:t>
      </w:r>
      <w:r>
        <w:rPr>
          <w:rFonts w:hint="eastAsia" w:ascii="仿宋" w:hAnsi="仿宋" w:eastAsia="仿宋_GB2312" w:cs="仿宋_GB2312"/>
          <w:color w:val="000000"/>
          <w:spacing w:val="0"/>
          <w:sz w:val="32"/>
          <w:szCs w:val="32"/>
          <w:highlight w:val="none"/>
        </w:rPr>
        <w:t>人民代表大会公告予以公布。</w:t>
      </w:r>
    </w:p>
    <w:p>
      <w:pPr>
        <w:keepNext w:val="0"/>
        <w:keepLines w:val="0"/>
        <w:pageBreakBefore w:val="0"/>
        <w:widowControl w:val="0"/>
        <w:kinsoku/>
        <w:wordWrap/>
        <w:overflowPunct w:val="0"/>
        <w:topLinePunct w:val="0"/>
        <w:autoSpaceDE/>
        <w:autoSpaceDN/>
        <w:bidi w:val="0"/>
        <w:adjustRightInd/>
        <w:snapToGrid/>
        <w:spacing w:line="560" w:lineRule="exact"/>
        <w:ind w:firstLine="0"/>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七</w:t>
      </w:r>
      <w:r>
        <w:rPr>
          <w:rFonts w:hint="eastAsia" w:ascii="黑体" w:hAnsi="黑体" w:eastAsia="黑体" w:cs="黑体"/>
          <w:color w:val="000000"/>
          <w:spacing w:val="0"/>
          <w:sz w:val="32"/>
          <w:szCs w:val="32"/>
          <w:highlight w:val="none"/>
        </w:rPr>
        <w:t>十</w:t>
      </w:r>
      <w:r>
        <w:rPr>
          <w:rFonts w:hint="eastAsia" w:ascii="黑体" w:hAnsi="黑体" w:eastAsia="黑体" w:cs="黑体"/>
          <w:color w:val="000000"/>
          <w:spacing w:val="0"/>
          <w:sz w:val="32"/>
          <w:szCs w:val="32"/>
          <w:highlight w:val="none"/>
          <w:lang w:val="en-US" w:eastAsia="zh-CN"/>
        </w:rPr>
        <w:t>一</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w:t>
      </w:r>
      <w:r>
        <w:rPr>
          <w:rFonts w:hint="eastAsia" w:ascii="仿宋" w:hAnsi="仿宋" w:eastAsia="仿宋_GB2312" w:cs="仿宋_GB2312"/>
          <w:color w:val="000000"/>
          <w:spacing w:val="0"/>
          <w:sz w:val="32"/>
          <w:szCs w:val="32"/>
          <w:highlight w:val="none"/>
          <w:lang w:eastAsia="zh-CN"/>
        </w:rPr>
        <w:t>市</w:t>
      </w:r>
      <w:r>
        <w:rPr>
          <w:rFonts w:hint="eastAsia" w:ascii="仿宋" w:hAnsi="仿宋" w:eastAsia="仿宋_GB2312" w:cs="仿宋_GB2312"/>
          <w:color w:val="000000"/>
          <w:spacing w:val="0"/>
          <w:sz w:val="32"/>
          <w:szCs w:val="32"/>
          <w:highlight w:val="none"/>
        </w:rPr>
        <w:t>人民代表大会通过的地方性法规、决议、决定，发布的公告，以及法规草案的说明、审议结果报告等，应当及时在</w:t>
      </w:r>
      <w:r>
        <w:rPr>
          <w:rFonts w:hint="eastAsia" w:ascii="仿宋" w:hAnsi="仿宋" w:eastAsia="仿宋_GB2312" w:cs="仿宋_GB2312"/>
          <w:color w:val="000000"/>
          <w:spacing w:val="0"/>
          <w:sz w:val="32"/>
          <w:szCs w:val="32"/>
          <w:highlight w:val="none"/>
          <w:lang w:eastAsia="zh-CN"/>
        </w:rPr>
        <w:t>市</w:t>
      </w:r>
      <w:r>
        <w:rPr>
          <w:rFonts w:hint="eastAsia" w:ascii="仿宋" w:hAnsi="仿宋" w:eastAsia="仿宋_GB2312" w:cs="仿宋_GB2312"/>
          <w:color w:val="000000"/>
          <w:spacing w:val="0"/>
          <w:sz w:val="32"/>
          <w:szCs w:val="32"/>
          <w:highlight w:val="none"/>
        </w:rPr>
        <w:t>人民代表大会常务委员会公报和</w:t>
      </w:r>
      <w:r>
        <w:rPr>
          <w:rFonts w:hint="eastAsia" w:ascii="仿宋" w:hAnsi="仿宋" w:eastAsia="仿宋_GB2312" w:cs="仿宋_GB2312"/>
          <w:color w:val="000000"/>
          <w:spacing w:val="0"/>
          <w:sz w:val="32"/>
          <w:szCs w:val="32"/>
          <w:highlight w:val="none"/>
          <w:lang w:eastAsia="zh-CN"/>
        </w:rPr>
        <w:t>深圳</w:t>
      </w:r>
      <w:r>
        <w:rPr>
          <w:rFonts w:hint="eastAsia" w:ascii="仿宋" w:hAnsi="仿宋" w:eastAsia="仿宋_GB2312" w:cs="仿宋_GB2312"/>
          <w:color w:val="000000"/>
          <w:spacing w:val="0"/>
          <w:sz w:val="32"/>
          <w:szCs w:val="32"/>
          <w:highlight w:val="none"/>
        </w:rPr>
        <w:t>人大网刊载。</w:t>
      </w:r>
    </w:p>
    <w:p>
      <w:pPr>
        <w:keepNext w:val="0"/>
        <w:keepLines w:val="0"/>
        <w:pageBreakBefore w:val="0"/>
        <w:widowControl w:val="0"/>
        <w:kinsoku/>
        <w:wordWrap/>
        <w:overflowPunct w:val="0"/>
        <w:topLinePunct w:val="0"/>
        <w:autoSpaceDE/>
        <w:autoSpaceDN/>
        <w:bidi w:val="0"/>
        <w:adjustRightInd/>
        <w:snapToGrid/>
        <w:spacing w:line="560" w:lineRule="exact"/>
        <w:ind w:firstLine="0"/>
        <w:jc w:val="both"/>
        <w:textAlignment w:val="auto"/>
        <w:outlineLvl w:val="9"/>
        <w:rPr>
          <w:rFonts w:hint="eastAsia" w:ascii="仿宋" w:hAnsi="仿宋" w:eastAsia="仿宋_GB2312" w:cs="仿宋_GB2312"/>
          <w:color w:val="000000"/>
          <w:spacing w:val="0"/>
          <w:sz w:val="32"/>
          <w:szCs w:val="32"/>
          <w:highlight w:val="none"/>
        </w:rPr>
      </w:pPr>
      <w:r>
        <w:rPr>
          <w:rFonts w:hint="eastAsia" w:ascii="仿宋" w:hAnsi="仿宋" w:eastAsia="仿宋_GB2312" w:cs="仿宋_GB2312"/>
          <w:color w:val="000000"/>
          <w:spacing w:val="0"/>
          <w:sz w:val="32"/>
          <w:szCs w:val="32"/>
          <w:highlight w:val="none"/>
        </w:rPr>
        <w:t>　　</w:t>
      </w:r>
      <w:r>
        <w:rPr>
          <w:rFonts w:hint="eastAsia" w:ascii="仿宋" w:hAnsi="仿宋" w:eastAsia="仿宋_GB2312" w:cs="仿宋_GB2312"/>
          <w:color w:val="000000"/>
          <w:spacing w:val="0"/>
          <w:sz w:val="32"/>
          <w:szCs w:val="32"/>
          <w:highlight w:val="none"/>
          <w:lang w:eastAsia="zh-CN"/>
        </w:rPr>
        <w:t>市</w:t>
      </w:r>
      <w:r>
        <w:rPr>
          <w:rFonts w:hint="eastAsia" w:ascii="仿宋" w:hAnsi="仿宋" w:eastAsia="仿宋_GB2312" w:cs="仿宋_GB2312"/>
          <w:color w:val="000000"/>
          <w:spacing w:val="0"/>
          <w:sz w:val="32"/>
          <w:szCs w:val="32"/>
          <w:highlight w:val="none"/>
        </w:rPr>
        <w:t>人民代表大会通过的地方性法规、决议、决定以及相关报告，发布的公告，应当及时在《</w:t>
      </w:r>
      <w:r>
        <w:rPr>
          <w:rFonts w:hint="eastAsia" w:ascii="仿宋" w:hAnsi="仿宋" w:eastAsia="仿宋_GB2312" w:cs="仿宋_GB2312"/>
          <w:color w:val="000000"/>
          <w:spacing w:val="0"/>
          <w:sz w:val="32"/>
          <w:szCs w:val="32"/>
          <w:highlight w:val="none"/>
          <w:lang w:eastAsia="zh-CN"/>
        </w:rPr>
        <w:t>深圳特区报</w:t>
      </w:r>
      <w:r>
        <w:rPr>
          <w:rFonts w:hint="eastAsia" w:ascii="仿宋" w:hAnsi="仿宋" w:eastAsia="仿宋_GB2312" w:cs="仿宋_GB2312"/>
          <w:color w:val="000000"/>
          <w:spacing w:val="0"/>
          <w:sz w:val="32"/>
          <w:szCs w:val="32"/>
          <w:highlight w:val="none"/>
        </w:rPr>
        <w:t>》刊载。</w:t>
      </w:r>
    </w:p>
    <w:p>
      <w:pPr>
        <w:keepNext w:val="0"/>
        <w:keepLines w:val="0"/>
        <w:pageBreakBefore w:val="0"/>
        <w:widowControl w:val="0"/>
        <w:kinsoku/>
        <w:wordWrap/>
        <w:overflowPunct w:val="0"/>
        <w:topLinePunct w:val="0"/>
        <w:autoSpaceDE/>
        <w:autoSpaceDN/>
        <w:bidi w:val="0"/>
        <w:adjustRightInd/>
        <w:snapToGrid/>
        <w:spacing w:line="560" w:lineRule="exact"/>
        <w:jc w:val="left"/>
        <w:textAlignment w:val="auto"/>
        <w:outlineLvl w:val="9"/>
        <w:rPr>
          <w:rFonts w:ascii="黑体" w:hAnsi="黑体" w:eastAsia="黑体" w:cs="黑体"/>
          <w:color w:val="000000"/>
          <w:spacing w:val="0"/>
          <w:sz w:val="32"/>
          <w:szCs w:val="32"/>
          <w:highlight w:val="none"/>
        </w:rPr>
      </w:pPr>
    </w:p>
    <w:p>
      <w:pPr>
        <w:keepNext w:val="0"/>
        <w:keepLines w:val="0"/>
        <w:pageBreakBefore w:val="0"/>
        <w:widowControl w:val="0"/>
        <w:numPr>
          <w:ilvl w:val="0"/>
          <w:numId w:val="0"/>
        </w:numPr>
        <w:kinsoku/>
        <w:wordWrap/>
        <w:overflowPunct w:val="0"/>
        <w:topLinePunct w:val="0"/>
        <w:autoSpaceDE/>
        <w:autoSpaceDN/>
        <w:bidi w:val="0"/>
        <w:adjustRightInd/>
        <w:snapToGrid/>
        <w:spacing w:line="560" w:lineRule="exact"/>
        <w:jc w:val="center"/>
        <w:textAlignment w:val="auto"/>
        <w:outlineLvl w:val="9"/>
        <w:rPr>
          <w:rFonts w:ascii="黑体" w:hAnsi="黑体" w:eastAsia="黑体" w:cs="黑体"/>
          <w:color w:val="000000"/>
          <w:spacing w:val="0"/>
          <w:sz w:val="32"/>
          <w:szCs w:val="32"/>
          <w:highlight w:val="none"/>
        </w:rPr>
      </w:pPr>
      <w:r>
        <w:rPr>
          <w:rFonts w:hint="eastAsia" w:ascii="黑体" w:hAnsi="黑体" w:eastAsia="黑体" w:cs="黑体"/>
          <w:color w:val="000000"/>
          <w:spacing w:val="0"/>
          <w:sz w:val="32"/>
          <w:szCs w:val="32"/>
          <w:highlight w:val="none"/>
          <w:lang w:eastAsia="zh-CN"/>
        </w:rPr>
        <w:t>第十章</w:t>
      </w:r>
      <w:r>
        <w:rPr>
          <w:rFonts w:hint="eastAsia" w:ascii="黑体" w:hAnsi="黑体" w:eastAsia="黑体" w:cs="黑体"/>
          <w:color w:val="000000"/>
          <w:spacing w:val="0"/>
          <w:sz w:val="32"/>
          <w:szCs w:val="32"/>
          <w:highlight w:val="none"/>
          <w:lang w:val="en-US" w:eastAsia="zh-CN"/>
        </w:rPr>
        <w:t xml:space="preserve">  </w:t>
      </w:r>
      <w:r>
        <w:rPr>
          <w:rFonts w:hint="eastAsia" w:ascii="黑体" w:hAnsi="黑体" w:eastAsia="黑体" w:cs="黑体"/>
          <w:color w:val="000000"/>
          <w:spacing w:val="0"/>
          <w:sz w:val="32"/>
          <w:szCs w:val="32"/>
          <w:highlight w:val="none"/>
        </w:rPr>
        <w:t>附</w:t>
      </w:r>
      <w:r>
        <w:rPr>
          <w:rFonts w:hint="eastAsia" w:ascii="黑体" w:hAnsi="黑体" w:eastAsia="黑体" w:cs="黑体"/>
          <w:color w:val="000000"/>
          <w:spacing w:val="0"/>
          <w:sz w:val="32"/>
          <w:szCs w:val="32"/>
          <w:highlight w:val="none"/>
          <w:lang w:val="en-US" w:eastAsia="zh-CN"/>
        </w:rPr>
        <w:t xml:space="preserve">  </w:t>
      </w:r>
      <w:r>
        <w:rPr>
          <w:rFonts w:hint="eastAsia" w:ascii="黑体" w:hAnsi="黑体" w:eastAsia="黑体" w:cs="黑体"/>
          <w:color w:val="000000"/>
          <w:spacing w:val="0"/>
          <w:sz w:val="32"/>
          <w:szCs w:val="32"/>
          <w:highlight w:val="none"/>
        </w:rPr>
        <w:t>则</w:t>
      </w:r>
    </w:p>
    <w:p>
      <w:pPr>
        <w:keepNext w:val="0"/>
        <w:keepLines w:val="0"/>
        <w:pageBreakBefore w:val="0"/>
        <w:widowControl w:val="0"/>
        <w:kinsoku/>
        <w:wordWrap/>
        <w:overflowPunct w:val="0"/>
        <w:topLinePunct w:val="0"/>
        <w:autoSpaceDE/>
        <w:autoSpaceDN/>
        <w:bidi w:val="0"/>
        <w:adjustRightInd/>
        <w:snapToGrid/>
        <w:spacing w:line="560" w:lineRule="exact"/>
        <w:textAlignment w:val="auto"/>
        <w:outlineLvl w:val="9"/>
        <w:rPr>
          <w:rFonts w:ascii="黑体" w:hAnsi="黑体" w:eastAsia="黑体" w:cs="黑体"/>
          <w:color w:val="000000"/>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ascii="仿宋" w:hAnsi="仿宋" w:eastAsia="仿宋_GB2312" w:cs="仿宋_GB2312"/>
          <w:color w:val="000000"/>
          <w:spacing w:val="0"/>
          <w:sz w:val="32"/>
          <w:szCs w:val="32"/>
          <w:highlight w:val="none"/>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七</w:t>
      </w:r>
      <w:r>
        <w:rPr>
          <w:rFonts w:hint="eastAsia" w:ascii="黑体" w:hAnsi="黑体" w:eastAsia="黑体" w:cs="黑体"/>
          <w:color w:val="000000"/>
          <w:spacing w:val="0"/>
          <w:sz w:val="32"/>
          <w:szCs w:val="32"/>
          <w:highlight w:val="none"/>
        </w:rPr>
        <w:t>十</w:t>
      </w:r>
      <w:r>
        <w:rPr>
          <w:rFonts w:hint="eastAsia" w:ascii="黑体" w:hAnsi="黑体" w:eastAsia="黑体" w:cs="黑体"/>
          <w:color w:val="000000"/>
          <w:spacing w:val="0"/>
          <w:sz w:val="32"/>
          <w:szCs w:val="32"/>
          <w:highlight w:val="none"/>
          <w:lang w:val="en-US" w:eastAsia="zh-CN"/>
        </w:rPr>
        <w:t>二</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本规则在市人民代表大会会议期间，由主席团解释；在市人民代表大会闭会期间，由市人民代表大会常务委员会解释。</w:t>
      </w:r>
    </w:p>
    <w:p>
      <w:pPr>
        <w:keepNext w:val="0"/>
        <w:keepLines w:val="0"/>
        <w:pageBreakBefore w:val="0"/>
        <w:widowControl w:val="0"/>
        <w:kinsoku/>
        <w:wordWrap/>
        <w:overflowPunct w:val="0"/>
        <w:topLinePunct w:val="0"/>
        <w:autoSpaceDE/>
        <w:autoSpaceDN/>
        <w:bidi w:val="0"/>
        <w:adjustRightInd/>
        <w:snapToGrid/>
        <w:spacing w:line="560" w:lineRule="exact"/>
        <w:jc w:val="both"/>
        <w:textAlignment w:val="auto"/>
        <w:outlineLvl w:val="9"/>
        <w:rPr>
          <w:rFonts w:hint="eastAsia"/>
          <w:color w:val="000000"/>
          <w:spacing w:val="0"/>
          <w:highlight w:val="none"/>
          <w:lang w:eastAsia="zh-CN"/>
        </w:rPr>
      </w:pPr>
      <w:r>
        <w:rPr>
          <w:rFonts w:hint="eastAsia" w:ascii="仿宋" w:hAnsi="仿宋" w:eastAsia="仿宋_GB2312" w:cs="仿宋_GB2312"/>
          <w:color w:val="000000"/>
          <w:spacing w:val="0"/>
          <w:sz w:val="32"/>
          <w:szCs w:val="32"/>
          <w:highlight w:val="none"/>
        </w:rPr>
        <w:t>　　</w:t>
      </w: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七</w:t>
      </w:r>
      <w:r>
        <w:rPr>
          <w:rFonts w:hint="eastAsia" w:ascii="黑体" w:hAnsi="黑体" w:eastAsia="黑体" w:cs="黑体"/>
          <w:color w:val="000000"/>
          <w:spacing w:val="0"/>
          <w:sz w:val="32"/>
          <w:szCs w:val="32"/>
          <w:highlight w:val="none"/>
        </w:rPr>
        <w:t>十</w:t>
      </w:r>
      <w:r>
        <w:rPr>
          <w:rFonts w:hint="eastAsia" w:ascii="黑体" w:hAnsi="黑体" w:eastAsia="黑体" w:cs="黑体"/>
          <w:color w:val="000000"/>
          <w:spacing w:val="0"/>
          <w:sz w:val="32"/>
          <w:szCs w:val="32"/>
          <w:highlight w:val="none"/>
          <w:lang w:val="en-US" w:eastAsia="zh-CN"/>
        </w:rPr>
        <w:t>三</w:t>
      </w:r>
      <w:r>
        <w:rPr>
          <w:rFonts w:hint="eastAsia" w:ascii="黑体" w:hAnsi="黑体" w:eastAsia="黑体" w:cs="黑体"/>
          <w:color w:val="000000"/>
          <w:spacing w:val="0"/>
          <w:sz w:val="32"/>
          <w:szCs w:val="32"/>
          <w:highlight w:val="none"/>
        </w:rPr>
        <w:t>条</w:t>
      </w:r>
      <w:r>
        <w:rPr>
          <w:rFonts w:hint="eastAsia" w:ascii="仿宋" w:hAnsi="仿宋" w:eastAsia="仿宋_GB2312" w:cs="仿宋_GB2312"/>
          <w:color w:val="000000"/>
          <w:spacing w:val="0"/>
          <w:sz w:val="32"/>
          <w:szCs w:val="32"/>
          <w:highlight w:val="none"/>
        </w:rPr>
        <w:t>　本规则自</w:t>
      </w:r>
      <w:r>
        <w:rPr>
          <w:rFonts w:hint="eastAsia" w:ascii="仿宋" w:hAnsi="仿宋" w:eastAsia="仿宋_GB2312" w:cs="仿宋_GB2312"/>
          <w:color w:val="000000"/>
          <w:spacing w:val="0"/>
          <w:sz w:val="32"/>
          <w:szCs w:val="32"/>
          <w:highlight w:val="none"/>
          <w:lang w:eastAsia="zh-CN"/>
        </w:rPr>
        <w:t>公布之日</w:t>
      </w:r>
      <w:r>
        <w:rPr>
          <w:rFonts w:hint="eastAsia" w:ascii="仿宋" w:hAnsi="仿宋" w:eastAsia="仿宋_GB2312" w:cs="仿宋_GB2312"/>
          <w:color w:val="000000"/>
          <w:spacing w:val="0"/>
          <w:sz w:val="32"/>
          <w:szCs w:val="32"/>
          <w:highlight w:val="none"/>
        </w:rPr>
        <w:t>起施行。</w:t>
      </w:r>
    </w:p>
    <w:p>
      <w:pPr>
        <w:keepNext w:val="0"/>
        <w:keepLines w:val="0"/>
        <w:pageBreakBefore w:val="0"/>
        <w:widowControl w:val="0"/>
        <w:kinsoku/>
        <w:wordWrap/>
        <w:topLinePunct w:val="0"/>
        <w:autoSpaceDE/>
        <w:autoSpaceDN/>
        <w:bidi w:val="0"/>
        <w:adjustRightInd/>
        <w:snapToGrid/>
        <w:spacing w:line="560" w:lineRule="exact"/>
        <w:textAlignment w:val="auto"/>
        <w:rPr>
          <w:spacing w:val="0"/>
        </w:rPr>
      </w:pPr>
    </w:p>
    <w:p>
      <w:pPr>
        <w:pStyle w:val="7"/>
        <w:keepNext w:val="0"/>
        <w:keepLines w:val="0"/>
        <w:pageBreakBefore w:val="0"/>
        <w:widowControl w:val="0"/>
        <w:kinsoku/>
        <w:wordWrap/>
        <w:topLinePunct w:val="0"/>
        <w:autoSpaceDE/>
        <w:autoSpaceDN/>
        <w:bidi w:val="0"/>
        <w:adjustRightInd/>
        <w:snapToGrid/>
        <w:spacing w:line="560" w:lineRule="exact"/>
        <w:ind w:firstLine="0" w:firstLineChars="0"/>
        <w:jc w:val="left"/>
        <w:textAlignment w:val="auto"/>
        <w:rPr>
          <w:color w:val="000000" w:themeColor="text1"/>
          <w:spacing w:val="0"/>
          <w14:textFill>
            <w14:solidFill>
              <w14:schemeClr w14:val="tx1"/>
            </w14:solidFill>
          </w14:textFill>
        </w:rPr>
      </w:pPr>
    </w:p>
    <w:p>
      <w:pPr>
        <w:pStyle w:val="8"/>
        <w:rPr>
          <w:rFonts w:hint="eastAsia" w:ascii="仿宋_GB2312" w:eastAsia="仿宋_GB2312" w:cs="Times New Roman"/>
          <w:sz w:val="32"/>
          <w:szCs w:val="32"/>
          <w:lang w:eastAsia="zh-CN"/>
        </w:rPr>
      </w:pPr>
    </w:p>
    <w:p>
      <w:pPr>
        <w:keepNext w:val="0"/>
        <w:keepLines w:val="0"/>
        <w:pageBreakBefore w:val="0"/>
        <w:widowControl w:val="0"/>
        <w:kinsoku/>
        <w:wordWrap/>
        <w:overflowPunct w:val="0"/>
        <w:topLinePunct w:val="0"/>
        <w:autoSpaceDE/>
        <w:autoSpaceDN/>
        <w:bidi w:val="0"/>
        <w:adjustRightInd/>
        <w:snapToGrid/>
        <w:spacing w:line="560" w:lineRule="exact"/>
        <w:ind w:firstLine="0" w:firstLineChars="0"/>
        <w:jc w:val="left"/>
        <w:textAlignment w:val="auto"/>
        <w:outlineLvl w:val="9"/>
        <w:rPr>
          <w:rFonts w:hint="eastAsia" w:ascii="仿宋_GB2312" w:hAnsi="Times New Roman" w:eastAsia="仿宋_GB2312" w:cs="Times New Roman"/>
          <w:sz w:val="32"/>
          <w:szCs w:val="32"/>
        </w:rPr>
      </w:pPr>
    </w:p>
    <w:p>
      <w:pPr>
        <w:spacing w:line="20" w:lineRule="exact"/>
        <w:jc w:val="center"/>
        <w:rPr>
          <w:rFonts w:hint="eastAsia" w:ascii="仿宋_GB2312" w:eastAsia="仿宋_GB2312"/>
          <w:sz w:val="32"/>
          <w:szCs w:val="32"/>
        </w:rPr>
      </w:pPr>
    </w:p>
    <w:sectPr>
      <w:headerReference r:id="rId4" w:type="first"/>
      <w:footerReference r:id="rId7" w:type="first"/>
      <w:headerReference r:id="rId3" w:type="default"/>
      <w:footerReference r:id="rId5" w:type="default"/>
      <w:footerReference r:id="rId6" w:type="even"/>
      <w:pgSz w:w="11906" w:h="16838"/>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2010601030101010101"/>
    <w:charset w:val="86"/>
    <w:family w:val="auto"/>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仿宋_GBK">
    <w:altName w:val="微软雅黑"/>
    <w:panose1 w:val="02000000000000000000"/>
    <w:charset w:val="86"/>
    <w:family w:val="script"/>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eastAsia="宋体"/>
        <w:szCs w:val="24"/>
      </w:rPr>
    </w:pPr>
    <w:r>
      <w:rPr>
        <w:rFonts w:hint="default" w:ascii="Times New Roman" w:hAnsi="Times New Roman" w:eastAsia="宋体"/>
        <w:szCs w:val="24"/>
      </w:rPr>
      <w:fldChar w:fldCharType="begin"/>
    </w:r>
    <w:r>
      <w:rPr>
        <w:rFonts w:hint="default" w:ascii="Times New Roman" w:hAnsi="Times New Roman" w:eastAsia="宋体"/>
        <w:szCs w:val="24"/>
      </w:rPr>
      <w:instrText xml:space="preserve">PAGE  </w:instrText>
    </w:r>
    <w:r>
      <w:rPr>
        <w:rFonts w:hint="default" w:ascii="Times New Roman" w:hAnsi="Times New Roman" w:eastAsia="宋体"/>
        <w:szCs w:val="24"/>
      </w:rPr>
      <w:fldChar w:fldCharType="separate"/>
    </w:r>
    <w:r>
      <w:rPr>
        <w:rFonts w:hint="default" w:ascii="Times New Roman" w:hAnsi="Times New Roman" w:eastAsia="宋体"/>
        <w:szCs w:val="24"/>
      </w:rPr>
      <w:t>2</w:t>
    </w:r>
    <w:r>
      <w:rPr>
        <w:rFonts w:hint="default" w:ascii="Times New Roman" w:hAnsi="Times New Roman" w:eastAsia="宋体"/>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5"/>
      </w:rPr>
    </w:pPr>
    <w:r>
      <w:fldChar w:fldCharType="begin"/>
    </w:r>
    <w:r>
      <w:rPr>
        <w:rStyle w:val="15"/>
      </w:rPr>
      <w:instrText xml:space="preserve">PAGE  </w:instrText>
    </w:r>
    <w:r>
      <w:fldChar w:fldCharType="end"/>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AB08E4"/>
    <w:multiLevelType w:val="singleLevel"/>
    <w:tmpl w:val="5BAB08E4"/>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535A0CD4"/>
    <w:rsid w:val="08EA06E7"/>
    <w:rsid w:val="109B5E16"/>
    <w:rsid w:val="14145783"/>
    <w:rsid w:val="14B922F8"/>
    <w:rsid w:val="1A3B7084"/>
    <w:rsid w:val="1FF01D9D"/>
    <w:rsid w:val="21EB43F0"/>
    <w:rsid w:val="2762122A"/>
    <w:rsid w:val="287B581C"/>
    <w:rsid w:val="29973F9F"/>
    <w:rsid w:val="2AFB0A91"/>
    <w:rsid w:val="2C0D7D1D"/>
    <w:rsid w:val="339F4F3C"/>
    <w:rsid w:val="34B25089"/>
    <w:rsid w:val="3E0261E3"/>
    <w:rsid w:val="3E5742A5"/>
    <w:rsid w:val="3E7E60FF"/>
    <w:rsid w:val="45AF6060"/>
    <w:rsid w:val="464F5CB7"/>
    <w:rsid w:val="469C5E00"/>
    <w:rsid w:val="48752C30"/>
    <w:rsid w:val="4F893140"/>
    <w:rsid w:val="505207FA"/>
    <w:rsid w:val="535A0CD4"/>
    <w:rsid w:val="5B6D2AC1"/>
    <w:rsid w:val="6230238E"/>
    <w:rsid w:val="65CF1735"/>
    <w:rsid w:val="683A1A89"/>
    <w:rsid w:val="6C7811F2"/>
    <w:rsid w:val="6E87425E"/>
    <w:rsid w:val="747F0046"/>
    <w:rsid w:val="78471904"/>
    <w:rsid w:val="78945CCC"/>
    <w:rsid w:val="7A730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iPriority="99"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4">
    <w:name w:val="heading 1"/>
    <w:basedOn w:val="1"/>
    <w:next w:val="1"/>
    <w:qFormat/>
    <w:uiPriority w:val="0"/>
    <w:pPr>
      <w:keepNext/>
      <w:keepLines/>
      <w:spacing w:line="590" w:lineRule="exact"/>
      <w:jc w:val="center"/>
      <w:outlineLvl w:val="0"/>
    </w:pPr>
    <w:rPr>
      <w:rFonts w:eastAsia="方正小标宋简体"/>
      <w:kern w:val="44"/>
      <w:sz w:val="44"/>
      <w:szCs w:val="32"/>
    </w:rPr>
  </w:style>
  <w:style w:type="character" w:default="1" w:styleId="12">
    <w:name w:val="Default Paragraph Font"/>
    <w:link w:val="13"/>
    <w:semiHidden/>
    <w:qFormat/>
    <w:uiPriority w:val="0"/>
    <w:rPr>
      <w:rFonts w:ascii="Tahoma" w:hAnsi="Tahoma"/>
      <w:sz w:val="24"/>
      <w:szCs w:val="20"/>
    </w:rPr>
  </w:style>
  <w:style w:type="table" w:default="1" w:styleId="11">
    <w:name w:val="Normal Table"/>
    <w:semiHidden/>
    <w:qFormat/>
    <w:uiPriority w:val="0"/>
    <w:tblPr>
      <w:tblCellMar>
        <w:top w:w="0" w:type="dxa"/>
        <w:left w:w="108" w:type="dxa"/>
        <w:bottom w:w="0" w:type="dxa"/>
        <w:right w:w="108" w:type="dxa"/>
      </w:tblCellMar>
    </w:tblPr>
  </w:style>
  <w:style w:type="paragraph" w:customStyle="1" w:styleId="2">
    <w:name w:val="样式1"/>
    <w:basedOn w:val="3"/>
    <w:qFormat/>
    <w:uiPriority w:val="0"/>
    <w:rPr>
      <w:rFonts w:ascii="Times New Roman" w:hAnsi="Times New Roman" w:eastAsia="仿宋_GB2312"/>
      <w:sz w:val="32"/>
      <w:szCs w:val="22"/>
    </w:rPr>
  </w:style>
  <w:style w:type="paragraph" w:customStyle="1" w:styleId="3">
    <w:name w:val="正文1"/>
    <w:basedOn w:val="1"/>
    <w:qFormat/>
    <w:uiPriority w:val="0"/>
    <w:pPr>
      <w:ind w:firstLine="708" w:firstLineChars="236"/>
    </w:pPr>
    <w:rPr>
      <w:rFonts w:ascii="仿宋_GB2312" w:hAnsi="Calibri" w:eastAsia="仿宋_GB2312" w:cs="仿宋_GB2312"/>
      <w:sz w:val="30"/>
      <w:szCs w:val="30"/>
    </w:rPr>
  </w:style>
  <w:style w:type="paragraph" w:styleId="5">
    <w:name w:val="Body Text"/>
    <w:basedOn w:val="1"/>
    <w:next w:val="6"/>
    <w:qFormat/>
    <w:uiPriority w:val="0"/>
    <w:pPr>
      <w:spacing w:line="600" w:lineRule="exact"/>
    </w:pPr>
    <w:rPr>
      <w:rFonts w:ascii="仿宋_GB2312" w:eastAsia="仿宋_GB2312"/>
      <w:sz w:val="32"/>
    </w:rPr>
  </w:style>
  <w:style w:type="paragraph" w:styleId="6">
    <w:name w:val="Title"/>
    <w:basedOn w:val="1"/>
    <w:next w:val="1"/>
    <w:qFormat/>
    <w:uiPriority w:val="0"/>
    <w:pPr>
      <w:spacing w:before="240" w:after="60"/>
      <w:jc w:val="center"/>
      <w:outlineLvl w:val="0"/>
    </w:pPr>
    <w:rPr>
      <w:rFonts w:ascii="Cambria" w:hAnsi="Cambria"/>
      <w:b/>
      <w:bCs/>
      <w:sz w:val="32"/>
      <w:szCs w:val="32"/>
    </w:rPr>
  </w:style>
  <w:style w:type="paragraph" w:styleId="7">
    <w:name w:val="Body Text Indent 2"/>
    <w:basedOn w:val="1"/>
    <w:unhideWhenUsed/>
    <w:qFormat/>
    <w:uiPriority w:val="99"/>
    <w:pPr>
      <w:spacing w:line="590" w:lineRule="exact"/>
      <w:ind w:firstLine="880" w:firstLineChars="200"/>
    </w:pPr>
    <w:rPr>
      <w:rFonts w:eastAsia="方正仿宋_GBK"/>
      <w:sz w:val="32"/>
      <w:szCs w:val="32"/>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0"/>
    <w:pPr>
      <w:spacing w:before="100" w:beforeAutospacing="1" w:after="100" w:afterAutospacing="1"/>
      <w:ind w:left="0" w:right="0"/>
      <w:jc w:val="left"/>
    </w:pPr>
    <w:rPr>
      <w:kern w:val="0"/>
      <w:sz w:val="24"/>
      <w:lang w:val="en-US" w:eastAsia="zh-CN" w:bidi="ar"/>
    </w:rPr>
  </w:style>
  <w:style w:type="paragraph" w:customStyle="1" w:styleId="13">
    <w:name w:val="_Style 21"/>
    <w:basedOn w:val="1"/>
    <w:link w:val="12"/>
    <w:qFormat/>
    <w:uiPriority w:val="0"/>
    <w:rPr>
      <w:rFonts w:ascii="Tahoma" w:hAnsi="Tahoma"/>
      <w:sz w:val="24"/>
      <w:szCs w:val="20"/>
    </w:rPr>
  </w:style>
  <w:style w:type="character" w:styleId="14">
    <w:name w:val="Strong"/>
    <w:basedOn w:val="12"/>
    <w:qFormat/>
    <w:uiPriority w:val="0"/>
    <w:rPr>
      <w:b/>
    </w:rPr>
  </w:style>
  <w:style w:type="character" w:styleId="15">
    <w:name w:val="page number"/>
    <w:basedOn w:val="12"/>
    <w:qFormat/>
    <w:uiPriority w:val="0"/>
  </w:style>
  <w:style w:type="paragraph" w:customStyle="1" w:styleId="16">
    <w:name w:val="样式2"/>
    <w:basedOn w:val="1"/>
    <w:qFormat/>
    <w:uiPriority w:val="0"/>
    <w:rPr>
      <w:rFonts w:eastAsia="仿宋_GB2312" w:asciiTheme="minorAscii" w:hAnsiTheme="minorAscii"/>
      <w:sz w:val="32"/>
    </w:rPr>
  </w:style>
  <w:style w:type="paragraph" w:customStyle="1" w:styleId="17">
    <w:name w:val="正文 New"/>
    <w:qFormat/>
    <w:uiPriority w:val="0"/>
    <w:pPr>
      <w:widowControl w:val="0"/>
      <w:suppressAutoHyphens/>
      <w:jc w:val="both"/>
    </w:pPr>
    <w:rPr>
      <w:rFonts w:ascii="Times New Roman" w:hAnsi="Times New Roman" w:eastAsia="宋体" w:cs="Times New Roman"/>
      <w:sz w:val="21"/>
      <w:szCs w:val="21"/>
      <w:lang w:val="en-US" w:eastAsia="ar-SA"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10259</Words>
  <Characters>10281</Characters>
  <Lines>0</Lines>
  <Paragraphs>0</Paragraphs>
  <TotalTime>35</TotalTime>
  <ScaleCrop>false</ScaleCrop>
  <LinksUpToDate>false</LinksUpToDate>
  <CharactersWithSpaces>10542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2023-01-19T08:06:00Z</dcterms:created>
  <dc:creator>徐碧</dc:creator>
  <cp:lastModifiedBy>諳語</cp:lastModifiedBy>
  <cp:lastPrinted>2023-02-16T07:28:00Z</cp:lastPrinted>
  <dcterms:modified xsi:type="dcterms:W3CDTF">2023-04-06T08:33:39Z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A23CDA291F0B4DBBBBCBE5193DFE4B39</vt:lpwstr>
  </property>
</Properties>
</file>