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43B9686" Type="http://schemas.openxmlformats.org/officeDocument/2006/relationships/officeDocument" Target="/word/document.xml" /><Relationship Id="coreR643B968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44"/>
        </w:rPr>
      </w:pPr>
    </w:p>
    <w:p>
      <w:pPr>
        <w:pStyle w:val="P1"/>
        <w:jc w:val="center"/>
        <w:rPr>
          <w:rStyle w:val="C3"/>
          <w:rFonts w:ascii="宋体" w:hAnsi="宋体"/>
          <w:sz w:val="44"/>
        </w:rPr>
      </w:pPr>
      <w:r>
        <w:rPr>
          <w:rStyle w:val="C3"/>
          <w:rFonts w:ascii="宋体" w:hAnsi="宋体"/>
          <w:sz w:val="44"/>
        </w:rPr>
        <w:t>哈尔滨市城市道路限制交通若干规定</w:t>
      </w:r>
    </w:p>
    <w:p>
      <w:pPr>
        <w:pStyle w:val="P1"/>
        <w:jc w:val="center"/>
        <w:rPr>
          <w:rStyle w:val="C3"/>
          <w:rFonts w:ascii="宋体" w:hAnsi="宋体"/>
          <w:sz w:val="32"/>
        </w:rPr>
      </w:pPr>
    </w:p>
    <w:p>
      <w:pPr>
        <w:pStyle w:val="P1"/>
        <w:ind w:firstLine="64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日哈尔滨市第十五届人民代表大会常务委员会第六次会议通过</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日黑龙江省第十二届人民代表大会常务委员会第三十七次会议批准）</w:t>
      </w:r>
    </w:p>
    <w:p>
      <w:pPr>
        <w:pStyle w:val="P2"/>
        <w:shd w:val="clear" w:fill="FFFFFF"/>
        <w:spacing w:before="0" w:after="0" w:beforeAutospacing="0" w:afterAutospacing="0"/>
        <w:ind w:firstLine="627"/>
        <w:rPr>
          <w:rStyle w:val="C3"/>
          <w:rFonts w:ascii="黑体" w:hAnsi="黑体"/>
          <w:b w:val="1"/>
          <w:sz w:val="32"/>
        </w:rPr>
      </w:pPr>
    </w:p>
    <w:p>
      <w:pPr>
        <w:pStyle w:val="P2"/>
        <w:shd w:val="clear" w:fill="FFFFFF"/>
        <w:spacing w:before="0" w:after="0" w:beforeAutospacing="0" w:afterAutospacing="0"/>
        <w:ind w:firstLine="627"/>
        <w:rPr>
          <w:rStyle w:val="C3"/>
          <w:rFonts w:ascii="Times New Roman" w:hAnsi="Times New Roman"/>
          <w:b w:val="1"/>
          <w:sz w:val="32"/>
        </w:rPr>
      </w:pPr>
      <w:r>
        <w:rPr>
          <w:rStyle w:val="C3"/>
          <w:rFonts w:ascii="黑体" w:hAnsi="黑体"/>
          <w:b w:val="0"/>
          <w:sz w:val="32"/>
        </w:rPr>
        <w:t>第一条</w:t>
      </w:r>
      <w:r>
        <w:rPr>
          <w:rStyle w:val="C3"/>
          <w:rFonts w:ascii="仿宋_GB2312" w:hAnsi="仿宋_GB2312"/>
          <w:sz w:val="32"/>
        </w:rPr>
        <w:t xml:space="preserve">  </w:t>
      </w:r>
      <w:r>
        <w:rPr>
          <w:rStyle w:val="C3"/>
          <w:rFonts w:ascii="方正姚体" w:hAnsi="方正姚体"/>
          <w:b w:val="0"/>
          <w:sz w:val="32"/>
        </w:rPr>
        <w:t>为了规范城市道路限制交通</w:t>
      </w:r>
      <w:r>
        <w:rPr>
          <w:rStyle w:val="C3"/>
          <w:rFonts w:ascii="方正姚体" w:hAnsi="方正姚体"/>
          <w:b w:val="0"/>
          <w:sz w:val="32"/>
        </w:rPr>
        <w:t>活动</w:t>
      </w:r>
      <w:r>
        <w:rPr>
          <w:rStyle w:val="C3"/>
          <w:rFonts w:ascii="方正姚体" w:hAnsi="方正姚体"/>
          <w:b w:val="0"/>
          <w:sz w:val="32"/>
        </w:rPr>
        <w:t>，</w:t>
      </w:r>
      <w:r>
        <w:rPr>
          <w:rStyle w:val="C3"/>
          <w:rFonts w:ascii="方正姚体" w:hAnsi="方正姚体"/>
          <w:b w:val="0"/>
          <w:sz w:val="32"/>
        </w:rPr>
        <w:t>维护交通秩序和安全</w:t>
      </w:r>
      <w:r>
        <w:rPr>
          <w:rStyle w:val="C3"/>
          <w:rFonts w:ascii="方正姚体" w:hAnsi="方正姚体"/>
          <w:b w:val="0"/>
          <w:sz w:val="32"/>
        </w:rPr>
        <w:t>，</w:t>
      </w:r>
      <w:r>
        <w:rPr>
          <w:rStyle w:val="C3"/>
          <w:rFonts w:ascii="方正姚体" w:hAnsi="方正姚体"/>
          <w:b w:val="0"/>
          <w:sz w:val="32"/>
        </w:rPr>
        <w:t>保障行人和车辆合法通行权利，</w:t>
      </w:r>
      <w:r>
        <w:rPr>
          <w:rStyle w:val="C3"/>
          <w:rFonts w:ascii="方正姚体" w:hAnsi="方正姚体"/>
          <w:b w:val="0"/>
          <w:sz w:val="32"/>
        </w:rPr>
        <w:t>根据</w:t>
      </w:r>
      <w:r>
        <w:rPr>
          <w:rStyle w:val="C3"/>
          <w:rFonts w:ascii="方正姚体" w:hAnsi="方正姚体"/>
          <w:b w:val="0"/>
          <w:sz w:val="32"/>
        </w:rPr>
        <w:t>《中华人民共和国道路交通安全法》</w:t>
      </w:r>
      <w:r>
        <w:rPr>
          <w:rStyle w:val="C3"/>
          <w:rFonts w:ascii="方正姚体" w:hAnsi="方正姚体"/>
          <w:b w:val="0"/>
          <w:sz w:val="32"/>
        </w:rPr>
        <w:t>《中华人民共和国道路交通安全法实施条例》</w:t>
      </w:r>
      <w:r>
        <w:rPr>
          <w:rStyle w:val="C3"/>
          <w:rFonts w:ascii="方正姚体" w:hAnsi="方正姚体"/>
          <w:b w:val="0"/>
          <w:sz w:val="32"/>
        </w:rPr>
        <w:t>和</w:t>
      </w:r>
      <w:r>
        <w:rPr>
          <w:rStyle w:val="C3"/>
          <w:rFonts w:ascii="方正姚体" w:hAnsi="方正姚体"/>
          <w:b w:val="0"/>
          <w:sz w:val="32"/>
        </w:rPr>
        <w:t>《黑龙江省道路交通安全条例》</w:t>
      </w:r>
      <w:r>
        <w:rPr>
          <w:rStyle w:val="C3"/>
          <w:rFonts w:ascii="方正姚体" w:hAnsi="方正姚体"/>
          <w:b w:val="0"/>
          <w:sz w:val="32"/>
        </w:rPr>
        <w:t>等法律、法规</w:t>
      </w:r>
      <w:r>
        <w:rPr>
          <w:rStyle w:val="C3"/>
          <w:rFonts w:ascii="方正姚体" w:hAnsi="方正姚体"/>
          <w:b w:val="0"/>
          <w:sz w:val="32"/>
        </w:rPr>
        <w:t>，</w:t>
      </w:r>
      <w:r>
        <w:rPr>
          <w:rStyle w:val="C3"/>
          <w:rFonts w:ascii="方正姚体" w:hAnsi="方正姚体"/>
          <w:b w:val="0"/>
          <w:sz w:val="32"/>
        </w:rPr>
        <w:t>结合本市实际</w:t>
      </w:r>
      <w:r>
        <w:rPr>
          <w:rStyle w:val="C3"/>
          <w:rFonts w:ascii="方正姚体" w:hAnsi="方正姚体"/>
          <w:b w:val="0"/>
          <w:sz w:val="32"/>
        </w:rPr>
        <w:t>，</w:t>
      </w:r>
      <w:r>
        <w:rPr>
          <w:rStyle w:val="C3"/>
          <w:rFonts w:ascii="方正姚体" w:hAnsi="方正姚体"/>
          <w:b w:val="0"/>
          <w:sz w:val="32"/>
        </w:rPr>
        <w:t>制定本规定。</w:t>
      </w:r>
    </w:p>
    <w:p>
      <w:pPr>
        <w:pStyle w:val="P1"/>
        <w:ind w:firstLine="627"/>
        <w:rPr>
          <w:rStyle w:val="C3"/>
          <w:rFonts w:ascii="仿宋_GB2312" w:hAnsi="仿宋_GB2312"/>
          <w:sz w:val="32"/>
        </w:rPr>
      </w:pPr>
      <w:r>
        <w:rPr>
          <w:rStyle w:val="C3"/>
          <w:rFonts w:ascii="黑体" w:hAnsi="黑体"/>
          <w:sz w:val="32"/>
        </w:rPr>
        <w:t>第二条</w:t>
      </w:r>
      <w:r>
        <w:rPr>
          <w:rStyle w:val="C3"/>
          <w:sz w:val="32"/>
        </w:rPr>
        <w:t xml:space="preserve">  </w:t>
      </w:r>
      <w:r>
        <w:rPr>
          <w:rStyle w:val="C3"/>
          <w:rFonts w:ascii="方正姚体" w:hAnsi="方正姚体"/>
          <w:sz w:val="32"/>
        </w:rPr>
        <w:t>本市城市建成区内城市道路限制交通活动，适</w:t>
      </w:r>
      <w:r>
        <w:rPr>
          <w:rStyle w:val="C3"/>
          <w:rFonts w:ascii="Microsoft YaHei UI" w:hAnsi="Microsoft YaHei UI"/>
          <w:sz w:val="32"/>
        </w:rPr>
        <w:t>用本规定。</w:t>
      </w:r>
    </w:p>
    <w:p>
      <w:pPr>
        <w:pStyle w:val="P1"/>
        <w:ind w:firstLine="627"/>
        <w:rPr>
          <w:rStyle w:val="C3"/>
          <w:sz w:val="32"/>
        </w:rPr>
      </w:pPr>
      <w:r>
        <w:rPr>
          <w:rStyle w:val="C3"/>
          <w:rFonts w:ascii="黑体" w:hAnsi="黑体"/>
          <w:sz w:val="32"/>
        </w:rPr>
        <w:t>第三条</w:t>
      </w:r>
      <w:r>
        <w:rPr>
          <w:rStyle w:val="C3"/>
          <w:sz w:val="32"/>
        </w:rPr>
        <w:t xml:space="preserve">  </w:t>
      </w:r>
      <w:r>
        <w:rPr>
          <w:rStyle w:val="C3"/>
          <w:rFonts w:ascii="方正姚体" w:hAnsi="方正姚体"/>
          <w:sz w:val="32"/>
        </w:rPr>
        <w:t>本规定所称限制交通，是指市公安交通管理部门依法对机动车、非机动车、行人采取的疏导、限制通行</w:t>
      </w:r>
      <w:r>
        <w:rPr>
          <w:rStyle w:val="C3"/>
          <w:rFonts w:ascii="Microsoft YaHei UI" w:hAnsi="Microsoft YaHei UI"/>
          <w:sz w:val="32"/>
        </w:rPr>
        <w:t>、禁止通行</w:t>
      </w:r>
      <w:r>
        <w:rPr>
          <w:rStyle w:val="C3"/>
          <w:rFonts w:ascii="方正姚体" w:hAnsi="方正姚体"/>
          <w:sz w:val="32"/>
        </w:rPr>
        <w:t>等交通管理措施。</w:t>
      </w:r>
    </w:p>
    <w:p>
      <w:pPr>
        <w:pStyle w:val="P1"/>
        <w:ind w:firstLine="640"/>
        <w:rPr>
          <w:rStyle w:val="C3"/>
          <w:sz w:val="32"/>
        </w:rPr>
      </w:pPr>
      <w:r>
        <w:rPr>
          <w:rStyle w:val="C3"/>
          <w:rFonts w:ascii="黑体" w:hAnsi="黑体"/>
          <w:sz w:val="32"/>
        </w:rPr>
        <w:t>第四条</w:t>
      </w:r>
      <w:r>
        <w:rPr>
          <w:rStyle w:val="C3"/>
          <w:sz w:val="32"/>
        </w:rPr>
        <w:t xml:space="preserve">  </w:t>
      </w:r>
      <w:r>
        <w:rPr>
          <w:rStyle w:val="C3"/>
          <w:rFonts w:ascii="Microsoft YaHei UI" w:hAnsi="Microsoft YaHei UI"/>
          <w:sz w:val="32"/>
        </w:rPr>
        <w:t>限制交通应当坚</w:t>
      </w:r>
      <w:r>
        <w:rPr>
          <w:rStyle w:val="C3"/>
          <w:rFonts w:ascii="方正姚体" w:hAnsi="方正姚体"/>
          <w:sz w:val="32"/>
        </w:rPr>
        <w:t>持以人为本，公交优先，公开透明，科学合理的原则。</w:t>
      </w:r>
    </w:p>
    <w:p>
      <w:pPr>
        <w:pStyle w:val="P1"/>
        <w:ind w:firstLine="640"/>
        <w:rPr>
          <w:rStyle w:val="C3"/>
          <w:sz w:val="32"/>
        </w:rPr>
      </w:pPr>
      <w:r>
        <w:rPr>
          <w:rStyle w:val="C3"/>
          <w:rFonts w:ascii="黑体" w:hAnsi="黑体"/>
          <w:sz w:val="32"/>
        </w:rPr>
        <w:t>第五条</w:t>
      </w:r>
      <w:r>
        <w:rPr>
          <w:rStyle w:val="C3"/>
          <w:sz w:val="32"/>
        </w:rPr>
        <w:t xml:space="preserve">  </w:t>
      </w:r>
      <w:r>
        <w:rPr>
          <w:rStyle w:val="C3"/>
          <w:rFonts w:ascii="方正姚体" w:hAnsi="方正姚体"/>
          <w:sz w:val="32"/>
        </w:rPr>
        <w:t>市公安机关负责本规定的组织实施。</w:t>
      </w:r>
    </w:p>
    <w:p>
      <w:pPr>
        <w:pStyle w:val="P1"/>
        <w:ind w:firstLine="640"/>
        <w:rPr>
          <w:rStyle w:val="C3"/>
          <w:sz w:val="32"/>
        </w:rPr>
      </w:pPr>
      <w:r>
        <w:rPr>
          <w:rStyle w:val="C3"/>
          <w:rFonts w:ascii="方正姚体" w:hAnsi="方正姚体"/>
          <w:sz w:val="32"/>
        </w:rPr>
        <w:t>市公安交通管理部门负责城市道路限制交通的具体工作。</w:t>
      </w:r>
    </w:p>
    <w:p>
      <w:pPr>
        <w:pStyle w:val="P1"/>
        <w:ind w:firstLine="627"/>
        <w:rPr>
          <w:rStyle w:val="C3"/>
          <w:sz w:val="32"/>
        </w:rPr>
      </w:pPr>
      <w:r>
        <w:rPr>
          <w:rStyle w:val="C3"/>
          <w:rFonts w:ascii="方正姚体" w:hAnsi="方正姚体"/>
          <w:sz w:val="32"/>
        </w:rPr>
        <w:t>交通运输、城乡建设、城市管理、环境保护、气象、文化广电新闻出版、政府法制等部门依据各自职责，做好限制交通相关工作。</w:t>
      </w:r>
    </w:p>
    <w:p>
      <w:pPr>
        <w:pStyle w:val="P1"/>
        <w:rPr>
          <w:rStyle w:val="C3"/>
          <w:sz w:val="32"/>
        </w:rPr>
      </w:pPr>
      <w:r>
        <w:rPr>
          <w:rStyle w:val="C3"/>
          <w:rFonts w:ascii="黑体" w:hAnsi="黑体"/>
          <w:sz w:val="32"/>
        </w:rPr>
        <w:t xml:space="preserve">    第六条  </w:t>
      </w:r>
      <w:r>
        <w:rPr>
          <w:rStyle w:val="C3"/>
          <w:rFonts w:ascii="Microsoft YaHei UI" w:hAnsi="Microsoft YaHei UI"/>
          <w:sz w:val="32"/>
        </w:rPr>
        <w:t>市公安交通管理部门应</w:t>
      </w:r>
      <w:r>
        <w:rPr>
          <w:rStyle w:val="C3"/>
          <w:rFonts w:ascii="方正姚体" w:hAnsi="方正姚体"/>
          <w:sz w:val="32"/>
        </w:rPr>
        <w:t>当对城市道路交通流量数据进行收集、分析。</w:t>
      </w:r>
    </w:p>
    <w:p>
      <w:pPr>
        <w:pStyle w:val="P1"/>
        <w:rPr>
          <w:rStyle w:val="C3"/>
          <w:rFonts w:ascii="黑体" w:hAnsi="黑体"/>
          <w:sz w:val="32"/>
        </w:rPr>
      </w:pPr>
      <w:r>
        <w:rPr>
          <w:rStyle w:val="C3"/>
          <w:rFonts w:ascii="黑体" w:hAnsi="黑体"/>
          <w:sz w:val="32"/>
        </w:rPr>
        <w:t xml:space="preserve">    </w:t>
      </w:r>
      <w:r>
        <w:rPr>
          <w:rStyle w:val="C3"/>
          <w:rFonts w:ascii="方正姚体" w:hAnsi="方正姚体"/>
          <w:sz w:val="32"/>
        </w:rPr>
        <w:t>根据道路情况和交通流量分析研判结果，需要限制交通的，市公安交通管理部门应当与相关部门沟通协调，广泛征求社会意见，制定限制交通方案，作出限制交通决定。</w:t>
      </w:r>
    </w:p>
    <w:p>
      <w:pPr>
        <w:pStyle w:val="P1"/>
        <w:rPr>
          <w:rStyle w:val="C3"/>
          <w:sz w:val="32"/>
        </w:rPr>
      </w:pPr>
      <w:r>
        <w:rPr>
          <w:rStyle w:val="C3"/>
          <w:sz w:val="32"/>
        </w:rPr>
        <w:t xml:space="preserve">    </w:t>
      </w:r>
      <w:r>
        <w:rPr>
          <w:rStyle w:val="C3"/>
          <w:rFonts w:ascii="黑体" w:hAnsi="黑体"/>
          <w:sz w:val="32"/>
        </w:rPr>
        <w:t xml:space="preserve">第七条  </w:t>
      </w:r>
      <w:r>
        <w:rPr>
          <w:rStyle w:val="C3"/>
          <w:rFonts w:ascii="方正姚体" w:hAnsi="方正姚体"/>
          <w:sz w:val="32"/>
        </w:rPr>
        <w:t>城市道路建设、管廊建设、地铁建设等大范围施工作业，需要对相关城市道路限制交通的，建设单位或者管理单位应当编制交通影响评价报告，评审通过后，在施工前十五日向市公安交通管理部门提出申请。</w:t>
      </w:r>
    </w:p>
    <w:p>
      <w:pPr>
        <w:pStyle w:val="P1"/>
        <w:rPr>
          <w:rStyle w:val="C3"/>
          <w:color w:val="FF0000"/>
          <w:sz w:val="32"/>
        </w:rPr>
      </w:pPr>
      <w:r>
        <w:rPr>
          <w:rStyle w:val="C3"/>
          <w:sz w:val="32"/>
        </w:rPr>
        <w:t xml:space="preserve">    </w:t>
      </w:r>
      <w:r>
        <w:rPr>
          <w:rStyle w:val="C3"/>
          <w:rFonts w:ascii="方正姚体" w:hAnsi="方正姚体"/>
          <w:sz w:val="32"/>
        </w:rPr>
        <w:t>施工作业未能在限制交通时限内完成，需要继续限制交通的，建设单位或者管理单位应当向社会公开延期事由，在时限届满前十五日向市公安交通管理部门提出延长限制交通时限的申请。</w:t>
      </w:r>
    </w:p>
    <w:p>
      <w:pPr>
        <w:pStyle w:val="P1"/>
        <w:rPr>
          <w:rStyle w:val="C3"/>
          <w:sz w:val="32"/>
        </w:rPr>
      </w:pPr>
      <w:r>
        <w:rPr>
          <w:rStyle w:val="C3"/>
          <w:sz w:val="32"/>
        </w:rPr>
        <w:t xml:space="preserve">    </w:t>
      </w:r>
      <w:r>
        <w:rPr>
          <w:rStyle w:val="C3"/>
          <w:rFonts w:ascii="方正姚体" w:hAnsi="方正姚体"/>
          <w:sz w:val="32"/>
        </w:rPr>
        <w:t>市公安交通管理部门应当自受理之日起十日内作出是否限制交通或者延长限制交通时限的决定。</w:t>
      </w:r>
    </w:p>
    <w:p>
      <w:pPr>
        <w:pStyle w:val="P1"/>
        <w:rPr>
          <w:rStyle w:val="C3"/>
          <w:sz w:val="32"/>
        </w:rPr>
      </w:pPr>
      <w:r>
        <w:rPr>
          <w:rStyle w:val="C3"/>
          <w:sz w:val="32"/>
        </w:rPr>
        <w:t xml:space="preserve">    </w:t>
      </w:r>
      <w:r>
        <w:rPr>
          <w:rStyle w:val="C3"/>
          <w:rFonts w:ascii="方正姚体" w:hAnsi="方正姚体"/>
          <w:sz w:val="32"/>
        </w:rPr>
        <w:t>施工作业结束后，建设单位或者管理单位应当及时清理占用现场，恢复城市道路原状。</w:t>
      </w:r>
    </w:p>
    <w:p>
      <w:pPr>
        <w:pStyle w:val="P1"/>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大型群众性活动，大型文化、体育和商贸活动等需要对相关城市道路临时限制交通的，组织单位或者相关部门应当在举办活动前十五日向市公安交通管理部门提出申请。</w:t>
      </w:r>
    </w:p>
    <w:p>
      <w:pPr>
        <w:pStyle w:val="P1"/>
        <w:ind w:firstLine="640"/>
        <w:rPr>
          <w:rStyle w:val="C3"/>
          <w:rFonts w:ascii="仿宋_GB2312" w:hAnsi="仿宋_GB2312"/>
          <w:sz w:val="32"/>
        </w:rPr>
      </w:pPr>
      <w:r>
        <w:rPr>
          <w:rStyle w:val="C3"/>
          <w:rFonts w:ascii="Microsoft YaHei UI" w:hAnsi="Microsoft YaHei UI"/>
          <w:sz w:val="32"/>
        </w:rPr>
        <w:t>市公安交通管理部门应当自受理之日起十日内作出是否限制交通的决定。</w:t>
      </w:r>
    </w:p>
    <w:p>
      <w:pPr>
        <w:pStyle w:val="P1"/>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遇有自然灾害、恶劣气象条</w:t>
      </w:r>
      <w:r>
        <w:rPr>
          <w:rStyle w:val="C3"/>
          <w:rFonts w:ascii="方正姚体" w:hAnsi="方正姚体"/>
          <w:sz w:val="32"/>
        </w:rPr>
        <w:t>件、重大交通事故等突发</w:t>
      </w:r>
      <w:r>
        <w:rPr>
          <w:rStyle w:val="C3"/>
          <w:rFonts w:ascii="Microsoft YaHei UI" w:hAnsi="Microsoft YaHei UI"/>
          <w:sz w:val="32"/>
        </w:rPr>
        <w:t>事件等影响交通安全的情形，</w:t>
      </w:r>
      <w:r>
        <w:rPr>
          <w:rStyle w:val="C3"/>
          <w:rFonts w:ascii="方正姚体" w:hAnsi="方正姚体"/>
          <w:sz w:val="32"/>
        </w:rPr>
        <w:t>采取其他措施难以保证交通安全时，</w:t>
      </w:r>
      <w:r>
        <w:rPr>
          <w:rStyle w:val="C3"/>
          <w:rFonts w:ascii="Microsoft YaHei UI" w:hAnsi="Microsoft YaHei UI"/>
          <w:sz w:val="32"/>
        </w:rPr>
        <w:t>市公安交通管理部门应当根据应急预案，立即采取限制交通措施，并及时向社会发布相关信息。</w:t>
      </w:r>
    </w:p>
    <w:p>
      <w:pPr>
        <w:pStyle w:val="P1"/>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限制交通影响范围大或者限制交通时限在三个月以上的，市公安交通管理部门在作出限制交通决定前，应当通过举行听证会等形式征求社会意见，对限制交通的必要性、可行性进行科学论证。</w:t>
      </w:r>
    </w:p>
    <w:p>
      <w:pPr>
        <w:pStyle w:val="P1"/>
        <w:ind w:firstLine="640"/>
        <w:rPr>
          <w:rStyle w:val="C3"/>
          <w:rFonts w:ascii="仿宋_GB2312" w:hAnsi="仿宋_GB2312"/>
          <w:sz w:val="32"/>
        </w:rPr>
      </w:pPr>
      <w:r>
        <w:rPr>
          <w:rStyle w:val="C3"/>
          <w:rFonts w:ascii="Microsoft YaHei UI" w:hAnsi="Microsoft YaHei UI"/>
          <w:sz w:val="32"/>
        </w:rPr>
        <w:t>作出限制交通决定时限在六个月以上的，市公安机关应当报市人民政府批准。</w:t>
      </w:r>
    </w:p>
    <w:p>
      <w:pPr>
        <w:pStyle w:val="P1"/>
        <w:ind w:firstLine="640"/>
        <w:rPr>
          <w:rStyle w:val="C3"/>
          <w:rFonts w:ascii="仿宋_GB2312" w:hAnsi="仿宋_GB2312"/>
          <w:sz w:val="32"/>
        </w:rPr>
      </w:pPr>
      <w:r>
        <w:rPr>
          <w:rStyle w:val="C3"/>
          <w:rFonts w:ascii="黑体" w:hAnsi="黑体"/>
          <w:sz w:val="32"/>
        </w:rPr>
        <w:t>第十一条</w:t>
      </w:r>
      <w:r>
        <w:rPr>
          <w:rStyle w:val="C3"/>
          <w:sz w:val="32"/>
        </w:rPr>
        <w:t xml:space="preserve">  </w:t>
      </w:r>
      <w:r>
        <w:rPr>
          <w:rStyle w:val="C3"/>
          <w:rFonts w:ascii="Microsoft YaHei UI" w:hAnsi="Microsoft YaHei UI"/>
          <w:sz w:val="32"/>
        </w:rPr>
        <w:t>市公安交通管理部门作出限制交通决定，除本规定第九条情形外，应当于限制交通五日前，通过报纸、广播、电视、相关网站、客户端等媒体及时、持续地向社会公告。</w:t>
      </w:r>
    </w:p>
    <w:p>
      <w:pPr>
        <w:pStyle w:val="P1"/>
        <w:ind w:firstLine="640"/>
        <w:rPr>
          <w:rStyle w:val="C3"/>
          <w:rFonts w:ascii="仿宋_GB2312" w:hAnsi="仿宋_GB2312"/>
          <w:sz w:val="32"/>
        </w:rPr>
      </w:pPr>
      <w:r>
        <w:rPr>
          <w:rStyle w:val="C3"/>
          <w:rFonts w:ascii="Microsoft YaHei UI" w:hAnsi="Microsoft YaHei UI"/>
          <w:sz w:val="32"/>
        </w:rPr>
        <w:t>市公安交通管理部门向社会公告限制交通的内容，应当包括限制交通的原因、时限、区域、车型，车辆绕行引导，公交线路走向临时调整规定，便民措施等。</w:t>
      </w:r>
    </w:p>
    <w:p>
      <w:pPr>
        <w:pStyle w:val="P1"/>
        <w:ind w:firstLine="640"/>
        <w:rPr>
          <w:rStyle w:val="C3"/>
          <w:sz w:val="32"/>
        </w:rPr>
      </w:pPr>
      <w:r>
        <w:rPr>
          <w:rStyle w:val="C3"/>
          <w:rFonts w:ascii="黑体" w:hAnsi="黑体"/>
          <w:sz w:val="32"/>
        </w:rPr>
        <w:t>第十二条</w:t>
      </w:r>
      <w:r>
        <w:rPr>
          <w:rStyle w:val="C3"/>
          <w:sz w:val="32"/>
        </w:rPr>
        <w:t xml:space="preserve">  </w:t>
      </w:r>
      <w:r>
        <w:rPr>
          <w:rStyle w:val="C3"/>
          <w:rFonts w:ascii="方正姚体" w:hAnsi="方正姚体"/>
          <w:sz w:val="32"/>
        </w:rPr>
        <w:t>市公安交通管理部门应当根据限制交通需要，及时增设、调换、更新交通标志、标线、信号灯等交通设施，相关责任单位应当予以配合。</w:t>
      </w:r>
    </w:p>
    <w:p>
      <w:pPr>
        <w:pStyle w:val="P1"/>
        <w:ind w:firstLine="640"/>
        <w:rPr>
          <w:rStyle w:val="C3"/>
          <w:sz w:val="32"/>
        </w:rPr>
      </w:pPr>
      <w:r>
        <w:rPr>
          <w:rStyle w:val="C3"/>
          <w:rFonts w:ascii="方正姚体" w:hAnsi="方正姚体"/>
          <w:sz w:val="32"/>
        </w:rPr>
        <w:t>相关责任单位应当在限制交通区域设置工程进度、限制通行起止时间、绕行路线等告示牌。</w:t>
      </w:r>
    </w:p>
    <w:p>
      <w:pPr>
        <w:pStyle w:val="P1"/>
        <w:ind w:firstLine="640"/>
        <w:rPr>
          <w:rStyle w:val="C3"/>
          <w:sz w:val="32"/>
        </w:rPr>
      </w:pPr>
      <w:r>
        <w:rPr>
          <w:rStyle w:val="C3"/>
          <w:rFonts w:ascii="黑体" w:hAnsi="黑体"/>
          <w:sz w:val="32"/>
        </w:rPr>
        <w:t xml:space="preserve">第十三条  </w:t>
      </w:r>
      <w:r>
        <w:rPr>
          <w:rStyle w:val="C3"/>
          <w:rFonts w:ascii="Microsoft YaHei UI" w:hAnsi="Microsoft YaHei UI"/>
          <w:sz w:val="32"/>
        </w:rPr>
        <w:t>市公安机关应当将</w:t>
      </w:r>
      <w:r>
        <w:rPr>
          <w:rStyle w:val="C3"/>
          <w:rFonts w:ascii="方正姚体" w:hAnsi="方正姚体"/>
          <w:sz w:val="32"/>
        </w:rPr>
        <w:t>限制交通的决定、通告等自发布之日起十五日内报市人民政府备案。</w:t>
      </w:r>
    </w:p>
    <w:p>
      <w:pPr>
        <w:pStyle w:val="P1"/>
        <w:ind w:firstLine="640"/>
        <w:rPr>
          <w:rStyle w:val="C3"/>
          <w:rFonts w:ascii="仿宋_GB2312" w:hAnsi="仿宋_GB2312"/>
          <w:sz w:val="32"/>
        </w:rPr>
      </w:pPr>
      <w:r>
        <w:rPr>
          <w:rStyle w:val="C3"/>
          <w:rFonts w:ascii="黑体" w:hAnsi="黑体"/>
          <w:sz w:val="32"/>
        </w:rPr>
        <w:t xml:space="preserve">第十四条  </w:t>
      </w:r>
      <w:r>
        <w:rPr>
          <w:rStyle w:val="C3"/>
          <w:rFonts w:ascii="方正姚体" w:hAnsi="方正姚体"/>
          <w:sz w:val="32"/>
        </w:rPr>
        <w:t>市公安交</w:t>
      </w:r>
      <w:r>
        <w:rPr>
          <w:rStyle w:val="C3"/>
          <w:rFonts w:ascii="Microsoft YaHei UI" w:hAnsi="Microsoft YaHei UI"/>
          <w:sz w:val="32"/>
        </w:rPr>
        <w:t>通管理部门应当对限制交通实施效果组织评估，并根据评估结果，及时调整限制交通措施。</w:t>
      </w:r>
    </w:p>
    <w:p>
      <w:pPr>
        <w:pStyle w:val="P1"/>
        <w:ind w:firstLine="627"/>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市公安交通管理部门作出暂停执行、停止执行或者调整限制交通决定的，应当向社会告知。</w:t>
      </w:r>
    </w:p>
    <w:p>
      <w:pPr>
        <w:pStyle w:val="P1"/>
        <w:rPr>
          <w:rStyle w:val="C3"/>
          <w:rFonts w:ascii="仿宋_GB2312" w:hAnsi="仿宋_GB2312"/>
          <w:sz w:val="32"/>
        </w:rPr>
      </w:pPr>
      <w:r>
        <w:rPr>
          <w:rStyle w:val="C3"/>
          <w:rFonts w:ascii="黑体" w:hAnsi="黑体"/>
          <w:sz w:val="32"/>
        </w:rPr>
        <w:t xml:space="preserve">    第十六条  </w:t>
      </w:r>
      <w:r>
        <w:rPr>
          <w:rStyle w:val="C3"/>
          <w:rFonts w:ascii="Microsoft YaHei UI" w:hAnsi="Microsoft YaHei UI"/>
          <w:sz w:val="32"/>
        </w:rPr>
        <w:t>市人民政府应当每年向市人民代表大会常务委员会报告本规定执行情况、全年限制交通情况以及限制交通实施效果评估情况。</w:t>
      </w:r>
    </w:p>
    <w:p>
      <w:pPr>
        <w:pStyle w:val="P1"/>
        <w:rPr>
          <w:rStyle w:val="C3"/>
          <w:rFonts w:ascii="仿宋_GB2312" w:hAnsi="仿宋_GB2312"/>
          <w:sz w:val="32"/>
        </w:rPr>
      </w:pPr>
      <w:r>
        <w:rPr>
          <w:rStyle w:val="C3"/>
          <w:rFonts w:ascii="黑体" w:hAnsi="黑体"/>
          <w:sz w:val="32"/>
        </w:rPr>
        <w:t xml:space="preserve">    第十七条  </w:t>
      </w:r>
      <w:r>
        <w:rPr>
          <w:rStyle w:val="C3"/>
          <w:rFonts w:ascii="方正姚体" w:hAnsi="方正姚体"/>
          <w:sz w:val="32"/>
        </w:rPr>
        <w:t>本规定自</w:t>
      </w:r>
      <w:r>
        <w:rPr>
          <w:rStyle w:val="C3"/>
          <w:sz w:val="32"/>
        </w:rPr>
        <w:t>2017</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1</w:t>
      </w:r>
      <w:r>
        <w:rPr>
          <w:rStyle w:val="C3"/>
          <w:rFonts w:ascii="方正姚体" w:hAnsi="方正姚体"/>
          <w:sz w:val="32"/>
        </w:rPr>
        <w:t>日起施行</w:t>
      </w:r>
      <w:r>
        <w:rPr>
          <w:rFonts w:ascii="方正姚体" w:hAnsi="方正姚体"/>
        </w:rPr>
        <w:t>。</w:t>
      </w:r>
    </w:p>
    <w:sectPr>
      <w:footerReference xmlns:r="http://schemas.openxmlformats.org/officeDocument/2006/relationships" w:type="default" r:id="RelFtr1"/>
      <w:type w:val="nextPage"/>
      <w:pgSz w:w="11906" w:h="16838" w:code="0"/>
      <w:pgMar w:left="1800" w:right="1800" w:top="1440" w:bottom="1440" w:header="851" w:footer="992"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jc w:val="center"/>
    </w:pPr>
    <w:r>
      <w:fldChar w:fldCharType="begin"/>
    </w:r>
    <w:r>
      <w:instrText xml:space="preserve"> PAGE   \* MERGEFORMAT </w:instrText>
    </w:r>
    <w:r>
      <w:fldChar w:fldCharType="separate"/>
    </w:r>
    <w:r>
      <w:t>#</w:t>
    </w:r>
    <w:r>
      <w:fldChar w:fldCharType="end"/>
    </w:r>
  </w:p>
  <w:p>
    <w:pPr>
      <w:pStyle w:val="P4"/>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标题 1"/>
    <w:basedOn w:val="P1"/>
    <w:next w:val="P2"/>
    <w:link w:val="C9"/>
    <w:qFormat/>
    <w:pPr>
      <w:widowControl w:val="1"/>
      <w:spacing w:before="100" w:after="100" w:beforeAutospacing="1" w:afterAutospacing="1"/>
      <w:jc w:val="left"/>
      <w:outlineLvl w:val="0"/>
    </w:pPr>
    <w:rPr>
      <w:rFonts w:ascii="宋体" w:hAnsi="宋体"/>
      <w:b w:val="1"/>
      <w:sz w:val="48"/>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5"/>
    <w:pPr>
      <w:tabs>
        <w:tab w:val="center" w:pos="4153" w:leader="none"/>
        <w:tab w:val="right" w:pos="8306" w:leader="none"/>
      </w:tabs>
      <w:jc w:val="left"/>
    </w:pPr>
    <w:rPr>
      <w:sz w:val="18"/>
    </w:rPr>
  </w:style>
  <w:style w:type="paragraph" w:styleId="P5">
    <w:name w:val="普通(网站)"/>
    <w:basedOn w:val="P1"/>
    <w:next w:val="P5"/>
    <w:pPr>
      <w:widowControl w:val="1"/>
      <w:spacing w:before="100" w:after="100" w:beforeAutospacing="1" w:afterAutospacing="1"/>
      <w:jc w:val="left"/>
    </w:pPr>
    <w:rPr>
      <w:rFonts w:ascii="宋体" w:hAnsi="宋体"/>
      <w:sz w:val="24"/>
    </w:rPr>
  </w:style>
  <w:style w:type="paragraph" w:styleId="P6">
    <w:name w:val="批注框文本"/>
    <w:basedOn w:val="P1"/>
    <w:next w:val="P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3"/>
    <w:rPr>
      <w:sz w:val="18"/>
    </w:rPr>
  </w:style>
  <w:style w:type="character" w:styleId="C5">
    <w:name w:val="页脚 Char"/>
    <w:basedOn w:val="C3"/>
    <w:link w:val="P4"/>
    <w:rPr>
      <w:sz w:val="18"/>
    </w:rPr>
  </w:style>
  <w:style w:type="character" w:styleId="C6">
    <w:name w:val="超链接"/>
    <w:basedOn w:val="C3"/>
    <w:rPr>
      <w:color w:val="0000FF"/>
      <w:u w:val="single"/>
    </w:rPr>
  </w:style>
  <w:style w:type="character" w:styleId="C7">
    <w:name w:val="title"/>
    <w:basedOn w:val="C3"/>
    <w:rPr/>
  </w:style>
  <w:style w:type="character" w:styleId="C8">
    <w:name w:val="apple-converted-space"/>
    <w:basedOn w:val="C3"/>
    <w:rPr/>
  </w:style>
  <w:style w:type="character" w:styleId="C9">
    <w:name w:val="标题 1 Char"/>
    <w:basedOn w:val="C3"/>
    <w:link w:val="P2"/>
    <w:rPr>
      <w:rFonts w:ascii="宋体" w:hAnsi="宋体"/>
      <w:b w:val="1"/>
      <w:sz w:val="4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2017-10-31T08:51:00Z</dcterms:created>
  <cp:lastModifiedBy>f1TZOF\f1TZOF-</cp:lastModifiedBy>
  <cp:lastPrinted>2017-10-25T07:59:00Z</cp:lastPrinted>
  <dcterms:modified xsi:type="dcterms:W3CDTF">2024-08-28T01:36:32Z</dcterms:modified>
  <cp:revision>5</cp:revision>
  <dc:title>哈尔滨市城市道路限制交通实施规定（草案）</dc:title>
</cp:coreProperties>
</file>