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FD106DD" Type="http://schemas.openxmlformats.org/officeDocument/2006/relationships/officeDocument" Target="/word/document.xml" /><Relationship Id="coreR5FD106DD" Type="http://schemas.openxmlformats.org/package/2006/relationships/metadata/core-properties" Target="/docProps/core.xml" /><Relationship Id="customR5FD106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0"/>
        <w:ind w:hanging="4800" w:left="4800" w:right="0"/>
        <w:jc w:val="both"/>
        <w:rPr>
          <w:rStyle w:val="C3"/>
          <w:rFonts w:ascii="宋体" w:hAnsi="宋体"/>
          <w:sz w:val="32"/>
        </w:rPr>
      </w:pPr>
    </w:p>
    <w:p>
      <w:pPr>
        <w:pStyle w:val="P1"/>
        <w:keepNext w:val="0"/>
        <w:keepLines w:val="0"/>
        <w:widowControl w:val="0"/>
        <w:spacing w:lineRule="exact" w:line="590"/>
        <w:jc w:val="center"/>
        <w:rPr>
          <w:rStyle w:val="C3"/>
          <w:rFonts w:ascii="宋体" w:hAnsi="宋体"/>
          <w:color w:val="auto"/>
          <w:sz w:val="44"/>
        </w:rPr>
      </w:pPr>
      <w:r>
        <w:rPr>
          <w:rStyle w:val="C3"/>
          <w:rFonts w:ascii="宋体" w:hAnsi="宋体"/>
          <w:color w:val="auto"/>
          <w:sz w:val="44"/>
        </w:rPr>
        <w:t>广州市人民代表大会常务委员会关于</w:t>
      </w:r>
    </w:p>
    <w:p>
      <w:pPr>
        <w:pStyle w:val="P1"/>
        <w:keepNext w:val="0"/>
        <w:keepLines w:val="0"/>
        <w:widowControl w:val="0"/>
        <w:spacing w:lineRule="exact" w:line="590"/>
        <w:jc w:val="center"/>
        <w:rPr>
          <w:rStyle w:val="C3"/>
          <w:rFonts w:ascii="宋体" w:hAnsi="宋体"/>
          <w:color w:val="auto"/>
          <w:sz w:val="44"/>
        </w:rPr>
      </w:pPr>
      <w:r>
        <w:rPr>
          <w:rStyle w:val="C3"/>
          <w:rFonts w:ascii="宋体" w:hAnsi="宋体"/>
          <w:color w:val="auto"/>
          <w:sz w:val="44"/>
        </w:rPr>
        <w:t>废止</w:t>
      </w:r>
      <w:r>
        <w:rPr>
          <w:rStyle w:val="C3"/>
          <w:rFonts w:ascii="宋体" w:hAnsi="宋体"/>
          <w:sz w:val="44"/>
        </w:rPr>
        <w:t>《广州市按比例安排残疾人就业办法》</w:t>
      </w:r>
      <w:r>
        <w:rPr>
          <w:rStyle w:val="C3"/>
          <w:rFonts w:ascii="宋体" w:hAnsi="宋体"/>
          <w:color w:val="auto"/>
          <w:sz w:val="44"/>
        </w:rPr>
        <w:t>的决定</w:t>
      </w:r>
    </w:p>
    <w:p>
      <w:pPr>
        <w:pStyle w:val="P2"/>
        <w:rPr>
          <w:rStyle w:val="C3"/>
        </w:rPr>
      </w:pPr>
    </w:p>
    <w:p>
      <w:pPr>
        <w:pStyle w:val="P1"/>
        <w:ind w:firstLine="640"/>
        <w:jc w:val="left"/>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日广州市第十六届人民代表大会常务委员会第二次会议通过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日广东省第十三届人民代表大会常务委员会第四十三次会议批准）</w:t>
      </w:r>
    </w:p>
    <w:p>
      <w:pPr>
        <w:pStyle w:val="P1"/>
        <w:keepNext w:val="0"/>
        <w:keepLines w:val="0"/>
        <w:widowControl w:val="0"/>
        <w:spacing w:lineRule="exact" w:line="590"/>
        <w:ind w:firstLine="0" w:left="0" w:right="0"/>
        <w:jc w:val="center"/>
        <w:rPr>
          <w:rStyle w:val="C3"/>
        </w:rPr>
      </w:pPr>
    </w:p>
    <w:p>
      <w:pPr>
        <w:pStyle w:val="P1"/>
        <w:keepNext w:val="0"/>
        <w:keepLines w:val="0"/>
        <w:widowControl w:val="0"/>
        <w:spacing w:lineRule="exact" w:line="590" w:before="0" w:after="0"/>
        <w:ind w:firstLine="640" w:right="0"/>
        <w:jc w:val="both"/>
        <w:rPr>
          <w:rStyle w:val="C3"/>
          <w:rFonts w:ascii="仿宋_GB2312" w:hAnsi="仿宋_GB2312"/>
          <w:sz w:val="32"/>
        </w:rPr>
      </w:pPr>
      <w:r>
        <w:rPr>
          <w:rStyle w:val="C3"/>
          <w:rFonts w:ascii="Microsoft YaHei UI" w:hAnsi="Microsoft YaHei UI"/>
          <w:sz w:val="32"/>
        </w:rPr>
        <w:t>鉴于《广州市按比例安排残疾人就业办法》主要内容已被上位法或者国家、省有关规范性文件所覆盖，且部分规定与上位法不一致，在广州市第十五届人民代表大会常务委员会第三十六次会议审议市人民政府提出的《关于提请废止〈广州市按比例安排残疾人就业办法〉的议案》基础上，广州市第十六届人民代表大会常务委员会第二次会议审议了《广州市人民代表大会常务委员会关于废止〈广州市按比例安排残疾人就业办法〉的决定（草案）》，决定废止《广州市按比例安排残疾人就业办法》。市人民政府及其有关部门要依照现行法律、法规的规定，继续认真做好残疾人就业服务、管理工作。</w:t>
      </w:r>
    </w:p>
    <w:p>
      <w:pPr>
        <w:pStyle w:val="P1"/>
        <w:spacing w:lineRule="exact" w:line="590"/>
        <w:ind w:firstLine="640"/>
        <w:jc w:val="both"/>
        <w:rPr>
          <w:rStyle w:val="C3"/>
        </w:rPr>
      </w:pPr>
      <w:r>
        <w:rPr>
          <w:rStyle w:val="C3"/>
          <w:rFonts w:ascii="Microsoft YaHei UI" w:hAnsi="Microsoft YaHei UI"/>
          <w:sz w:val="32"/>
        </w:rPr>
        <w:t>本决定经广东省人民代表大会常务委员会批准后，自广州市人民代表大会常务委员会公布之日起生效。</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目录 2"/>
    <w:basedOn w:val="P1"/>
    <w:next w:val="P1"/>
    <w:qFormat/>
    <w:pPr>
      <w:spacing w:before="100" w:after="100" w:beforeAutospacing="1" w:afterAutospacing="1"/>
      <w:ind w:left="20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2022-07-15T20:12:00Z</dcterms:created>
  <cp:lastModifiedBy>f1TZOF\f1TZOF-</cp:lastModifiedBy>
  <dcterms:modified xsi:type="dcterms:W3CDTF">2024-08-28T01:36:53Z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1DC4AEE9D29B49B595878A35289CEDDF</vt:lpwstr>
  </property>
</Properties>
</file>