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A82653" Type="http://schemas.openxmlformats.org/officeDocument/2006/relationships/officeDocument" Target="/word/document.xml" /><Relationship Id="coreRBA82653" Type="http://schemas.openxmlformats.org/package/2006/relationships/metadata/core-properties" Target="/docProps/core.xml" /><Relationship Id="customRBA8265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ind w:left="0"/>
        <w:jc w:val="center"/>
        <w:rPr>
          <w:rStyle w:val="C3"/>
          <w:sz w:val="44"/>
        </w:rPr>
      </w:pPr>
    </w:p>
    <w:p>
      <w:pPr>
        <w:pStyle w:val="P1"/>
        <w:spacing w:lineRule="exact" w:line="576"/>
        <w:ind w:left="0"/>
        <w:jc w:val="center"/>
        <w:rPr>
          <w:rStyle w:val="C3"/>
          <w:sz w:val="44"/>
        </w:rPr>
      </w:pPr>
      <w:r>
        <w:rPr>
          <w:rStyle w:val="C3"/>
          <w:rFonts w:ascii="方正姚体" w:hAnsi="方正姚体"/>
          <w:sz w:val="44"/>
        </w:rPr>
        <w:t>吕梁市电梯使用安全条例</w:t>
      </w:r>
    </w:p>
    <w:p>
      <w:pPr>
        <w:pStyle w:val="P1"/>
        <w:spacing w:lineRule="exact" w:line="576"/>
        <w:ind w:left="0"/>
        <w:jc w:val="center"/>
        <w:rPr>
          <w:rStyle w:val="C3"/>
          <w:sz w:val="44"/>
        </w:rPr>
      </w:pPr>
    </w:p>
    <w:p>
      <w:pPr>
        <w:pStyle w:val="P1"/>
        <w:spacing w:lineRule="exact" w:line="576"/>
        <w:ind w:firstLine="1280" w:left="0"/>
        <w:jc w:val="left"/>
        <w:rPr>
          <w:rStyle w:val="C3"/>
          <w:sz w:val="32"/>
        </w:rPr>
      </w:pPr>
      <w:r>
        <w:rPr>
          <w:rStyle w:val="C3"/>
          <w:rFonts w:ascii="方正姚体" w:hAnsi="方正姚体"/>
          <w:sz w:val="32"/>
        </w:rPr>
        <w:t>（</w:t>
      </w:r>
      <w:r>
        <w:rPr>
          <w:rStyle w:val="C3"/>
          <w:sz w:val="32"/>
        </w:rPr>
        <w:t>2018</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25</w:t>
      </w:r>
      <w:r>
        <w:rPr>
          <w:rStyle w:val="C3"/>
          <w:rFonts w:ascii="方正姚体" w:hAnsi="方正姚体"/>
          <w:sz w:val="32"/>
        </w:rPr>
        <w:t>日吕梁市第三届人民代表大会</w:t>
      </w:r>
    </w:p>
    <w:p>
      <w:pPr>
        <w:pStyle w:val="P1"/>
        <w:spacing w:lineRule="exact" w:line="576"/>
        <w:ind w:firstLine="640" w:left="0"/>
        <w:jc w:val="left"/>
        <w:rPr>
          <w:rStyle w:val="C3"/>
          <w:sz w:val="32"/>
        </w:rPr>
      </w:pPr>
      <w:r>
        <w:rPr>
          <w:rStyle w:val="C3"/>
          <w:rFonts w:ascii="方正姚体" w:hAnsi="方正姚体"/>
          <w:sz w:val="32"/>
        </w:rPr>
        <w:t>常务委员会第二十八次会议通过</w:t>
      </w:r>
      <w:r>
        <w:rPr>
          <w:rStyle w:val="C3"/>
          <w:sz w:val="32"/>
        </w:rPr>
        <w:t xml:space="preserve">  2018</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w:t>
      </w:r>
    </w:p>
    <w:p>
      <w:pPr>
        <w:pStyle w:val="P1"/>
        <w:spacing w:lineRule="exact" w:line="576"/>
        <w:ind w:firstLine="640" w:left="0"/>
        <w:jc w:val="left"/>
        <w:rPr>
          <w:rStyle w:val="C3"/>
          <w:sz w:val="32"/>
        </w:rPr>
      </w:pPr>
      <w:r>
        <w:rPr>
          <w:rStyle w:val="C3"/>
          <w:rFonts w:ascii="方正姚体" w:hAnsi="方正姚体"/>
          <w:sz w:val="32"/>
        </w:rPr>
        <w:t>山西省第十三届人民代表大会常务委员会第七次会议</w:t>
      </w:r>
    </w:p>
    <w:p>
      <w:pPr>
        <w:pStyle w:val="P1"/>
        <w:spacing w:lineRule="exact" w:line="576"/>
        <w:ind w:firstLine="640" w:left="0"/>
        <w:jc w:val="left"/>
        <w:rPr>
          <w:rStyle w:val="C3"/>
          <w:b w:val="1"/>
          <w:sz w:val="32"/>
        </w:rPr>
      </w:pPr>
      <w:r>
        <w:rPr>
          <w:rStyle w:val="C3"/>
          <w:rFonts w:ascii="方正姚体" w:hAnsi="方正姚体"/>
          <w:sz w:val="32"/>
        </w:rPr>
        <w:t>批准）</w:t>
      </w:r>
    </w:p>
    <w:p>
      <w:pPr>
        <w:pStyle w:val="P1"/>
        <w:spacing w:lineRule="exact" w:line="576"/>
        <w:ind w:firstLine="640" w:left="0"/>
        <w:jc w:val="center"/>
        <w:rPr>
          <w:rStyle w:val="C3"/>
          <w:sz w:val="32"/>
        </w:rPr>
      </w:pPr>
    </w:p>
    <w:p>
      <w:pPr>
        <w:pStyle w:val="P1"/>
        <w:spacing w:lineRule="exact" w:line="576"/>
        <w:ind w:firstLine="640" w:left="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为了加强电梯</w:t>
      </w:r>
      <w:r>
        <w:rPr>
          <w:rStyle w:val="C3"/>
          <w:rFonts w:ascii="方正姚体" w:hAnsi="方正姚体"/>
          <w:color w:val="auto"/>
          <w:sz w:val="32"/>
        </w:rPr>
        <w:t>使用</w:t>
      </w:r>
      <w:r>
        <w:rPr>
          <w:rStyle w:val="C3"/>
          <w:rFonts w:ascii="方正姚体" w:hAnsi="方正姚体"/>
          <w:sz w:val="32"/>
        </w:rPr>
        <w:t>安全管理，预防和减少事故，保障人身和财产安全，根据《中华人民共和国特种设备安全法》等法律法规，结合本市实际，制定本条例。</w:t>
      </w:r>
    </w:p>
    <w:p>
      <w:pPr>
        <w:pStyle w:val="P1"/>
        <w:spacing w:lineRule="exact" w:line="576"/>
        <w:ind w:firstLine="640" w:left="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本条例适用于本市行政区域内的电梯使用以及与使用安全相关的销售、安装、改造、修理、维护保养、检验检测、安全评估、监督管理等活动。</w:t>
      </w:r>
    </w:p>
    <w:p>
      <w:pPr>
        <w:pStyle w:val="P1"/>
        <w:spacing w:lineRule="exact" w:line="576"/>
        <w:ind w:firstLine="640" w:left="0"/>
        <w:rPr>
          <w:rStyle w:val="C3"/>
          <w:sz w:val="32"/>
        </w:rPr>
      </w:pPr>
      <w:r>
        <w:rPr>
          <w:rStyle w:val="C3"/>
          <w:rFonts w:ascii="方正姚体" w:hAnsi="方正姚体"/>
          <w:sz w:val="32"/>
        </w:rPr>
        <w:t>本条例所称电梯包括载人（载货）电梯、自动扶梯和自动人行道、杂物电梯等，具体范围按照国家规定的特种设备目录执行。</w:t>
      </w:r>
    </w:p>
    <w:p>
      <w:pPr>
        <w:pStyle w:val="P1"/>
        <w:spacing w:lineRule="exact" w:line="576"/>
        <w:ind w:firstLine="640" w:left="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电梯使用安全应当遵循安全第一、预防为主、权责明确、综合治理的原则。</w:t>
      </w:r>
    </w:p>
    <w:p>
      <w:pPr>
        <w:pStyle w:val="P1"/>
        <w:spacing w:lineRule="exact" w:line="576"/>
        <w:ind w:firstLine="640" w:left="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市、县（市、区）人民政府应当加强对本行政区域内电梯使用安全工作的领导，建立健全协调、考核、经费保障等机制，及时解决电梯使用安全监督管理中存在的重大问题。</w:t>
      </w:r>
    </w:p>
    <w:p>
      <w:pPr>
        <w:pStyle w:val="P1"/>
        <w:spacing w:lineRule="exact" w:line="576"/>
        <w:ind w:firstLine="640" w:left="0"/>
        <w:rPr>
          <w:rStyle w:val="C3"/>
          <w:sz w:val="32"/>
        </w:rPr>
      </w:pPr>
      <w:r>
        <w:rPr>
          <w:rStyle w:val="C3"/>
          <w:rFonts w:ascii="方正姚体" w:hAnsi="方正姚体"/>
          <w:sz w:val="32"/>
        </w:rPr>
        <w:t>乡（镇）人民政府、街道办事处应当督促电梯使用单位落实电梯安全管理制度，协助有关部门做好电梯安全监督管理工作。</w:t>
      </w:r>
    </w:p>
    <w:p>
      <w:pPr>
        <w:pStyle w:val="P1"/>
        <w:spacing w:lineRule="exact" w:line="576"/>
        <w:ind w:firstLine="640" w:left="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市、县（市、区）电梯监督管理部门负责本行政区域内电梯安全监督管理工作，履行下列职责：</w:t>
      </w:r>
    </w:p>
    <w:p>
      <w:pPr>
        <w:pStyle w:val="P1"/>
        <w:spacing w:lineRule="exact" w:line="576"/>
        <w:ind w:firstLine="640" w:left="0"/>
        <w:rPr>
          <w:rStyle w:val="C3"/>
          <w:sz w:val="32"/>
        </w:rPr>
      </w:pPr>
      <w:r>
        <w:rPr>
          <w:rStyle w:val="C3"/>
          <w:rFonts w:ascii="方正姚体" w:hAnsi="方正姚体"/>
          <w:sz w:val="32"/>
        </w:rPr>
        <w:t>（一）对电梯销售单位，安装、改造、修理单位，经营、使用单位，维护保养单位和电梯检验检测机构实施监督检查；</w:t>
      </w:r>
    </w:p>
    <w:p>
      <w:pPr>
        <w:pStyle w:val="P1"/>
        <w:numPr>
          <w:ilvl w:val="0"/>
          <w:numId w:val="1"/>
        </w:numPr>
        <w:spacing w:lineRule="exact" w:line="576"/>
        <w:ind w:firstLine="640" w:left="0"/>
        <w:rPr>
          <w:rStyle w:val="C3"/>
          <w:sz w:val="32"/>
        </w:rPr>
      </w:pPr>
      <w:r>
        <w:rPr>
          <w:rStyle w:val="C3"/>
          <w:rFonts w:ascii="方正姚体" w:hAnsi="方正姚体"/>
          <w:sz w:val="32"/>
        </w:rPr>
        <w:t>对电梯维保单位的维保质量进行监督检查；</w:t>
      </w:r>
    </w:p>
    <w:p>
      <w:pPr>
        <w:pStyle w:val="P1"/>
        <w:spacing w:lineRule="exact" w:line="576"/>
        <w:ind w:firstLine="640" w:left="0"/>
        <w:rPr>
          <w:rStyle w:val="C3"/>
          <w:sz w:val="32"/>
        </w:rPr>
      </w:pPr>
      <w:r>
        <w:rPr>
          <w:rStyle w:val="C3"/>
          <w:rFonts w:ascii="方正姚体" w:hAnsi="方正姚体"/>
          <w:sz w:val="32"/>
        </w:rPr>
        <w:t>（三）对电梯检验检测机构的检验检测质量进行监督抽查；</w:t>
      </w:r>
    </w:p>
    <w:p>
      <w:pPr>
        <w:pStyle w:val="P1"/>
        <w:spacing w:lineRule="exact" w:line="576"/>
        <w:ind w:firstLine="640" w:left="0"/>
        <w:rPr>
          <w:rStyle w:val="C3"/>
          <w:sz w:val="32"/>
        </w:rPr>
      </w:pPr>
      <w:r>
        <w:rPr>
          <w:rStyle w:val="C3"/>
          <w:rFonts w:ascii="方正姚体" w:hAnsi="方正姚体"/>
          <w:sz w:val="32"/>
        </w:rPr>
        <w:t>（四）调查处理有关电梯安全的投诉和举报；</w:t>
      </w:r>
    </w:p>
    <w:p>
      <w:pPr>
        <w:pStyle w:val="P1"/>
        <w:spacing w:lineRule="exact" w:line="576"/>
        <w:ind w:firstLine="640" w:left="0"/>
        <w:rPr>
          <w:rStyle w:val="C3"/>
          <w:sz w:val="32"/>
        </w:rPr>
      </w:pPr>
      <w:r>
        <w:rPr>
          <w:rStyle w:val="C3"/>
          <w:rFonts w:ascii="方正姚体" w:hAnsi="方正姚体"/>
          <w:sz w:val="32"/>
        </w:rPr>
        <w:t>（五）构建电梯运行信息监督管理平台和网络体系；</w:t>
      </w:r>
    </w:p>
    <w:p>
      <w:pPr>
        <w:pStyle w:val="P1"/>
        <w:spacing w:lineRule="exact" w:line="576"/>
        <w:ind w:firstLine="640" w:left="0"/>
        <w:rPr>
          <w:rStyle w:val="C3"/>
          <w:sz w:val="32"/>
        </w:rPr>
      </w:pPr>
      <w:r>
        <w:rPr>
          <w:rStyle w:val="C3"/>
          <w:rFonts w:ascii="方正姚体" w:hAnsi="方正姚体"/>
          <w:sz w:val="32"/>
        </w:rPr>
        <w:t>（六）加强电梯安全宣传教育，普及电梯安全知识；</w:t>
      </w:r>
    </w:p>
    <w:p>
      <w:pPr>
        <w:pStyle w:val="P1"/>
        <w:spacing w:lineRule="exact" w:line="576"/>
        <w:ind w:firstLine="640" w:left="0"/>
        <w:rPr>
          <w:rStyle w:val="C3"/>
          <w:sz w:val="32"/>
        </w:rPr>
      </w:pPr>
      <w:r>
        <w:rPr>
          <w:rStyle w:val="C3"/>
          <w:rFonts w:ascii="方正姚体" w:hAnsi="方正姚体"/>
          <w:sz w:val="32"/>
        </w:rPr>
        <w:t>（七）按照规定组织调查处理电梯事故；</w:t>
      </w:r>
    </w:p>
    <w:p>
      <w:pPr>
        <w:pStyle w:val="P1"/>
        <w:spacing w:lineRule="exact" w:line="576"/>
        <w:ind w:firstLine="640" w:left="0"/>
        <w:rPr>
          <w:rStyle w:val="C3"/>
          <w:sz w:val="32"/>
        </w:rPr>
      </w:pPr>
      <w:r>
        <w:rPr>
          <w:rStyle w:val="C3"/>
          <w:rFonts w:ascii="方正姚体" w:hAnsi="方正姚体"/>
          <w:sz w:val="32"/>
        </w:rPr>
        <w:t>（八）指导电梯应急救援队伍建设。</w:t>
      </w:r>
    </w:p>
    <w:p>
      <w:pPr>
        <w:pStyle w:val="P1"/>
        <w:spacing w:lineRule="exact" w:line="576"/>
        <w:ind w:firstLine="640" w:left="0"/>
        <w:rPr>
          <w:rStyle w:val="C3"/>
          <w:sz w:val="32"/>
        </w:rPr>
      </w:pPr>
      <w:r>
        <w:rPr>
          <w:rStyle w:val="C3"/>
          <w:rFonts w:ascii="方正姚体" w:hAnsi="方正姚体"/>
          <w:sz w:val="32"/>
        </w:rPr>
        <w:t>住房和城乡建设主管部门负责电梯井道、底坑和机房等工程质量、电梯选型配置、电梯安装期间的安全监督管理。</w:t>
      </w:r>
    </w:p>
    <w:p>
      <w:pPr>
        <w:pStyle w:val="P1"/>
        <w:spacing w:lineRule="exact" w:line="576"/>
        <w:ind w:firstLine="640" w:left="0"/>
        <w:rPr>
          <w:rStyle w:val="C3"/>
          <w:sz w:val="32"/>
        </w:rPr>
      </w:pPr>
      <w:r>
        <w:rPr>
          <w:rStyle w:val="C3"/>
          <w:rFonts w:ascii="方正姚体" w:hAnsi="方正姚体"/>
          <w:sz w:val="32"/>
        </w:rPr>
        <w:t>房产主管部门负责督促物业服务机构履行电梯使用安全管理职责，规范住宅专项维修资金的使用，会同价格管理部门监督管理电梯运行维护费的使用。</w:t>
      </w:r>
    </w:p>
    <w:p>
      <w:pPr>
        <w:pStyle w:val="P1"/>
        <w:spacing w:lineRule="exact" w:line="576"/>
        <w:ind w:firstLine="640" w:left="0"/>
        <w:rPr>
          <w:rStyle w:val="C3"/>
          <w:sz w:val="32"/>
        </w:rPr>
      </w:pPr>
      <w:r>
        <w:rPr>
          <w:rStyle w:val="C3"/>
          <w:rFonts w:ascii="方正姚体" w:hAnsi="方正姚体"/>
          <w:sz w:val="32"/>
        </w:rPr>
        <w:t>教育、商务、卫生、旅游等相关部门应当在各自职责范围内做好电梯使用安全监督管理工作。</w:t>
      </w:r>
    </w:p>
    <w:p>
      <w:pPr>
        <w:pStyle w:val="P1"/>
        <w:spacing w:lineRule="exact" w:line="576"/>
        <w:ind w:firstLine="640" w:left="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新闻媒体、学校和电梯使用管理单位应当开展电梯安全知识的宣传教育，增强公众安全意识和自我保护能力。</w:t>
      </w:r>
    </w:p>
    <w:p>
      <w:pPr>
        <w:pStyle w:val="P1"/>
        <w:spacing w:lineRule="exact" w:line="576"/>
        <w:ind w:firstLine="640" w:left="0"/>
        <w:rPr>
          <w:rStyle w:val="C3"/>
          <w:sz w:val="32"/>
        </w:rPr>
      </w:pPr>
      <w:r>
        <w:rPr>
          <w:rStyle w:val="C3"/>
          <w:rFonts w:ascii="方正姚体" w:hAnsi="方正姚体"/>
          <w:sz w:val="32"/>
        </w:rPr>
        <w:t>教育行政主管部门应当将电梯安全常识列入幼儿园、中小学安全教育内容。</w:t>
      </w:r>
    </w:p>
    <w:p>
      <w:pPr>
        <w:pStyle w:val="P1"/>
        <w:spacing w:lineRule="exact" w:line="576"/>
        <w:ind w:firstLine="640" w:left="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电梯行业协会应当加强行业自律，推进诚信体系建设；组织开展行业信息分析研究、电梯安全使用培训、咨询等活动；提高电梯安全使用管理水平，促进行业有序竞争。</w:t>
      </w:r>
    </w:p>
    <w:p>
      <w:pPr>
        <w:pStyle w:val="P1"/>
        <w:spacing w:lineRule="exact" w:line="576"/>
        <w:ind w:firstLine="640" w:left="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鼓励电梯生产、使用、维护保养等单位投保电梯安全责任保险。</w:t>
      </w:r>
    </w:p>
    <w:p>
      <w:pPr>
        <w:pStyle w:val="P1"/>
        <w:spacing w:lineRule="exact" w:line="576"/>
        <w:ind w:firstLine="640" w:left="0"/>
        <w:rPr>
          <w:rStyle w:val="C3"/>
          <w:sz w:val="32"/>
        </w:rPr>
      </w:pPr>
      <w:r>
        <w:rPr>
          <w:rStyle w:val="C3"/>
          <w:rFonts w:ascii="方正姚体" w:hAnsi="方正姚体"/>
          <w:sz w:val="32"/>
        </w:rPr>
        <w:t>公众聚集场所使用的电梯应当投保电梯安全责任保险。</w:t>
      </w:r>
    </w:p>
    <w:p>
      <w:pPr>
        <w:pStyle w:val="P1"/>
        <w:spacing w:lineRule="exact" w:line="576"/>
        <w:ind w:firstLine="640" w:left="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建设单位采购电梯的选型、配置应当与建筑结构、使用需求相适应，满足消防、急救、无障碍通行、通讯、视频安装等要求。</w:t>
      </w:r>
    </w:p>
    <w:p>
      <w:pPr>
        <w:pStyle w:val="P1"/>
        <w:spacing w:lineRule="exact" w:line="576"/>
        <w:ind w:firstLine="640" w:left="0"/>
        <w:rPr>
          <w:rStyle w:val="C3"/>
          <w:sz w:val="32"/>
        </w:rPr>
      </w:pPr>
      <w:r>
        <w:rPr>
          <w:rStyle w:val="C3"/>
          <w:rFonts w:ascii="方正姚体" w:hAnsi="方正姚体"/>
          <w:sz w:val="32"/>
        </w:rPr>
        <w:t>新建住宅应当使用双回路供电系统或者配置备用电源，并预留信息化平台建设管线接口。</w:t>
      </w:r>
    </w:p>
    <w:p>
      <w:pPr>
        <w:pStyle w:val="P1"/>
        <w:spacing w:lineRule="exact" w:line="576"/>
        <w:ind w:firstLine="640" w:left="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电梯安装、改造、修理的施工单位应当在施工前书面告知电梯监督管理部门，真实记录施工过程，并在验收后三十日内将相关技术资料和文件移交电梯使用单位，办理书面交接手续。</w:t>
      </w:r>
    </w:p>
    <w:p>
      <w:pPr>
        <w:pStyle w:val="P1"/>
        <w:spacing w:lineRule="exact" w:line="576"/>
        <w:ind w:firstLine="640" w:left="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电梯销售单位，应当遵守以下规定：</w:t>
      </w:r>
    </w:p>
    <w:p>
      <w:pPr>
        <w:pStyle w:val="P1"/>
        <w:spacing w:lineRule="exact" w:line="576"/>
        <w:ind w:firstLine="640" w:left="0"/>
        <w:rPr>
          <w:rStyle w:val="C3"/>
          <w:sz w:val="32"/>
        </w:rPr>
      </w:pPr>
      <w:r>
        <w:rPr>
          <w:rStyle w:val="C3"/>
          <w:rFonts w:ascii="方正姚体" w:hAnsi="方正姚体"/>
          <w:sz w:val="32"/>
        </w:rPr>
        <w:t>（一）销售的电梯及零部件，符合法律法规、安全技术规范以及相关标准要求；</w:t>
      </w:r>
    </w:p>
    <w:p>
      <w:pPr>
        <w:pStyle w:val="P1"/>
        <w:spacing w:lineRule="exact" w:line="576"/>
        <w:ind w:firstLine="640" w:left="0"/>
        <w:rPr>
          <w:rStyle w:val="C3"/>
          <w:sz w:val="32"/>
        </w:rPr>
      </w:pPr>
      <w:r>
        <w:rPr>
          <w:rStyle w:val="C3"/>
          <w:rFonts w:ascii="方正姚体" w:hAnsi="方正姚体"/>
          <w:sz w:val="32"/>
        </w:rPr>
        <w:t>（二）建立电梯检查验收和销售记录制度；</w:t>
      </w:r>
    </w:p>
    <w:p>
      <w:pPr>
        <w:pStyle w:val="P1"/>
        <w:spacing w:lineRule="exact" w:line="576"/>
        <w:ind w:firstLine="640" w:left="0"/>
        <w:rPr>
          <w:rStyle w:val="C3"/>
          <w:sz w:val="32"/>
        </w:rPr>
      </w:pPr>
      <w:r>
        <w:rPr>
          <w:rStyle w:val="C3"/>
          <w:rFonts w:ascii="方正姚体" w:hAnsi="方正姚体"/>
          <w:sz w:val="32"/>
        </w:rPr>
        <w:t>（三）销售境外制造电梯应当符合我国法律法规的规定，并由境外制造企业明确的境内注册代理商，承担电梯质量和安全责任。</w:t>
      </w:r>
    </w:p>
    <w:p>
      <w:pPr>
        <w:pStyle w:val="P1"/>
        <w:spacing w:lineRule="exact" w:line="576"/>
        <w:ind w:firstLine="640" w:left="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电梯改造除遵守法律、行政法规的规定外，还应当遵守下列规定：</w:t>
      </w:r>
    </w:p>
    <w:p>
      <w:pPr>
        <w:pStyle w:val="P1"/>
        <w:spacing w:lineRule="exact" w:line="576"/>
        <w:ind w:firstLine="640" w:left="0"/>
        <w:rPr>
          <w:rStyle w:val="C3"/>
          <w:sz w:val="32"/>
        </w:rPr>
      </w:pPr>
      <w:r>
        <w:rPr>
          <w:rStyle w:val="C3"/>
          <w:rFonts w:ascii="方正姚体" w:hAnsi="方正姚体"/>
          <w:sz w:val="32"/>
        </w:rPr>
        <w:t>（一）电梯改造应当由电梯制造单位或其委托的依法取得相应资质的改造单位进行；</w:t>
      </w:r>
    </w:p>
    <w:p>
      <w:pPr>
        <w:pStyle w:val="P1"/>
        <w:spacing w:lineRule="exact" w:line="576"/>
        <w:ind w:firstLine="640" w:left="0"/>
        <w:rPr>
          <w:rStyle w:val="C3"/>
          <w:sz w:val="32"/>
        </w:rPr>
      </w:pPr>
      <w:r>
        <w:rPr>
          <w:rStyle w:val="C3"/>
          <w:rFonts w:ascii="方正姚体" w:hAnsi="方正姚体"/>
          <w:sz w:val="32"/>
        </w:rPr>
        <w:t>（二）改造单位在电梯制造单位已经注销或者无法取得制造单位委托的情况下，经电梯产权单位同意后方可改造；</w:t>
      </w:r>
    </w:p>
    <w:p>
      <w:pPr>
        <w:pStyle w:val="P1"/>
        <w:spacing w:lineRule="exact" w:line="576"/>
        <w:ind w:firstLine="640" w:left="0"/>
        <w:rPr>
          <w:rStyle w:val="C3"/>
          <w:sz w:val="32"/>
        </w:rPr>
      </w:pPr>
      <w:r>
        <w:rPr>
          <w:rStyle w:val="C3"/>
          <w:rFonts w:ascii="方正姚体" w:hAnsi="方正姚体"/>
          <w:sz w:val="32"/>
        </w:rPr>
        <w:t>（三）改造单位应当出具改造合格证、更换电梯铭牌，校验调试电梯，并承担相关责任和义务。</w:t>
      </w:r>
    </w:p>
    <w:p>
      <w:pPr>
        <w:pStyle w:val="P1"/>
        <w:spacing w:lineRule="exact" w:line="576"/>
        <w:ind w:firstLine="640" w:left="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更新、改造、修理住宅小区电梯所需费用从住宅专项维修资金中列支；未建立住宅专项维修资金或者资金余额不足的，应当由所在地乡（镇）人民政府、街道办事处组织相关业主按照其专有部分占建筑物单元总面积的比例承担费用。</w:t>
      </w:r>
    </w:p>
    <w:p>
      <w:pPr>
        <w:pStyle w:val="P1"/>
        <w:spacing w:lineRule="exact" w:line="576"/>
        <w:ind w:firstLine="640" w:left="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电梯使用单位是电梯安全的责任主体，电梯使用单位的主要负责人是电梯安全的第一责任人。</w:t>
      </w:r>
    </w:p>
    <w:p>
      <w:pPr>
        <w:pStyle w:val="P1"/>
        <w:spacing w:lineRule="exact" w:line="576"/>
        <w:ind w:firstLine="640" w:left="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电梯使用单位应当按照下列办法确定：</w:t>
      </w:r>
    </w:p>
    <w:p>
      <w:pPr>
        <w:pStyle w:val="P1"/>
        <w:spacing w:lineRule="exact" w:line="576"/>
        <w:ind w:firstLine="640" w:left="0"/>
        <w:rPr>
          <w:rStyle w:val="C3"/>
          <w:sz w:val="32"/>
        </w:rPr>
      </w:pPr>
      <w:r>
        <w:rPr>
          <w:rStyle w:val="C3"/>
          <w:rFonts w:ascii="方正姚体" w:hAnsi="方正姚体"/>
          <w:sz w:val="32"/>
        </w:rPr>
        <w:t>（一）新安装电梯未移交业主的，项目建设单位为电梯使用单位；</w:t>
      </w:r>
    </w:p>
    <w:p>
      <w:pPr>
        <w:pStyle w:val="P1"/>
        <w:spacing w:lineRule="exact" w:line="576"/>
        <w:ind w:firstLine="640" w:left="0"/>
        <w:rPr>
          <w:rStyle w:val="C3"/>
          <w:sz w:val="32"/>
        </w:rPr>
      </w:pPr>
      <w:r>
        <w:rPr>
          <w:rStyle w:val="C3"/>
          <w:rFonts w:ascii="方正姚体" w:hAnsi="方正姚体"/>
          <w:sz w:val="32"/>
        </w:rPr>
        <w:t>（二）委托物业服务机构或者其他单位管理的，受委托人为电梯使用单位；</w:t>
      </w:r>
    </w:p>
    <w:p>
      <w:pPr>
        <w:pStyle w:val="P1"/>
        <w:spacing w:lineRule="exact" w:line="576"/>
        <w:ind w:firstLine="640" w:left="0"/>
        <w:rPr>
          <w:rStyle w:val="C3"/>
          <w:sz w:val="32"/>
        </w:rPr>
      </w:pPr>
      <w:r>
        <w:rPr>
          <w:rStyle w:val="C3"/>
          <w:rFonts w:ascii="方正姚体" w:hAnsi="方正姚体"/>
          <w:sz w:val="32"/>
        </w:rPr>
        <w:t>（三）未委托物业服务机构或者其他单位管理的，电梯属于单一所有权人的，该所有权人为电梯使用单位；共有产权的，所有权人应当通过书面协议确定电梯使用单位；</w:t>
      </w:r>
    </w:p>
    <w:p>
      <w:pPr>
        <w:pStyle w:val="P1"/>
        <w:spacing w:lineRule="exact" w:line="576"/>
        <w:ind w:firstLine="640" w:left="0"/>
        <w:rPr>
          <w:rStyle w:val="C3"/>
          <w:sz w:val="32"/>
        </w:rPr>
      </w:pPr>
      <w:r>
        <w:rPr>
          <w:rStyle w:val="C3"/>
          <w:rFonts w:ascii="方正姚体" w:hAnsi="方正姚体"/>
          <w:sz w:val="32"/>
        </w:rPr>
        <w:t>（四）出租、出借或者以其他方式转移含有电梯的场所使用权的，应当约定使用单位；没有约定的，电梯所有权人为使用单位；</w:t>
      </w:r>
    </w:p>
    <w:p>
      <w:pPr>
        <w:pStyle w:val="P1"/>
        <w:spacing w:lineRule="exact" w:line="576"/>
        <w:ind w:firstLine="640" w:left="0"/>
        <w:rPr>
          <w:rStyle w:val="C3"/>
          <w:sz w:val="32"/>
        </w:rPr>
      </w:pPr>
      <w:r>
        <w:rPr>
          <w:rStyle w:val="C3"/>
          <w:rFonts w:ascii="方正姚体" w:hAnsi="方正姚体"/>
          <w:sz w:val="32"/>
        </w:rPr>
        <w:t>（五）使用单位不明确的，由电梯所在地乡（镇）人民政府、街道办事处协调确定，未确定使用单位的电梯不得投入使用。</w:t>
      </w:r>
    </w:p>
    <w:p>
      <w:pPr>
        <w:pStyle w:val="P1"/>
        <w:spacing w:lineRule="exact" w:line="576"/>
        <w:ind w:firstLine="640" w:left="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电梯使用单位应当履行下列安全管理义务：</w:t>
      </w:r>
    </w:p>
    <w:p>
      <w:pPr>
        <w:pStyle w:val="P1"/>
        <w:spacing w:lineRule="exact" w:line="576"/>
        <w:ind w:firstLine="640" w:left="0"/>
        <w:rPr>
          <w:rStyle w:val="C3"/>
          <w:sz w:val="32"/>
        </w:rPr>
      </w:pPr>
      <w:r>
        <w:rPr>
          <w:rStyle w:val="C3"/>
          <w:rFonts w:ascii="方正姚体" w:hAnsi="方正姚体"/>
          <w:sz w:val="32"/>
        </w:rPr>
        <w:t>（一）制定并组织实施电梯安全管理制度、应急救援预案；</w:t>
      </w:r>
    </w:p>
    <w:p>
      <w:pPr>
        <w:pStyle w:val="P1"/>
        <w:spacing w:lineRule="exact" w:line="576"/>
        <w:ind w:firstLine="640" w:left="0"/>
        <w:rPr>
          <w:rStyle w:val="C3"/>
          <w:sz w:val="32"/>
        </w:rPr>
      </w:pPr>
      <w:r>
        <w:rPr>
          <w:rStyle w:val="C3"/>
          <w:rFonts w:ascii="方正姚体" w:hAnsi="方正姚体"/>
          <w:sz w:val="32"/>
        </w:rPr>
        <w:t>（二）依法办理电梯使用登记、检验、变更、注销等手续；</w:t>
      </w:r>
    </w:p>
    <w:p>
      <w:pPr>
        <w:pStyle w:val="P1"/>
        <w:numPr>
          <w:ilvl w:val="0"/>
          <w:numId w:val="2"/>
        </w:numPr>
        <w:spacing w:lineRule="exact" w:line="576"/>
        <w:ind w:firstLine="640" w:left="0"/>
        <w:rPr>
          <w:rStyle w:val="C3"/>
          <w:sz w:val="32"/>
        </w:rPr>
      </w:pPr>
      <w:r>
        <w:rPr>
          <w:rStyle w:val="C3"/>
          <w:rFonts w:ascii="方正姚体" w:hAnsi="方正姚体"/>
          <w:sz w:val="32"/>
        </w:rPr>
        <w:t>建立并长期保存符合法律法规要求的电梯台账和安全技术档案；</w:t>
      </w:r>
    </w:p>
    <w:p>
      <w:pPr>
        <w:pStyle w:val="P1"/>
        <w:spacing w:lineRule="exact" w:line="576"/>
        <w:ind w:firstLine="640" w:left="0"/>
        <w:rPr>
          <w:rStyle w:val="C3"/>
          <w:sz w:val="32"/>
        </w:rPr>
      </w:pPr>
      <w:r>
        <w:rPr>
          <w:rStyle w:val="C3"/>
          <w:rFonts w:ascii="方正姚体" w:hAnsi="方正姚体"/>
          <w:sz w:val="32"/>
        </w:rPr>
        <w:t>（四）委托具有相应资质的单位对电梯维护保养，并确认维保记录；</w:t>
      </w:r>
    </w:p>
    <w:p>
      <w:pPr>
        <w:pStyle w:val="P1"/>
        <w:spacing w:lineRule="exact" w:line="576"/>
        <w:ind w:firstLine="640" w:left="0"/>
        <w:rPr>
          <w:rStyle w:val="C3"/>
          <w:sz w:val="32"/>
        </w:rPr>
      </w:pPr>
      <w:r>
        <w:rPr>
          <w:rStyle w:val="C3"/>
          <w:rFonts w:ascii="方正姚体" w:hAnsi="方正姚体"/>
          <w:sz w:val="32"/>
        </w:rPr>
        <w:t>（五）按照电梯安全相关规定，设置相应的安全管理机构、配备安全管理负责人和安全管理人员，履行电梯使用安全管理职责；</w:t>
      </w:r>
    </w:p>
    <w:p>
      <w:pPr>
        <w:pStyle w:val="P1"/>
        <w:spacing w:lineRule="exact" w:line="576"/>
        <w:ind w:firstLine="640" w:left="0"/>
        <w:rPr>
          <w:rStyle w:val="C3"/>
          <w:sz w:val="32"/>
        </w:rPr>
      </w:pPr>
      <w:r>
        <w:rPr>
          <w:rStyle w:val="C3"/>
          <w:rFonts w:ascii="方正姚体" w:hAnsi="方正姚体"/>
          <w:sz w:val="32"/>
        </w:rPr>
        <w:t>（六）对电梯安全管理人员和操作人员定期开展安全教育和培训；</w:t>
      </w:r>
    </w:p>
    <w:p>
      <w:pPr>
        <w:pStyle w:val="P1"/>
        <w:spacing w:lineRule="exact" w:line="576"/>
        <w:ind w:firstLine="640" w:left="0"/>
        <w:rPr>
          <w:rStyle w:val="C3"/>
          <w:sz w:val="32"/>
        </w:rPr>
      </w:pPr>
      <w:r>
        <w:rPr>
          <w:rStyle w:val="C3"/>
          <w:rFonts w:ascii="方正姚体" w:hAnsi="方正姚体"/>
          <w:sz w:val="32"/>
        </w:rPr>
        <w:t>（七）医院供患者使用的电梯、直接用于旅游观光的速度大于</w:t>
      </w:r>
      <w:r>
        <w:rPr>
          <w:rStyle w:val="C3"/>
          <w:sz w:val="32"/>
        </w:rPr>
        <w:t>2.5</w:t>
      </w:r>
      <w:r>
        <w:rPr>
          <w:rStyle w:val="C3"/>
          <w:rFonts w:ascii="方正姚体" w:hAnsi="方正姚体"/>
          <w:sz w:val="32"/>
        </w:rPr>
        <w:t>米</w:t>
      </w:r>
      <w:r>
        <w:rPr>
          <w:rStyle w:val="C3"/>
          <w:sz w:val="32"/>
        </w:rPr>
        <w:t>/</w:t>
      </w:r>
      <w:r>
        <w:rPr>
          <w:rStyle w:val="C3"/>
          <w:rFonts w:ascii="方正姚体" w:hAnsi="方正姚体"/>
          <w:sz w:val="32"/>
        </w:rPr>
        <w:t>秒的乘客电梯，由持证的电梯操作人员操作；</w:t>
      </w:r>
    </w:p>
    <w:p>
      <w:pPr>
        <w:pStyle w:val="P1"/>
        <w:spacing w:lineRule="exact" w:line="576"/>
        <w:ind w:firstLine="640" w:left="0"/>
        <w:rPr>
          <w:rStyle w:val="C3"/>
          <w:sz w:val="32"/>
        </w:rPr>
      </w:pPr>
      <w:r>
        <w:rPr>
          <w:rStyle w:val="C3"/>
          <w:rFonts w:ascii="方正姚体" w:hAnsi="方正姚体"/>
          <w:sz w:val="32"/>
        </w:rPr>
        <w:t>（八）在电梯的显著位置张贴安全注意事项、有效的使用登记标志、检验合格标志等规定的标志、标识；</w:t>
      </w:r>
    </w:p>
    <w:p>
      <w:pPr>
        <w:pStyle w:val="P1"/>
        <w:spacing w:lineRule="exact" w:line="576"/>
        <w:ind w:firstLine="640" w:left="0"/>
        <w:rPr>
          <w:rStyle w:val="C3"/>
          <w:sz w:val="32"/>
        </w:rPr>
      </w:pPr>
      <w:r>
        <w:rPr>
          <w:rStyle w:val="C3"/>
          <w:rFonts w:ascii="方正姚体" w:hAnsi="方正姚体"/>
          <w:sz w:val="32"/>
        </w:rPr>
        <w:t>（九）加强定期自行检查和经常性维护保养，发现电梯存在事故隐患及时整改；</w:t>
      </w:r>
    </w:p>
    <w:p>
      <w:pPr>
        <w:pStyle w:val="P1"/>
        <w:spacing w:lineRule="exact" w:line="576"/>
        <w:ind w:firstLine="640" w:left="0"/>
        <w:rPr>
          <w:rStyle w:val="C3"/>
          <w:sz w:val="32"/>
        </w:rPr>
      </w:pPr>
      <w:r>
        <w:rPr>
          <w:rStyle w:val="C3"/>
          <w:rFonts w:ascii="方正姚体" w:hAnsi="方正姚体"/>
          <w:sz w:val="32"/>
        </w:rPr>
        <w:t>（十）保持电梯紧急报警装置与值班人员有效联系；</w:t>
      </w:r>
    </w:p>
    <w:p>
      <w:pPr>
        <w:pStyle w:val="P1"/>
        <w:spacing w:lineRule="exact" w:line="576"/>
        <w:ind w:firstLine="640" w:left="0"/>
        <w:rPr>
          <w:rStyle w:val="C3"/>
          <w:sz w:val="32"/>
        </w:rPr>
      </w:pPr>
      <w:r>
        <w:rPr>
          <w:rStyle w:val="C3"/>
          <w:rFonts w:ascii="方正姚体" w:hAnsi="方正姚体"/>
          <w:sz w:val="32"/>
        </w:rPr>
        <w:t>（十一）发生电梯困人故障时，采取措施及时处置；</w:t>
      </w:r>
    </w:p>
    <w:p>
      <w:pPr>
        <w:pStyle w:val="P1"/>
        <w:spacing w:lineRule="exact" w:line="576"/>
        <w:ind w:firstLine="640" w:left="0"/>
        <w:rPr>
          <w:rStyle w:val="C3"/>
          <w:sz w:val="32"/>
        </w:rPr>
      </w:pPr>
      <w:r>
        <w:rPr>
          <w:rStyle w:val="C3"/>
          <w:rFonts w:ascii="方正姚体" w:hAnsi="方正姚体"/>
          <w:sz w:val="32"/>
        </w:rPr>
        <w:t>（十二）公众聚集场所的电梯，安装电梯安全运行监控系统设施实时监控，自动扶梯和自动人行道在客流高峰时段安排专人值守</w:t>
      </w:r>
      <w:r>
        <w:rPr>
          <w:rStyle w:val="C3"/>
          <w:sz w:val="32"/>
        </w:rPr>
        <w:t>;</w:t>
      </w:r>
    </w:p>
    <w:p>
      <w:pPr>
        <w:pStyle w:val="P1"/>
        <w:spacing w:lineRule="exact" w:line="576"/>
        <w:ind w:firstLine="640" w:left="0"/>
        <w:rPr>
          <w:rStyle w:val="C3"/>
          <w:sz w:val="32"/>
        </w:rPr>
      </w:pPr>
      <w:r>
        <w:rPr>
          <w:rStyle w:val="C3"/>
          <w:rFonts w:ascii="方正姚体" w:hAnsi="方正姚体"/>
          <w:sz w:val="32"/>
        </w:rPr>
        <w:t>（十三）法律法规或者安全技术规范规定的其他电梯安全管理义务。</w:t>
      </w:r>
    </w:p>
    <w:p>
      <w:pPr>
        <w:pStyle w:val="P1"/>
        <w:spacing w:lineRule="exact" w:line="576"/>
        <w:ind w:firstLine="640" w:left="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乘客应当按照电梯安全注意事项和警示标志正确使用电梯，不得有下列行为：</w:t>
      </w:r>
    </w:p>
    <w:p>
      <w:pPr>
        <w:pStyle w:val="P1"/>
        <w:numPr>
          <w:ilvl w:val="0"/>
          <w:numId w:val="3"/>
        </w:numPr>
        <w:spacing w:lineRule="exact" w:line="576"/>
        <w:ind w:firstLine="640" w:left="0"/>
        <w:rPr>
          <w:rStyle w:val="C3"/>
          <w:sz w:val="32"/>
        </w:rPr>
      </w:pPr>
      <w:r>
        <w:rPr>
          <w:rStyle w:val="C3"/>
          <w:rFonts w:ascii="方正姚体" w:hAnsi="方正姚体"/>
          <w:sz w:val="32"/>
        </w:rPr>
        <w:t>乘用明示禁止使用状态的电梯；</w:t>
      </w:r>
    </w:p>
    <w:p>
      <w:pPr>
        <w:pStyle w:val="P1"/>
        <w:numPr>
          <w:ilvl w:val="0"/>
          <w:numId w:val="3"/>
        </w:numPr>
        <w:spacing w:lineRule="exact" w:line="576"/>
        <w:ind w:firstLine="640" w:left="0"/>
        <w:rPr>
          <w:rStyle w:val="C3"/>
          <w:sz w:val="32"/>
        </w:rPr>
      </w:pPr>
      <w:r>
        <w:rPr>
          <w:rStyle w:val="C3"/>
          <w:rFonts w:ascii="方正姚体" w:hAnsi="方正姚体"/>
          <w:sz w:val="32"/>
        </w:rPr>
        <w:t>采用非安全手段开启电梯层门、轿厢门；</w:t>
      </w:r>
    </w:p>
    <w:p>
      <w:pPr>
        <w:pStyle w:val="P1"/>
        <w:numPr>
          <w:ilvl w:val="0"/>
          <w:numId w:val="3"/>
        </w:numPr>
        <w:spacing w:lineRule="exact" w:line="576"/>
        <w:ind w:firstLine="640" w:left="0"/>
        <w:rPr>
          <w:rStyle w:val="C3"/>
          <w:sz w:val="32"/>
        </w:rPr>
      </w:pPr>
      <w:r>
        <w:rPr>
          <w:rStyle w:val="C3"/>
          <w:rFonts w:ascii="方正姚体" w:hAnsi="方正姚体"/>
          <w:sz w:val="32"/>
        </w:rPr>
        <w:t>拆除、破坏电梯零部件和其他附属设施；</w:t>
      </w:r>
    </w:p>
    <w:p>
      <w:pPr>
        <w:pStyle w:val="P1"/>
        <w:numPr>
          <w:ilvl w:val="0"/>
          <w:numId w:val="3"/>
        </w:numPr>
        <w:spacing w:lineRule="exact" w:line="576"/>
        <w:ind w:firstLine="640" w:left="0"/>
        <w:rPr>
          <w:rStyle w:val="C3"/>
          <w:sz w:val="32"/>
        </w:rPr>
      </w:pPr>
      <w:r>
        <w:rPr>
          <w:rStyle w:val="C3"/>
          <w:rFonts w:ascii="方正姚体" w:hAnsi="方正姚体"/>
          <w:sz w:val="32"/>
        </w:rPr>
        <w:t>乘坐超过额定载重量的电梯；</w:t>
      </w:r>
    </w:p>
    <w:p>
      <w:pPr>
        <w:pStyle w:val="P1"/>
        <w:numPr>
          <w:ilvl w:val="0"/>
          <w:numId w:val="3"/>
        </w:numPr>
        <w:spacing w:lineRule="exact" w:line="576"/>
        <w:ind w:firstLine="640" w:left="0"/>
        <w:rPr>
          <w:rStyle w:val="C3"/>
          <w:sz w:val="32"/>
        </w:rPr>
      </w:pPr>
      <w:r>
        <w:rPr>
          <w:rStyle w:val="C3"/>
          <w:rFonts w:ascii="方正姚体" w:hAnsi="方正姚体"/>
          <w:sz w:val="32"/>
        </w:rPr>
        <w:t>在电梯轿厢内蹦跳、打闹或者在运行的自动扶梯、自动人行道上攀爬、逆行；</w:t>
      </w:r>
    </w:p>
    <w:p>
      <w:pPr>
        <w:pStyle w:val="P1"/>
        <w:numPr>
          <w:ilvl w:val="0"/>
          <w:numId w:val="3"/>
        </w:numPr>
        <w:spacing w:lineRule="exact" w:line="576"/>
        <w:ind w:firstLine="640" w:left="0"/>
        <w:rPr>
          <w:rStyle w:val="C3"/>
          <w:sz w:val="32"/>
        </w:rPr>
      </w:pPr>
      <w:r>
        <w:rPr>
          <w:rStyle w:val="C3"/>
          <w:rFonts w:ascii="方正姚体" w:hAnsi="方正姚体"/>
          <w:sz w:val="32"/>
        </w:rPr>
        <w:t>非紧急状态下启动紧急制动装置；</w:t>
      </w:r>
    </w:p>
    <w:p>
      <w:pPr>
        <w:pStyle w:val="P1"/>
        <w:spacing w:lineRule="exact" w:line="576"/>
        <w:ind w:firstLine="640" w:left="0"/>
        <w:rPr>
          <w:rStyle w:val="C3"/>
          <w:sz w:val="32"/>
        </w:rPr>
      </w:pPr>
      <w:r>
        <w:rPr>
          <w:rStyle w:val="C3"/>
          <w:rFonts w:ascii="方正姚体" w:hAnsi="方正姚体"/>
          <w:sz w:val="32"/>
        </w:rPr>
        <w:t>（七）其他危及人身安全或者影响电梯安全运行的行为。</w:t>
      </w:r>
    </w:p>
    <w:p>
      <w:pPr>
        <w:pStyle w:val="P1"/>
        <w:spacing w:lineRule="exact" w:line="576"/>
        <w:ind w:firstLine="640" w:left="0"/>
        <w:rPr>
          <w:rStyle w:val="C3"/>
          <w:sz w:val="32"/>
        </w:rPr>
      </w:pPr>
      <w:r>
        <w:rPr>
          <w:rStyle w:val="C3"/>
          <w:rFonts w:ascii="方正姚体" w:hAnsi="方正姚体"/>
          <w:sz w:val="32"/>
        </w:rPr>
        <w:t>监护人应当依法履行对被监护人安全、文明使用电梯的监护义务。</w:t>
      </w:r>
    </w:p>
    <w:p>
      <w:pPr>
        <w:pStyle w:val="P1"/>
        <w:spacing w:lineRule="exact" w:line="576"/>
        <w:ind w:firstLine="640" w:left="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电梯的维护保养应当由电梯制造单位或者依法取得许可的安装、改造、修理单位进行。</w:t>
      </w:r>
    </w:p>
    <w:p>
      <w:pPr>
        <w:pStyle w:val="P1"/>
        <w:spacing w:lineRule="exact" w:line="576"/>
        <w:ind w:firstLine="640" w:left="0"/>
        <w:rPr>
          <w:rStyle w:val="C3"/>
          <w:sz w:val="32"/>
        </w:rPr>
      </w:pPr>
      <w:r>
        <w:rPr>
          <w:rStyle w:val="C3"/>
          <w:rFonts w:ascii="方正姚体" w:hAnsi="方正姚体"/>
          <w:sz w:val="32"/>
        </w:rPr>
        <w:t>维护保养单位应当对电梯维护保养质量和安全性能负责，履行下列义务：</w:t>
      </w:r>
    </w:p>
    <w:p>
      <w:pPr>
        <w:pStyle w:val="P1"/>
        <w:spacing w:lineRule="exact" w:line="576"/>
        <w:ind w:firstLine="640" w:left="0"/>
        <w:rPr>
          <w:rStyle w:val="C3"/>
          <w:sz w:val="32"/>
        </w:rPr>
      </w:pPr>
      <w:r>
        <w:rPr>
          <w:rStyle w:val="C3"/>
          <w:rFonts w:ascii="方正姚体" w:hAnsi="方正姚体"/>
          <w:sz w:val="32"/>
        </w:rPr>
        <w:t>（一）制定安全管理制度、应急救援预案、维护保养计划；</w:t>
      </w:r>
    </w:p>
    <w:p>
      <w:pPr>
        <w:pStyle w:val="P1"/>
        <w:spacing w:lineRule="exact" w:line="576"/>
        <w:ind w:firstLine="640" w:left="0"/>
        <w:rPr>
          <w:rStyle w:val="C3"/>
          <w:sz w:val="32"/>
        </w:rPr>
      </w:pPr>
      <w:r>
        <w:rPr>
          <w:rStyle w:val="C3"/>
          <w:rFonts w:ascii="方正姚体" w:hAnsi="方正姚体"/>
          <w:sz w:val="32"/>
        </w:rPr>
        <w:t>（二）在电梯显著位置标明本单位的名称、救援电话，确保电话随时有效应答；</w:t>
      </w:r>
    </w:p>
    <w:p>
      <w:pPr>
        <w:pStyle w:val="P1"/>
        <w:spacing w:lineRule="exact" w:line="576"/>
        <w:ind w:firstLine="640" w:left="0"/>
        <w:rPr>
          <w:rStyle w:val="C3"/>
          <w:sz w:val="32"/>
        </w:rPr>
      </w:pPr>
      <w:r>
        <w:rPr>
          <w:rStyle w:val="C3"/>
          <w:rFonts w:ascii="方正姚体" w:hAnsi="方正姚体"/>
          <w:sz w:val="32"/>
        </w:rPr>
        <w:t>（三）在维护保养期间采取围蔽、警示等安全防护措施；</w:t>
      </w:r>
    </w:p>
    <w:p>
      <w:pPr>
        <w:pStyle w:val="P1"/>
        <w:spacing w:lineRule="exact" w:line="576"/>
        <w:ind w:firstLine="640" w:left="0"/>
        <w:rPr>
          <w:rStyle w:val="C3"/>
          <w:sz w:val="32"/>
        </w:rPr>
      </w:pPr>
      <w:r>
        <w:rPr>
          <w:rStyle w:val="C3"/>
          <w:rFonts w:ascii="方正姚体" w:hAnsi="方正姚体"/>
          <w:sz w:val="32"/>
        </w:rPr>
        <w:t>（四）维保作业时，现场作业人员不得少于二人，且至少一人持证；</w:t>
      </w:r>
    </w:p>
    <w:p>
      <w:pPr>
        <w:pStyle w:val="P1"/>
        <w:numPr>
          <w:ilvl w:val="0"/>
          <w:numId w:val="4"/>
        </w:numPr>
        <w:spacing w:lineRule="exact" w:line="576"/>
        <w:ind w:firstLine="640" w:left="0"/>
        <w:rPr>
          <w:rStyle w:val="C3"/>
          <w:sz w:val="32"/>
        </w:rPr>
      </w:pPr>
      <w:r>
        <w:rPr>
          <w:rStyle w:val="C3"/>
          <w:rFonts w:ascii="方正姚体" w:hAnsi="方正姚体"/>
          <w:sz w:val="32"/>
        </w:rPr>
        <w:t>实行二十四小时值班制度，接到电梯被困故障或者事故报告后，应当立即赶赴现场，并实施救援；</w:t>
      </w:r>
    </w:p>
    <w:p>
      <w:pPr>
        <w:pStyle w:val="P1"/>
        <w:spacing w:lineRule="exact" w:line="576"/>
        <w:ind w:firstLine="640" w:left="0"/>
        <w:rPr>
          <w:rStyle w:val="C3"/>
          <w:sz w:val="32"/>
        </w:rPr>
      </w:pPr>
      <w:r>
        <w:rPr>
          <w:rStyle w:val="C3"/>
          <w:rFonts w:ascii="方正姚体" w:hAnsi="方正姚体"/>
          <w:sz w:val="32"/>
        </w:rPr>
        <w:t>（六）发现电梯存在严重事故隐患的，通知使用单位暂停使用并报告电梯监督管理部门；</w:t>
      </w:r>
    </w:p>
    <w:p>
      <w:pPr>
        <w:pStyle w:val="P1"/>
        <w:spacing w:lineRule="exact" w:line="576"/>
        <w:ind w:firstLine="640" w:left="0"/>
        <w:rPr>
          <w:rStyle w:val="C3"/>
          <w:sz w:val="32"/>
        </w:rPr>
      </w:pPr>
      <w:r>
        <w:rPr>
          <w:rStyle w:val="C3"/>
          <w:rFonts w:ascii="方正姚体" w:hAnsi="方正姚体"/>
          <w:sz w:val="32"/>
        </w:rPr>
        <w:t>（七）对电梯维护保养人员培训考核合格后方可持证上岗，定期组织安全教育和专业技能培训；</w:t>
      </w:r>
    </w:p>
    <w:p>
      <w:pPr>
        <w:pStyle w:val="P1"/>
        <w:spacing w:lineRule="exact" w:line="576"/>
        <w:ind w:firstLine="640" w:left="0"/>
        <w:rPr>
          <w:rStyle w:val="C3"/>
          <w:sz w:val="32"/>
        </w:rPr>
      </w:pPr>
      <w:r>
        <w:rPr>
          <w:rStyle w:val="C3"/>
          <w:rFonts w:ascii="方正姚体" w:hAnsi="方正姚体"/>
          <w:sz w:val="32"/>
        </w:rPr>
        <w:t>（八）按照规定建立并保存电梯维护保养档案；</w:t>
      </w:r>
    </w:p>
    <w:p>
      <w:pPr>
        <w:pStyle w:val="P1"/>
        <w:spacing w:lineRule="exact" w:line="576"/>
        <w:ind w:firstLine="640" w:left="0"/>
        <w:rPr>
          <w:rStyle w:val="C3"/>
          <w:sz w:val="32"/>
        </w:rPr>
      </w:pPr>
      <w:r>
        <w:rPr>
          <w:rStyle w:val="C3"/>
          <w:rFonts w:ascii="方正姚体" w:hAnsi="方正姚体"/>
          <w:sz w:val="32"/>
        </w:rPr>
        <w:t>（九）维护保养记录、自检报告、试（校）验数据不得造假或者失实；</w:t>
      </w:r>
    </w:p>
    <w:p>
      <w:pPr>
        <w:pStyle w:val="P1"/>
        <w:spacing w:lineRule="exact" w:line="576"/>
        <w:ind w:firstLine="640" w:left="0"/>
        <w:rPr>
          <w:rStyle w:val="C3"/>
          <w:sz w:val="32"/>
        </w:rPr>
      </w:pPr>
      <w:r>
        <w:rPr>
          <w:rStyle w:val="C3"/>
          <w:rFonts w:ascii="方正姚体" w:hAnsi="方正姚体"/>
          <w:sz w:val="32"/>
        </w:rPr>
        <w:t>（十）法律法规或者安全技术规范规定的其他电梯维护保养义务。</w:t>
      </w:r>
    </w:p>
    <w:p>
      <w:pPr>
        <w:pStyle w:val="P1"/>
        <w:spacing w:lineRule="exact" w:line="576"/>
        <w:ind w:firstLine="640" w:left="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电梯维护保养单位不得有下列行为：</w:t>
      </w:r>
    </w:p>
    <w:p>
      <w:pPr>
        <w:pStyle w:val="P1"/>
        <w:numPr>
          <w:ilvl w:val="0"/>
          <w:numId w:val="5"/>
        </w:numPr>
        <w:spacing w:lineRule="exact" w:line="576"/>
        <w:ind w:firstLine="640" w:left="0"/>
        <w:rPr>
          <w:rStyle w:val="C3"/>
          <w:sz w:val="32"/>
        </w:rPr>
      </w:pPr>
      <w:r>
        <w:rPr>
          <w:rStyle w:val="C3"/>
          <w:rFonts w:ascii="方正姚体" w:hAnsi="方正姚体"/>
          <w:sz w:val="32"/>
        </w:rPr>
        <w:t>以恶意低价、商业贿赂等不正当竞争手段获取维护保养业务；</w:t>
      </w:r>
    </w:p>
    <w:p>
      <w:pPr>
        <w:pStyle w:val="P1"/>
        <w:numPr>
          <w:ilvl w:val="0"/>
          <w:numId w:val="5"/>
        </w:numPr>
        <w:spacing w:lineRule="exact" w:line="576"/>
        <w:ind w:firstLine="640" w:left="0"/>
        <w:rPr>
          <w:rStyle w:val="C3"/>
          <w:sz w:val="32"/>
        </w:rPr>
      </w:pPr>
      <w:r>
        <w:rPr>
          <w:rStyle w:val="C3"/>
          <w:rFonts w:ascii="方正姚体" w:hAnsi="方正姚体"/>
          <w:sz w:val="32"/>
        </w:rPr>
        <w:t>采用更改软件程序、变动硬件设施、设置主板控制器密码等方式设置技术障碍；</w:t>
      </w:r>
    </w:p>
    <w:p>
      <w:pPr>
        <w:pStyle w:val="P1"/>
        <w:numPr>
          <w:ilvl w:val="0"/>
          <w:numId w:val="5"/>
        </w:numPr>
        <w:spacing w:lineRule="exact" w:line="576"/>
        <w:ind w:firstLine="640" w:left="0"/>
        <w:rPr>
          <w:rStyle w:val="C3"/>
          <w:sz w:val="32"/>
        </w:rPr>
      </w:pPr>
      <w:r>
        <w:rPr>
          <w:rStyle w:val="C3"/>
          <w:rFonts w:ascii="方正姚体" w:hAnsi="方正姚体"/>
          <w:sz w:val="32"/>
        </w:rPr>
        <w:t>出借、出租相关资质证书。</w:t>
      </w:r>
    </w:p>
    <w:p>
      <w:pPr>
        <w:pStyle w:val="P1"/>
        <w:spacing w:lineRule="exact" w:line="576"/>
        <w:ind w:firstLine="640" w:left="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维护保养单位应当按照安全技术规范规定的内容和频次维护保养，对公众聚集场所的电梯、使用</w:t>
      </w:r>
      <w:r>
        <w:rPr>
          <w:rStyle w:val="C3"/>
          <w:sz w:val="32"/>
        </w:rPr>
        <w:t>15</w:t>
      </w:r>
      <w:r>
        <w:rPr>
          <w:rStyle w:val="C3"/>
          <w:rFonts w:ascii="方正姚体" w:hAnsi="方正姚体"/>
          <w:sz w:val="32"/>
        </w:rPr>
        <w:t>年以上或者故障多发的电梯每</w:t>
      </w:r>
      <w:r>
        <w:rPr>
          <w:rStyle w:val="C3"/>
          <w:sz w:val="32"/>
        </w:rPr>
        <w:t>10</w:t>
      </w:r>
      <w:r>
        <w:rPr>
          <w:rStyle w:val="C3"/>
          <w:rFonts w:ascii="方正姚体" w:hAnsi="方正姚体"/>
          <w:sz w:val="32"/>
        </w:rPr>
        <w:t>日至少维保一次。</w:t>
      </w:r>
    </w:p>
    <w:p>
      <w:pPr>
        <w:pStyle w:val="P1"/>
        <w:spacing w:lineRule="exact" w:line="576"/>
        <w:ind w:firstLine="640" w:left="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依法设立的电梯检验机构在本行政区域内从事电梯检验活动，应当遵守下列规定：</w:t>
      </w:r>
    </w:p>
    <w:p>
      <w:pPr>
        <w:pStyle w:val="P1"/>
        <w:spacing w:lineRule="exact" w:line="576"/>
        <w:ind w:firstLine="640" w:left="0"/>
        <w:rPr>
          <w:rStyle w:val="C3"/>
          <w:sz w:val="32"/>
        </w:rPr>
      </w:pPr>
      <w:r>
        <w:rPr>
          <w:rStyle w:val="C3"/>
          <w:rFonts w:ascii="方正姚体" w:hAnsi="方正姚体"/>
          <w:sz w:val="32"/>
        </w:rPr>
        <w:t>（一）向电梯监督管理部门备案登记；</w:t>
      </w:r>
    </w:p>
    <w:p>
      <w:pPr>
        <w:pStyle w:val="P1"/>
        <w:spacing w:lineRule="exact" w:line="576"/>
        <w:ind w:firstLine="640" w:left="0"/>
        <w:rPr>
          <w:rStyle w:val="C3"/>
          <w:sz w:val="32"/>
        </w:rPr>
      </w:pPr>
      <w:r>
        <w:rPr>
          <w:rStyle w:val="C3"/>
          <w:rFonts w:ascii="方正姚体" w:hAnsi="方正姚体"/>
          <w:sz w:val="32"/>
        </w:rPr>
        <w:t>（二）规范开展检验活动，客观及时出具检验报告；</w:t>
      </w:r>
    </w:p>
    <w:p>
      <w:pPr>
        <w:pStyle w:val="P1"/>
        <w:spacing w:lineRule="exact" w:line="576"/>
        <w:ind w:firstLine="640" w:left="0"/>
        <w:rPr>
          <w:rStyle w:val="C3"/>
          <w:sz w:val="32"/>
        </w:rPr>
      </w:pPr>
      <w:r>
        <w:rPr>
          <w:rStyle w:val="C3"/>
          <w:rFonts w:ascii="方正姚体" w:hAnsi="方正姚体"/>
          <w:sz w:val="32"/>
        </w:rPr>
        <w:t>（三）发现电梯存在重大安全隐患及时告知电梯使用单位并报告电梯监督管理部门</w:t>
      </w:r>
      <w:r>
        <w:rPr>
          <w:rStyle w:val="C3"/>
          <w:sz w:val="32"/>
        </w:rPr>
        <w:t>;</w:t>
      </w:r>
    </w:p>
    <w:p>
      <w:pPr>
        <w:pStyle w:val="P1"/>
        <w:spacing w:lineRule="exact" w:line="576"/>
        <w:ind w:firstLine="640" w:left="0"/>
        <w:rPr>
          <w:rStyle w:val="C3"/>
          <w:sz w:val="32"/>
        </w:rPr>
      </w:pPr>
      <w:r>
        <w:rPr>
          <w:rStyle w:val="C3"/>
          <w:rFonts w:ascii="方正姚体" w:hAnsi="方正姚体"/>
          <w:sz w:val="32"/>
        </w:rPr>
        <w:t>（四）建立检验数据信息传输网络，实时向电梯监督管理部门上传检验结果；</w:t>
      </w:r>
    </w:p>
    <w:p>
      <w:pPr>
        <w:pStyle w:val="P1"/>
        <w:spacing w:lineRule="exact" w:line="576"/>
        <w:ind w:firstLine="640" w:left="0"/>
        <w:rPr>
          <w:rStyle w:val="C3"/>
          <w:sz w:val="32"/>
        </w:rPr>
      </w:pPr>
      <w:r>
        <w:rPr>
          <w:rStyle w:val="C3"/>
          <w:rFonts w:ascii="方正姚体" w:hAnsi="方正姚体"/>
          <w:sz w:val="32"/>
        </w:rPr>
        <w:t>（五）对电梯使用单位或者所有权人提出的检验结果异议在</w:t>
      </w:r>
      <w:r>
        <w:rPr>
          <w:rStyle w:val="C3"/>
          <w:sz w:val="32"/>
        </w:rPr>
        <w:t>10</w:t>
      </w:r>
      <w:r>
        <w:rPr>
          <w:rStyle w:val="C3"/>
          <w:rFonts w:ascii="方正姚体" w:hAnsi="方正姚体"/>
          <w:sz w:val="32"/>
        </w:rPr>
        <w:t>日内书面答复</w:t>
      </w:r>
      <w:r>
        <w:rPr>
          <w:rStyle w:val="C3"/>
          <w:sz w:val="32"/>
        </w:rPr>
        <w:t>;</w:t>
      </w:r>
    </w:p>
    <w:p>
      <w:pPr>
        <w:pStyle w:val="P1"/>
        <w:spacing w:lineRule="exact" w:line="576"/>
        <w:ind w:firstLine="640" w:left="0"/>
        <w:rPr>
          <w:rStyle w:val="C3"/>
          <w:sz w:val="32"/>
        </w:rPr>
      </w:pPr>
      <w:r>
        <w:rPr>
          <w:rStyle w:val="C3"/>
          <w:rFonts w:ascii="方正姚体" w:hAnsi="方正姚体"/>
          <w:sz w:val="32"/>
        </w:rPr>
        <w:t>（六）建立质量、技术管理制度和电梯安全检验技术档案；</w:t>
      </w:r>
    </w:p>
    <w:p>
      <w:pPr>
        <w:pStyle w:val="P1"/>
        <w:spacing w:lineRule="exact" w:line="576"/>
        <w:ind w:firstLine="640" w:left="0"/>
        <w:rPr>
          <w:rStyle w:val="C3"/>
          <w:sz w:val="32"/>
        </w:rPr>
      </w:pPr>
      <w:r>
        <w:rPr>
          <w:rStyle w:val="C3"/>
          <w:rFonts w:ascii="方正姚体" w:hAnsi="方正姚体"/>
          <w:sz w:val="32"/>
        </w:rPr>
        <w:t>（七）不得从事或者参与电梯生产经营活动。</w:t>
      </w:r>
    </w:p>
    <w:p>
      <w:pPr>
        <w:pStyle w:val="P1"/>
        <w:spacing w:lineRule="exact" w:line="576"/>
        <w:ind w:firstLine="640" w:left="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电梯有下列情形之一，可能影响使用安全的，电梯使用单位可以委托安全评估机构进行安全评估：</w:t>
      </w:r>
    </w:p>
    <w:p>
      <w:pPr>
        <w:pStyle w:val="P1"/>
        <w:spacing w:lineRule="exact" w:line="576"/>
        <w:ind w:firstLine="640" w:left="0"/>
        <w:rPr>
          <w:rStyle w:val="C3"/>
          <w:sz w:val="32"/>
        </w:rPr>
      </w:pPr>
      <w:r>
        <w:rPr>
          <w:rStyle w:val="C3"/>
          <w:rFonts w:ascii="方正姚体" w:hAnsi="方正姚体"/>
          <w:sz w:val="32"/>
        </w:rPr>
        <w:t>（一）使用年限超过十五年的；</w:t>
      </w:r>
    </w:p>
    <w:p>
      <w:pPr>
        <w:pStyle w:val="P1"/>
        <w:spacing w:lineRule="exact" w:line="576"/>
        <w:ind w:firstLine="640" w:left="0"/>
        <w:rPr>
          <w:rStyle w:val="C3"/>
          <w:sz w:val="32"/>
        </w:rPr>
      </w:pPr>
      <w:r>
        <w:rPr>
          <w:rStyle w:val="C3"/>
          <w:rFonts w:ascii="方正姚体" w:hAnsi="方正姚体"/>
          <w:sz w:val="32"/>
        </w:rPr>
        <w:t>（二）因电梯故障导致人员伤亡的；</w:t>
      </w:r>
    </w:p>
    <w:p>
      <w:pPr>
        <w:pStyle w:val="P1"/>
        <w:spacing w:lineRule="exact" w:line="576"/>
        <w:ind w:firstLine="640" w:left="0"/>
        <w:rPr>
          <w:rStyle w:val="C3"/>
          <w:sz w:val="32"/>
        </w:rPr>
      </w:pPr>
      <w:r>
        <w:rPr>
          <w:rStyle w:val="C3"/>
          <w:rFonts w:ascii="方正姚体" w:hAnsi="方正姚体"/>
          <w:sz w:val="32"/>
        </w:rPr>
        <w:t>（三）遭受水灾、火灾、地震等灾害影响的；</w:t>
      </w:r>
    </w:p>
    <w:p>
      <w:pPr>
        <w:pStyle w:val="P1"/>
        <w:spacing w:lineRule="exact" w:line="576"/>
        <w:ind w:firstLine="640" w:left="0"/>
        <w:rPr>
          <w:rStyle w:val="C3"/>
          <w:sz w:val="32"/>
        </w:rPr>
      </w:pPr>
      <w:r>
        <w:rPr>
          <w:rStyle w:val="C3"/>
          <w:rFonts w:ascii="方正姚体" w:hAnsi="方正姚体"/>
          <w:sz w:val="32"/>
        </w:rPr>
        <w:t>（四）故障频率高的；</w:t>
      </w:r>
    </w:p>
    <w:p>
      <w:pPr>
        <w:pStyle w:val="P1"/>
        <w:spacing w:lineRule="exact" w:line="576"/>
        <w:ind w:firstLine="640" w:left="0"/>
        <w:rPr>
          <w:rStyle w:val="C3"/>
          <w:sz w:val="32"/>
        </w:rPr>
      </w:pPr>
      <w:r>
        <w:rPr>
          <w:rStyle w:val="C3"/>
          <w:rFonts w:ascii="方正姚体" w:hAnsi="方正姚体"/>
          <w:sz w:val="32"/>
        </w:rPr>
        <w:t>（五）移装的；</w:t>
      </w:r>
    </w:p>
    <w:p>
      <w:pPr>
        <w:pStyle w:val="P1"/>
        <w:spacing w:lineRule="exact" w:line="576"/>
        <w:ind w:firstLine="640" w:left="0"/>
        <w:rPr>
          <w:rStyle w:val="C3"/>
          <w:sz w:val="32"/>
        </w:rPr>
      </w:pPr>
      <w:r>
        <w:rPr>
          <w:rStyle w:val="C3"/>
          <w:rFonts w:ascii="方正姚体" w:hAnsi="方正姚体"/>
          <w:sz w:val="32"/>
        </w:rPr>
        <w:t>（六）其他需要安全评估的。</w:t>
      </w:r>
    </w:p>
    <w:p>
      <w:pPr>
        <w:pStyle w:val="P1"/>
        <w:spacing w:lineRule="exact" w:line="576"/>
        <w:ind w:firstLine="640" w:left="0"/>
        <w:rPr>
          <w:rStyle w:val="C3"/>
          <w:sz w:val="32"/>
        </w:rPr>
      </w:pPr>
      <w:r>
        <w:rPr>
          <w:rStyle w:val="C3"/>
          <w:rFonts w:ascii="方正姚体" w:hAnsi="方正姚体"/>
          <w:sz w:val="32"/>
        </w:rPr>
        <w:t>安全评估机构应当提出继续使用、缩短定期检验周期、维修、改造或者报废的意见。</w:t>
      </w:r>
    </w:p>
    <w:p>
      <w:pPr>
        <w:pStyle w:val="P1"/>
        <w:spacing w:lineRule="exact" w:line="576"/>
        <w:ind w:firstLine="640" w:left="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违反本条例规定，电梯使用单位有下列行为之一的，由电梯监督管理部门责令限期改正；逾期未改正的，处一万元以上三万元以下罚款：</w:t>
      </w:r>
    </w:p>
    <w:p>
      <w:pPr>
        <w:pStyle w:val="P1"/>
        <w:numPr>
          <w:ilvl w:val="0"/>
          <w:numId w:val="6"/>
        </w:numPr>
        <w:spacing w:lineRule="exact" w:line="576"/>
        <w:ind w:firstLine="640" w:left="0"/>
        <w:rPr>
          <w:rStyle w:val="C3"/>
          <w:sz w:val="32"/>
        </w:rPr>
      </w:pPr>
      <w:r>
        <w:rPr>
          <w:rStyle w:val="C3"/>
          <w:rFonts w:ascii="方正姚体" w:hAnsi="方正姚体"/>
          <w:sz w:val="32"/>
        </w:rPr>
        <w:t>未按规定办理电梯使用登记、申报并接受检验的；</w:t>
      </w:r>
    </w:p>
    <w:p>
      <w:pPr>
        <w:pStyle w:val="P1"/>
        <w:numPr>
          <w:ilvl w:val="0"/>
          <w:numId w:val="6"/>
        </w:numPr>
        <w:spacing w:lineRule="exact" w:line="576"/>
        <w:ind w:firstLine="640" w:left="0"/>
        <w:rPr>
          <w:rStyle w:val="C3"/>
          <w:sz w:val="32"/>
        </w:rPr>
      </w:pPr>
      <w:r>
        <w:rPr>
          <w:rStyle w:val="C3"/>
          <w:rFonts w:ascii="方正姚体" w:hAnsi="方正姚体"/>
          <w:sz w:val="32"/>
        </w:rPr>
        <w:t>未按规定配备专职电梯安全管理人员的；</w:t>
      </w:r>
    </w:p>
    <w:p>
      <w:pPr>
        <w:pStyle w:val="P1"/>
        <w:numPr>
          <w:ilvl w:val="0"/>
          <w:numId w:val="6"/>
        </w:numPr>
        <w:spacing w:lineRule="exact" w:line="576"/>
        <w:ind w:firstLine="640" w:left="0"/>
        <w:rPr>
          <w:rStyle w:val="C3"/>
          <w:sz w:val="32"/>
        </w:rPr>
      </w:pPr>
      <w:r>
        <w:rPr>
          <w:rStyle w:val="C3"/>
          <w:rFonts w:ascii="方正姚体" w:hAnsi="方正姚体"/>
          <w:sz w:val="32"/>
        </w:rPr>
        <w:t>未对电梯安全管理人员进行安全教育和技能培训的；</w:t>
      </w:r>
    </w:p>
    <w:p>
      <w:pPr>
        <w:pStyle w:val="P1"/>
        <w:numPr>
          <w:ilvl w:val="0"/>
          <w:numId w:val="6"/>
        </w:numPr>
        <w:spacing w:lineRule="exact" w:line="576"/>
        <w:ind w:firstLine="640" w:left="0"/>
        <w:rPr>
          <w:rStyle w:val="C3"/>
          <w:sz w:val="32"/>
        </w:rPr>
      </w:pPr>
      <w:r>
        <w:rPr>
          <w:rStyle w:val="C3"/>
          <w:rFonts w:ascii="方正姚体" w:hAnsi="方正姚体"/>
          <w:sz w:val="32"/>
        </w:rPr>
        <w:t>未依法设置电梯使用登记标志、定期检验标志的。</w:t>
      </w:r>
    </w:p>
    <w:p>
      <w:pPr>
        <w:pStyle w:val="P1"/>
        <w:spacing w:lineRule="exact" w:line="576"/>
        <w:ind w:firstLine="640" w:left="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电梯的维护保养单位未按照本条例规定以及安全技术规范的要求，进行电梯维护保养的，由电梯监督管理部门责令改正，并处一万元以上十万元以下罚款；有违法所得的，没收违法所得。</w:t>
      </w:r>
    </w:p>
    <w:p>
      <w:pPr>
        <w:pStyle w:val="P1"/>
        <w:spacing w:lineRule="exact" w:line="576"/>
        <w:ind w:firstLine="640" w:left="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电梯监督管理部门及其工作人员违反本条例规定，玩忽职守、滥用职权、徇私舞弊的，依法给予处分；构成犯罪的，依法追究刑事责任。</w:t>
      </w:r>
    </w:p>
    <w:p>
      <w:pPr>
        <w:pStyle w:val="P1"/>
        <w:spacing w:lineRule="exact" w:line="576"/>
        <w:ind w:firstLine="640" w:left="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违反本条例规定，法律法规已有法律责任规定的，从其规定。</w:t>
      </w:r>
    </w:p>
    <w:p>
      <w:pPr>
        <w:pStyle w:val="P1"/>
        <w:spacing w:lineRule="exact" w:line="576"/>
        <w:ind w:firstLine="640" w:left="0"/>
        <w:rPr>
          <w:rStyle w:val="C3"/>
          <w:sz w:val="32"/>
        </w:rPr>
      </w:pPr>
      <w:r>
        <w:rPr>
          <w:rStyle w:val="C3"/>
          <w:rFonts w:ascii="方正姚体" w:hAnsi="方正姚体"/>
          <w:sz w:val="32"/>
        </w:rPr>
        <w:t>第二十七条本条例自</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47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left="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w:rPr>
        <w:rStyle w:val="C3"/>
        <w:rFonts w:ascii="宋体" w:hAnsi="宋体"/>
        <w:sz w:val="28"/>
      </w:rPr>
      <w:t xml:space="preserve">  — </w:t>
    </w:r>
    <w:r>
      <w:rPr>
        <w:rStyle w:val="C3"/>
        <w:rFonts w:ascii="宋体" w:hAnsi="宋体"/>
        <w:sz w:val="28"/>
      </w:rPr>
      <w:fldChar w:fldCharType="begin"/>
    </w:r>
    <w:r>
      <w:rPr>
        <w:rStyle w:val="C5"/>
        <w:rFonts w:ascii="宋体" w:hAnsi="宋体"/>
        <w:sz w:val="28"/>
      </w:rPr>
      <w:instrText xml:space="preserve"> 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D09ECA9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B1F96E1"/>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B1FA32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B3C23DE"/>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B3C2CD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B3C9549"/>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auto" w:line="408"/>
      <w:ind w:left="1"/>
      <w:jc w:val="both"/>
    </w:pPr>
    <w:rPr>
      <w:color w:val="000000"/>
      <w:sz w:val="21"/>
    </w:rPr>
  </w:style>
  <w:style w:type="paragraph" w:styleId="P2">
    <w:name w:val="普通(网站)"/>
    <w:basedOn w:val="P1"/>
    <w:next w:val="P2"/>
    <w:pPr>
      <w:spacing w:beforeAutospacing="1" w:afterAutospacing="1"/>
      <w:ind w:left="0"/>
      <w:jc w:val="left"/>
    </w:pPr>
    <w:rPr>
      <w:sz w:val="24"/>
    </w:rPr>
  </w:style>
  <w:style w:type="paragraph" w:styleId="P3">
    <w:name w:val="页眉"/>
    <w:basedOn w:val="P1"/>
    <w:next w:val="P3"/>
    <w:pPr>
      <w:pBdr>
        <w:bottom w:val="single" w:sz="6" w:space="0" w:shadow="0" w:frame="0"/>
      </w:pBdr>
      <w:tabs>
        <w:tab w:val="center" w:pos="4153" w:leader="none"/>
        <w:tab w:val="right" w:pos="8306" w:leader="none"/>
      </w:tabs>
      <w:spacing w:lineRule="auto" w:line="240"/>
      <w:jc w:val="center"/>
    </w:pPr>
    <w:rPr>
      <w:sz w:val="18"/>
    </w:rPr>
  </w:style>
  <w:style w:type="paragraph" w:styleId="P4">
    <w:name w:val="页脚"/>
    <w:basedOn w:val="P1"/>
    <w:next w:val="P4"/>
    <w:link w:val="C4"/>
    <w:pPr>
      <w:tabs>
        <w:tab w:val="center" w:pos="4153" w:leader="none"/>
        <w:tab w:val="right" w:pos="8306" w:leader="none"/>
      </w:tabs>
      <w:spacing w:lineRule="auto" w:line="240"/>
      <w:jc w:val="left"/>
    </w:pPr>
    <w:rPr>
      <w:sz w:val="18"/>
    </w:rPr>
  </w:style>
  <w:style w:type="paragraph" w:styleId="P5">
    <w:name w:val="文档结构图"/>
    <w:basedOn w:val="P1"/>
    <w:next w:val="P5"/>
    <w:link w:val="C6"/>
    <w:pPr>
      <w:shd w:val="clear" w:fill="000080"/>
    </w:pPr>
    <w:rPr/>
  </w:style>
  <w:style w:type="paragraph" w:styleId="P6">
    <w:name w:val="p0"/>
    <w:basedOn w:val="P1"/>
    <w:next w:val="P6"/>
    <w:pPr>
      <w:widowControl w:val="1"/>
      <w:ind w:firstLine="42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oter Char"/>
    <w:basedOn w:val="C3"/>
    <w:link w:val="P4"/>
    <w:rPr>
      <w:sz w:val="18"/>
    </w:rPr>
  </w:style>
  <w:style w:type="character" w:styleId="C5">
    <w:name w:val="页码"/>
    <w:basedOn w:val="C3"/>
    <w:rPr/>
  </w:style>
  <w:style w:type="character" w:styleId="C6">
    <w:name w:val="Document Map Char"/>
    <w:basedOn w:val="C3"/>
    <w:link w:val="P5"/>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2018-12-18T09:44:00Z</dcterms:created>
  <cp:lastModifiedBy>f1TZOF\f1TZOF-</cp:lastModifiedBy>
  <cp:lastPrinted>2018-12-18T09:42:00Z</cp:lastPrinted>
  <dcterms:modified xsi:type="dcterms:W3CDTF">2024-08-28T01:36:55Z</dcterms:modified>
  <cp:revision>2</cp:revision>
  <dc:title>山西省人民代表大会常务委员会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2052-11.1.0.8500</vt:lpwstr>
  </property>
</Properties>
</file>