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F12596A" Type="http://schemas.openxmlformats.org/officeDocument/2006/relationships/officeDocument" Target="/word/document.xml" /><Relationship Id="coreR4F12596A" Type="http://schemas.openxmlformats.org/package/2006/relationships/metadata/core-properties" Target="/docProps/core.xml" /><Relationship Id="customR4F12596A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628"/>
        <w:jc w:val="center"/>
        <w:rPr>
          <w:rStyle w:val="C3"/>
          <w:rFonts w:ascii="Times New Roman" w:hAnsi="Times New Roman"/>
          <w:sz w:val="44"/>
        </w:rPr>
      </w:pPr>
    </w:p>
    <w:p>
      <w:pPr>
        <w:pStyle w:val="P1"/>
        <w:keepNext w:val="0"/>
        <w:keepLines w:val="0"/>
        <w:widowControl w:val="0"/>
        <w:spacing w:lineRule="exact" w:line="628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大同市人民代表大会常务委员会</w:t>
      </w:r>
    </w:p>
    <w:p>
      <w:pPr>
        <w:pStyle w:val="P1"/>
        <w:keepNext w:val="0"/>
        <w:keepLines w:val="0"/>
        <w:widowControl w:val="0"/>
        <w:spacing w:lineRule="exact" w:line="628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关于废止《大同市政务信息公开条例》的决定</w:t>
      </w:r>
    </w:p>
    <w:p>
      <w:pPr>
        <w:pStyle w:val="P1"/>
        <w:keepNext w:val="0"/>
        <w:keepLines w:val="0"/>
        <w:widowControl w:val="0"/>
        <w:spacing w:lineRule="exact" w:line="628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628"/>
        <w:jc w:val="center"/>
        <w:rPr>
          <w:rStyle w:val="C3"/>
          <w:rFonts w:ascii="Times New Roman" w:hAnsi="Times New Roman"/>
          <w:b w:val="0"/>
          <w:sz w:val="32"/>
        </w:rPr>
      </w:pPr>
      <w:r>
        <w:rPr>
          <w:rStyle w:val="C3"/>
          <w:rFonts w:ascii="方正姚体" w:hAnsi="方正姚体"/>
          <w:b w:val="0"/>
          <w:sz w:val="32"/>
        </w:rPr>
        <w:t>（</w:t>
      </w:r>
      <w:r>
        <w:rPr>
          <w:rStyle w:val="C3"/>
          <w:rFonts w:ascii="Times New Roman" w:hAnsi="Times New Roman"/>
          <w:b w:val="0"/>
          <w:sz w:val="32"/>
        </w:rPr>
        <w:t>2022</w:t>
      </w:r>
      <w:r>
        <w:rPr>
          <w:rStyle w:val="C3"/>
          <w:rFonts w:ascii="方正姚体" w:hAnsi="方正姚体"/>
          <w:b w:val="0"/>
          <w:sz w:val="32"/>
        </w:rPr>
        <w:t>年</w:t>
      </w:r>
      <w:r>
        <w:rPr>
          <w:rStyle w:val="C3"/>
          <w:rFonts w:ascii="Times New Roman" w:hAnsi="Times New Roman"/>
          <w:b w:val="0"/>
          <w:sz w:val="32"/>
        </w:rPr>
        <w:t>8</w:t>
      </w:r>
      <w:r>
        <w:rPr>
          <w:rStyle w:val="C3"/>
          <w:rFonts w:ascii="方正姚体" w:hAnsi="方正姚体"/>
          <w:b w:val="0"/>
          <w:sz w:val="32"/>
        </w:rPr>
        <w:t>月</w:t>
      </w:r>
      <w:r>
        <w:rPr>
          <w:rStyle w:val="C3"/>
          <w:rFonts w:ascii="Times New Roman" w:hAnsi="Times New Roman"/>
          <w:b w:val="0"/>
          <w:sz w:val="32"/>
        </w:rPr>
        <w:t>25</w:t>
      </w:r>
      <w:r>
        <w:rPr>
          <w:rStyle w:val="C3"/>
          <w:rFonts w:ascii="方正姚体" w:hAnsi="方正姚体"/>
          <w:b w:val="0"/>
          <w:sz w:val="32"/>
        </w:rPr>
        <w:t>日大同市第十六届人民代表大会</w:t>
      </w:r>
    </w:p>
    <w:p>
      <w:pPr>
        <w:pStyle w:val="P1"/>
        <w:keepNext w:val="0"/>
        <w:keepLines w:val="0"/>
        <w:widowControl w:val="0"/>
        <w:spacing w:lineRule="exact" w:line="628"/>
        <w:jc w:val="center"/>
        <w:rPr>
          <w:rStyle w:val="C3"/>
          <w:rFonts w:ascii="Times New Roman" w:hAnsi="Times New Roman"/>
          <w:b w:val="0"/>
          <w:sz w:val="32"/>
        </w:rPr>
      </w:pPr>
      <w:r>
        <w:rPr>
          <w:rStyle w:val="C3"/>
          <w:rFonts w:ascii="方正姚体" w:hAnsi="方正姚体"/>
          <w:b w:val="0"/>
          <w:sz w:val="32"/>
        </w:rPr>
        <w:t>常务委员会第六次会议通过）</w:t>
      </w:r>
    </w:p>
    <w:p>
      <w:pPr>
        <w:pStyle w:val="P1"/>
        <w:keepNext w:val="0"/>
        <w:keepLines w:val="0"/>
        <w:widowControl w:val="0"/>
        <w:spacing w:lineRule="exact" w:line="628"/>
        <w:jc w:val="center"/>
        <w:rPr>
          <w:rStyle w:val="C3"/>
          <w:rFonts w:ascii="Times New Roman" w:hAnsi="Times New Roman"/>
          <w:b w:val="1"/>
          <w:sz w:val="32"/>
        </w:rPr>
      </w:pPr>
    </w:p>
    <w:p>
      <w:pPr>
        <w:pStyle w:val="P1"/>
        <w:keepNext w:val="0"/>
        <w:keepLines w:val="0"/>
        <w:widowControl w:val="0"/>
        <w:spacing w:lineRule="exact" w:line="628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大同市第十六届人民代表大会常务委员会第六次会议决定，废止</w:t>
      </w:r>
      <w:r>
        <w:rPr>
          <w:rStyle w:val="C3"/>
          <w:rFonts w:ascii="Times New Roman" w:hAnsi="Times New Roman"/>
          <w:sz w:val="32"/>
        </w:rPr>
        <w:t>2004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3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30</w:t>
      </w:r>
      <w:r>
        <w:rPr>
          <w:rStyle w:val="C3"/>
          <w:rFonts w:ascii="方正姚体" w:hAnsi="方正姚体"/>
          <w:sz w:val="32"/>
        </w:rPr>
        <w:t>日由大同市第十二届人民代表大会常务委员会第五次会议通过，山西省第十届人民代表大会常务委员会第十一次会议批准的《大同市政务信息公开条例》。</w:t>
      </w:r>
    </w:p>
    <w:p>
      <w:pPr>
        <w:pStyle w:val="P1"/>
        <w:keepNext w:val="0"/>
        <w:keepLines w:val="0"/>
        <w:widowControl w:val="0"/>
        <w:spacing w:lineRule="exact" w:line="628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本决定自公布后生效。</w:t>
      </w: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p>
      <w:pPr>
        <w:pStyle w:val="P1"/>
        <w:rPr>
          <w:rStyle w:val="C3"/>
          <w:rFonts w:ascii="Times New Roman" w:hAnsi="Times New Roman"/>
        </w:rPr>
      </w:pPr>
    </w:p>
    <w:sectPr>
      <w:type w:val="nextPage"/>
      <w:pgSz w:w="11906" w:h="16838" w:code="0"/>
      <w:pgMar w:left="1587" w:right="1587" w:top="1701" w:bottom="1361" w:header="2268" w:footer="1531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ZGQzZDkzMGI5NGVlMTE4YzhkY2MzZDAxZDdiNjg3N2I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Default"/>
    <w:next w:val="P2"/>
    <w:qFormat/>
    <w:pPr>
      <w:widowControl w:val="0"/>
    </w:pPr>
    <w:rPr>
      <w:rFonts w:ascii="仿宋_GB2312" w:hAnsi="仿宋_GB2312"/>
      <w:color w:val="000000"/>
      <w:sz w:val="24"/>
    </w:rPr>
  </w:style>
  <w:style w:type="paragraph" w:styleId="P3">
    <w:name w:val="页脚"/>
    <w:basedOn w:val="P1"/>
    <w:next w:val="P3"/>
    <w:qFormat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页眉"/>
    <w:basedOn w:val="P1"/>
    <w:next w:val="P4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character" w:styleId="C4">
    <w:name w:val="页码"/>
    <w:basedOn w:val="C3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dt</dc:creator>
  <dcterms:created xsi:type="dcterms:W3CDTF">2022-08-29T18:05:00Z</dcterms:created>
  <cp:lastModifiedBy>f1TZOF\f1TZOF-</cp:lastModifiedBy>
  <cp:lastPrinted>2022-08-29T09:19:00Z</cp:lastPrinted>
  <dcterms:modified xsi:type="dcterms:W3CDTF">2024-08-28T01:36:59Z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2052-11.1.0.12651</vt:lpwstr>
  </property>
  <property fmtid="{D5CDD505-2E9C-101B-9397-08002B2CF9AE}" pid="3" name="ICV">
    <vt:lpwstr>23232D279F244EE3AC133161256A2946</vt:lpwstr>
  </property>
</Properties>
</file>