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EEDC24" Type="http://schemas.openxmlformats.org/officeDocument/2006/relationships/officeDocument" Target="/word/document.xml" /><Relationship Id="coreR75EEDC24" Type="http://schemas.openxmlformats.org/package/2006/relationships/metadata/core-properties" Target="/docProps/core.xml" /><Relationship Id="customR75EEDC2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both"/>
        <w:rPr>
          <w:rStyle w:val="C3"/>
          <w:rFonts w:ascii="宋体" w:hAnsi="宋体"/>
          <w:b w:val="0"/>
          <w:sz w:val="32"/>
        </w:rPr>
      </w:pPr>
    </w:p>
    <w:p>
      <w:pPr>
        <w:pStyle w:val="P1"/>
        <w:jc w:val="both"/>
        <w:rPr>
          <w:rStyle w:val="C3"/>
          <w:rFonts w:ascii="宋体" w:hAnsi="宋体"/>
          <w:b w:val="0"/>
          <w:sz w:val="32"/>
        </w:rPr>
      </w:pPr>
    </w:p>
    <w:p>
      <w:pPr>
        <w:pStyle w:val="P1"/>
        <w:jc w:val="center"/>
        <w:rPr>
          <w:rStyle w:val="C3"/>
          <w:rFonts w:ascii="宋体" w:hAnsi="宋体"/>
          <w:b w:val="0"/>
          <w:sz w:val="44"/>
        </w:rPr>
      </w:pPr>
      <w:r>
        <w:rPr>
          <w:rStyle w:val="C3"/>
          <w:rFonts w:ascii="宋体" w:hAnsi="宋体"/>
          <w:b w:val="0"/>
          <w:sz w:val="44"/>
        </w:rPr>
        <w:t>桓仁满族自治县五女山山城保护管理条例</w:t>
      </w:r>
    </w:p>
    <w:p>
      <w:pPr>
        <w:pStyle w:val="P1"/>
        <w:jc w:val="center"/>
        <w:rPr>
          <w:rStyle w:val="C3"/>
          <w:rFonts w:ascii="宋体" w:hAnsi="宋体"/>
          <w:b w:val="0"/>
          <w:sz w:val="44"/>
        </w:rPr>
      </w:pPr>
      <w:r>
        <w:rPr>
          <w:rStyle w:val="C3"/>
          <w:rFonts w:ascii="宋体" w:hAnsi="宋体"/>
          <w:b w:val="0"/>
          <w:sz w:val="44"/>
        </w:rPr>
        <w:t>（修订）</w:t>
      </w:r>
    </w:p>
    <w:p>
      <w:pPr>
        <w:pStyle w:val="P1"/>
        <w:keepNext w:val="0"/>
        <w:keepLines w:val="0"/>
        <w:widowControl w:val="0"/>
        <w:ind w:firstLine="880"/>
        <w:rPr>
          <w:rStyle w:val="C3"/>
          <w:rFonts w:ascii="宋体" w:hAnsi="宋体"/>
          <w:b w:val="0"/>
          <w:sz w:val="44"/>
        </w:rPr>
      </w:pPr>
    </w:p>
    <w:p>
      <w:pPr>
        <w:pStyle w:val="P1"/>
        <w:keepNext w:val="0"/>
        <w:keepLines w:val="0"/>
        <w:widowControl w:val="0"/>
        <w:ind w:firstLine="640"/>
        <w:rPr>
          <w:rStyle w:val="C3"/>
          <w:rFonts w:ascii="楷体" w:hAnsi="楷体"/>
          <w:sz w:val="32"/>
        </w:rPr>
      </w:pPr>
      <w:r>
        <w:rPr>
          <w:rStyle w:val="C3"/>
          <w:rFonts w:ascii="楷体" w:hAnsi="楷体"/>
          <w:sz w:val="32"/>
        </w:rPr>
        <w:t>（2004年1月6日桓仁满族自治县第四届人民代表大</w:t>
      </w:r>
    </w:p>
    <w:p>
      <w:pPr>
        <w:pStyle w:val="P1"/>
        <w:keepNext w:val="0"/>
        <w:keepLines w:val="0"/>
        <w:widowControl w:val="0"/>
        <w:ind w:firstLine="640"/>
        <w:rPr>
          <w:rStyle w:val="C3"/>
          <w:rFonts w:ascii="楷体" w:hAnsi="楷体"/>
          <w:sz w:val="32"/>
        </w:rPr>
      </w:pPr>
      <w:r>
        <w:rPr>
          <w:rStyle w:val="C3"/>
          <w:rFonts w:ascii="楷体" w:hAnsi="楷体"/>
          <w:sz w:val="32"/>
        </w:rPr>
        <w:t xml:space="preserve">会第二次会议通过  2004年4月2日辽宁省第十届人</w:t>
      </w:r>
    </w:p>
    <w:p>
      <w:pPr>
        <w:pStyle w:val="P1"/>
        <w:keepNext w:val="0"/>
        <w:keepLines w:val="0"/>
        <w:widowControl w:val="0"/>
        <w:ind w:firstLine="640"/>
        <w:rPr>
          <w:rStyle w:val="C3"/>
          <w:rFonts w:ascii="楷体" w:hAnsi="楷体"/>
          <w:sz w:val="32"/>
        </w:rPr>
      </w:pPr>
      <w:r>
        <w:rPr>
          <w:rStyle w:val="C3"/>
          <w:rFonts w:ascii="楷体" w:hAnsi="楷体"/>
          <w:sz w:val="32"/>
        </w:rPr>
        <w:t xml:space="preserve">民代表大会常务委员会第十次会议批准  2004年4月</w:t>
      </w:r>
    </w:p>
    <w:p>
      <w:pPr>
        <w:pStyle w:val="P1"/>
        <w:keepNext w:val="0"/>
        <w:keepLines w:val="0"/>
        <w:widowControl w:val="0"/>
        <w:ind w:firstLine="640"/>
        <w:rPr>
          <w:rStyle w:val="C3"/>
          <w:rFonts w:ascii="楷体" w:hAnsi="楷体"/>
          <w:sz w:val="32"/>
        </w:rPr>
      </w:pPr>
      <w:r>
        <w:rPr>
          <w:rStyle w:val="C3"/>
          <w:rFonts w:ascii="楷体" w:hAnsi="楷体"/>
          <w:sz w:val="32"/>
        </w:rPr>
        <w:t xml:space="preserve">20日公布施行  2019年12月26日桓仁满族自治县第</w:t>
      </w:r>
    </w:p>
    <w:p>
      <w:pPr>
        <w:pStyle w:val="P1"/>
        <w:keepNext w:val="0"/>
        <w:keepLines w:val="0"/>
        <w:widowControl w:val="0"/>
        <w:ind w:firstLine="640"/>
        <w:rPr>
          <w:rStyle w:val="C3"/>
          <w:rFonts w:ascii="楷体" w:hAnsi="楷体"/>
          <w:sz w:val="32"/>
        </w:rPr>
      </w:pPr>
      <w:r>
        <w:rPr>
          <w:rStyle w:val="C3"/>
          <w:rFonts w:ascii="楷体" w:hAnsi="楷体"/>
          <w:sz w:val="32"/>
        </w:rPr>
        <w:t xml:space="preserve">七届人民代表大会第三次会议修订通过   2020年3月</w:t>
      </w:r>
    </w:p>
    <w:p>
      <w:pPr>
        <w:pStyle w:val="P1"/>
        <w:keepNext w:val="0"/>
        <w:keepLines w:val="0"/>
        <w:widowControl w:val="0"/>
        <w:ind w:firstLine="640"/>
        <w:rPr>
          <w:rStyle w:val="C3"/>
          <w:rFonts w:ascii="楷体" w:hAnsi="楷体"/>
          <w:sz w:val="32"/>
        </w:rPr>
      </w:pPr>
      <w:r>
        <w:rPr>
          <w:rStyle w:val="C3"/>
          <w:rFonts w:ascii="楷体" w:hAnsi="楷体"/>
          <w:sz w:val="32"/>
        </w:rPr>
        <w:t>30日辽宁省第十三届人民代表大会常务委员会第十七</w:t>
      </w:r>
    </w:p>
    <w:p>
      <w:pPr>
        <w:pStyle w:val="P1"/>
        <w:keepNext w:val="0"/>
        <w:keepLines w:val="0"/>
        <w:widowControl w:val="0"/>
        <w:ind w:firstLine="640"/>
        <w:rPr>
          <w:rStyle w:val="C3"/>
          <w:rFonts w:ascii="楷体" w:hAnsi="楷体"/>
          <w:sz w:val="32"/>
        </w:rPr>
      </w:pPr>
      <w:r>
        <w:rPr>
          <w:rStyle w:val="C3"/>
          <w:rFonts w:ascii="楷体" w:hAnsi="楷体"/>
          <w:sz w:val="32"/>
        </w:rPr>
        <w:t xml:space="preserve">次会议批准  2020年5月11日公布  2020年5月18</w:t>
      </w:r>
    </w:p>
    <w:p>
      <w:pPr>
        <w:pStyle w:val="P1"/>
        <w:keepNext w:val="0"/>
        <w:keepLines w:val="0"/>
        <w:widowControl w:val="0"/>
        <w:ind w:firstLine="640"/>
        <w:rPr>
          <w:rStyle w:val="C3"/>
          <w:rFonts w:ascii="楷体" w:hAnsi="楷体"/>
          <w:sz w:val="32"/>
        </w:rPr>
      </w:pPr>
      <w:r>
        <w:rPr>
          <w:rStyle w:val="C3"/>
          <w:rFonts w:ascii="楷体" w:hAnsi="楷体"/>
          <w:sz w:val="32"/>
        </w:rPr>
        <w:t>日施行）</w:t>
      </w:r>
    </w:p>
    <w:p>
      <w:pPr>
        <w:pStyle w:val="P1"/>
        <w:keepNext w:val="0"/>
        <w:keepLines w:val="0"/>
        <w:widowControl w:val="0"/>
        <w:ind w:firstLine="640"/>
        <w:rPr>
          <w:rStyle w:val="C3"/>
          <w:rFonts w:ascii="宋体" w:hAnsi="宋体"/>
          <w:sz w:val="32"/>
        </w:rPr>
      </w:pPr>
    </w:p>
    <w:p>
      <w:pPr>
        <w:pStyle w:val="P1"/>
        <w:keepNext w:val="0"/>
        <w:keepLines w:val="0"/>
        <w:widowControl w:val="0"/>
        <w:ind w:firstLine="640"/>
        <w:rPr>
          <w:rStyle w:val="C3"/>
          <w:rFonts w:ascii="仿宋" w:hAnsi="仿宋"/>
          <w:sz w:val="32"/>
        </w:rPr>
      </w:pPr>
      <w:r>
        <w:rPr>
          <w:rStyle w:val="C3"/>
          <w:rFonts w:ascii="黑体" w:hAnsi="黑体"/>
          <w:sz w:val="32"/>
        </w:rPr>
        <w:t>第一条</w:t>
      </w:r>
      <w:r>
        <w:rPr>
          <w:rStyle w:val="C3"/>
          <w:rFonts w:ascii="仿宋" w:hAnsi="仿宋"/>
          <w:sz w:val="32"/>
        </w:rPr>
        <w:t xml:space="preserve"> 为了加强对世界文化遗产五女山山城的保护、管理和合理利用，根据《中华人民共和国文物保护法》及有关法律、法规的规定，结合自治县实际，制定本条例。</w:t>
      </w:r>
    </w:p>
    <w:p>
      <w:pPr>
        <w:pStyle w:val="P1"/>
        <w:keepNext w:val="0"/>
        <w:keepLines w:val="0"/>
        <w:widowControl w:val="0"/>
        <w:ind w:firstLine="640"/>
        <w:rPr>
          <w:rStyle w:val="C3"/>
          <w:rFonts w:ascii="仿宋" w:hAnsi="仿宋"/>
          <w:sz w:val="32"/>
        </w:rPr>
      </w:pPr>
      <w:r>
        <w:rPr>
          <w:rStyle w:val="C3"/>
          <w:rFonts w:ascii="黑体" w:hAnsi="黑体"/>
          <w:sz w:val="32"/>
        </w:rPr>
        <w:t>第二条</w:t>
      </w:r>
      <w:r>
        <w:rPr>
          <w:rStyle w:val="C3"/>
          <w:rFonts w:ascii="仿宋" w:hAnsi="仿宋"/>
          <w:sz w:val="32"/>
        </w:rPr>
        <w:t xml:space="preserve"> 在五女山山城保护管理区域内从事保护管理、旅游开发、经营服务、生产生活等活动的单位和个人，应当遵守本条例。</w:t>
      </w:r>
    </w:p>
    <w:p>
      <w:pPr>
        <w:pStyle w:val="P1"/>
        <w:keepNext w:val="0"/>
        <w:keepLines w:val="0"/>
        <w:widowControl w:val="0"/>
        <w:ind w:firstLine="640"/>
        <w:rPr>
          <w:rStyle w:val="C3"/>
          <w:rFonts w:ascii="仿宋" w:hAnsi="仿宋"/>
          <w:sz w:val="32"/>
        </w:rPr>
      </w:pPr>
      <w:r>
        <w:rPr>
          <w:rStyle w:val="C3"/>
          <w:rFonts w:ascii="黑体" w:hAnsi="黑体"/>
          <w:sz w:val="32"/>
        </w:rPr>
        <w:t>第三条</w:t>
      </w:r>
      <w:r>
        <w:rPr>
          <w:rStyle w:val="C3"/>
          <w:rFonts w:ascii="仿宋" w:hAnsi="仿宋"/>
          <w:sz w:val="32"/>
        </w:rPr>
        <w:t xml:space="preserve"> 五女山山城保护管理区域分为保护范围和建设控制地带：</w:t>
      </w:r>
    </w:p>
    <w:p>
      <w:pPr>
        <w:pStyle w:val="P1"/>
        <w:keepNext w:val="0"/>
        <w:keepLines w:val="0"/>
        <w:widowControl w:val="0"/>
        <w:ind w:firstLine="640"/>
        <w:rPr>
          <w:rStyle w:val="C3"/>
          <w:rFonts w:ascii="仿宋" w:hAnsi="仿宋"/>
          <w:sz w:val="32"/>
        </w:rPr>
      </w:pPr>
      <w:r>
        <w:rPr>
          <w:rStyle w:val="C3"/>
          <w:rFonts w:ascii="仿宋" w:hAnsi="仿宋"/>
          <w:sz w:val="32"/>
        </w:rPr>
        <w:t>保护范围：五女山山城内及城墙和山险墙的外墙基外，西350米，南100米，东150米，北100米以内。</w:t>
      </w:r>
    </w:p>
    <w:p>
      <w:pPr>
        <w:pStyle w:val="P1"/>
        <w:keepNext w:val="0"/>
        <w:keepLines w:val="0"/>
        <w:widowControl w:val="0"/>
        <w:ind w:firstLine="640"/>
        <w:rPr>
          <w:rStyle w:val="C3"/>
          <w:rFonts w:ascii="仿宋" w:hAnsi="仿宋"/>
          <w:sz w:val="32"/>
        </w:rPr>
      </w:pPr>
      <w:r>
        <w:rPr>
          <w:rStyle w:val="C3"/>
          <w:rFonts w:ascii="仿宋" w:hAnsi="仿宋"/>
          <w:sz w:val="32"/>
        </w:rPr>
        <w:t>建设控制地带：五女山山城保护范围四周向外延伸，东与南至大东沟桓龙湖，西至刘家沟村西哈达河，北至大东沟乡路与201国道。</w:t>
      </w:r>
    </w:p>
    <w:p>
      <w:pPr>
        <w:pStyle w:val="P1"/>
        <w:keepNext w:val="0"/>
        <w:keepLines w:val="0"/>
        <w:widowControl w:val="0"/>
        <w:ind w:firstLine="640"/>
        <w:rPr>
          <w:rStyle w:val="C3"/>
          <w:rFonts w:ascii="仿宋" w:hAnsi="仿宋"/>
          <w:sz w:val="32"/>
        </w:rPr>
      </w:pPr>
      <w:r>
        <w:rPr>
          <w:rStyle w:val="C3"/>
          <w:rFonts w:ascii="仿宋" w:hAnsi="仿宋"/>
          <w:sz w:val="32"/>
        </w:rPr>
        <w:t>五女山山城管理机构应当在五女山山城保护范围和建设控制地带设立保护标志和界桩，并向社会公布。</w:t>
      </w:r>
    </w:p>
    <w:p>
      <w:pPr>
        <w:pStyle w:val="P1"/>
        <w:keepNext w:val="0"/>
        <w:keepLines w:val="0"/>
        <w:widowControl w:val="0"/>
        <w:ind w:firstLine="640"/>
        <w:rPr>
          <w:rStyle w:val="C3"/>
          <w:rFonts w:ascii="仿宋" w:hAnsi="仿宋"/>
          <w:sz w:val="32"/>
        </w:rPr>
      </w:pPr>
      <w:r>
        <w:rPr>
          <w:rStyle w:val="C3"/>
          <w:rFonts w:ascii="黑体" w:hAnsi="黑体"/>
          <w:sz w:val="32"/>
        </w:rPr>
        <w:t>第四条</w:t>
      </w:r>
      <w:r>
        <w:rPr>
          <w:rStyle w:val="C3"/>
          <w:rFonts w:ascii="仿宋" w:hAnsi="仿宋"/>
          <w:sz w:val="32"/>
        </w:rPr>
        <w:t xml:space="preserve"> 五女山山城的保护管理，应当坚持保护为主、抢救第一、加强管理、合理利用的原则, 确保五女山山城历史风貌和自然环境的真实性、完整性。</w:t>
      </w:r>
    </w:p>
    <w:p>
      <w:pPr>
        <w:pStyle w:val="P1"/>
        <w:keepNext w:val="0"/>
        <w:keepLines w:val="0"/>
        <w:widowControl w:val="0"/>
        <w:ind w:firstLine="640"/>
        <w:rPr>
          <w:rStyle w:val="C3"/>
          <w:rFonts w:ascii="仿宋" w:hAnsi="仿宋"/>
          <w:sz w:val="32"/>
        </w:rPr>
      </w:pPr>
      <w:r>
        <w:rPr>
          <w:rStyle w:val="C3"/>
          <w:rFonts w:ascii="黑体" w:hAnsi="黑体"/>
          <w:sz w:val="32"/>
        </w:rPr>
        <w:t>第五条</w:t>
      </w:r>
      <w:r>
        <w:rPr>
          <w:rStyle w:val="C3"/>
          <w:rFonts w:ascii="仿宋" w:hAnsi="仿宋"/>
          <w:sz w:val="32"/>
        </w:rPr>
        <w:t xml:space="preserve"> 自治县人民政府文物部门是五女山山城管理工作的主管部门。</w:t>
      </w:r>
    </w:p>
    <w:p>
      <w:pPr>
        <w:pStyle w:val="P1"/>
        <w:keepNext w:val="0"/>
        <w:keepLines w:val="0"/>
        <w:widowControl w:val="0"/>
        <w:ind w:firstLine="640"/>
        <w:rPr>
          <w:rStyle w:val="C3"/>
          <w:rFonts w:ascii="仿宋" w:hAnsi="仿宋"/>
          <w:sz w:val="32"/>
        </w:rPr>
      </w:pPr>
      <w:r>
        <w:rPr>
          <w:rStyle w:val="C3"/>
          <w:rFonts w:ascii="仿宋" w:hAnsi="仿宋"/>
          <w:sz w:val="32"/>
        </w:rPr>
        <w:t>自治县自然资源、住建、旅游等部门，在各自职责范围内做好五女山山城保护管理工作。</w:t>
      </w:r>
    </w:p>
    <w:p>
      <w:pPr>
        <w:pStyle w:val="P1"/>
        <w:keepNext w:val="0"/>
        <w:keepLines w:val="0"/>
        <w:widowControl w:val="0"/>
        <w:ind w:firstLine="640"/>
        <w:rPr>
          <w:rStyle w:val="C3"/>
          <w:rFonts w:ascii="仿宋" w:hAnsi="仿宋"/>
          <w:sz w:val="32"/>
        </w:rPr>
      </w:pPr>
      <w:r>
        <w:rPr>
          <w:rStyle w:val="C3"/>
          <w:rFonts w:ascii="黑体" w:hAnsi="黑体"/>
          <w:sz w:val="32"/>
        </w:rPr>
        <w:t>第六条</w:t>
      </w:r>
      <w:r>
        <w:rPr>
          <w:rStyle w:val="C3"/>
          <w:rFonts w:ascii="仿宋" w:hAnsi="仿宋"/>
          <w:sz w:val="32"/>
        </w:rPr>
        <w:t xml:space="preserve"> 自治县人民政府设立五女山山城保护管理资金，专项用于五女山山城的保护管理。资金来源：</w:t>
      </w:r>
    </w:p>
    <w:p>
      <w:pPr>
        <w:pStyle w:val="P1"/>
        <w:keepNext w:val="0"/>
        <w:keepLines w:val="0"/>
        <w:widowControl w:val="0"/>
        <w:ind w:firstLine="640"/>
        <w:rPr>
          <w:rStyle w:val="C3"/>
          <w:rFonts w:ascii="仿宋" w:hAnsi="仿宋"/>
          <w:sz w:val="32"/>
        </w:rPr>
      </w:pPr>
      <w:r>
        <w:rPr>
          <w:rStyle w:val="C3"/>
          <w:rFonts w:ascii="仿宋" w:hAnsi="仿宋"/>
          <w:sz w:val="32"/>
        </w:rPr>
        <w:t>（一）省专项补贴经费；</w:t>
      </w:r>
    </w:p>
    <w:p>
      <w:pPr>
        <w:pStyle w:val="P1"/>
        <w:keepNext w:val="0"/>
        <w:keepLines w:val="0"/>
        <w:widowControl w:val="0"/>
        <w:ind w:firstLine="640"/>
        <w:rPr>
          <w:rStyle w:val="C3"/>
          <w:rFonts w:ascii="仿宋" w:hAnsi="仿宋"/>
          <w:sz w:val="32"/>
        </w:rPr>
      </w:pPr>
      <w:r>
        <w:rPr>
          <w:rStyle w:val="C3"/>
          <w:rFonts w:ascii="仿宋" w:hAnsi="仿宋"/>
          <w:sz w:val="32"/>
        </w:rPr>
        <w:t>（二）自治县财政预算经费；</w:t>
      </w:r>
    </w:p>
    <w:p>
      <w:pPr>
        <w:pStyle w:val="P1"/>
        <w:keepNext w:val="0"/>
        <w:keepLines w:val="0"/>
        <w:widowControl w:val="0"/>
        <w:ind w:firstLine="640"/>
        <w:rPr>
          <w:rStyle w:val="C3"/>
          <w:rFonts w:ascii="仿宋" w:hAnsi="仿宋"/>
          <w:sz w:val="32"/>
        </w:rPr>
      </w:pPr>
      <w:r>
        <w:rPr>
          <w:rStyle w:val="C3"/>
          <w:rFonts w:ascii="仿宋" w:hAnsi="仿宋"/>
          <w:sz w:val="32"/>
        </w:rPr>
        <w:t>（三）门票；</w:t>
      </w:r>
    </w:p>
    <w:p>
      <w:pPr>
        <w:pStyle w:val="P1"/>
        <w:keepNext w:val="0"/>
        <w:keepLines w:val="0"/>
        <w:widowControl w:val="0"/>
        <w:ind w:firstLine="640"/>
        <w:rPr>
          <w:rStyle w:val="C3"/>
          <w:rFonts w:ascii="仿宋" w:hAnsi="仿宋"/>
          <w:sz w:val="32"/>
        </w:rPr>
      </w:pPr>
      <w:r>
        <w:rPr>
          <w:rStyle w:val="C3"/>
          <w:rFonts w:ascii="仿宋" w:hAnsi="仿宋"/>
          <w:sz w:val="32"/>
        </w:rPr>
        <w:t>（四）捐赠；</w:t>
      </w:r>
    </w:p>
    <w:p>
      <w:pPr>
        <w:pStyle w:val="P1"/>
        <w:keepNext w:val="0"/>
        <w:keepLines w:val="0"/>
        <w:widowControl w:val="0"/>
        <w:ind w:firstLine="640"/>
        <w:rPr>
          <w:rStyle w:val="C3"/>
          <w:rFonts w:ascii="仿宋" w:hAnsi="仿宋"/>
          <w:sz w:val="32"/>
        </w:rPr>
      </w:pPr>
      <w:r>
        <w:rPr>
          <w:rStyle w:val="C3"/>
          <w:rFonts w:ascii="仿宋" w:hAnsi="仿宋"/>
          <w:sz w:val="32"/>
        </w:rPr>
        <w:t>（五）其他资金。</w:t>
      </w:r>
    </w:p>
    <w:p>
      <w:pPr>
        <w:pStyle w:val="P1"/>
        <w:keepNext w:val="0"/>
        <w:keepLines w:val="0"/>
        <w:widowControl w:val="0"/>
        <w:ind w:firstLine="640"/>
        <w:rPr>
          <w:rStyle w:val="C3"/>
          <w:rFonts w:ascii="仿宋" w:hAnsi="仿宋"/>
          <w:sz w:val="32"/>
        </w:rPr>
      </w:pPr>
      <w:r>
        <w:rPr>
          <w:rStyle w:val="C3"/>
          <w:rFonts w:ascii="仿宋" w:hAnsi="仿宋"/>
          <w:sz w:val="32"/>
        </w:rPr>
        <w:t>五女山山城的保护管理资金，应当按照国家法律法规的有关规定，专款专用，任何单位和个人不得侵占、挪用。</w:t>
      </w:r>
    </w:p>
    <w:p>
      <w:pPr>
        <w:pStyle w:val="P1"/>
        <w:keepNext w:val="0"/>
        <w:keepLines w:val="0"/>
        <w:widowControl w:val="0"/>
        <w:ind w:firstLine="640"/>
        <w:rPr>
          <w:rStyle w:val="C3"/>
          <w:rFonts w:ascii="仿宋" w:hAnsi="仿宋"/>
          <w:sz w:val="32"/>
        </w:rPr>
      </w:pPr>
      <w:r>
        <w:rPr>
          <w:rStyle w:val="C3"/>
          <w:rFonts w:ascii="黑体" w:hAnsi="黑体"/>
          <w:sz w:val="32"/>
        </w:rPr>
        <w:t>第七条</w:t>
      </w:r>
      <w:r>
        <w:rPr>
          <w:rStyle w:val="C3"/>
          <w:rFonts w:ascii="仿宋" w:hAnsi="仿宋"/>
          <w:sz w:val="32"/>
        </w:rPr>
        <w:t xml:space="preserve"> 五女山山城保护规划纳入自治县城乡建设总体规划。五女山山城保护规划由自治县人民政府报国家文物行政管理部门批准后实施。</w:t>
      </w:r>
    </w:p>
    <w:p>
      <w:pPr>
        <w:pStyle w:val="P1"/>
        <w:keepNext w:val="0"/>
        <w:keepLines w:val="0"/>
        <w:widowControl w:val="0"/>
        <w:ind w:firstLine="640"/>
        <w:rPr>
          <w:rStyle w:val="C3"/>
          <w:rFonts w:ascii="仿宋" w:hAnsi="仿宋"/>
          <w:sz w:val="32"/>
        </w:rPr>
      </w:pPr>
      <w:r>
        <w:rPr>
          <w:rStyle w:val="C3"/>
          <w:rFonts w:ascii="黑体" w:hAnsi="黑体"/>
          <w:sz w:val="32"/>
        </w:rPr>
        <w:t>第八条</w:t>
      </w:r>
      <w:r>
        <w:rPr>
          <w:rStyle w:val="C3"/>
          <w:rFonts w:ascii="仿宋" w:hAnsi="仿宋"/>
          <w:sz w:val="32"/>
        </w:rPr>
        <w:t xml:space="preserve"> 五女山山城建设控制地带内依据保护规划进行管理，控制现存村屯规模，整治或拆除妨碍文物保护和环境风貌的建筑。</w:t>
      </w:r>
    </w:p>
    <w:p>
      <w:pPr>
        <w:pStyle w:val="P1"/>
        <w:keepNext w:val="0"/>
        <w:keepLines w:val="0"/>
        <w:widowControl w:val="0"/>
        <w:ind w:firstLine="640"/>
        <w:rPr>
          <w:rStyle w:val="C3"/>
          <w:rFonts w:ascii="仿宋" w:hAnsi="仿宋"/>
          <w:sz w:val="32"/>
        </w:rPr>
      </w:pPr>
      <w:r>
        <w:rPr>
          <w:rStyle w:val="C3"/>
          <w:rFonts w:ascii="黑体" w:hAnsi="黑体"/>
          <w:sz w:val="32"/>
        </w:rPr>
        <w:t>第九条</w:t>
      </w:r>
      <w:r>
        <w:rPr>
          <w:rStyle w:val="C3"/>
          <w:rFonts w:ascii="仿宋" w:hAnsi="仿宋"/>
          <w:sz w:val="32"/>
        </w:rPr>
        <w:t xml:space="preserve"> 五女山山城建设控制地带内禁止下列行为：</w:t>
      </w:r>
    </w:p>
    <w:p>
      <w:pPr>
        <w:pStyle w:val="P1"/>
        <w:keepNext w:val="0"/>
        <w:keepLines w:val="0"/>
        <w:widowControl w:val="0"/>
        <w:ind w:firstLine="640"/>
        <w:rPr>
          <w:rStyle w:val="C3"/>
          <w:rFonts w:ascii="仿宋" w:hAnsi="仿宋"/>
          <w:sz w:val="32"/>
        </w:rPr>
      </w:pPr>
      <w:r>
        <w:rPr>
          <w:rStyle w:val="C3"/>
          <w:rFonts w:ascii="仿宋" w:hAnsi="仿宋"/>
          <w:sz w:val="32"/>
        </w:rPr>
        <w:t>（一）开山、采石、采矿；</w:t>
      </w:r>
    </w:p>
    <w:p>
      <w:pPr>
        <w:pStyle w:val="P1"/>
        <w:keepNext w:val="0"/>
        <w:keepLines w:val="0"/>
        <w:widowControl w:val="0"/>
        <w:ind w:firstLine="640"/>
        <w:rPr>
          <w:rStyle w:val="C3"/>
          <w:rFonts w:ascii="仿宋" w:hAnsi="仿宋"/>
          <w:sz w:val="32"/>
        </w:rPr>
      </w:pPr>
      <w:r>
        <w:rPr>
          <w:rStyle w:val="C3"/>
          <w:rFonts w:ascii="仿宋" w:hAnsi="仿宋"/>
          <w:sz w:val="32"/>
        </w:rPr>
        <w:t>（二）毁林、垦荒；</w:t>
      </w:r>
    </w:p>
    <w:p>
      <w:pPr>
        <w:pStyle w:val="P1"/>
        <w:keepNext w:val="0"/>
        <w:keepLines w:val="0"/>
        <w:widowControl w:val="0"/>
        <w:ind w:firstLine="640"/>
        <w:rPr>
          <w:rStyle w:val="C3"/>
          <w:rFonts w:ascii="仿宋" w:hAnsi="仿宋"/>
          <w:sz w:val="32"/>
        </w:rPr>
      </w:pPr>
      <w:r>
        <w:rPr>
          <w:rStyle w:val="C3"/>
          <w:rFonts w:ascii="仿宋" w:hAnsi="仿宋"/>
          <w:sz w:val="32"/>
        </w:rPr>
        <w:t>（三）野炊、焚烧冥纸、烧荒；</w:t>
      </w:r>
    </w:p>
    <w:p>
      <w:pPr>
        <w:pStyle w:val="P1"/>
        <w:keepNext w:val="0"/>
        <w:keepLines w:val="0"/>
        <w:widowControl w:val="0"/>
        <w:ind w:firstLine="640"/>
        <w:rPr>
          <w:rStyle w:val="C3"/>
          <w:rFonts w:ascii="仿宋" w:hAnsi="仿宋"/>
          <w:sz w:val="32"/>
        </w:rPr>
      </w:pPr>
      <w:r>
        <w:rPr>
          <w:rStyle w:val="C3"/>
          <w:rFonts w:ascii="仿宋" w:hAnsi="仿宋"/>
          <w:sz w:val="32"/>
        </w:rPr>
        <w:t>（四）移动或破坏文物部门设置的保护标志和界桩等遗址保护设施；</w:t>
      </w:r>
    </w:p>
    <w:p>
      <w:pPr>
        <w:pStyle w:val="P1"/>
        <w:keepNext w:val="0"/>
        <w:keepLines w:val="0"/>
        <w:widowControl w:val="0"/>
        <w:ind w:firstLine="640"/>
        <w:rPr>
          <w:rStyle w:val="C3"/>
          <w:rFonts w:ascii="仿宋" w:hAnsi="仿宋"/>
          <w:sz w:val="32"/>
        </w:rPr>
      </w:pPr>
      <w:r>
        <w:rPr>
          <w:rStyle w:val="C3"/>
          <w:rFonts w:ascii="仿宋" w:hAnsi="仿宋"/>
          <w:sz w:val="32"/>
        </w:rPr>
        <w:t>（五）其他妨碍文物保护和损坏文物的行为。</w:t>
      </w:r>
    </w:p>
    <w:p>
      <w:pPr>
        <w:pStyle w:val="P1"/>
        <w:keepNext w:val="0"/>
        <w:keepLines w:val="0"/>
        <w:widowControl w:val="0"/>
        <w:ind w:firstLine="640"/>
        <w:rPr>
          <w:rStyle w:val="C3"/>
          <w:rFonts w:ascii="仿宋" w:hAnsi="仿宋"/>
          <w:sz w:val="32"/>
        </w:rPr>
      </w:pPr>
      <w:r>
        <w:rPr>
          <w:rStyle w:val="C3"/>
          <w:rFonts w:ascii="黑体" w:hAnsi="黑体"/>
          <w:sz w:val="32"/>
        </w:rPr>
        <w:t>第十条</w:t>
      </w:r>
      <w:r>
        <w:rPr>
          <w:rStyle w:val="C3"/>
          <w:rFonts w:ascii="仿宋" w:hAnsi="仿宋"/>
          <w:sz w:val="32"/>
        </w:rPr>
        <w:t xml:space="preserve"> 五女山山城保护范围内的森林禁止采伐和损毁。</w:t>
      </w:r>
    </w:p>
    <w:p>
      <w:pPr>
        <w:pStyle w:val="P1"/>
        <w:keepNext w:val="0"/>
        <w:keepLines w:val="0"/>
        <w:widowControl w:val="0"/>
        <w:ind w:firstLine="640"/>
        <w:rPr>
          <w:rStyle w:val="C3"/>
          <w:rFonts w:ascii="仿宋" w:hAnsi="仿宋"/>
          <w:sz w:val="32"/>
        </w:rPr>
      </w:pPr>
      <w:r>
        <w:rPr>
          <w:rStyle w:val="C3"/>
          <w:rFonts w:ascii="黑体" w:hAnsi="黑体"/>
          <w:sz w:val="32"/>
        </w:rPr>
        <w:t>第十一条</w:t>
      </w:r>
      <w:r>
        <w:rPr>
          <w:rStyle w:val="C3"/>
          <w:rFonts w:ascii="仿宋" w:hAnsi="仿宋"/>
          <w:sz w:val="32"/>
        </w:rPr>
        <w:t xml:space="preserve"> 五女山山城建设控制地带内的天然林和一级国家级人工公益林禁止采伐。</w:t>
      </w:r>
    </w:p>
    <w:p>
      <w:pPr>
        <w:pStyle w:val="P1"/>
        <w:keepNext w:val="0"/>
        <w:keepLines w:val="0"/>
        <w:widowControl w:val="0"/>
        <w:ind w:firstLine="640"/>
        <w:rPr>
          <w:rStyle w:val="C3"/>
          <w:rFonts w:ascii="仿宋" w:hAnsi="仿宋"/>
          <w:sz w:val="32"/>
        </w:rPr>
      </w:pPr>
      <w:r>
        <w:rPr>
          <w:rStyle w:val="C3"/>
          <w:rFonts w:ascii="仿宋" w:hAnsi="仿宋"/>
          <w:sz w:val="32"/>
        </w:rPr>
        <w:t>其它人工林因保护需要，确需抚育、改造和更新进行采伐的，按下列规定，经依法批准后进行。</w:t>
      </w:r>
    </w:p>
    <w:p>
      <w:pPr>
        <w:pStyle w:val="P1"/>
        <w:keepNext w:val="0"/>
        <w:keepLines w:val="0"/>
        <w:widowControl w:val="0"/>
        <w:ind w:firstLine="640"/>
        <w:rPr>
          <w:rStyle w:val="C3"/>
          <w:rFonts w:ascii="仿宋" w:hAnsi="仿宋"/>
          <w:sz w:val="32"/>
        </w:rPr>
      </w:pPr>
      <w:r>
        <w:rPr>
          <w:rStyle w:val="C3"/>
          <w:rFonts w:ascii="仿宋" w:hAnsi="仿宋"/>
          <w:sz w:val="32"/>
        </w:rPr>
        <w:t>（一）人工商品林主伐年龄和人工公益林更新采伐年龄应当延长一个龄级，采取择伐或渐伐的方式进行，禁止采取皆伐方式。伐后冠下栽植阔叶树种，待前更苗木生长达到标准后再伐除现有上层树木。</w:t>
      </w:r>
    </w:p>
    <w:p>
      <w:pPr>
        <w:pStyle w:val="P1"/>
        <w:keepNext w:val="0"/>
        <w:keepLines w:val="0"/>
        <w:widowControl w:val="0"/>
        <w:ind w:firstLine="640"/>
        <w:rPr>
          <w:rStyle w:val="C3"/>
          <w:rFonts w:ascii="仿宋" w:hAnsi="仿宋"/>
          <w:sz w:val="32"/>
        </w:rPr>
      </w:pPr>
      <w:r>
        <w:rPr>
          <w:rStyle w:val="C3"/>
          <w:rFonts w:ascii="仿宋" w:hAnsi="仿宋"/>
          <w:sz w:val="32"/>
        </w:rPr>
        <w:t>（二）林木主伐或更新采伐前应明确造林更新责任单位，方可办理采伐手续，责任单位由村组集体或五女山山城经营机构承担，也可以双方协商确定。</w:t>
      </w:r>
    </w:p>
    <w:p>
      <w:pPr>
        <w:pStyle w:val="P1"/>
        <w:keepNext w:val="0"/>
        <w:keepLines w:val="0"/>
        <w:widowControl w:val="0"/>
        <w:ind w:firstLine="640"/>
        <w:rPr>
          <w:rStyle w:val="C3"/>
          <w:rFonts w:ascii="仿宋" w:hAnsi="仿宋"/>
          <w:sz w:val="32"/>
        </w:rPr>
      </w:pPr>
      <w:r>
        <w:rPr>
          <w:rStyle w:val="C3"/>
          <w:rFonts w:ascii="仿宋" w:hAnsi="仿宋"/>
          <w:sz w:val="32"/>
        </w:rPr>
        <w:t>（三）现有上层林木全部伐除后的林地使用权收归原林地所有权集体组织（村组），禁止将林地使用权再承包或流转。</w:t>
      </w:r>
    </w:p>
    <w:p>
      <w:pPr>
        <w:pStyle w:val="P1"/>
        <w:keepNext w:val="0"/>
        <w:keepLines w:val="0"/>
        <w:widowControl w:val="0"/>
        <w:ind w:firstLine="640"/>
        <w:rPr>
          <w:rStyle w:val="C3"/>
          <w:rFonts w:ascii="仿宋" w:hAnsi="仿宋"/>
          <w:sz w:val="32"/>
        </w:rPr>
      </w:pPr>
      <w:r>
        <w:rPr>
          <w:rStyle w:val="C3"/>
          <w:rFonts w:ascii="仿宋" w:hAnsi="仿宋"/>
          <w:sz w:val="32"/>
        </w:rPr>
        <w:t>（四）林木采伐时间为每年的11月1日至次年3月1日。</w:t>
      </w:r>
    </w:p>
    <w:p>
      <w:pPr>
        <w:pStyle w:val="P1"/>
        <w:keepNext w:val="0"/>
        <w:keepLines w:val="0"/>
        <w:widowControl w:val="0"/>
        <w:ind w:firstLine="640"/>
        <w:rPr>
          <w:rStyle w:val="C3"/>
          <w:rFonts w:ascii="仿宋" w:hAnsi="仿宋"/>
          <w:sz w:val="32"/>
        </w:rPr>
      </w:pPr>
      <w:r>
        <w:rPr>
          <w:rStyle w:val="C3"/>
          <w:rFonts w:ascii="黑体" w:hAnsi="黑体"/>
          <w:sz w:val="32"/>
        </w:rPr>
        <w:t>第十二条</w:t>
      </w:r>
      <w:r>
        <w:rPr>
          <w:rStyle w:val="C3"/>
          <w:rFonts w:ascii="仿宋" w:hAnsi="仿宋"/>
          <w:sz w:val="32"/>
        </w:rPr>
        <w:t xml:space="preserve"> 五女山山城建设控制地带内因火灾、病虫害等自然灾害遭受严重危害的林木，经县级以上林业主管部门组织相关专家鉴定为无复壮希望的林分，依法可以采取择伐改造的方式伐除病虫树木，必要时可以采取皆伐改造方式。</w:t>
      </w:r>
    </w:p>
    <w:p>
      <w:pPr>
        <w:pStyle w:val="P1"/>
        <w:keepNext w:val="0"/>
        <w:keepLines w:val="0"/>
        <w:widowControl w:val="0"/>
        <w:ind w:firstLine="640"/>
        <w:rPr>
          <w:rStyle w:val="C3"/>
          <w:rFonts w:ascii="仿宋" w:hAnsi="仿宋"/>
          <w:sz w:val="32"/>
        </w:rPr>
      </w:pPr>
      <w:r>
        <w:rPr>
          <w:rStyle w:val="C3"/>
          <w:rFonts w:ascii="黑体" w:hAnsi="黑体"/>
          <w:sz w:val="32"/>
        </w:rPr>
        <w:t>第十三条</w:t>
      </w:r>
      <w:r>
        <w:rPr>
          <w:rStyle w:val="C3"/>
          <w:rFonts w:ascii="仿宋" w:hAnsi="仿宋"/>
          <w:sz w:val="32"/>
        </w:rPr>
        <w:t xml:space="preserve"> 五女山山城保护范围内应当保护现存地形、地貌和植被。</w:t>
      </w:r>
    </w:p>
    <w:p>
      <w:pPr>
        <w:pStyle w:val="P1"/>
        <w:keepNext w:val="0"/>
        <w:keepLines w:val="0"/>
        <w:widowControl w:val="0"/>
        <w:ind w:firstLine="640"/>
        <w:rPr>
          <w:rStyle w:val="C3"/>
          <w:rFonts w:ascii="仿宋" w:hAnsi="仿宋"/>
          <w:sz w:val="32"/>
        </w:rPr>
      </w:pPr>
      <w:r>
        <w:rPr>
          <w:rStyle w:val="C3"/>
          <w:rFonts w:ascii="仿宋" w:hAnsi="仿宋"/>
          <w:sz w:val="32"/>
        </w:rPr>
        <w:t>禁止妨碍文物保护或损害环境风貌的任何建设。</w:t>
      </w:r>
    </w:p>
    <w:p>
      <w:pPr>
        <w:pStyle w:val="P1"/>
        <w:keepNext w:val="0"/>
        <w:keepLines w:val="0"/>
        <w:widowControl w:val="0"/>
        <w:ind w:firstLine="640"/>
        <w:rPr>
          <w:rStyle w:val="C3"/>
          <w:rFonts w:ascii="仿宋" w:hAnsi="仿宋"/>
          <w:sz w:val="32"/>
        </w:rPr>
      </w:pPr>
      <w:r>
        <w:rPr>
          <w:rStyle w:val="C3"/>
          <w:rFonts w:ascii="仿宋" w:hAnsi="仿宋"/>
          <w:sz w:val="32"/>
        </w:rPr>
        <w:t>考古发掘、抢救文物及其它土木工程建设，严格按照规划并逐级上报国家文物管理部门批准。</w:t>
      </w:r>
    </w:p>
    <w:p>
      <w:pPr>
        <w:pStyle w:val="P1"/>
        <w:keepNext w:val="0"/>
        <w:keepLines w:val="0"/>
        <w:widowControl w:val="0"/>
        <w:ind w:firstLine="640"/>
        <w:rPr>
          <w:rStyle w:val="C3"/>
          <w:rFonts w:ascii="仿宋" w:hAnsi="仿宋"/>
          <w:sz w:val="32"/>
        </w:rPr>
      </w:pPr>
      <w:r>
        <w:rPr>
          <w:rStyle w:val="C3"/>
          <w:rFonts w:ascii="黑体" w:hAnsi="黑体"/>
          <w:sz w:val="32"/>
        </w:rPr>
        <w:t>第十四条</w:t>
      </w:r>
      <w:r>
        <w:rPr>
          <w:rStyle w:val="C3"/>
          <w:rFonts w:ascii="仿宋" w:hAnsi="仿宋"/>
          <w:sz w:val="32"/>
        </w:rPr>
        <w:t xml:space="preserve"> 五女山山城保护范围内除本条例第九条规定的禁止行为外，还禁止下列行为：</w:t>
      </w:r>
    </w:p>
    <w:p>
      <w:pPr>
        <w:pStyle w:val="P1"/>
        <w:keepNext w:val="0"/>
        <w:keepLines w:val="0"/>
        <w:widowControl w:val="0"/>
        <w:ind w:firstLine="640"/>
        <w:rPr>
          <w:rStyle w:val="C3"/>
          <w:rFonts w:ascii="仿宋" w:hAnsi="仿宋"/>
          <w:sz w:val="32"/>
        </w:rPr>
      </w:pPr>
      <w:r>
        <w:rPr>
          <w:rStyle w:val="C3"/>
          <w:rFonts w:ascii="仿宋" w:hAnsi="仿宋"/>
          <w:sz w:val="32"/>
        </w:rPr>
        <w:t>（一）挖沙取土、埋坟造墓；</w:t>
      </w:r>
    </w:p>
    <w:p>
      <w:pPr>
        <w:pStyle w:val="P1"/>
        <w:keepNext w:val="0"/>
        <w:keepLines w:val="0"/>
        <w:widowControl w:val="0"/>
        <w:ind w:firstLine="640"/>
        <w:rPr>
          <w:rStyle w:val="C3"/>
          <w:rFonts w:ascii="仿宋" w:hAnsi="仿宋"/>
          <w:sz w:val="32"/>
        </w:rPr>
      </w:pPr>
      <w:r>
        <w:rPr>
          <w:rStyle w:val="C3"/>
          <w:rFonts w:ascii="仿宋" w:hAnsi="仿宋"/>
          <w:sz w:val="32"/>
        </w:rPr>
        <w:t>（二）林下养殖或种植中药材；</w:t>
      </w:r>
    </w:p>
    <w:p>
      <w:pPr>
        <w:pStyle w:val="P1"/>
        <w:keepNext w:val="0"/>
        <w:keepLines w:val="0"/>
        <w:widowControl w:val="0"/>
        <w:ind w:firstLine="640"/>
        <w:rPr>
          <w:rStyle w:val="C3"/>
          <w:rFonts w:ascii="仿宋" w:hAnsi="仿宋"/>
          <w:sz w:val="32"/>
        </w:rPr>
      </w:pPr>
      <w:r>
        <w:rPr>
          <w:rStyle w:val="C3"/>
          <w:rFonts w:ascii="仿宋" w:hAnsi="仿宋"/>
          <w:sz w:val="32"/>
        </w:rPr>
        <w:t>（三）采药、采摘野菜野果、拾柴、砍柴、放牧、狩猎、攀岩、流动叫卖；</w:t>
      </w:r>
    </w:p>
    <w:p>
      <w:pPr>
        <w:pStyle w:val="P1"/>
        <w:keepNext w:val="0"/>
        <w:keepLines w:val="0"/>
        <w:widowControl w:val="0"/>
        <w:ind w:firstLine="640"/>
        <w:rPr>
          <w:rStyle w:val="C3"/>
          <w:rFonts w:ascii="仿宋" w:hAnsi="仿宋"/>
          <w:sz w:val="32"/>
        </w:rPr>
      </w:pPr>
      <w:r>
        <w:rPr>
          <w:rStyle w:val="C3"/>
          <w:rFonts w:ascii="仿宋" w:hAnsi="仿宋"/>
          <w:sz w:val="32"/>
        </w:rPr>
        <w:t>（四）吸烟、燃放烟花爆竹；</w:t>
      </w:r>
    </w:p>
    <w:p>
      <w:pPr>
        <w:pStyle w:val="P1"/>
        <w:keepNext w:val="0"/>
        <w:keepLines w:val="0"/>
        <w:widowControl w:val="0"/>
        <w:ind w:firstLine="640"/>
        <w:rPr>
          <w:rStyle w:val="C3"/>
          <w:rFonts w:ascii="仿宋" w:hAnsi="仿宋"/>
          <w:sz w:val="32"/>
        </w:rPr>
      </w:pPr>
      <w:r>
        <w:rPr>
          <w:rStyle w:val="C3"/>
          <w:rFonts w:ascii="仿宋" w:hAnsi="仿宋"/>
          <w:sz w:val="32"/>
        </w:rPr>
        <w:t>（五）刻划、涂污、张贴、攀爬，或者以其他形式损坏文物及其保护设施；</w:t>
      </w:r>
    </w:p>
    <w:p>
      <w:pPr>
        <w:pStyle w:val="P1"/>
        <w:keepNext w:val="0"/>
        <w:keepLines w:val="0"/>
        <w:widowControl w:val="0"/>
        <w:ind w:firstLine="640"/>
        <w:rPr>
          <w:rStyle w:val="C3"/>
          <w:rFonts w:ascii="仿宋" w:hAnsi="仿宋"/>
          <w:sz w:val="32"/>
        </w:rPr>
      </w:pPr>
      <w:r>
        <w:rPr>
          <w:rStyle w:val="C3"/>
          <w:rFonts w:ascii="仿宋" w:hAnsi="仿宋"/>
          <w:sz w:val="32"/>
        </w:rPr>
        <w:t>（六）倾倒垃圾、排放污物；</w:t>
      </w:r>
    </w:p>
    <w:p>
      <w:pPr>
        <w:pStyle w:val="P1"/>
        <w:keepNext w:val="0"/>
        <w:keepLines w:val="0"/>
        <w:widowControl w:val="0"/>
        <w:ind w:firstLine="640"/>
        <w:rPr>
          <w:rStyle w:val="C3"/>
          <w:rFonts w:ascii="仿宋" w:hAnsi="仿宋"/>
          <w:sz w:val="32"/>
        </w:rPr>
      </w:pPr>
      <w:r>
        <w:rPr>
          <w:rStyle w:val="C3"/>
          <w:rFonts w:ascii="仿宋" w:hAnsi="仿宋"/>
          <w:sz w:val="32"/>
        </w:rPr>
        <w:t>（七）擅自设置商业网点；</w:t>
      </w:r>
    </w:p>
    <w:p>
      <w:pPr>
        <w:pStyle w:val="P1"/>
        <w:keepNext w:val="0"/>
        <w:keepLines w:val="0"/>
        <w:widowControl w:val="0"/>
        <w:ind w:firstLine="640"/>
        <w:rPr>
          <w:rStyle w:val="C3"/>
          <w:rFonts w:ascii="仿宋" w:hAnsi="仿宋"/>
          <w:sz w:val="32"/>
        </w:rPr>
      </w:pPr>
      <w:r>
        <w:rPr>
          <w:rStyle w:val="C3"/>
          <w:rFonts w:ascii="仿宋" w:hAnsi="仿宋"/>
          <w:sz w:val="32"/>
        </w:rPr>
        <w:t>（八）法律、法规禁止的其他行为。</w:t>
      </w:r>
    </w:p>
    <w:p>
      <w:pPr>
        <w:pStyle w:val="P1"/>
        <w:keepNext w:val="0"/>
        <w:keepLines w:val="0"/>
        <w:widowControl w:val="0"/>
        <w:ind w:firstLine="640"/>
        <w:rPr>
          <w:rStyle w:val="C3"/>
          <w:rFonts w:ascii="仿宋" w:hAnsi="仿宋"/>
          <w:sz w:val="32"/>
        </w:rPr>
      </w:pPr>
      <w:r>
        <w:rPr>
          <w:rStyle w:val="C3"/>
          <w:rFonts w:ascii="黑体" w:hAnsi="黑体"/>
          <w:sz w:val="32"/>
        </w:rPr>
        <w:t>第十五条</w:t>
      </w:r>
      <w:r>
        <w:rPr>
          <w:rStyle w:val="C3"/>
          <w:rFonts w:ascii="仿宋" w:hAnsi="仿宋"/>
          <w:sz w:val="32"/>
        </w:rPr>
        <w:t xml:space="preserve"> 五女山山城保护范围内已经发展的林下种植业、养殖业应当依法限期清除或者迁出。</w:t>
      </w:r>
    </w:p>
    <w:p>
      <w:pPr>
        <w:pStyle w:val="P1"/>
        <w:keepNext w:val="0"/>
        <w:keepLines w:val="0"/>
        <w:widowControl w:val="0"/>
        <w:ind w:firstLine="640"/>
        <w:rPr>
          <w:rStyle w:val="C3"/>
          <w:rFonts w:ascii="仿宋" w:hAnsi="仿宋"/>
          <w:sz w:val="32"/>
        </w:rPr>
      </w:pPr>
      <w:r>
        <w:rPr>
          <w:rStyle w:val="C3"/>
          <w:rFonts w:ascii="黑体" w:hAnsi="黑体"/>
          <w:sz w:val="32"/>
        </w:rPr>
        <w:t>第十六条</w:t>
      </w:r>
      <w:r>
        <w:rPr>
          <w:rStyle w:val="C3"/>
          <w:rFonts w:ascii="仿宋" w:hAnsi="仿宋"/>
          <w:sz w:val="32"/>
        </w:rPr>
        <w:t xml:space="preserve"> 自治县人民政府根据文物保护工作的需要，可以将五女山山城保护管理区域内集体所有的土地依法征收为国有土地。</w:t>
      </w:r>
    </w:p>
    <w:p>
      <w:pPr>
        <w:pStyle w:val="P1"/>
        <w:keepNext w:val="0"/>
        <w:keepLines w:val="0"/>
        <w:widowControl w:val="0"/>
        <w:ind w:firstLine="640"/>
        <w:rPr>
          <w:rStyle w:val="C3"/>
          <w:rFonts w:ascii="仿宋" w:hAnsi="仿宋"/>
          <w:sz w:val="32"/>
        </w:rPr>
      </w:pPr>
      <w:r>
        <w:rPr>
          <w:rStyle w:val="C3"/>
          <w:rFonts w:ascii="仿宋" w:hAnsi="仿宋"/>
          <w:sz w:val="32"/>
        </w:rPr>
        <w:t>征收集体所有的土地，应当依法给予安置补偿。</w:t>
      </w:r>
    </w:p>
    <w:p>
      <w:pPr>
        <w:pStyle w:val="P1"/>
        <w:keepNext w:val="0"/>
        <w:keepLines w:val="0"/>
        <w:widowControl w:val="0"/>
        <w:ind w:firstLine="640"/>
        <w:rPr>
          <w:rStyle w:val="C3"/>
          <w:rFonts w:ascii="仿宋" w:hAnsi="仿宋"/>
          <w:sz w:val="32"/>
        </w:rPr>
      </w:pPr>
      <w:r>
        <w:rPr>
          <w:rStyle w:val="C3"/>
          <w:rFonts w:ascii="黑体" w:hAnsi="黑体"/>
          <w:sz w:val="32"/>
        </w:rPr>
        <w:t>第十七条</w:t>
      </w:r>
      <w:r>
        <w:rPr>
          <w:rStyle w:val="C3"/>
          <w:rFonts w:ascii="仿宋" w:hAnsi="仿宋"/>
          <w:sz w:val="32"/>
        </w:rPr>
        <w:t xml:space="preserve"> 五女山山城保护管理区域内已有的建筑物、构筑物，危害文物安全或破坏文物历史风貌的，由自治县人民政府责令限期治理，逾期未达到治理要求的，应当依法予以拆迁。</w:t>
      </w:r>
    </w:p>
    <w:p>
      <w:pPr>
        <w:pStyle w:val="P1"/>
        <w:keepNext w:val="0"/>
        <w:keepLines w:val="0"/>
        <w:widowControl w:val="0"/>
        <w:ind w:firstLine="640"/>
        <w:rPr>
          <w:rStyle w:val="C3"/>
          <w:rFonts w:ascii="仿宋" w:hAnsi="仿宋"/>
          <w:sz w:val="32"/>
        </w:rPr>
      </w:pPr>
      <w:r>
        <w:rPr>
          <w:rStyle w:val="C3"/>
          <w:rFonts w:ascii="黑体" w:hAnsi="黑体"/>
          <w:sz w:val="32"/>
        </w:rPr>
        <w:t>第十八条</w:t>
      </w:r>
      <w:r>
        <w:rPr>
          <w:rStyle w:val="C3"/>
          <w:rFonts w:ascii="仿宋" w:hAnsi="仿宋"/>
          <w:sz w:val="32"/>
        </w:rPr>
        <w:t xml:space="preserve"> 五女山山城遗址实行原址保护，并建立文物记录档案。发掘出土的文物，不能实行原址保护的，由自治县五女山博物馆收藏。</w:t>
      </w:r>
    </w:p>
    <w:p>
      <w:pPr>
        <w:pStyle w:val="P1"/>
        <w:keepNext w:val="0"/>
        <w:keepLines w:val="0"/>
        <w:widowControl w:val="0"/>
        <w:ind w:firstLine="640"/>
        <w:rPr>
          <w:rStyle w:val="C3"/>
          <w:rFonts w:ascii="仿宋" w:hAnsi="仿宋"/>
          <w:sz w:val="32"/>
        </w:rPr>
      </w:pPr>
      <w:r>
        <w:rPr>
          <w:rStyle w:val="C3"/>
          <w:rFonts w:ascii="仿宋" w:hAnsi="仿宋"/>
          <w:sz w:val="32"/>
        </w:rPr>
        <w:t>馆藏文物的出入库、提取使用、调拨、交换、借用和对外展出应当按照法律、法规和有关规定办理审批手续。</w:t>
      </w:r>
    </w:p>
    <w:p>
      <w:pPr>
        <w:pStyle w:val="P1"/>
        <w:keepNext w:val="0"/>
        <w:keepLines w:val="0"/>
        <w:widowControl w:val="0"/>
        <w:ind w:firstLine="640"/>
        <w:rPr>
          <w:rStyle w:val="C3"/>
          <w:rFonts w:ascii="仿宋" w:hAnsi="仿宋"/>
          <w:sz w:val="32"/>
        </w:rPr>
      </w:pPr>
      <w:r>
        <w:rPr>
          <w:rStyle w:val="C3"/>
          <w:rFonts w:ascii="黑体" w:hAnsi="黑体"/>
          <w:sz w:val="32"/>
        </w:rPr>
        <w:t>第十九条</w:t>
      </w:r>
      <w:r>
        <w:rPr>
          <w:rStyle w:val="C3"/>
          <w:rFonts w:ascii="仿宋" w:hAnsi="仿宋"/>
          <w:sz w:val="32"/>
        </w:rPr>
        <w:t xml:space="preserve"> 单位和个人在五女山山城保护管理区域内发现文物遗存，应当立即报告自治县人民政府文物主管部门，文物主管部门接到报告后，应当立即采取相应保护措施。</w:t>
      </w:r>
    </w:p>
    <w:p>
      <w:pPr>
        <w:pStyle w:val="P1"/>
        <w:keepNext w:val="0"/>
        <w:keepLines w:val="0"/>
        <w:widowControl w:val="0"/>
        <w:ind w:firstLine="640"/>
        <w:rPr>
          <w:rStyle w:val="C3"/>
          <w:rFonts w:ascii="仿宋" w:hAnsi="仿宋"/>
          <w:sz w:val="32"/>
        </w:rPr>
      </w:pPr>
      <w:r>
        <w:rPr>
          <w:rStyle w:val="C3"/>
          <w:rFonts w:ascii="黑体" w:hAnsi="黑体"/>
          <w:sz w:val="32"/>
        </w:rPr>
        <w:t>第二十条</w:t>
      </w:r>
      <w:r>
        <w:rPr>
          <w:rStyle w:val="C3"/>
          <w:rFonts w:ascii="仿宋" w:hAnsi="仿宋"/>
          <w:sz w:val="32"/>
        </w:rPr>
        <w:t xml:space="preserve"> 在五女山山城保护管理区域内设置的展示服务项目，应当符合保护规划的要求，并与五女山山城的历史和文化属性相协调。</w:t>
      </w:r>
    </w:p>
    <w:p>
      <w:pPr>
        <w:pStyle w:val="P1"/>
        <w:keepNext w:val="0"/>
        <w:keepLines w:val="0"/>
        <w:widowControl w:val="0"/>
        <w:ind w:firstLine="640"/>
        <w:rPr>
          <w:rStyle w:val="C3"/>
          <w:rFonts w:ascii="仿宋" w:hAnsi="仿宋"/>
          <w:sz w:val="32"/>
        </w:rPr>
      </w:pPr>
      <w:r>
        <w:rPr>
          <w:rStyle w:val="C3"/>
          <w:rFonts w:ascii="黑体" w:hAnsi="黑体"/>
          <w:sz w:val="32"/>
        </w:rPr>
        <w:t>第二十一条</w:t>
      </w:r>
      <w:r>
        <w:rPr>
          <w:rStyle w:val="C3"/>
          <w:rFonts w:ascii="仿宋" w:hAnsi="仿宋"/>
          <w:sz w:val="32"/>
        </w:rPr>
        <w:t xml:space="preserve"> 自治县人民政府文物主管部门应当加强对五女山山城世界文化遗产历史、文化、艺术等方面的调查和研究，发掘并展示其历史和文化价值，依法保护利用与其相关的知识产权。</w:t>
      </w:r>
    </w:p>
    <w:p>
      <w:pPr>
        <w:pStyle w:val="P1"/>
        <w:keepNext w:val="0"/>
        <w:keepLines w:val="0"/>
        <w:widowControl w:val="0"/>
        <w:ind w:firstLine="640"/>
        <w:rPr>
          <w:rStyle w:val="C3"/>
          <w:rFonts w:ascii="仿宋" w:hAnsi="仿宋"/>
          <w:sz w:val="32"/>
        </w:rPr>
      </w:pPr>
      <w:r>
        <w:rPr>
          <w:rStyle w:val="C3"/>
          <w:rFonts w:ascii="黑体" w:hAnsi="黑体"/>
          <w:sz w:val="32"/>
        </w:rPr>
        <w:t>第二十二条</w:t>
      </w:r>
      <w:r>
        <w:rPr>
          <w:rStyle w:val="C3"/>
          <w:rFonts w:ascii="仿宋" w:hAnsi="仿宋"/>
          <w:sz w:val="32"/>
        </w:rPr>
        <w:t xml:space="preserve"> 自治县人民政府对在保护五女山山城世界文化遗产工作中做出突出成绩的单位和个人，给予表彰和奖励。</w:t>
      </w:r>
    </w:p>
    <w:p>
      <w:pPr>
        <w:pStyle w:val="P1"/>
        <w:keepNext w:val="0"/>
        <w:keepLines w:val="0"/>
        <w:widowControl w:val="0"/>
        <w:ind w:firstLine="640"/>
        <w:rPr>
          <w:rStyle w:val="C3"/>
          <w:rFonts w:ascii="仿宋" w:hAnsi="仿宋"/>
          <w:sz w:val="32"/>
        </w:rPr>
      </w:pPr>
      <w:r>
        <w:rPr>
          <w:rStyle w:val="C3"/>
          <w:rFonts w:ascii="黑体" w:hAnsi="黑体"/>
          <w:sz w:val="32"/>
        </w:rPr>
        <w:t>第二十三条</w:t>
      </w:r>
      <w:r>
        <w:rPr>
          <w:rStyle w:val="C3"/>
          <w:rFonts w:ascii="仿宋" w:hAnsi="仿宋"/>
          <w:sz w:val="32"/>
        </w:rPr>
        <w:t xml:space="preserve"> 违反本条例规定的，由相关部门责令停止违法行为，并按照下列规定给予处罚；构成犯罪的，依法追究刑事责任。</w:t>
      </w:r>
    </w:p>
    <w:p>
      <w:pPr>
        <w:pStyle w:val="P1"/>
        <w:keepNext w:val="0"/>
        <w:keepLines w:val="0"/>
        <w:widowControl w:val="0"/>
        <w:ind w:firstLine="640"/>
        <w:rPr>
          <w:rStyle w:val="C3"/>
          <w:rFonts w:ascii="仿宋" w:hAnsi="仿宋"/>
          <w:sz w:val="32"/>
        </w:rPr>
      </w:pPr>
      <w:r>
        <w:rPr>
          <w:rStyle w:val="C3"/>
          <w:rFonts w:ascii="仿宋" w:hAnsi="仿宋"/>
          <w:sz w:val="32"/>
        </w:rPr>
        <w:t>（一）违反本条例第九条第（一）项规定，未造成文物损坏的，处2万元罚款；造成文物损坏的，处20万元罚款。</w:t>
      </w:r>
    </w:p>
    <w:p>
      <w:pPr>
        <w:pStyle w:val="P1"/>
        <w:keepNext w:val="0"/>
        <w:keepLines w:val="0"/>
        <w:widowControl w:val="0"/>
        <w:rPr>
          <w:rStyle w:val="C3"/>
          <w:rFonts w:ascii="仿宋" w:hAnsi="仿宋"/>
          <w:sz w:val="32"/>
        </w:rPr>
      </w:pPr>
      <w:r>
        <w:rPr>
          <w:rStyle w:val="C3"/>
          <w:rFonts w:ascii="仿宋" w:hAnsi="仿宋"/>
          <w:sz w:val="32"/>
        </w:rPr>
        <w:t xml:space="preserve">    （二）违反本条例第九条第（二）项规定毁林的，处毁坏林木价值3倍罚款。违反本条例第九条第（二）项规定垦荒的、第十四条第（二）项规定的，未造成林木或植被毁坏处每平方米10元罚款；造成林木或植被毁坏的，处毁坏林木或植被价值3倍罚款。</w:t>
      </w:r>
    </w:p>
    <w:p>
      <w:pPr>
        <w:pStyle w:val="P1"/>
        <w:keepNext w:val="0"/>
        <w:keepLines w:val="0"/>
        <w:widowControl w:val="0"/>
        <w:ind w:firstLine="640"/>
        <w:rPr>
          <w:rStyle w:val="C3"/>
          <w:rFonts w:ascii="仿宋" w:hAnsi="仿宋"/>
          <w:sz w:val="32"/>
        </w:rPr>
      </w:pPr>
      <w:r>
        <w:rPr>
          <w:rStyle w:val="C3"/>
          <w:rFonts w:ascii="仿宋" w:hAnsi="仿宋"/>
          <w:sz w:val="32"/>
        </w:rPr>
        <w:t>（三）违反本条例第九条第（三）、（四）项规定的、第十四条第（三）、（四）、（五）、（六）项规定的，处500元罚款；违反本条例第十四条第（七）项规定的，处5000元罚款。</w:t>
      </w:r>
    </w:p>
    <w:p>
      <w:pPr>
        <w:pStyle w:val="P1"/>
        <w:keepNext w:val="0"/>
        <w:keepLines w:val="0"/>
        <w:widowControl w:val="0"/>
        <w:ind w:firstLine="640"/>
        <w:rPr>
          <w:rStyle w:val="C3"/>
          <w:rFonts w:ascii="仿宋" w:hAnsi="仿宋"/>
          <w:sz w:val="32"/>
        </w:rPr>
      </w:pPr>
      <w:r>
        <w:rPr>
          <w:rStyle w:val="C3"/>
          <w:rFonts w:ascii="仿宋" w:hAnsi="仿宋"/>
          <w:sz w:val="32"/>
        </w:rPr>
        <w:t>（四）违反本条例第十条、第十一条规定的，由自治县人民政府林业主管部门，依照林业有关法律、法规进行处罚。</w:t>
      </w:r>
    </w:p>
    <w:p>
      <w:pPr>
        <w:pStyle w:val="P1"/>
        <w:keepNext w:val="0"/>
        <w:keepLines w:val="0"/>
        <w:widowControl w:val="0"/>
        <w:ind w:firstLine="640"/>
        <w:rPr>
          <w:rStyle w:val="C3"/>
          <w:rFonts w:ascii="仿宋" w:hAnsi="仿宋"/>
          <w:sz w:val="32"/>
        </w:rPr>
      </w:pPr>
      <w:r>
        <w:rPr>
          <w:rStyle w:val="C3"/>
          <w:rFonts w:ascii="仿宋" w:hAnsi="仿宋"/>
          <w:sz w:val="32"/>
        </w:rPr>
        <w:t>（五）违反本条例第十三条第二款规定的，处10万元罚款。</w:t>
      </w:r>
    </w:p>
    <w:p>
      <w:pPr>
        <w:pStyle w:val="P1"/>
        <w:keepNext w:val="0"/>
        <w:keepLines w:val="0"/>
        <w:widowControl w:val="0"/>
        <w:ind w:firstLine="640"/>
        <w:rPr>
          <w:rStyle w:val="C3"/>
          <w:rFonts w:ascii="仿宋" w:hAnsi="仿宋"/>
          <w:sz w:val="32"/>
        </w:rPr>
      </w:pPr>
      <w:r>
        <w:rPr>
          <w:rStyle w:val="C3"/>
          <w:rFonts w:ascii="仿宋" w:hAnsi="仿宋"/>
          <w:sz w:val="32"/>
        </w:rPr>
        <w:t>（六）违反本条例第十四条第（一）项规定，未造成文物损坏的，处5000元罚款；造成文物损坏的，处20万元罚款。</w:t>
      </w:r>
    </w:p>
    <w:p>
      <w:pPr>
        <w:pStyle w:val="P1"/>
        <w:keepNext w:val="0"/>
        <w:keepLines w:val="0"/>
        <w:widowControl w:val="0"/>
        <w:ind w:firstLine="640"/>
        <w:rPr>
          <w:rStyle w:val="C3"/>
          <w:rFonts w:ascii="仿宋" w:hAnsi="仿宋"/>
          <w:sz w:val="32"/>
        </w:rPr>
      </w:pPr>
      <w:r>
        <w:rPr>
          <w:rStyle w:val="C3"/>
          <w:rFonts w:ascii="黑体" w:hAnsi="黑体"/>
          <w:sz w:val="32"/>
        </w:rPr>
        <w:t>第二十四条</w:t>
      </w:r>
      <w:r>
        <w:rPr>
          <w:rStyle w:val="C3"/>
          <w:rFonts w:ascii="仿宋" w:hAnsi="仿宋"/>
          <w:sz w:val="32"/>
        </w:rPr>
        <w:t xml:space="preserve"> 国家机关工作人员违反本条例规定，玩忽职守、滥用职权、监守自盗，徇私舞弊的，依法给予行政处分；构成犯罪的，依法追究刑事责任。</w:t>
      </w:r>
    </w:p>
    <w:p>
      <w:pPr>
        <w:pStyle w:val="P1"/>
        <w:keepNext w:val="0"/>
        <w:keepLines w:val="0"/>
        <w:widowControl w:val="0"/>
        <w:ind w:firstLine="640"/>
        <w:rPr>
          <w:rStyle w:val="C3"/>
          <w:rFonts w:ascii="仿宋" w:hAnsi="仿宋"/>
          <w:sz w:val="32"/>
        </w:rPr>
      </w:pPr>
      <w:r>
        <w:rPr>
          <w:rStyle w:val="C3"/>
          <w:rFonts w:ascii="黑体" w:hAnsi="黑体"/>
          <w:sz w:val="32"/>
        </w:rPr>
        <w:t>第二十五条</w:t>
      </w:r>
      <w:r>
        <w:rPr>
          <w:rStyle w:val="C3"/>
          <w:rFonts w:ascii="仿宋" w:hAnsi="仿宋"/>
          <w:sz w:val="32"/>
        </w:rPr>
        <w:t xml:space="preserve"> 本条例自2020年5月18日起施行。</w:t>
      </w:r>
    </w:p>
    <w:p>
      <w:pPr>
        <w:pStyle w:val="P1"/>
        <w:keepNext w:val="0"/>
        <w:keepLines w:val="0"/>
        <w:widowControl w:val="0"/>
        <w:ind w:firstLine="640"/>
        <w:rPr>
          <w:rStyle w:val="C3"/>
          <w:rFonts w:ascii="仿宋" w:hAnsi="仿宋"/>
          <w:sz w:val="32"/>
        </w:rPr>
      </w:pPr>
      <w:r>
        <w:rPr>
          <w:rStyle w:val="C3"/>
          <w:rFonts w:ascii="仿宋" w:hAnsi="仿宋"/>
          <w:sz w:val="32"/>
        </w:rPr>
        <w:t>2004年1月6日桓仁满族自治县第四届人民代表大会第二次会议通过的《桓仁满族自治县五女山山城保护管理条例》同时废止。</w:t>
      </w: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ind w:firstLine="64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851"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posOffset>4905375</wp:posOffset>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386.25pt;margin-top:0pt;mso-position-horizontal:absolut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2020-04-01T06:30:00Z</dcterms:created>
  <cp:lastModifiedBy>f1TZOF\f1TZOF-</cp:lastModifiedBy>
  <dcterms:modified xsi:type="dcterms:W3CDTF">2024-08-28T01:37:11Z</dcterms:modified>
  <cp:revision>2</cp:revision>
  <dc:title>桓仁满族自治县五女山山城保护管理条例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