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bookmarkStart w:id="0" w:name="OLE_LINK1"/>
      <w:r>
        <w:rPr>
          <w:rFonts w:hint="eastAsia" w:ascii="宋体" w:hAnsi="宋体" w:eastAsia="宋体" w:cs="宋体"/>
          <w:sz w:val="44"/>
          <w:szCs w:val="44"/>
        </w:rPr>
        <w:t>海南省人民代表大会常务委员会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关于停止实施部分行政审批的决定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（2013年11月29日海南省第五届人民代表大会常务委员会第五次会议通过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2013年11月29日海南省人民代表大会常务委员会公告第15号公布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bookmarkStart w:id="1" w:name="_GoBack"/>
      <w:bookmarkEnd w:id="1"/>
      <w:r>
        <w:rPr>
          <w:rFonts w:hint="eastAsia" w:ascii="楷体_GB2312" w:hAnsi="楷体_GB2312" w:eastAsia="楷体_GB2312" w:cs="楷体_GB2312"/>
          <w:sz w:val="32"/>
          <w:szCs w:val="32"/>
        </w:rPr>
        <w:t>自公布之日起施行）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z w:val="32"/>
          <w:szCs w:val="32"/>
        </w:rPr>
        <w:t>为推进行政审批制度改革，促进政府职能转变，根据国家有关法律、法规的规定，海南省第五届人民代表大会常务委员会第五次会议决定：在海南经济特区范围内停止实施11项行政审批（目录附后）。省人民政府对停止实施的行政审批，应当制定后续管理措施，强化日常监管，防止出现管理真空；对实践证明不宜停止实施的，恢复实施有关行政审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停止实施的行政审批目录（11项）</w:t>
      </w:r>
    </w:p>
    <w:tbl>
      <w:tblPr>
        <w:tblStyle w:val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672"/>
        <w:gridCol w:w="1685"/>
        <w:gridCol w:w="32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序号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项目名称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设定依据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实施机关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1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加工贸易项下光盘进出口审批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《国务院关于第三批取消和调整行政审批项目的决定》（国发〔2004〕16号）附件3第24项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省新闻出版行政部门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2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广播电台电视台开办群众参与广播电视直播节目审批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《国务院办公厅关于保留部分非行政许可审批项目的通知》（国办发〔2004〕62号）第157项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省广播影视行政部门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3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因私出入境中介机构资格认定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《国务院对确需保留的行政审批项目设定行政许可的决定》（国务院令第412号）第58项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省公安机关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4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弩的制造、销售、进口、运输、使用审批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《国务院对确需保留的行政审批项目设定行政许可的决定》（国务院令第412号）第32项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省公安机关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5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香港法律执业者、澳门执业律师申请法律顾问证核准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《国务院对确需保留的行政审批项目设定行政许可的决定》（国务院令第412号）第71项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省司法行政部门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6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国际道路旅客运输经营许可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《中华人民共和国道路运输条例》第五十条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省交通运输管理部门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7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定期国际道路旅客运输班线经营许可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《中华人民共和国道路运输条例》第五十条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省交通运输管理部门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8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介绍外国文教专家来华工作的境外组织资格认可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《国务院对确需保留的行政审批项目设定行政许可的决定》（国务院令第412号）第446项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省外事部门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9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固定形式印刷品广告登记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《国务院对确需保留的行政审批项目设定行政许可的决定》（国务院令第412号）第239项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省工商行政管理部门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外商投资广告企业设立分支机构审批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《国务院对确需保留的行政审批项目设定行政许可的决定》（国务院令第412号）第241项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省工商行政管理部门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11</w:t>
            </w:r>
          </w:p>
        </w:tc>
        <w:tc>
          <w:tcPr>
            <w:tcW w:w="167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民办高校招生简章和广告备案</w:t>
            </w:r>
          </w:p>
        </w:tc>
        <w:tc>
          <w:tcPr>
            <w:tcW w:w="16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《中华人民共和国民办教育促进法》第四十一条</w:t>
            </w:r>
          </w:p>
        </w:tc>
        <w:tc>
          <w:tcPr>
            <w:tcW w:w="327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79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省教育行政部门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left="0" w:leftChars="0" w:right="0" w:rightChars="0" w:firstLine="0" w:firstLineChars="0"/>
        <w:jc w:val="both"/>
        <w:textAlignment w:val="auto"/>
        <w:outlineLvl w:val="9"/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1701" w:gutter="0"/>
      <w:pgNumType w:fmt="numberInDash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yMZ+W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77391"/>
    <w:rsid w:val="011249B9"/>
    <w:rsid w:val="2E377391"/>
    <w:rsid w:val="44482174"/>
    <w:rsid w:val="5389442A"/>
    <w:rsid w:val="63BE5508"/>
    <w:rsid w:val="64FD7D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2017-01-21T03:24:00Z</dcterms:created>
  <dc:creator>Administrator</dc:creator>
  <cp:lastModifiedBy>rdlenovo</cp:lastModifiedBy>
  <dcterms:modified xsi:type="dcterms:W3CDTF">2017-02-17T06:37:29Z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