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327A1E6" Type="http://schemas.openxmlformats.org/officeDocument/2006/relationships/officeDocument" Target="/word/document.xml" /><Relationship Id="coreR6327A1E6" Type="http://schemas.openxmlformats.org/package/2006/relationships/metadata/core-properties" Target="/docProps/core.xml" /><Relationship Id="customR6327A1E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b w:val="1"/>
          <w:color w:val="000000"/>
          <w:sz w:val="32"/>
        </w:rPr>
      </w:pPr>
    </w:p>
    <w:p>
      <w:pPr>
        <w:pStyle w:val="P1"/>
        <w:jc w:val="center"/>
        <w:rPr>
          <w:rStyle w:val="C3"/>
          <w:rFonts w:ascii="宋体" w:hAnsi="宋体"/>
          <w:b w:val="1"/>
          <w:color w:val="000000"/>
          <w:sz w:val="32"/>
        </w:rPr>
      </w:pPr>
    </w:p>
    <w:p>
      <w:pPr>
        <w:pStyle w:val="P1"/>
        <w:jc w:val="center"/>
        <w:rPr>
          <w:rStyle w:val="C3"/>
          <w:rFonts w:ascii="宋体" w:hAnsi="宋体"/>
          <w:b w:val="0"/>
          <w:color w:val="000000"/>
          <w:sz w:val="44"/>
        </w:rPr>
      </w:pPr>
      <w:r>
        <w:rPr>
          <w:rStyle w:val="C5"/>
          <w:rFonts w:ascii="宋体" w:hAnsi="宋体"/>
          <w:b w:val="0"/>
          <w:color w:val="000000"/>
          <w:sz w:val="44"/>
        </w:rPr>
        <w:t>忻州市电梯安全管理条例</w:t>
      </w:r>
    </w:p>
    <w:p>
      <w:pPr>
        <w:pStyle w:val="P1"/>
        <w:jc w:val="center"/>
        <w:rPr>
          <w:rStyle w:val="C3"/>
          <w:rFonts w:ascii="宋体" w:hAnsi="宋体"/>
          <w:color w:val="000000"/>
          <w:sz w:val="32"/>
        </w:rPr>
      </w:pPr>
    </w:p>
    <w:p>
      <w:pPr>
        <w:pStyle w:val="P1"/>
        <w:ind w:firstLine="620"/>
        <w:jc w:val="both"/>
        <w:rPr>
          <w:rStyle w:val="C3"/>
          <w:rFonts w:ascii="楷体" w:hAnsi="楷体"/>
          <w:color w:val="000000"/>
          <w:sz w:val="32"/>
        </w:rPr>
      </w:pPr>
      <w:r>
        <w:rPr>
          <w:rStyle w:val="C3"/>
          <w:rFonts w:ascii="楷体" w:hAnsi="楷体"/>
          <w:color w:val="000000"/>
          <w:sz w:val="32"/>
        </w:rPr>
        <w:t>（2018年12月27日忻州市第四届人民代表大会常务委</w:t>
      </w:r>
    </w:p>
    <w:p>
      <w:pPr>
        <w:pStyle w:val="P1"/>
        <w:ind w:firstLine="620"/>
        <w:jc w:val="both"/>
        <w:rPr>
          <w:rStyle w:val="C3"/>
          <w:rFonts w:ascii="楷体" w:hAnsi="楷体"/>
          <w:color w:val="000000"/>
          <w:sz w:val="32"/>
        </w:rPr>
      </w:pPr>
      <w:r>
        <w:rPr>
          <w:rStyle w:val="C3"/>
          <w:rFonts w:ascii="楷体" w:hAnsi="楷体"/>
          <w:color w:val="000000"/>
          <w:sz w:val="32"/>
        </w:rPr>
        <w:t>员会第十六次会议通过 山西省第十三届人民代表大会</w:t>
      </w:r>
    </w:p>
    <w:p>
      <w:pPr>
        <w:pStyle w:val="P1"/>
        <w:ind w:firstLine="620"/>
        <w:jc w:val="both"/>
        <w:rPr>
          <w:rStyle w:val="C3"/>
          <w:rFonts w:ascii="宋体" w:hAnsi="宋体"/>
          <w:color w:val="FF6600"/>
          <w:sz w:val="32"/>
        </w:rPr>
      </w:pPr>
      <w:r>
        <w:rPr>
          <w:rStyle w:val="C3"/>
          <w:rFonts w:ascii="楷体" w:hAnsi="楷体"/>
          <w:color w:val="000000"/>
          <w:sz w:val="32"/>
        </w:rPr>
        <w:t>常务委员会第九次会议于2019年3月22日批准）</w:t>
      </w:r>
    </w:p>
    <w:p>
      <w:pPr>
        <w:pStyle w:val="P2"/>
        <w:numPr>
          <w:ilvl w:val="1"/>
          <w:numId w:val="1"/>
        </w:numPr>
        <w:tabs>
          <w:tab w:val="left" w:pos="2312" w:leader="none"/>
        </w:tabs>
        <w:spacing w:before="579" w:after="579"/>
        <w:rPr>
          <w:rStyle w:val="C3"/>
          <w:sz w:val="32"/>
        </w:rPr>
      </w:pPr>
      <w:r>
        <w:rPr>
          <w:rStyle w:val="C3"/>
          <w:rFonts w:ascii="Microsoft YaHei UI" w:hAnsi="Microsoft YaHei UI"/>
          <w:sz w:val="32"/>
        </w:rPr>
        <w:t>总</w:t>
      </w:r>
      <w:r>
        <w:rPr>
          <w:rStyle w:val="C3"/>
          <w:sz w:val="32"/>
        </w:rPr>
        <w:t xml:space="preserve"> </w:t>
      </w:r>
      <w:r>
        <w:rPr>
          <w:rStyle w:val="C3"/>
          <w:rFonts w:ascii="Microsoft YaHei UI" w:hAnsi="Microsoft YaHei UI"/>
          <w:sz w:val="32"/>
        </w:rPr>
        <w:t>则</w:t>
      </w:r>
    </w:p>
    <w:p>
      <w:pPr>
        <w:pStyle w:val="P3"/>
        <w:numPr>
          <w:ilvl w:val="0"/>
          <w:numId w:val="2"/>
        </w:numPr>
        <w:tabs>
          <w:tab w:val="left" w:pos="0" w:leader="none"/>
        </w:tabs>
        <w:ind w:firstLine="0" w:left="0"/>
        <w:rPr>
          <w:rStyle w:val="C3"/>
          <w:rFonts w:ascii="仿宋" w:hAnsi="仿宋"/>
          <w:color w:val="000000"/>
          <w:sz w:val="32"/>
        </w:rPr>
      </w:pPr>
      <w:r>
        <w:rPr>
          <w:rStyle w:val="C3"/>
          <w:rFonts w:ascii="仿宋" w:hAnsi="仿宋"/>
          <w:color w:val="000000"/>
          <w:sz w:val="32"/>
        </w:rPr>
        <w:t>为了加强电梯安全管理，保障人身和财产安全，根据《中华人民共和国特种设备安全法》和《特种设备安全监察条例》等有关法律、法规的规定，结合本市实际，制定本条例。</w:t>
      </w:r>
    </w:p>
    <w:p>
      <w:pPr>
        <w:pStyle w:val="P3"/>
        <w:numPr>
          <w:ilvl w:val="0"/>
          <w:numId w:val="2"/>
        </w:numPr>
        <w:tabs>
          <w:tab w:val="left" w:pos="0" w:leader="none"/>
        </w:tabs>
        <w:ind w:firstLine="0" w:left="0"/>
        <w:rPr>
          <w:rStyle w:val="C3"/>
          <w:rFonts w:ascii="仿宋" w:hAnsi="仿宋"/>
          <w:color w:val="000000"/>
          <w:sz w:val="32"/>
        </w:rPr>
      </w:pPr>
      <w:r>
        <w:rPr>
          <w:rStyle w:val="C3"/>
          <w:rFonts w:ascii="仿宋" w:hAnsi="仿宋"/>
          <w:color w:val="000000"/>
          <w:sz w:val="32"/>
        </w:rPr>
        <w:t>本市行政区域内电梯的生产（含制造、安装、改造、修理）、经营、使用、维护保养、检验检测、监督管理和应急处置等活动，应当适用本条例。</w:t>
      </w:r>
    </w:p>
    <w:p>
      <w:pPr>
        <w:pStyle w:val="P3"/>
        <w:tabs>
          <w:tab w:val="left" w:pos="0" w:leader="none"/>
        </w:tabs>
        <w:ind w:firstLine="620"/>
        <w:rPr>
          <w:rStyle w:val="C3"/>
          <w:rFonts w:ascii="仿宋" w:hAnsi="仿宋"/>
          <w:color w:val="000000"/>
          <w:sz w:val="32"/>
        </w:rPr>
      </w:pPr>
      <w:r>
        <w:rPr>
          <w:rStyle w:val="C3"/>
          <w:rFonts w:ascii="仿宋" w:hAnsi="仿宋"/>
          <w:color w:val="000000"/>
          <w:sz w:val="32"/>
        </w:rPr>
        <w:t>本条例所称电梯包括载人（货）电梯、自动扶梯和自动人行道等，具体范围按照国务院批准的特种设备目录确定。</w:t>
      </w:r>
    </w:p>
    <w:p>
      <w:pPr>
        <w:pStyle w:val="P3"/>
        <w:numPr>
          <w:ilvl w:val="0"/>
          <w:numId w:val="2"/>
        </w:numPr>
        <w:tabs>
          <w:tab w:val="left" w:pos="0" w:leader="none"/>
        </w:tabs>
        <w:ind w:firstLine="0" w:left="0"/>
        <w:rPr>
          <w:rStyle w:val="C3"/>
          <w:rFonts w:ascii="仿宋" w:hAnsi="仿宋"/>
          <w:color w:val="000000"/>
          <w:sz w:val="32"/>
        </w:rPr>
      </w:pPr>
      <w:r>
        <w:rPr>
          <w:rStyle w:val="C3"/>
          <w:rFonts w:ascii="仿宋" w:hAnsi="仿宋"/>
          <w:color w:val="000000"/>
          <w:sz w:val="32"/>
        </w:rPr>
        <w:t>电梯安全工作应当坚持安全第一、预防为主、权责明确、综合治理的原则。</w:t>
      </w:r>
    </w:p>
    <w:p>
      <w:pPr>
        <w:pStyle w:val="P3"/>
        <w:numPr>
          <w:ilvl w:val="0"/>
          <w:numId w:val="2"/>
        </w:numPr>
        <w:tabs>
          <w:tab w:val="left" w:pos="0" w:leader="none"/>
        </w:tabs>
        <w:ind w:firstLine="0" w:left="0"/>
        <w:rPr>
          <w:rStyle w:val="C3"/>
          <w:rFonts w:ascii="仿宋" w:hAnsi="仿宋"/>
          <w:color w:val="000000"/>
          <w:sz w:val="32"/>
        </w:rPr>
      </w:pPr>
      <w:r>
        <w:rPr>
          <w:rStyle w:val="C3"/>
          <w:rFonts w:ascii="仿宋" w:hAnsi="仿宋"/>
          <w:color w:val="000000"/>
          <w:sz w:val="32"/>
        </w:rPr>
        <w:t>市、县（市、区）人民政府应当加强对本行政区域内电梯安全工作的领导，依法履行电梯安全监督管理职责，协调解决电梯安全监督管理中的重大问题，建立健全电梯事故应急救援体系。</w:t>
      </w:r>
    </w:p>
    <w:p>
      <w:pPr>
        <w:pStyle w:val="P3"/>
        <w:tabs>
          <w:tab w:val="left" w:pos="0" w:leader="none"/>
        </w:tabs>
        <w:ind w:firstLine="620"/>
        <w:rPr>
          <w:rStyle w:val="C3"/>
          <w:rFonts w:ascii="仿宋" w:hAnsi="仿宋"/>
          <w:color w:val="000000"/>
          <w:sz w:val="32"/>
        </w:rPr>
      </w:pPr>
      <w:r>
        <w:rPr>
          <w:rStyle w:val="C3"/>
          <w:rFonts w:ascii="仿宋" w:hAnsi="仿宋"/>
          <w:color w:val="000000"/>
          <w:sz w:val="32"/>
        </w:rPr>
        <w:t>市、县（市、区）人民政府有关部门应当按照各自职责，做好电梯安全监督管理相关工作。</w:t>
      </w:r>
    </w:p>
    <w:p>
      <w:pPr>
        <w:pStyle w:val="P3"/>
        <w:numPr>
          <w:ilvl w:val="0"/>
          <w:numId w:val="2"/>
        </w:numPr>
        <w:tabs>
          <w:tab w:val="left" w:pos="0" w:leader="none"/>
        </w:tabs>
        <w:ind w:firstLine="0" w:left="0"/>
        <w:rPr>
          <w:rStyle w:val="C3"/>
          <w:rFonts w:ascii="仿宋" w:hAnsi="仿宋"/>
          <w:color w:val="000000"/>
          <w:sz w:val="32"/>
        </w:rPr>
      </w:pPr>
      <w:r>
        <w:rPr>
          <w:rStyle w:val="C3"/>
          <w:rFonts w:ascii="仿宋" w:hAnsi="仿宋"/>
          <w:color w:val="000000"/>
          <w:sz w:val="32"/>
        </w:rPr>
        <w:t>乡（镇）人民政府、街道办事处应当协助特种设备安全监督管理部门，做好电梯安全监督管理工作。</w:t>
      </w:r>
    </w:p>
    <w:p>
      <w:pPr>
        <w:pStyle w:val="P3"/>
        <w:numPr>
          <w:ilvl w:val="0"/>
          <w:numId w:val="2"/>
        </w:numPr>
        <w:tabs>
          <w:tab w:val="left" w:pos="0" w:leader="none"/>
        </w:tabs>
        <w:ind w:firstLine="0" w:left="0"/>
        <w:rPr>
          <w:rStyle w:val="C3"/>
          <w:rFonts w:ascii="仿宋" w:hAnsi="仿宋"/>
          <w:color w:val="000000"/>
          <w:sz w:val="32"/>
        </w:rPr>
      </w:pPr>
      <w:r>
        <w:rPr>
          <w:rStyle w:val="C3"/>
          <w:rFonts w:ascii="仿宋" w:hAnsi="仿宋"/>
          <w:color w:val="000000"/>
          <w:sz w:val="32"/>
        </w:rPr>
        <w:t>负有特种设备安全监督管理职责的相关部门以及学校、新闻媒体和电梯使用单位应当加强电梯安全宣传教育，普及电梯安全知识，增强社会公众的电梯安全意识。</w:t>
      </w:r>
    </w:p>
    <w:p>
      <w:pPr>
        <w:pStyle w:val="P3"/>
        <w:numPr>
          <w:ilvl w:val="0"/>
          <w:numId w:val="2"/>
        </w:numPr>
        <w:tabs>
          <w:tab w:val="left" w:pos="0" w:leader="none"/>
        </w:tabs>
        <w:ind w:firstLine="0" w:left="0"/>
        <w:rPr>
          <w:rStyle w:val="C3"/>
          <w:rFonts w:ascii="仿宋" w:hAnsi="仿宋"/>
          <w:color w:val="000000"/>
          <w:sz w:val="32"/>
        </w:rPr>
      </w:pPr>
      <w:r>
        <w:rPr>
          <w:rStyle w:val="C3"/>
          <w:rFonts w:ascii="仿宋" w:hAnsi="仿宋"/>
          <w:color w:val="000000"/>
          <w:sz w:val="32"/>
        </w:rPr>
        <w:t>电梯行业协会等有关社会组织应当建立行业自律机制，推进行业诚信体系建设，协助做好电梯安全工作。</w:t>
      </w:r>
    </w:p>
    <w:p>
      <w:pPr>
        <w:pStyle w:val="P3"/>
        <w:numPr>
          <w:ilvl w:val="0"/>
          <w:numId w:val="2"/>
        </w:numPr>
        <w:tabs>
          <w:tab w:val="left" w:pos="0" w:leader="none"/>
        </w:tabs>
        <w:ind w:firstLine="0" w:left="0"/>
        <w:rPr>
          <w:rStyle w:val="C3"/>
          <w:rFonts w:ascii="仿宋" w:hAnsi="仿宋"/>
          <w:color w:val="000000"/>
          <w:sz w:val="32"/>
        </w:rPr>
      </w:pPr>
      <w:r>
        <w:rPr>
          <w:rStyle w:val="C3"/>
          <w:rFonts w:ascii="仿宋" w:hAnsi="仿宋"/>
          <w:color w:val="000000"/>
          <w:sz w:val="32"/>
        </w:rPr>
        <w:t>鼓励电梯生产、使用、维护保养等单位和检验检测机构投保电梯安全责任保险。</w:t>
      </w:r>
    </w:p>
    <w:p>
      <w:pPr>
        <w:pStyle w:val="P3"/>
        <w:tabs>
          <w:tab w:val="left" w:pos="0" w:leader="none"/>
        </w:tabs>
        <w:ind w:firstLine="620"/>
        <w:rPr>
          <w:rStyle w:val="C3"/>
          <w:rFonts w:ascii="仿宋" w:hAnsi="仿宋"/>
          <w:color w:val="000000"/>
          <w:sz w:val="32"/>
        </w:rPr>
      </w:pPr>
      <w:r>
        <w:rPr>
          <w:rStyle w:val="C3"/>
          <w:rFonts w:ascii="仿宋" w:hAnsi="仿宋"/>
          <w:color w:val="000000"/>
          <w:sz w:val="32"/>
        </w:rPr>
        <w:t>公共聚集场所使用的电梯应当投保电梯安全责任保险。</w:t>
      </w:r>
    </w:p>
    <w:p>
      <w:pPr>
        <w:pStyle w:val="P3"/>
        <w:numPr>
          <w:ilvl w:val="0"/>
          <w:numId w:val="2"/>
        </w:numPr>
        <w:tabs>
          <w:tab w:val="left" w:pos="0" w:leader="none"/>
        </w:tabs>
        <w:ind w:firstLine="0" w:left="0"/>
        <w:rPr>
          <w:rStyle w:val="C3"/>
          <w:rFonts w:ascii="仿宋" w:hAnsi="仿宋"/>
          <w:color w:val="000000"/>
          <w:sz w:val="32"/>
        </w:rPr>
      </w:pPr>
      <w:r>
        <w:rPr>
          <w:rStyle w:val="C3"/>
          <w:rFonts w:ascii="仿宋" w:hAnsi="仿宋"/>
          <w:color w:val="000000"/>
          <w:sz w:val="32"/>
        </w:rPr>
        <w:t>任何单位和个人有权向特种设备安全监督管理部门和有关部门投诉、举报有关电梯安全的违法行为。</w:t>
      </w:r>
    </w:p>
    <w:p>
      <w:pPr>
        <w:pStyle w:val="P2"/>
        <w:numPr>
          <w:ilvl w:val="1"/>
          <w:numId w:val="1"/>
        </w:numPr>
        <w:tabs>
          <w:tab w:val="left" w:pos="2312" w:leader="none"/>
        </w:tabs>
        <w:spacing w:before="579" w:after="579"/>
        <w:rPr>
          <w:rStyle w:val="C3"/>
          <w:sz w:val="32"/>
        </w:rPr>
      </w:pPr>
      <w:r>
        <w:rPr>
          <w:rStyle w:val="C3"/>
          <w:rFonts w:ascii="Microsoft YaHei UI" w:hAnsi="Microsoft YaHei UI"/>
          <w:sz w:val="32"/>
        </w:rPr>
        <w:t>生产和经营</w:t>
      </w:r>
    </w:p>
    <w:p>
      <w:pPr>
        <w:pStyle w:val="P3"/>
        <w:numPr>
          <w:ilvl w:val="0"/>
          <w:numId w:val="2"/>
        </w:numPr>
        <w:tabs>
          <w:tab w:val="left" w:pos="0" w:leader="none"/>
        </w:tabs>
        <w:spacing w:lineRule="auto" w:line="360"/>
        <w:ind w:firstLine="0" w:left="0"/>
        <w:rPr>
          <w:rStyle w:val="C3"/>
          <w:rFonts w:ascii="仿宋" w:hAnsi="仿宋"/>
          <w:color w:val="000000"/>
          <w:sz w:val="32"/>
        </w:rPr>
      </w:pPr>
      <w:r>
        <w:rPr>
          <w:rStyle w:val="C3"/>
          <w:rFonts w:ascii="仿宋" w:hAnsi="仿宋"/>
          <w:color w:val="000000"/>
          <w:sz w:val="32"/>
        </w:rPr>
        <w:t>电梯制造单位应当保证电梯生产符合安全技术规范及相关标准的要求，对其生产的电梯安全性能负责，并提供技能培训以及其他技术指导和服务。</w:t>
      </w:r>
    </w:p>
    <w:p>
      <w:pPr>
        <w:pStyle w:val="P3"/>
        <w:numPr>
          <w:ilvl w:val="0"/>
          <w:numId w:val="2"/>
        </w:numPr>
        <w:tabs>
          <w:tab w:val="left" w:pos="0" w:leader="none"/>
        </w:tabs>
        <w:ind w:firstLine="0" w:left="0"/>
        <w:rPr>
          <w:rStyle w:val="C3"/>
          <w:rFonts w:ascii="仿宋" w:hAnsi="仿宋"/>
          <w:color w:val="000000"/>
          <w:sz w:val="32"/>
        </w:rPr>
      </w:pPr>
      <w:r>
        <w:rPr>
          <w:rStyle w:val="C3"/>
          <w:rFonts w:ascii="仿宋" w:hAnsi="仿宋"/>
          <w:color w:val="000000"/>
          <w:sz w:val="32"/>
        </w:rPr>
        <w:t>电梯的选型配置应当符合国家和省有关标准，与建筑结构、使用需求相适应，满足消防、医疗急救和无障碍通行等要求。</w:t>
      </w:r>
    </w:p>
    <w:p>
      <w:pPr>
        <w:pStyle w:val="P3"/>
        <w:numPr>
          <w:ilvl w:val="0"/>
          <w:numId w:val="2"/>
        </w:numPr>
        <w:tabs>
          <w:tab w:val="left" w:pos="0" w:leader="none"/>
        </w:tabs>
        <w:ind w:firstLine="0" w:left="0"/>
        <w:rPr>
          <w:rStyle w:val="C3"/>
          <w:rFonts w:ascii="仿宋" w:hAnsi="仿宋"/>
          <w:color w:val="000000"/>
          <w:sz w:val="32"/>
        </w:rPr>
      </w:pPr>
      <w:r>
        <w:rPr>
          <w:rStyle w:val="C3"/>
          <w:rFonts w:ascii="仿宋" w:hAnsi="仿宋"/>
          <w:color w:val="000000"/>
          <w:sz w:val="32"/>
        </w:rPr>
        <w:t>电梯经营单位应当销售</w:t>
      </w:r>
      <w:bookmarkStart w:id="0" w:name="_GoBack"/>
      <w:bookmarkEnd w:id="0"/>
      <w:r>
        <w:rPr>
          <w:rStyle w:val="C3"/>
          <w:rFonts w:ascii="仿宋" w:hAnsi="仿宋"/>
          <w:color w:val="000000"/>
          <w:sz w:val="32"/>
        </w:rPr>
        <w:t>符合法律法规、安全技术规范以及相关标准要求的电梯，并建立销售记录制度。</w:t>
      </w:r>
    </w:p>
    <w:p>
      <w:pPr>
        <w:pStyle w:val="P3"/>
        <w:numPr>
          <w:ilvl w:val="0"/>
          <w:numId w:val="2"/>
        </w:numPr>
        <w:tabs>
          <w:tab w:val="left" w:pos="0" w:leader="none"/>
        </w:tabs>
        <w:ind w:firstLine="0" w:left="0"/>
        <w:rPr>
          <w:rStyle w:val="C3"/>
          <w:rFonts w:ascii="仿宋" w:hAnsi="仿宋"/>
          <w:color w:val="000000"/>
          <w:sz w:val="32"/>
        </w:rPr>
      </w:pPr>
      <w:r>
        <w:rPr>
          <w:rStyle w:val="C3"/>
          <w:rFonts w:ascii="仿宋" w:hAnsi="仿宋"/>
          <w:color w:val="000000"/>
          <w:sz w:val="32"/>
        </w:rPr>
        <w:t>电梯的安装、改造、修理，应当由电梯制造单位或者其委托的依法取得相应许可的单位进行。受委托的单位不得转委托或者变相转委托。</w:t>
      </w:r>
    </w:p>
    <w:p>
      <w:pPr>
        <w:pStyle w:val="P3"/>
        <w:numPr>
          <w:ilvl w:val="0"/>
          <w:numId w:val="2"/>
        </w:numPr>
        <w:tabs>
          <w:tab w:val="left" w:pos="0" w:leader="none"/>
        </w:tabs>
        <w:ind w:firstLine="0" w:left="0"/>
        <w:rPr>
          <w:rStyle w:val="C3"/>
          <w:rFonts w:ascii="仿宋" w:hAnsi="仿宋"/>
          <w:color w:val="000000"/>
          <w:sz w:val="32"/>
        </w:rPr>
      </w:pPr>
      <w:r>
        <w:rPr>
          <w:rStyle w:val="C3"/>
          <w:rFonts w:ascii="仿宋" w:hAnsi="仿宋"/>
          <w:color w:val="000000"/>
          <w:sz w:val="32"/>
        </w:rPr>
        <w:t>电梯安装、改造、修理的施工单位应当在施工前将拟进行的电梯安装、改造、修理情况书面告知市特种设备安全监督管理部门。</w:t>
      </w:r>
    </w:p>
    <w:p>
      <w:pPr>
        <w:pStyle w:val="P3"/>
        <w:numPr>
          <w:ilvl w:val="0"/>
          <w:numId w:val="2"/>
        </w:numPr>
        <w:tabs>
          <w:tab w:val="left" w:pos="0" w:leader="none"/>
        </w:tabs>
        <w:ind w:firstLine="0" w:left="0"/>
        <w:rPr>
          <w:rStyle w:val="C3"/>
          <w:rFonts w:ascii="仿宋" w:hAnsi="仿宋"/>
          <w:color w:val="000000"/>
          <w:sz w:val="32"/>
        </w:rPr>
      </w:pPr>
      <w:r>
        <w:rPr>
          <w:rStyle w:val="C3"/>
          <w:rFonts w:ascii="仿宋" w:hAnsi="仿宋"/>
          <w:color w:val="000000"/>
          <w:sz w:val="32"/>
        </w:rPr>
        <w:t>电梯的安装、改造、修理竣工后，施工单位应当在验收后三十日内将相关技术资料和文件移交电梯使用单位，并办理书面交接手续。</w:t>
      </w:r>
    </w:p>
    <w:p>
      <w:pPr>
        <w:pStyle w:val="P3"/>
        <w:numPr>
          <w:ilvl w:val="0"/>
          <w:numId w:val="2"/>
        </w:numPr>
        <w:tabs>
          <w:tab w:val="left" w:pos="0" w:leader="none"/>
        </w:tabs>
        <w:ind w:firstLine="0" w:left="0"/>
        <w:rPr>
          <w:rStyle w:val="C3"/>
          <w:rFonts w:ascii="仿宋" w:hAnsi="仿宋"/>
          <w:color w:val="000000"/>
          <w:sz w:val="32"/>
        </w:rPr>
      </w:pPr>
      <w:r>
        <w:rPr>
          <w:rStyle w:val="C3"/>
          <w:rFonts w:ascii="仿宋" w:hAnsi="仿宋"/>
          <w:color w:val="000000"/>
          <w:sz w:val="32"/>
        </w:rPr>
        <w:t>电梯的安装、改造、重大修理过程，应当经特种设备检验机构按照安全技术规范的要求进行监督检验。</w:t>
      </w:r>
    </w:p>
    <w:p>
      <w:pPr>
        <w:pStyle w:val="P3"/>
        <w:numPr>
          <w:ilvl w:val="0"/>
          <w:numId w:val="2"/>
        </w:numPr>
        <w:tabs>
          <w:tab w:val="left" w:pos="0" w:leader="none"/>
        </w:tabs>
        <w:ind w:firstLine="0" w:left="0"/>
        <w:rPr>
          <w:rStyle w:val="C3"/>
          <w:rFonts w:ascii="仿宋" w:hAnsi="仿宋"/>
          <w:color w:val="000000"/>
          <w:sz w:val="32"/>
        </w:rPr>
      </w:pPr>
      <w:r>
        <w:rPr>
          <w:rStyle w:val="C3"/>
          <w:rFonts w:ascii="仿宋" w:hAnsi="仿宋"/>
          <w:color w:val="000000"/>
          <w:sz w:val="32"/>
        </w:rPr>
        <w:t>既有建筑增设电梯应当符合规划、建设、安全、消防等法律法规的要求。</w:t>
      </w:r>
    </w:p>
    <w:p>
      <w:pPr>
        <w:pStyle w:val="P2"/>
        <w:numPr>
          <w:ilvl w:val="1"/>
          <w:numId w:val="1"/>
        </w:numPr>
        <w:tabs>
          <w:tab w:val="left" w:pos="2312" w:leader="none"/>
        </w:tabs>
        <w:spacing w:before="579" w:after="579"/>
        <w:rPr>
          <w:rStyle w:val="C3"/>
          <w:sz w:val="32"/>
        </w:rPr>
      </w:pPr>
      <w:r>
        <w:rPr>
          <w:rStyle w:val="C3"/>
          <w:rFonts w:ascii="Microsoft YaHei UI" w:hAnsi="Microsoft YaHei UI"/>
          <w:sz w:val="32"/>
        </w:rPr>
        <w:t>使用管理</w:t>
      </w:r>
    </w:p>
    <w:p>
      <w:pPr>
        <w:pStyle w:val="P3"/>
        <w:numPr>
          <w:ilvl w:val="0"/>
          <w:numId w:val="2"/>
        </w:numPr>
        <w:tabs>
          <w:tab w:val="left" w:pos="0" w:leader="none"/>
        </w:tabs>
        <w:spacing w:lineRule="auto" w:line="360"/>
        <w:ind w:firstLine="0" w:left="0"/>
        <w:rPr>
          <w:rStyle w:val="C3"/>
          <w:rFonts w:ascii="仿宋" w:hAnsi="仿宋"/>
          <w:color w:val="000000"/>
          <w:sz w:val="32"/>
        </w:rPr>
      </w:pPr>
      <w:r>
        <w:rPr>
          <w:rStyle w:val="C3"/>
          <w:rFonts w:ascii="仿宋" w:hAnsi="仿宋"/>
          <w:color w:val="000000"/>
          <w:sz w:val="32"/>
        </w:rPr>
        <w:t>电梯使用单位按照下列规定予以确定:</w:t>
      </w:r>
    </w:p>
    <w:p>
      <w:pPr>
        <w:pStyle w:val="P3"/>
        <w:tabs>
          <w:tab w:val="left" w:pos="0" w:leader="none"/>
        </w:tabs>
        <w:ind w:firstLine="620"/>
        <w:rPr>
          <w:rStyle w:val="C3"/>
          <w:rFonts w:ascii="仿宋" w:hAnsi="仿宋"/>
          <w:color w:val="000000"/>
          <w:sz w:val="32"/>
        </w:rPr>
      </w:pPr>
      <w:r>
        <w:rPr>
          <w:rStyle w:val="C3"/>
          <w:rFonts w:ascii="仿宋" w:hAnsi="仿宋"/>
          <w:color w:val="000000"/>
          <w:sz w:val="32"/>
        </w:rPr>
        <w:t>（一）通过符合法律规定的合同关系确立的电梯实际使用管理者。</w:t>
      </w:r>
    </w:p>
    <w:p>
      <w:pPr>
        <w:pStyle w:val="P3"/>
        <w:tabs>
          <w:tab w:val="left" w:pos="0" w:leader="none"/>
        </w:tabs>
        <w:ind w:firstLine="620"/>
        <w:rPr>
          <w:rStyle w:val="C3"/>
          <w:rFonts w:ascii="仿宋" w:hAnsi="仿宋"/>
          <w:color w:val="000000"/>
          <w:sz w:val="32"/>
        </w:rPr>
      </w:pPr>
      <w:r>
        <w:rPr>
          <w:rStyle w:val="C3"/>
          <w:rFonts w:ascii="仿宋" w:hAnsi="仿宋"/>
          <w:color w:val="000000"/>
          <w:sz w:val="32"/>
        </w:rPr>
        <w:t>（二）委托物业服务单位或者其他单位管理的，受委托方为电梯使用单位；</w:t>
      </w:r>
    </w:p>
    <w:p>
      <w:pPr>
        <w:pStyle w:val="P3"/>
        <w:tabs>
          <w:tab w:val="left" w:pos="0" w:leader="none"/>
        </w:tabs>
        <w:ind w:firstLine="620"/>
        <w:rPr>
          <w:rStyle w:val="C3"/>
          <w:rFonts w:ascii="仿宋" w:hAnsi="仿宋"/>
          <w:color w:val="000000"/>
          <w:sz w:val="32"/>
        </w:rPr>
      </w:pPr>
      <w:r>
        <w:rPr>
          <w:rStyle w:val="C3"/>
          <w:rFonts w:ascii="仿宋" w:hAnsi="仿宋"/>
          <w:color w:val="000000"/>
          <w:sz w:val="32"/>
        </w:rPr>
        <w:t>（三）电梯属于共有的，共有人是使用单位，有实际管理人的，实际管理人是使用单位。</w:t>
      </w:r>
    </w:p>
    <w:p>
      <w:pPr>
        <w:pStyle w:val="P3"/>
        <w:tabs>
          <w:tab w:val="left" w:pos="0" w:leader="none"/>
        </w:tabs>
        <w:ind w:firstLine="620"/>
        <w:rPr>
          <w:rStyle w:val="C3"/>
          <w:rFonts w:ascii="仿宋" w:hAnsi="仿宋"/>
          <w:color w:val="000000"/>
          <w:sz w:val="32"/>
        </w:rPr>
      </w:pPr>
      <w:r>
        <w:rPr>
          <w:rStyle w:val="C3"/>
          <w:rFonts w:ascii="仿宋" w:hAnsi="仿宋"/>
          <w:color w:val="000000"/>
          <w:sz w:val="32"/>
        </w:rPr>
        <w:t>（四）出租、出借配有电梯的场所的，应当书面约定电梯使用单位；未约定或者约定不明确的，出租、出借方为电梯使用单位。</w:t>
      </w:r>
    </w:p>
    <w:p>
      <w:pPr>
        <w:pStyle w:val="P3"/>
        <w:tabs>
          <w:tab w:val="left" w:pos="0" w:leader="none"/>
        </w:tabs>
        <w:ind w:firstLine="620"/>
        <w:rPr>
          <w:rStyle w:val="C3"/>
          <w:rFonts w:ascii="仿宋" w:hAnsi="仿宋"/>
          <w:color w:val="000000"/>
          <w:sz w:val="32"/>
        </w:rPr>
      </w:pPr>
      <w:r>
        <w:rPr>
          <w:rStyle w:val="C3"/>
          <w:rFonts w:ascii="仿宋" w:hAnsi="仿宋"/>
          <w:color w:val="000000"/>
          <w:sz w:val="32"/>
        </w:rPr>
        <w:t>（五）新安装电梯未移交业主的，项目建设单位为电梯使用单位；</w:t>
      </w:r>
    </w:p>
    <w:p>
      <w:pPr>
        <w:pStyle w:val="P3"/>
        <w:tabs>
          <w:tab w:val="left" w:pos="0" w:leader="none"/>
        </w:tabs>
        <w:ind w:firstLine="620"/>
        <w:rPr>
          <w:rStyle w:val="C3"/>
          <w:rFonts w:ascii="仿宋" w:hAnsi="仿宋"/>
          <w:color w:val="000000"/>
          <w:sz w:val="32"/>
        </w:rPr>
      </w:pPr>
      <w:r>
        <w:rPr>
          <w:rStyle w:val="C3"/>
          <w:rFonts w:ascii="仿宋" w:hAnsi="仿宋"/>
          <w:color w:val="000000"/>
          <w:sz w:val="32"/>
        </w:rPr>
        <w:t>依照前款规定，电梯使用单位仍不明确的，由电梯所在地乡（镇）人民政府、街道办事处协调电梯产权单位确定电梯的使用单位。</w:t>
      </w:r>
    </w:p>
    <w:p>
      <w:pPr>
        <w:pStyle w:val="P3"/>
        <w:numPr>
          <w:ilvl w:val="0"/>
          <w:numId w:val="2"/>
        </w:numPr>
        <w:tabs>
          <w:tab w:val="left" w:pos="0" w:leader="none"/>
        </w:tabs>
        <w:ind w:firstLine="0" w:left="0"/>
        <w:rPr>
          <w:rStyle w:val="C3"/>
          <w:rFonts w:ascii="仿宋" w:hAnsi="仿宋"/>
          <w:color w:val="000000"/>
          <w:sz w:val="32"/>
        </w:rPr>
      </w:pPr>
      <w:r>
        <w:rPr>
          <w:rStyle w:val="C3"/>
          <w:rFonts w:ascii="仿宋" w:hAnsi="仿宋"/>
          <w:color w:val="000000"/>
          <w:sz w:val="32"/>
        </w:rPr>
        <w:t>电梯使用单位应当在电梯投入使用前或者投入使用后三十日内向电梯所在地特种设备安全监督管理部门办理电梯使用登记，取得使用登记证书。</w:t>
      </w:r>
    </w:p>
    <w:p>
      <w:pPr>
        <w:pStyle w:val="P3"/>
        <w:tabs>
          <w:tab w:val="left" w:pos="0" w:leader="none"/>
        </w:tabs>
        <w:ind w:firstLine="620"/>
        <w:rPr>
          <w:rStyle w:val="C3"/>
          <w:rFonts w:ascii="仿宋" w:hAnsi="仿宋"/>
          <w:color w:val="000000"/>
          <w:sz w:val="32"/>
        </w:rPr>
      </w:pPr>
      <w:r>
        <w:rPr>
          <w:rStyle w:val="C3"/>
          <w:rFonts w:ascii="仿宋" w:hAnsi="仿宋"/>
          <w:color w:val="000000"/>
          <w:sz w:val="32"/>
        </w:rPr>
        <w:t>电梯使用单位变更的，应当在变更之日起三十日内向电梯所在地特种设备安全监督管理部门办理变更登记手续。</w:t>
      </w:r>
    </w:p>
    <w:p>
      <w:pPr>
        <w:pStyle w:val="P3"/>
        <w:tabs>
          <w:tab w:val="left" w:pos="0" w:leader="none"/>
        </w:tabs>
        <w:ind w:firstLine="620"/>
        <w:rPr>
          <w:rStyle w:val="C3"/>
          <w:rFonts w:ascii="仿宋" w:hAnsi="仿宋"/>
          <w:color w:val="000000"/>
          <w:sz w:val="32"/>
        </w:rPr>
      </w:pPr>
      <w:r>
        <w:rPr>
          <w:rStyle w:val="C3"/>
          <w:rFonts w:ascii="仿宋" w:hAnsi="仿宋"/>
          <w:color w:val="000000"/>
          <w:sz w:val="32"/>
        </w:rPr>
        <w:t>电梯停用一年以上或者停用期超过下一次定期检验日期的，电梯使用单位应当在停用之日起三十日内向电梯所在地特种设备安全监督管理部门办理停用手续，停用期间应当设置停用警示标志。重新启用前，应当办理启用手续。</w:t>
      </w:r>
    </w:p>
    <w:p>
      <w:pPr>
        <w:pStyle w:val="P3"/>
        <w:tabs>
          <w:tab w:val="left" w:pos="0" w:leader="none"/>
        </w:tabs>
        <w:ind w:firstLine="620"/>
        <w:rPr>
          <w:rStyle w:val="C3"/>
          <w:rFonts w:ascii="仿宋" w:hAnsi="仿宋"/>
          <w:color w:val="000000"/>
          <w:sz w:val="32"/>
        </w:rPr>
      </w:pPr>
      <w:r>
        <w:rPr>
          <w:rStyle w:val="C3"/>
          <w:rFonts w:ascii="仿宋" w:hAnsi="仿宋"/>
          <w:color w:val="000000"/>
          <w:sz w:val="32"/>
        </w:rPr>
        <w:t>电梯报废的，电梯使用单位应当及时向电梯所在地特种设备安全监督管理部门办理报废手续。报废的电梯不得转让、销售或者再使用。</w:t>
      </w:r>
    </w:p>
    <w:p>
      <w:pPr>
        <w:pStyle w:val="P3"/>
        <w:numPr>
          <w:ilvl w:val="0"/>
          <w:numId w:val="2"/>
        </w:numPr>
        <w:tabs>
          <w:tab w:val="left" w:pos="0" w:leader="none"/>
        </w:tabs>
        <w:ind w:firstLine="0" w:left="0"/>
        <w:rPr>
          <w:rStyle w:val="C3"/>
          <w:rFonts w:ascii="仿宋" w:hAnsi="仿宋"/>
          <w:color w:val="000000"/>
          <w:sz w:val="32"/>
        </w:rPr>
      </w:pPr>
      <w:r>
        <w:rPr>
          <w:rStyle w:val="C3"/>
          <w:rFonts w:ascii="仿宋" w:hAnsi="仿宋"/>
          <w:color w:val="000000"/>
          <w:sz w:val="32"/>
        </w:rPr>
        <w:t>电梯使用单位是电梯使用安全的责任主体，应当履行下列义务:</w:t>
      </w:r>
    </w:p>
    <w:p>
      <w:pPr>
        <w:pStyle w:val="P3"/>
        <w:tabs>
          <w:tab w:val="left" w:pos="0" w:leader="none"/>
        </w:tabs>
        <w:ind w:firstLine="620"/>
        <w:rPr>
          <w:rStyle w:val="C3"/>
          <w:rFonts w:ascii="仿宋" w:hAnsi="仿宋"/>
          <w:color w:val="000000"/>
          <w:sz w:val="32"/>
        </w:rPr>
      </w:pPr>
      <w:r>
        <w:rPr>
          <w:rStyle w:val="C3"/>
          <w:rFonts w:ascii="仿宋" w:hAnsi="仿宋"/>
          <w:color w:val="000000"/>
          <w:sz w:val="32"/>
        </w:rPr>
        <w:t>（一）建立电梯安全管理制度，配备电梯安全管理人员，健全安全生产责任制，按照有关规定管理电梯钥匙，保证电梯紧急报警装置有效，并保持电梯与使用单位安全管理机构或值班人员通讯畅通；</w:t>
      </w:r>
    </w:p>
    <w:p>
      <w:pPr>
        <w:pStyle w:val="P3"/>
        <w:tabs>
          <w:tab w:val="left" w:pos="0" w:leader="none"/>
        </w:tabs>
        <w:ind w:firstLine="620"/>
        <w:rPr>
          <w:rStyle w:val="C3"/>
          <w:rFonts w:ascii="仿宋" w:hAnsi="仿宋"/>
          <w:color w:val="000000"/>
          <w:sz w:val="32"/>
        </w:rPr>
      </w:pPr>
      <w:r>
        <w:rPr>
          <w:rStyle w:val="C3"/>
          <w:rFonts w:ascii="仿宋" w:hAnsi="仿宋"/>
          <w:color w:val="000000"/>
          <w:sz w:val="32"/>
        </w:rPr>
        <w:t>（二）制定应急专项预案，定期组织开展应急演练。公众聚集场所的电梯，每年至少组织一次应急演练；</w:t>
      </w:r>
    </w:p>
    <w:p>
      <w:pPr>
        <w:pStyle w:val="P3"/>
        <w:tabs>
          <w:tab w:val="left" w:pos="0" w:leader="none"/>
        </w:tabs>
        <w:ind w:firstLine="620"/>
        <w:rPr>
          <w:rStyle w:val="C3"/>
          <w:rFonts w:ascii="仿宋" w:hAnsi="仿宋"/>
          <w:color w:val="000000"/>
          <w:sz w:val="32"/>
        </w:rPr>
      </w:pPr>
      <w:r>
        <w:rPr>
          <w:rStyle w:val="C3"/>
          <w:rFonts w:ascii="仿宋" w:hAnsi="仿宋"/>
          <w:color w:val="000000"/>
          <w:sz w:val="32"/>
        </w:rPr>
        <w:t>（三）在电梯显著位置张贴有效的电梯使用、维护保养和安全警示等标志，标明服务、投诉、应急救援电话；</w:t>
      </w:r>
    </w:p>
    <w:p>
      <w:pPr>
        <w:pStyle w:val="P3"/>
        <w:tabs>
          <w:tab w:val="left" w:pos="0" w:leader="none"/>
        </w:tabs>
        <w:ind w:firstLine="620"/>
        <w:rPr>
          <w:rStyle w:val="C3"/>
          <w:rFonts w:ascii="仿宋" w:hAnsi="仿宋"/>
          <w:color w:val="000000"/>
          <w:sz w:val="32"/>
        </w:rPr>
      </w:pPr>
      <w:r>
        <w:rPr>
          <w:rStyle w:val="C3"/>
          <w:rFonts w:ascii="仿宋" w:hAnsi="仿宋"/>
          <w:color w:val="000000"/>
          <w:sz w:val="32"/>
        </w:rPr>
        <w:t>（四）对电梯使用情况进行日常检查，并做好记录，及时发现和处置存在的事故隐患，制止不安全乘用电梯行为；</w:t>
      </w:r>
    </w:p>
    <w:p>
      <w:pPr>
        <w:pStyle w:val="P3"/>
        <w:tabs>
          <w:tab w:val="left" w:pos="0" w:leader="none"/>
        </w:tabs>
        <w:ind w:firstLine="620"/>
        <w:rPr>
          <w:rStyle w:val="C3"/>
          <w:rFonts w:ascii="仿宋" w:hAnsi="仿宋"/>
          <w:color w:val="000000"/>
          <w:sz w:val="32"/>
        </w:rPr>
      </w:pPr>
      <w:r>
        <w:rPr>
          <w:rStyle w:val="C3"/>
          <w:rFonts w:ascii="仿宋" w:hAnsi="仿宋"/>
          <w:color w:val="000000"/>
          <w:sz w:val="32"/>
        </w:rPr>
        <w:t>（五）电梯发生故障或者存在异常情况的，应当立即停止使用，并在电梯口的显著位置设置停用标志，及时组织检修；</w:t>
      </w:r>
    </w:p>
    <w:p>
      <w:pPr>
        <w:pStyle w:val="P3"/>
        <w:tabs>
          <w:tab w:val="left" w:pos="0" w:leader="none"/>
        </w:tabs>
        <w:ind w:firstLine="620"/>
        <w:rPr>
          <w:rStyle w:val="C3"/>
          <w:rFonts w:ascii="仿宋" w:hAnsi="仿宋"/>
          <w:color w:val="000000"/>
          <w:sz w:val="32"/>
        </w:rPr>
      </w:pPr>
      <w:r>
        <w:rPr>
          <w:rStyle w:val="C3"/>
          <w:rFonts w:ascii="仿宋" w:hAnsi="仿宋"/>
          <w:color w:val="000000"/>
          <w:sz w:val="32"/>
        </w:rPr>
        <w:t>（六）发生乘客被困事件时，应当立即通知电梯维护保养单位，并协助实施救援，安抚被困人员；</w:t>
      </w:r>
    </w:p>
    <w:p>
      <w:pPr>
        <w:pStyle w:val="P3"/>
        <w:tabs>
          <w:tab w:val="left" w:pos="0" w:leader="none"/>
        </w:tabs>
        <w:ind w:firstLine="620"/>
        <w:rPr>
          <w:rStyle w:val="C3"/>
          <w:rFonts w:ascii="仿宋" w:hAnsi="仿宋"/>
          <w:color w:val="000000"/>
          <w:sz w:val="32"/>
        </w:rPr>
      </w:pPr>
      <w:r>
        <w:rPr>
          <w:rStyle w:val="C3"/>
          <w:rFonts w:ascii="仿宋" w:hAnsi="仿宋"/>
          <w:color w:val="000000"/>
          <w:sz w:val="32"/>
        </w:rPr>
        <w:t>（七）电梯发生事故时，应当按照应急专项预案组织救援，并及时向事故发生地特种设备安全监督管理部门和有关部门报告；</w:t>
      </w:r>
    </w:p>
    <w:p>
      <w:pPr>
        <w:pStyle w:val="P3"/>
        <w:tabs>
          <w:tab w:val="left" w:pos="0" w:leader="none"/>
        </w:tabs>
        <w:ind w:firstLine="620"/>
        <w:rPr>
          <w:rStyle w:val="C3"/>
          <w:rFonts w:ascii="仿宋" w:hAnsi="仿宋"/>
          <w:color w:val="000000"/>
          <w:sz w:val="32"/>
        </w:rPr>
      </w:pPr>
      <w:r>
        <w:rPr>
          <w:rStyle w:val="C3"/>
          <w:rFonts w:ascii="仿宋" w:hAnsi="仿宋"/>
          <w:color w:val="000000"/>
          <w:sz w:val="32"/>
        </w:rPr>
        <w:t>（八）电梯停止使用时，应当对电梯轿厢进行检查，防止乘客滞留，并采取有效的防护措施；</w:t>
      </w:r>
    </w:p>
    <w:p>
      <w:pPr>
        <w:pStyle w:val="P3"/>
        <w:tabs>
          <w:tab w:val="left" w:pos="0" w:leader="none"/>
        </w:tabs>
        <w:ind w:firstLine="620"/>
        <w:rPr>
          <w:rStyle w:val="C3"/>
          <w:rFonts w:ascii="仿宋" w:hAnsi="仿宋"/>
          <w:color w:val="000000"/>
          <w:sz w:val="32"/>
        </w:rPr>
      </w:pPr>
      <w:r>
        <w:rPr>
          <w:rStyle w:val="C3"/>
          <w:rFonts w:ascii="仿宋" w:hAnsi="仿宋"/>
          <w:color w:val="000000"/>
          <w:sz w:val="32"/>
        </w:rPr>
        <w:t>（九）公众聚集场所的电梯使用单位和新建住宅小区的建设单位，应当为电梯配备视频监控设施；电梯使用单位应当保证视频监控设施正常运行，监控数据保存不少于三十日。鼓励既有住宅的在用电梯安装视频监控设施；</w:t>
      </w:r>
    </w:p>
    <w:p>
      <w:pPr>
        <w:pStyle w:val="P3"/>
        <w:tabs>
          <w:tab w:val="left" w:pos="0" w:leader="none"/>
        </w:tabs>
        <w:ind w:firstLine="620"/>
        <w:rPr>
          <w:rStyle w:val="C3"/>
          <w:rFonts w:ascii="仿宋" w:hAnsi="仿宋"/>
          <w:color w:val="000000"/>
          <w:sz w:val="32"/>
        </w:rPr>
      </w:pPr>
      <w:r>
        <w:rPr>
          <w:rStyle w:val="C3"/>
          <w:rFonts w:ascii="仿宋" w:hAnsi="仿宋"/>
          <w:color w:val="000000"/>
          <w:sz w:val="32"/>
        </w:rPr>
        <w:t>（十）法律、法规以及安全技术规范规定的其他义务。</w:t>
      </w:r>
    </w:p>
    <w:p>
      <w:pPr>
        <w:pStyle w:val="P3"/>
        <w:numPr>
          <w:ilvl w:val="0"/>
          <w:numId w:val="2"/>
        </w:numPr>
        <w:tabs>
          <w:tab w:val="left" w:pos="0" w:leader="none"/>
        </w:tabs>
        <w:ind w:firstLine="0" w:left="0"/>
        <w:rPr>
          <w:rStyle w:val="C3"/>
          <w:rFonts w:ascii="仿宋" w:hAnsi="仿宋"/>
          <w:color w:val="000000"/>
          <w:sz w:val="32"/>
        </w:rPr>
      </w:pPr>
      <w:r>
        <w:rPr>
          <w:rStyle w:val="C3"/>
          <w:rFonts w:ascii="仿宋" w:hAnsi="仿宋"/>
          <w:color w:val="000000"/>
          <w:sz w:val="32"/>
        </w:rPr>
        <w:t>住宅小区电梯使用单位除遵守本条例第十八条、第十九条、第二十条有关规定，还应当遵守以下规定:　</w:t>
      </w:r>
    </w:p>
    <w:p>
      <w:pPr>
        <w:pStyle w:val="P3"/>
        <w:tabs>
          <w:tab w:val="left" w:pos="0" w:leader="none"/>
        </w:tabs>
        <w:ind w:firstLine="620"/>
        <w:rPr>
          <w:rStyle w:val="C3"/>
          <w:rFonts w:ascii="仿宋" w:hAnsi="仿宋"/>
          <w:color w:val="000000"/>
          <w:sz w:val="32"/>
        </w:rPr>
      </w:pPr>
      <w:r>
        <w:rPr>
          <w:rStyle w:val="C3"/>
          <w:rFonts w:ascii="仿宋" w:hAnsi="仿宋"/>
          <w:color w:val="000000"/>
          <w:sz w:val="32"/>
        </w:rPr>
        <w:t>（一）将电梯检验、检测、维护保养、运行管理等相关信息向业主公示，接受业主监督；</w:t>
      </w:r>
    </w:p>
    <w:p>
      <w:pPr>
        <w:pStyle w:val="P3"/>
        <w:tabs>
          <w:tab w:val="left" w:pos="0" w:leader="none"/>
        </w:tabs>
        <w:ind w:firstLine="620"/>
        <w:rPr>
          <w:rStyle w:val="C3"/>
          <w:rFonts w:ascii="仿宋" w:hAnsi="仿宋"/>
          <w:color w:val="000000"/>
          <w:sz w:val="32"/>
        </w:rPr>
      </w:pPr>
      <w:r>
        <w:rPr>
          <w:rStyle w:val="C3"/>
          <w:rFonts w:ascii="仿宋" w:hAnsi="仿宋"/>
          <w:color w:val="000000"/>
          <w:sz w:val="32"/>
        </w:rPr>
        <w:t>（二）利用电梯张贴、播放商业广告的收入，优先用于电梯的更新、改造、修理以及电梯安全责任保险。</w:t>
      </w:r>
    </w:p>
    <w:p>
      <w:pPr>
        <w:pStyle w:val="P3"/>
        <w:numPr>
          <w:ilvl w:val="0"/>
          <w:numId w:val="2"/>
        </w:numPr>
        <w:tabs>
          <w:tab w:val="left" w:pos="0" w:leader="none"/>
        </w:tabs>
        <w:ind w:firstLine="0" w:left="0"/>
        <w:rPr>
          <w:rStyle w:val="C3"/>
          <w:rFonts w:ascii="仿宋" w:hAnsi="仿宋"/>
          <w:color w:val="000000"/>
          <w:sz w:val="32"/>
        </w:rPr>
      </w:pPr>
      <w:r>
        <w:rPr>
          <w:rStyle w:val="C3"/>
          <w:rFonts w:ascii="仿宋" w:hAnsi="仿宋"/>
          <w:color w:val="000000"/>
          <w:sz w:val="32"/>
        </w:rPr>
        <w:t>在用电梯应当每年进行一次定期检验。电梯使用单位应当在电梯检验合格有效期届满前一个月，向检验机构提出定期检验要求，并及时对电梯定期检验中发现的不合格项目进行整改，在整改期限内将整改结果书面向检验机构反馈，检验机构应当及时作出相应处理。</w:t>
      </w:r>
    </w:p>
    <w:p>
      <w:pPr>
        <w:pStyle w:val="P3"/>
        <w:tabs>
          <w:tab w:val="left" w:pos="0" w:leader="none"/>
        </w:tabs>
        <w:ind w:firstLine="620"/>
        <w:rPr>
          <w:rStyle w:val="C3"/>
          <w:rFonts w:ascii="仿宋" w:hAnsi="仿宋"/>
          <w:color w:val="000000"/>
          <w:sz w:val="32"/>
        </w:rPr>
      </w:pPr>
      <w:r>
        <w:rPr>
          <w:rStyle w:val="C3"/>
          <w:rFonts w:ascii="仿宋" w:hAnsi="仿宋"/>
          <w:color w:val="000000"/>
          <w:sz w:val="32"/>
        </w:rPr>
        <w:t>未经定期检验或者检验不合格的电梯不得使用。</w:t>
      </w:r>
    </w:p>
    <w:p>
      <w:pPr>
        <w:pStyle w:val="P3"/>
        <w:numPr>
          <w:ilvl w:val="0"/>
          <w:numId w:val="2"/>
        </w:numPr>
        <w:tabs>
          <w:tab w:val="left" w:pos="0" w:leader="none"/>
        </w:tabs>
        <w:ind w:firstLine="0" w:left="0"/>
        <w:rPr>
          <w:rStyle w:val="C3"/>
          <w:rFonts w:ascii="仿宋" w:hAnsi="仿宋"/>
          <w:color w:val="000000"/>
          <w:sz w:val="32"/>
        </w:rPr>
      </w:pPr>
      <w:r>
        <w:rPr>
          <w:rStyle w:val="C3"/>
          <w:rFonts w:ascii="仿宋" w:hAnsi="仿宋"/>
          <w:color w:val="000000"/>
          <w:sz w:val="32"/>
        </w:rPr>
        <w:t>对电梯轿厢进行装修不得影响电梯安全性能。可能影响电梯使用安全的，应当在电梯制造单位的指导下进行。装修完成后，经电梯制造单位确认或者经检测符合相关安全技术规范的，方可投入使用。</w:t>
      </w:r>
    </w:p>
    <w:p>
      <w:pPr>
        <w:pStyle w:val="P3"/>
        <w:numPr>
          <w:ilvl w:val="0"/>
          <w:numId w:val="2"/>
        </w:numPr>
        <w:tabs>
          <w:tab w:val="left" w:pos="0" w:leader="none"/>
        </w:tabs>
        <w:ind w:firstLine="0" w:left="0"/>
        <w:rPr>
          <w:rStyle w:val="C3"/>
          <w:rFonts w:ascii="仿宋" w:hAnsi="仿宋"/>
          <w:color w:val="000000"/>
          <w:sz w:val="32"/>
        </w:rPr>
      </w:pPr>
      <w:r>
        <w:rPr>
          <w:rStyle w:val="C3"/>
          <w:rFonts w:ascii="仿宋" w:hAnsi="仿宋"/>
          <w:color w:val="000000"/>
          <w:sz w:val="32"/>
        </w:rPr>
        <w:t>乘客应当遵守电梯乘用规范，安全乘用电梯。不得有下列行为:</w:t>
      </w:r>
    </w:p>
    <w:p>
      <w:pPr>
        <w:pStyle w:val="P3"/>
        <w:tabs>
          <w:tab w:val="left" w:pos="0" w:leader="none"/>
        </w:tabs>
        <w:ind w:firstLine="620"/>
        <w:rPr>
          <w:rStyle w:val="C3"/>
          <w:rFonts w:ascii="仿宋" w:hAnsi="仿宋"/>
          <w:color w:val="000000"/>
          <w:sz w:val="32"/>
        </w:rPr>
      </w:pPr>
      <w:r>
        <w:rPr>
          <w:rStyle w:val="C3"/>
          <w:rFonts w:ascii="仿宋" w:hAnsi="仿宋"/>
          <w:color w:val="000000"/>
          <w:sz w:val="32"/>
        </w:rPr>
        <w:t>（一）乘用处于明示禁止使用状态的电梯；</w:t>
      </w:r>
    </w:p>
    <w:p>
      <w:pPr>
        <w:pStyle w:val="P3"/>
        <w:tabs>
          <w:tab w:val="left" w:pos="0" w:leader="none"/>
        </w:tabs>
        <w:ind w:firstLine="620"/>
        <w:rPr>
          <w:rStyle w:val="C3"/>
          <w:rFonts w:ascii="仿宋" w:hAnsi="仿宋"/>
          <w:color w:val="000000"/>
          <w:sz w:val="32"/>
        </w:rPr>
      </w:pPr>
      <w:r>
        <w:rPr>
          <w:rStyle w:val="C3"/>
          <w:rFonts w:ascii="仿宋" w:hAnsi="仿宋"/>
          <w:color w:val="000000"/>
          <w:sz w:val="32"/>
        </w:rPr>
        <w:t>（二）违反安全警示乘用电梯；</w:t>
      </w:r>
    </w:p>
    <w:p>
      <w:pPr>
        <w:pStyle w:val="P3"/>
        <w:tabs>
          <w:tab w:val="left" w:pos="0" w:leader="none"/>
        </w:tabs>
        <w:ind w:firstLine="620"/>
        <w:rPr>
          <w:rStyle w:val="C3"/>
          <w:rFonts w:ascii="仿宋" w:hAnsi="仿宋"/>
          <w:color w:val="000000"/>
          <w:sz w:val="32"/>
        </w:rPr>
      </w:pPr>
      <w:r>
        <w:rPr>
          <w:rStyle w:val="C3"/>
          <w:rFonts w:ascii="仿宋" w:hAnsi="仿宋"/>
          <w:color w:val="000000"/>
          <w:sz w:val="32"/>
        </w:rPr>
        <w:t>（三）超过额定载荷使用电梯；</w:t>
      </w:r>
    </w:p>
    <w:p>
      <w:pPr>
        <w:pStyle w:val="P3"/>
        <w:tabs>
          <w:tab w:val="left" w:pos="0" w:leader="none"/>
        </w:tabs>
        <w:ind w:firstLine="620"/>
        <w:rPr>
          <w:rStyle w:val="C3"/>
          <w:rFonts w:ascii="仿宋" w:hAnsi="仿宋"/>
          <w:color w:val="000000"/>
          <w:sz w:val="32"/>
        </w:rPr>
      </w:pPr>
      <w:r>
        <w:rPr>
          <w:rStyle w:val="C3"/>
          <w:rFonts w:ascii="仿宋" w:hAnsi="仿宋"/>
          <w:color w:val="000000"/>
          <w:sz w:val="32"/>
        </w:rPr>
        <w:t>（四）在电梯轿厢内嬉戏、打闹、蹦跳，在运行的自动扶梯、自动人行道上逆行以及在其出入口处滞留；</w:t>
      </w:r>
    </w:p>
    <w:p>
      <w:pPr>
        <w:pStyle w:val="P3"/>
        <w:tabs>
          <w:tab w:val="left" w:pos="0" w:leader="none"/>
        </w:tabs>
        <w:ind w:firstLine="620"/>
        <w:rPr>
          <w:rStyle w:val="C3"/>
          <w:rFonts w:ascii="仿宋" w:hAnsi="仿宋"/>
          <w:color w:val="000000"/>
          <w:sz w:val="32"/>
        </w:rPr>
      </w:pPr>
      <w:r>
        <w:rPr>
          <w:rStyle w:val="C3"/>
          <w:rFonts w:ascii="仿宋" w:hAnsi="仿宋"/>
          <w:color w:val="000000"/>
          <w:sz w:val="32"/>
        </w:rPr>
        <w:t>（五）撞击或者强行开启电梯层门、轿厢门；</w:t>
      </w:r>
    </w:p>
    <w:p>
      <w:pPr>
        <w:pStyle w:val="P3"/>
        <w:tabs>
          <w:tab w:val="left" w:pos="0" w:leader="none"/>
        </w:tabs>
        <w:ind w:firstLine="620"/>
        <w:rPr>
          <w:rStyle w:val="C3"/>
          <w:rFonts w:ascii="仿宋" w:hAnsi="仿宋"/>
          <w:color w:val="000000"/>
          <w:sz w:val="32"/>
        </w:rPr>
      </w:pPr>
      <w:r>
        <w:rPr>
          <w:rStyle w:val="C3"/>
          <w:rFonts w:ascii="仿宋" w:hAnsi="仿宋"/>
          <w:color w:val="000000"/>
          <w:sz w:val="32"/>
        </w:rPr>
        <w:t>（六）携带易燃易爆等危险物品；</w:t>
      </w:r>
    </w:p>
    <w:p>
      <w:pPr>
        <w:pStyle w:val="P3"/>
        <w:tabs>
          <w:tab w:val="left" w:pos="0" w:leader="none"/>
        </w:tabs>
        <w:ind w:firstLine="620"/>
        <w:rPr>
          <w:rStyle w:val="C3"/>
          <w:rFonts w:ascii="仿宋" w:hAnsi="仿宋"/>
          <w:color w:val="000000"/>
          <w:sz w:val="32"/>
        </w:rPr>
      </w:pPr>
      <w:r>
        <w:rPr>
          <w:rStyle w:val="C3"/>
          <w:rFonts w:ascii="仿宋" w:hAnsi="仿宋"/>
          <w:color w:val="000000"/>
          <w:sz w:val="32"/>
        </w:rPr>
        <w:t>（七）拆除或者损坏电梯标志、紧急报警装置以及电梯部件；</w:t>
      </w:r>
    </w:p>
    <w:p>
      <w:pPr>
        <w:pStyle w:val="P3"/>
        <w:tabs>
          <w:tab w:val="left" w:pos="0" w:leader="none"/>
        </w:tabs>
        <w:ind w:firstLine="620"/>
        <w:rPr>
          <w:rStyle w:val="C3"/>
          <w:rFonts w:ascii="仿宋" w:hAnsi="仿宋"/>
          <w:color w:val="000000"/>
          <w:sz w:val="32"/>
        </w:rPr>
      </w:pPr>
      <w:r>
        <w:rPr>
          <w:rStyle w:val="C3"/>
          <w:rFonts w:ascii="仿宋" w:hAnsi="仿宋"/>
          <w:color w:val="000000"/>
          <w:sz w:val="32"/>
        </w:rPr>
        <w:t>（八）其他危及人身安全、电梯运行安全的行为。</w:t>
      </w:r>
    </w:p>
    <w:p>
      <w:pPr>
        <w:pStyle w:val="P2"/>
        <w:numPr>
          <w:ilvl w:val="1"/>
          <w:numId w:val="1"/>
        </w:numPr>
        <w:tabs>
          <w:tab w:val="left" w:pos="2312" w:leader="none"/>
        </w:tabs>
        <w:spacing w:before="579" w:after="579"/>
        <w:rPr>
          <w:rStyle w:val="C3"/>
          <w:sz w:val="32"/>
        </w:rPr>
      </w:pPr>
      <w:r>
        <w:rPr>
          <w:rStyle w:val="C3"/>
          <w:rFonts w:ascii="Microsoft YaHei UI" w:hAnsi="Microsoft YaHei UI"/>
          <w:sz w:val="32"/>
        </w:rPr>
        <w:t>维护保养和检验检测</w:t>
      </w:r>
    </w:p>
    <w:p>
      <w:pPr>
        <w:pStyle w:val="P3"/>
        <w:numPr>
          <w:ilvl w:val="0"/>
          <w:numId w:val="2"/>
        </w:numPr>
        <w:tabs>
          <w:tab w:val="left" w:pos="0" w:leader="none"/>
        </w:tabs>
        <w:ind w:firstLine="0" w:left="0"/>
        <w:rPr>
          <w:rStyle w:val="C3"/>
          <w:rFonts w:ascii="仿宋" w:hAnsi="仿宋"/>
          <w:color w:val="000000"/>
          <w:sz w:val="32"/>
        </w:rPr>
      </w:pPr>
      <w:r>
        <w:rPr>
          <w:rStyle w:val="C3"/>
          <w:rFonts w:ascii="仿宋" w:hAnsi="仿宋"/>
          <w:color w:val="000000"/>
          <w:sz w:val="32"/>
        </w:rPr>
        <w:t>电梯的维护保养应当由电梯制造单位或者依法取得许可的安装、改造、修理单位进行。电梯维护保养单位应当按照法律法规、安全技术规范、相关标准和合同的约定进行维护保养，保证维护保养质量，对所维护保养的电梯安全性能负责。</w:t>
      </w:r>
    </w:p>
    <w:p>
      <w:pPr>
        <w:pStyle w:val="P3"/>
        <w:numPr>
          <w:ilvl w:val="0"/>
          <w:numId w:val="2"/>
        </w:numPr>
        <w:tabs>
          <w:tab w:val="left" w:pos="0" w:leader="none"/>
        </w:tabs>
        <w:ind w:firstLine="0" w:left="0"/>
        <w:rPr>
          <w:rStyle w:val="C3"/>
          <w:rFonts w:ascii="仿宋" w:hAnsi="仿宋"/>
          <w:color w:val="000000"/>
          <w:sz w:val="32"/>
        </w:rPr>
      </w:pPr>
      <w:r>
        <w:rPr>
          <w:rStyle w:val="C3"/>
          <w:rFonts w:ascii="仿宋" w:hAnsi="仿宋"/>
          <w:color w:val="000000"/>
          <w:sz w:val="32"/>
        </w:rPr>
        <w:t>电梯维护保养单位应当履行下列义务:</w:t>
      </w:r>
    </w:p>
    <w:p>
      <w:pPr>
        <w:pStyle w:val="P3"/>
        <w:tabs>
          <w:tab w:val="left" w:pos="0" w:leader="none"/>
        </w:tabs>
        <w:ind w:firstLine="620"/>
        <w:rPr>
          <w:rStyle w:val="C3"/>
          <w:rFonts w:ascii="仿宋" w:hAnsi="仿宋"/>
          <w:color w:val="000000"/>
          <w:sz w:val="32"/>
        </w:rPr>
      </w:pPr>
      <w:r>
        <w:rPr>
          <w:rStyle w:val="C3"/>
          <w:rFonts w:ascii="仿宋" w:hAnsi="仿宋"/>
          <w:color w:val="000000"/>
          <w:sz w:val="32"/>
        </w:rPr>
        <w:t>（一）至少每十五日对电梯进行一次包括清洁、润滑、调整和检查等内容的维护保养，如实填写维护保养记录，并由电梯使用单位安全管理人员签字确认；</w:t>
      </w:r>
    </w:p>
    <w:p>
      <w:pPr>
        <w:pStyle w:val="P3"/>
        <w:tabs>
          <w:tab w:val="left" w:pos="0" w:leader="none"/>
        </w:tabs>
        <w:ind w:firstLine="620"/>
        <w:rPr>
          <w:rStyle w:val="C3"/>
          <w:rFonts w:ascii="仿宋" w:hAnsi="仿宋"/>
          <w:color w:val="000000"/>
          <w:sz w:val="32"/>
        </w:rPr>
      </w:pPr>
      <w:r>
        <w:rPr>
          <w:rStyle w:val="C3"/>
          <w:rFonts w:ascii="仿宋" w:hAnsi="仿宋"/>
          <w:color w:val="000000"/>
          <w:sz w:val="32"/>
        </w:rPr>
        <w:t>（二）维护保养期间应采取围蔽、警示等安全防护措施，防止意外发生；</w:t>
      </w:r>
    </w:p>
    <w:p>
      <w:pPr>
        <w:pStyle w:val="P3"/>
        <w:tabs>
          <w:tab w:val="left" w:pos="0" w:leader="none"/>
        </w:tabs>
        <w:ind w:firstLine="620"/>
        <w:rPr>
          <w:rStyle w:val="C3"/>
          <w:rFonts w:ascii="仿宋" w:hAnsi="仿宋"/>
          <w:color w:val="000000"/>
          <w:sz w:val="32"/>
        </w:rPr>
      </w:pPr>
      <w:r>
        <w:rPr>
          <w:rStyle w:val="C3"/>
          <w:rFonts w:ascii="仿宋" w:hAnsi="仿宋"/>
          <w:color w:val="000000"/>
          <w:sz w:val="32"/>
        </w:rPr>
        <w:t>（三）发现事故隐患应当及时通知电梯使用单位，发现严重事故隐患的,还应当及时报告电梯所在地特种设备安全监督管理部门；</w:t>
      </w:r>
    </w:p>
    <w:p>
      <w:pPr>
        <w:pStyle w:val="P3"/>
        <w:tabs>
          <w:tab w:val="left" w:pos="0" w:leader="none"/>
        </w:tabs>
        <w:ind w:firstLine="620"/>
        <w:rPr>
          <w:rStyle w:val="C3"/>
          <w:rFonts w:ascii="仿宋" w:hAnsi="仿宋"/>
          <w:color w:val="000000"/>
          <w:sz w:val="32"/>
        </w:rPr>
      </w:pPr>
      <w:r>
        <w:rPr>
          <w:rStyle w:val="C3"/>
          <w:rFonts w:ascii="仿宋" w:hAnsi="仿宋"/>
          <w:color w:val="000000"/>
          <w:sz w:val="32"/>
        </w:rPr>
        <w:t>（四）建立维护保养档案，档案保存不少于四年；</w:t>
      </w:r>
    </w:p>
    <w:p>
      <w:pPr>
        <w:pStyle w:val="P3"/>
        <w:tabs>
          <w:tab w:val="left" w:pos="0" w:leader="none"/>
        </w:tabs>
        <w:ind w:firstLine="620"/>
        <w:rPr>
          <w:rStyle w:val="C3"/>
          <w:rFonts w:ascii="仿宋" w:hAnsi="仿宋"/>
          <w:color w:val="000000"/>
          <w:sz w:val="32"/>
        </w:rPr>
      </w:pPr>
      <w:r>
        <w:rPr>
          <w:rStyle w:val="C3"/>
          <w:rFonts w:ascii="仿宋" w:hAnsi="仿宋"/>
          <w:color w:val="000000"/>
          <w:sz w:val="32"/>
        </w:rPr>
        <w:t>（五）制定应急措施和救援预案，每半年至少针对本单位维护保养的不同类别（类型）电梯进行一次应急演练；</w:t>
      </w:r>
    </w:p>
    <w:p>
      <w:pPr>
        <w:pStyle w:val="P3"/>
        <w:tabs>
          <w:tab w:val="left" w:pos="0" w:leader="none"/>
        </w:tabs>
        <w:ind w:firstLine="620"/>
        <w:rPr>
          <w:rStyle w:val="C3"/>
          <w:rFonts w:ascii="仿宋" w:hAnsi="仿宋"/>
          <w:color w:val="000000"/>
          <w:sz w:val="32"/>
        </w:rPr>
      </w:pPr>
      <w:r>
        <w:rPr>
          <w:rStyle w:val="C3"/>
          <w:rFonts w:ascii="仿宋" w:hAnsi="仿宋"/>
          <w:color w:val="000000"/>
          <w:sz w:val="32"/>
        </w:rPr>
        <w:t>（六）设立二十四小时值班电话，保证接到故障通知后及时予以排除；接到电梯困人事件报告后，维修人员应当及时抵达现场实施救援，本市中心城区抵达现场时间一般不超过三十分钟，其他地区一般不超过一小时；</w:t>
      </w:r>
    </w:p>
    <w:p>
      <w:pPr>
        <w:pStyle w:val="P3"/>
        <w:tabs>
          <w:tab w:val="left" w:pos="0" w:leader="none"/>
        </w:tabs>
        <w:ind w:firstLine="620"/>
        <w:rPr>
          <w:rStyle w:val="C3"/>
          <w:rFonts w:ascii="仿宋" w:hAnsi="仿宋"/>
          <w:color w:val="000000"/>
          <w:sz w:val="32"/>
        </w:rPr>
      </w:pPr>
      <w:r>
        <w:rPr>
          <w:rStyle w:val="C3"/>
          <w:rFonts w:ascii="仿宋" w:hAnsi="仿宋"/>
          <w:color w:val="000000"/>
          <w:sz w:val="32"/>
        </w:rPr>
        <w:t>（七）每年至少组织一次对本单位电梯作业人员的安全教育和技能培训，教育培训记录保存不少于四年；</w:t>
      </w:r>
    </w:p>
    <w:p>
      <w:pPr>
        <w:pStyle w:val="P3"/>
        <w:tabs>
          <w:tab w:val="left" w:pos="0" w:leader="none"/>
        </w:tabs>
        <w:ind w:firstLine="620"/>
        <w:rPr>
          <w:rStyle w:val="C3"/>
          <w:rFonts w:ascii="仿宋" w:hAnsi="仿宋"/>
          <w:color w:val="000000"/>
          <w:sz w:val="32"/>
        </w:rPr>
      </w:pPr>
      <w:r>
        <w:rPr>
          <w:rStyle w:val="C3"/>
          <w:rFonts w:ascii="仿宋" w:hAnsi="仿宋"/>
          <w:color w:val="000000"/>
          <w:sz w:val="32"/>
        </w:rPr>
        <w:t>（八）法律、法规以及安全技术规范规定的其他义务。</w:t>
      </w:r>
    </w:p>
    <w:p>
      <w:pPr>
        <w:pStyle w:val="P3"/>
        <w:numPr>
          <w:ilvl w:val="0"/>
          <w:numId w:val="2"/>
        </w:numPr>
        <w:tabs>
          <w:tab w:val="left" w:pos="0" w:leader="none"/>
        </w:tabs>
        <w:ind w:firstLine="0" w:left="0"/>
        <w:rPr>
          <w:rStyle w:val="C3"/>
          <w:rFonts w:ascii="仿宋" w:hAnsi="仿宋"/>
          <w:color w:val="000000"/>
          <w:sz w:val="32"/>
        </w:rPr>
      </w:pPr>
      <w:r>
        <w:rPr>
          <w:rStyle w:val="C3"/>
          <w:rFonts w:ascii="仿宋" w:hAnsi="仿宋"/>
          <w:color w:val="000000"/>
          <w:sz w:val="32"/>
        </w:rPr>
        <w:t>在本市从事电梯维护保养业务，应当在本市设置固定办公场所，配备相应作业人员。</w:t>
      </w:r>
    </w:p>
    <w:p>
      <w:pPr>
        <w:pStyle w:val="P3"/>
        <w:tabs>
          <w:tab w:val="left" w:pos="0" w:leader="none"/>
        </w:tabs>
        <w:ind w:firstLine="620"/>
        <w:rPr>
          <w:rStyle w:val="C3"/>
          <w:rFonts w:ascii="仿宋" w:hAnsi="仿宋"/>
          <w:color w:val="000000"/>
          <w:sz w:val="32"/>
        </w:rPr>
      </w:pPr>
      <w:r>
        <w:rPr>
          <w:rStyle w:val="C3"/>
          <w:rFonts w:ascii="仿宋" w:hAnsi="仿宋"/>
          <w:color w:val="000000"/>
          <w:sz w:val="32"/>
        </w:rPr>
        <w:t>电梯维护保养单位在本市首次开展电梯维护保养业务前，应当书面告知所在地特种设备安全监督管理部门。</w:t>
      </w:r>
    </w:p>
    <w:p>
      <w:pPr>
        <w:pStyle w:val="P3"/>
        <w:numPr>
          <w:ilvl w:val="0"/>
          <w:numId w:val="2"/>
        </w:numPr>
        <w:tabs>
          <w:tab w:val="left" w:pos="0" w:leader="none"/>
        </w:tabs>
        <w:ind w:firstLine="0" w:left="0"/>
        <w:rPr>
          <w:rStyle w:val="C3"/>
          <w:rFonts w:ascii="仿宋" w:hAnsi="仿宋"/>
          <w:color w:val="000000"/>
          <w:sz w:val="32"/>
        </w:rPr>
      </w:pPr>
      <w:r>
        <w:rPr>
          <w:rStyle w:val="C3"/>
          <w:rFonts w:ascii="仿宋" w:hAnsi="仿宋"/>
          <w:color w:val="000000"/>
          <w:sz w:val="32"/>
        </w:rPr>
        <w:t>电梯维护保养单位应当与电梯使用单位依法签订维护保养合同。</w:t>
      </w:r>
    </w:p>
    <w:p>
      <w:pPr>
        <w:pStyle w:val="P3"/>
        <w:tabs>
          <w:tab w:val="left" w:pos="0" w:leader="none"/>
        </w:tabs>
        <w:ind w:firstLine="620"/>
        <w:rPr>
          <w:rStyle w:val="C3"/>
          <w:rFonts w:ascii="仿宋" w:hAnsi="仿宋"/>
          <w:color w:val="000000"/>
          <w:sz w:val="32"/>
        </w:rPr>
      </w:pPr>
      <w:r>
        <w:rPr>
          <w:rStyle w:val="C3"/>
          <w:rFonts w:ascii="仿宋" w:hAnsi="仿宋"/>
          <w:color w:val="000000"/>
          <w:sz w:val="32"/>
        </w:rPr>
        <w:t>电梯维护保养单位与电梯使用单位终止电梯维护保养合同的，应当将所保管的电梯技术资料移交电梯使用单位，并不得妨碍电梯正常运行和维护保养。</w:t>
      </w:r>
    </w:p>
    <w:p>
      <w:pPr>
        <w:pStyle w:val="P3"/>
        <w:numPr>
          <w:ilvl w:val="0"/>
          <w:numId w:val="2"/>
        </w:numPr>
        <w:tabs>
          <w:tab w:val="left" w:pos="0" w:leader="none"/>
        </w:tabs>
        <w:ind w:firstLine="0" w:left="0"/>
        <w:rPr>
          <w:rStyle w:val="C3"/>
          <w:rFonts w:ascii="仿宋" w:hAnsi="仿宋"/>
          <w:color w:val="000000"/>
          <w:sz w:val="32"/>
        </w:rPr>
      </w:pPr>
      <w:r>
        <w:rPr>
          <w:rStyle w:val="C3"/>
          <w:rFonts w:ascii="仿宋" w:hAnsi="仿宋"/>
          <w:color w:val="000000"/>
          <w:sz w:val="32"/>
        </w:rPr>
        <w:t>电梯维护保养单位不得将维护保养业务转包、分包或者以授权、委托、挂靠等方式变相转包、分包。</w:t>
      </w:r>
    </w:p>
    <w:p>
      <w:pPr>
        <w:pStyle w:val="P3"/>
        <w:tabs>
          <w:tab w:val="left" w:pos="0" w:leader="none"/>
        </w:tabs>
        <w:ind w:firstLine="620"/>
        <w:rPr>
          <w:rStyle w:val="C3"/>
          <w:rFonts w:ascii="仿宋" w:hAnsi="仿宋"/>
          <w:color w:val="000000"/>
          <w:sz w:val="32"/>
        </w:rPr>
      </w:pPr>
      <w:r>
        <w:rPr>
          <w:rStyle w:val="C3"/>
          <w:rFonts w:ascii="仿宋" w:hAnsi="仿宋"/>
          <w:color w:val="000000"/>
          <w:sz w:val="32"/>
        </w:rPr>
        <w:t>禁止采取恶意低价、商业贿赂等不正当竞争手段获取维护保养业务，降低维护保养质量，影响电梯安全。</w:t>
      </w:r>
    </w:p>
    <w:p>
      <w:pPr>
        <w:pStyle w:val="P3"/>
        <w:numPr>
          <w:ilvl w:val="0"/>
          <w:numId w:val="2"/>
        </w:numPr>
        <w:tabs>
          <w:tab w:val="left" w:pos="0" w:leader="none"/>
        </w:tabs>
        <w:ind w:firstLine="0" w:left="0"/>
        <w:rPr>
          <w:rStyle w:val="C3"/>
          <w:rFonts w:ascii="仿宋" w:hAnsi="仿宋"/>
          <w:color w:val="000000"/>
          <w:sz w:val="32"/>
        </w:rPr>
      </w:pPr>
      <w:r>
        <w:rPr>
          <w:rStyle w:val="C3"/>
          <w:rFonts w:ascii="仿宋" w:hAnsi="仿宋"/>
          <w:color w:val="000000"/>
          <w:sz w:val="32"/>
        </w:rPr>
        <w:t>在本市从事电梯检验检测工作的机构，应当依法取得相应资质，并具备法定条件，遵守电梯检验检测相关规定。电梯检验检测机构在本市首次开展电梯检验检测工作前，应当书面告知市特种设备安全监督管理部门。</w:t>
      </w:r>
    </w:p>
    <w:p>
      <w:pPr>
        <w:pStyle w:val="P3"/>
        <w:numPr>
          <w:ilvl w:val="0"/>
          <w:numId w:val="2"/>
        </w:numPr>
        <w:tabs>
          <w:tab w:val="left" w:pos="0" w:leader="none"/>
        </w:tabs>
        <w:ind w:firstLine="0" w:left="0"/>
        <w:rPr>
          <w:rStyle w:val="C3"/>
          <w:rFonts w:ascii="仿宋" w:hAnsi="仿宋"/>
          <w:color w:val="000000"/>
          <w:sz w:val="32"/>
        </w:rPr>
      </w:pPr>
      <w:r>
        <w:rPr>
          <w:rStyle w:val="C3"/>
          <w:rFonts w:ascii="仿宋" w:hAnsi="仿宋"/>
          <w:color w:val="000000"/>
          <w:sz w:val="32"/>
        </w:rPr>
        <w:t>检验检测机构应当在受理检验申请后五个工作日内确定现场检验时间，检验工作完成后，检验机构应当在十个工作日内出具检验报告。</w:t>
      </w:r>
    </w:p>
    <w:p>
      <w:pPr>
        <w:pStyle w:val="P3"/>
        <w:numPr>
          <w:ilvl w:val="0"/>
          <w:numId w:val="2"/>
        </w:numPr>
        <w:tabs>
          <w:tab w:val="left" w:pos="0" w:leader="none"/>
        </w:tabs>
        <w:ind w:firstLine="0" w:left="0"/>
        <w:rPr>
          <w:rStyle w:val="C3"/>
          <w:rFonts w:ascii="仿宋" w:hAnsi="仿宋"/>
          <w:color w:val="000000"/>
          <w:sz w:val="32"/>
        </w:rPr>
      </w:pPr>
      <w:r>
        <w:rPr>
          <w:rStyle w:val="C3"/>
          <w:rFonts w:ascii="仿宋" w:hAnsi="仿宋"/>
          <w:color w:val="000000"/>
          <w:sz w:val="32"/>
        </w:rPr>
        <w:t>检验检测机构及其从业人员应当客观、公正、及时出具报告，对检验检测结果和鉴定意见负责。</w:t>
      </w:r>
    </w:p>
    <w:p>
      <w:pPr>
        <w:pStyle w:val="P3"/>
        <w:tabs>
          <w:tab w:val="left" w:pos="0" w:leader="none"/>
        </w:tabs>
        <w:ind w:firstLine="620"/>
        <w:rPr>
          <w:rStyle w:val="C3"/>
          <w:rFonts w:ascii="仿宋" w:hAnsi="仿宋"/>
          <w:color w:val="000000"/>
          <w:sz w:val="32"/>
        </w:rPr>
      </w:pPr>
      <w:r>
        <w:rPr>
          <w:rStyle w:val="C3"/>
          <w:rFonts w:ascii="仿宋" w:hAnsi="仿宋"/>
          <w:color w:val="000000"/>
          <w:sz w:val="32"/>
        </w:rPr>
        <w:t>电梯检验检测机构在实施检验检测活动中发现电梯存在严重事故隐患时，应当及时书面告知电梯使用单位，并立即向电梯所在地的特种设备安全监督管理部门报告。</w:t>
      </w:r>
    </w:p>
    <w:p>
      <w:pPr>
        <w:pStyle w:val="P2"/>
        <w:numPr>
          <w:ilvl w:val="1"/>
          <w:numId w:val="1"/>
        </w:numPr>
        <w:tabs>
          <w:tab w:val="left" w:pos="2312" w:leader="none"/>
        </w:tabs>
        <w:spacing w:before="579" w:after="579"/>
        <w:rPr>
          <w:rStyle w:val="C3"/>
          <w:sz w:val="32"/>
        </w:rPr>
      </w:pPr>
      <w:r>
        <w:rPr>
          <w:rStyle w:val="C3"/>
          <w:rFonts w:ascii="Microsoft YaHei UI" w:hAnsi="Microsoft YaHei UI"/>
          <w:sz w:val="32"/>
        </w:rPr>
        <w:t>监督管理</w:t>
      </w:r>
    </w:p>
    <w:p>
      <w:pPr>
        <w:pStyle w:val="P3"/>
        <w:numPr>
          <w:ilvl w:val="0"/>
          <w:numId w:val="2"/>
        </w:numPr>
        <w:tabs>
          <w:tab w:val="left" w:pos="0" w:leader="none"/>
        </w:tabs>
        <w:spacing w:lineRule="auto" w:line="360"/>
        <w:ind w:firstLine="0" w:left="0"/>
        <w:rPr>
          <w:rStyle w:val="C3"/>
          <w:rFonts w:ascii="仿宋" w:hAnsi="仿宋"/>
          <w:color w:val="000000"/>
          <w:sz w:val="32"/>
        </w:rPr>
      </w:pPr>
      <w:r>
        <w:rPr>
          <w:rStyle w:val="C3"/>
          <w:rFonts w:ascii="仿宋" w:hAnsi="仿宋"/>
          <w:color w:val="000000"/>
          <w:sz w:val="32"/>
        </w:rPr>
        <w:t>特种设备安全监督管理部门应当制定年度监督检查计划，对电梯生产、经营、使用、维护保养单位和检验检测机构实施监督检查。</w:t>
      </w:r>
    </w:p>
    <w:p>
      <w:pPr>
        <w:pStyle w:val="P3"/>
        <w:tabs>
          <w:tab w:val="left" w:pos="0" w:leader="none"/>
        </w:tabs>
        <w:ind w:firstLine="620"/>
        <w:rPr>
          <w:rStyle w:val="C3"/>
          <w:rFonts w:ascii="仿宋" w:hAnsi="仿宋"/>
          <w:color w:val="000000"/>
          <w:sz w:val="32"/>
        </w:rPr>
      </w:pPr>
      <w:r>
        <w:rPr>
          <w:rStyle w:val="C3"/>
          <w:rFonts w:ascii="仿宋" w:hAnsi="仿宋"/>
          <w:color w:val="000000"/>
          <w:sz w:val="32"/>
        </w:rPr>
        <w:t xml:space="preserve">特种设备安全监督管理部门应当对下列电梯实施重点安全监督检查: </w:t>
      </w:r>
    </w:p>
    <w:p>
      <w:pPr>
        <w:pStyle w:val="P3"/>
        <w:tabs>
          <w:tab w:val="left" w:pos="0" w:leader="none"/>
        </w:tabs>
        <w:ind w:firstLine="620"/>
        <w:rPr>
          <w:rStyle w:val="C3"/>
          <w:rFonts w:ascii="仿宋" w:hAnsi="仿宋"/>
          <w:color w:val="000000"/>
          <w:sz w:val="32"/>
        </w:rPr>
      </w:pPr>
      <w:r>
        <w:rPr>
          <w:rStyle w:val="C3"/>
          <w:rFonts w:ascii="仿宋" w:hAnsi="仿宋"/>
          <w:color w:val="000000"/>
          <w:sz w:val="32"/>
        </w:rPr>
        <w:t>（一）位于公众聚集场所的；</w:t>
      </w:r>
    </w:p>
    <w:p>
      <w:pPr>
        <w:pStyle w:val="P3"/>
        <w:tabs>
          <w:tab w:val="left" w:pos="0" w:leader="none"/>
        </w:tabs>
        <w:ind w:firstLine="620"/>
        <w:rPr>
          <w:rStyle w:val="C3"/>
          <w:rFonts w:ascii="仿宋" w:hAnsi="仿宋"/>
          <w:color w:val="000000"/>
          <w:sz w:val="32"/>
        </w:rPr>
      </w:pPr>
      <w:r>
        <w:rPr>
          <w:rStyle w:val="C3"/>
          <w:rFonts w:ascii="仿宋" w:hAnsi="仿宋"/>
          <w:color w:val="000000"/>
          <w:sz w:val="32"/>
        </w:rPr>
        <w:t>（二）近两年发生过电梯安全事故的；</w:t>
      </w:r>
    </w:p>
    <w:p>
      <w:pPr>
        <w:pStyle w:val="P3"/>
        <w:tabs>
          <w:tab w:val="left" w:pos="0" w:leader="none"/>
        </w:tabs>
        <w:ind w:firstLine="620"/>
        <w:rPr>
          <w:rStyle w:val="C3"/>
          <w:rFonts w:ascii="仿宋" w:hAnsi="仿宋"/>
          <w:color w:val="000000"/>
          <w:sz w:val="32"/>
        </w:rPr>
      </w:pPr>
      <w:r>
        <w:rPr>
          <w:rStyle w:val="C3"/>
          <w:rFonts w:ascii="仿宋" w:hAnsi="仿宋"/>
          <w:color w:val="000000"/>
          <w:sz w:val="32"/>
        </w:rPr>
        <w:t>（三）涉及使用安全投诉较多的；</w:t>
      </w:r>
    </w:p>
    <w:p>
      <w:pPr>
        <w:pStyle w:val="P3"/>
        <w:tabs>
          <w:tab w:val="left" w:pos="0" w:leader="none"/>
        </w:tabs>
        <w:ind w:firstLine="620"/>
        <w:rPr>
          <w:rStyle w:val="C3"/>
          <w:rFonts w:ascii="仿宋" w:hAnsi="仿宋"/>
          <w:color w:val="000000"/>
          <w:sz w:val="32"/>
        </w:rPr>
      </w:pPr>
      <w:r>
        <w:rPr>
          <w:rStyle w:val="C3"/>
          <w:rFonts w:ascii="仿宋" w:hAnsi="仿宋"/>
          <w:color w:val="000000"/>
          <w:sz w:val="32"/>
        </w:rPr>
        <w:t>（四）其他法律、法规规定需要实施重点监督检查的。</w:t>
      </w:r>
    </w:p>
    <w:p>
      <w:pPr>
        <w:pStyle w:val="P3"/>
        <w:numPr>
          <w:ilvl w:val="0"/>
          <w:numId w:val="2"/>
        </w:numPr>
        <w:tabs>
          <w:tab w:val="left" w:pos="0" w:leader="none"/>
        </w:tabs>
        <w:ind w:firstLine="0" w:left="0"/>
        <w:rPr>
          <w:rStyle w:val="C3"/>
          <w:rFonts w:ascii="仿宋" w:hAnsi="仿宋"/>
          <w:color w:val="000000"/>
          <w:sz w:val="32"/>
        </w:rPr>
      </w:pPr>
      <w:r>
        <w:rPr>
          <w:rStyle w:val="C3"/>
          <w:rFonts w:ascii="仿宋" w:hAnsi="仿宋"/>
          <w:color w:val="000000"/>
          <w:sz w:val="32"/>
        </w:rPr>
        <w:t>特种设备安全监督管理部门应当建立电梯安全动态监督管理系统，实行信息化、网络化管理。</w:t>
      </w:r>
    </w:p>
    <w:p>
      <w:pPr>
        <w:pStyle w:val="P3"/>
        <w:numPr>
          <w:ilvl w:val="0"/>
          <w:numId w:val="2"/>
        </w:numPr>
        <w:tabs>
          <w:tab w:val="left" w:pos="0" w:leader="none"/>
        </w:tabs>
        <w:ind w:firstLine="0" w:left="0"/>
        <w:rPr>
          <w:rStyle w:val="C3"/>
          <w:rFonts w:ascii="仿宋" w:hAnsi="仿宋"/>
          <w:color w:val="000000"/>
          <w:sz w:val="32"/>
        </w:rPr>
      </w:pPr>
      <w:r>
        <w:rPr>
          <w:rStyle w:val="C3"/>
          <w:rFonts w:ascii="仿宋" w:hAnsi="仿宋"/>
          <w:color w:val="000000"/>
          <w:sz w:val="32"/>
        </w:rPr>
        <w:t>特种设备安全监督管理部门应当加强对电梯生产、使用、维护保养单位和检验检测机构的诚信监管，建立信用档案。相关行政主管部门应当予以配合，及时提供相关信息。</w:t>
      </w:r>
    </w:p>
    <w:p>
      <w:pPr>
        <w:pStyle w:val="P3"/>
        <w:numPr>
          <w:ilvl w:val="0"/>
          <w:numId w:val="2"/>
        </w:numPr>
        <w:tabs>
          <w:tab w:val="left" w:pos="0" w:leader="none"/>
        </w:tabs>
        <w:ind w:firstLine="0" w:left="0"/>
        <w:rPr>
          <w:rStyle w:val="C3"/>
          <w:rFonts w:ascii="仿宋" w:hAnsi="仿宋"/>
          <w:color w:val="000000"/>
          <w:sz w:val="32"/>
        </w:rPr>
      </w:pPr>
      <w:r>
        <w:rPr>
          <w:rStyle w:val="C3"/>
          <w:rFonts w:ascii="仿宋" w:hAnsi="仿宋"/>
          <w:color w:val="000000"/>
          <w:sz w:val="32"/>
        </w:rPr>
        <w:t>特种设备安全监督管理部门以及有关部门应当公开投诉举报电话、通讯地址、电子邮箱和网络举报平台等，受理投诉、举报并将处理情况向投诉举报人反馈。</w:t>
      </w:r>
    </w:p>
    <w:p>
      <w:pPr>
        <w:pStyle w:val="P2"/>
        <w:numPr>
          <w:ilvl w:val="1"/>
          <w:numId w:val="1"/>
        </w:numPr>
        <w:tabs>
          <w:tab w:val="left" w:pos="2312" w:leader="none"/>
        </w:tabs>
        <w:spacing w:before="579" w:after="579"/>
        <w:rPr>
          <w:rStyle w:val="C3"/>
          <w:sz w:val="32"/>
        </w:rPr>
      </w:pPr>
      <w:r>
        <w:rPr>
          <w:rStyle w:val="C3"/>
          <w:rFonts w:ascii="Microsoft YaHei UI" w:hAnsi="Microsoft YaHei UI"/>
          <w:sz w:val="32"/>
        </w:rPr>
        <w:t>应急处置</w:t>
      </w:r>
    </w:p>
    <w:p>
      <w:pPr>
        <w:pStyle w:val="P3"/>
        <w:numPr>
          <w:ilvl w:val="0"/>
          <w:numId w:val="2"/>
        </w:numPr>
        <w:tabs>
          <w:tab w:val="left" w:pos="0" w:leader="none"/>
        </w:tabs>
        <w:spacing w:lineRule="auto" w:line="360"/>
        <w:ind w:firstLine="0" w:left="0"/>
        <w:rPr>
          <w:rStyle w:val="C3"/>
          <w:rFonts w:ascii="仿宋" w:hAnsi="仿宋"/>
          <w:color w:val="000000"/>
          <w:sz w:val="32"/>
        </w:rPr>
      </w:pPr>
      <w:r>
        <w:rPr>
          <w:rStyle w:val="C3"/>
          <w:rFonts w:ascii="仿宋" w:hAnsi="仿宋"/>
          <w:color w:val="000000"/>
          <w:sz w:val="32"/>
        </w:rPr>
        <w:t>特种设备安全监督管理部门应当组织制定本行政区域内电梯事故应急预案，并纳入相应的应急救援体系，建立应急救援服务平台。</w:t>
      </w:r>
    </w:p>
    <w:p>
      <w:pPr>
        <w:pStyle w:val="P3"/>
        <w:numPr>
          <w:ilvl w:val="0"/>
          <w:numId w:val="2"/>
        </w:numPr>
        <w:tabs>
          <w:tab w:val="left" w:pos="0" w:leader="none"/>
        </w:tabs>
        <w:ind w:firstLine="0" w:left="0"/>
        <w:rPr>
          <w:rStyle w:val="C3"/>
          <w:rFonts w:ascii="仿宋" w:hAnsi="仿宋"/>
          <w:color w:val="000000"/>
          <w:sz w:val="32"/>
        </w:rPr>
      </w:pPr>
      <w:r>
        <w:rPr>
          <w:rStyle w:val="C3"/>
          <w:rFonts w:ascii="仿宋" w:hAnsi="仿宋"/>
          <w:color w:val="000000"/>
          <w:sz w:val="32"/>
        </w:rPr>
        <w:t>发生电梯事故或者发现严重事故隐患的，电梯使用单位应当立即启动应急专项预案，通知维护保养单位组织排险救援，同时保护事故现场，防止事故扩大，并及时报告电梯所在地特种设备安全监督管理部门。</w:t>
      </w:r>
    </w:p>
    <w:p>
      <w:pPr>
        <w:pStyle w:val="P3"/>
        <w:numPr>
          <w:ilvl w:val="0"/>
          <w:numId w:val="2"/>
        </w:numPr>
        <w:tabs>
          <w:tab w:val="left" w:pos="0" w:leader="none"/>
        </w:tabs>
        <w:ind w:firstLine="0" w:left="0"/>
        <w:rPr>
          <w:rStyle w:val="C3"/>
          <w:rFonts w:ascii="仿宋" w:hAnsi="仿宋"/>
          <w:color w:val="000000"/>
          <w:sz w:val="32"/>
        </w:rPr>
      </w:pPr>
      <w:r>
        <w:rPr>
          <w:rStyle w:val="C3"/>
          <w:rFonts w:ascii="仿宋" w:hAnsi="仿宋"/>
          <w:color w:val="000000"/>
          <w:sz w:val="32"/>
        </w:rPr>
        <w:t>特种设备安全监督管理部门接到电梯事故或者严重事故隐患报告，应当立即赶赴现场，调查核实情况，指导电梯使用单位、维护保养单位等进行现场救援或者消除隐患。</w:t>
      </w:r>
    </w:p>
    <w:p>
      <w:pPr>
        <w:pStyle w:val="P3"/>
        <w:numPr>
          <w:ilvl w:val="0"/>
          <w:numId w:val="2"/>
        </w:numPr>
        <w:tabs>
          <w:tab w:val="left" w:pos="0" w:leader="none"/>
        </w:tabs>
        <w:ind w:firstLine="0" w:left="0"/>
        <w:rPr>
          <w:rStyle w:val="C3"/>
          <w:rFonts w:ascii="仿宋" w:hAnsi="仿宋"/>
          <w:color w:val="000000"/>
          <w:sz w:val="32"/>
        </w:rPr>
      </w:pPr>
      <w:r>
        <w:rPr>
          <w:rStyle w:val="C3"/>
          <w:rFonts w:ascii="仿宋" w:hAnsi="仿宋"/>
          <w:color w:val="000000"/>
          <w:sz w:val="32"/>
        </w:rPr>
        <w:t>事故发生地县级人民政府应当按照应急预案组织本辖区内有关部门和单位做好事故救援、处置以及善后处理工作。</w:t>
      </w:r>
    </w:p>
    <w:p>
      <w:pPr>
        <w:pStyle w:val="P2"/>
        <w:numPr>
          <w:ilvl w:val="1"/>
          <w:numId w:val="1"/>
        </w:numPr>
        <w:tabs>
          <w:tab w:val="left" w:pos="2312" w:leader="none"/>
        </w:tabs>
        <w:spacing w:before="579" w:after="579"/>
        <w:rPr>
          <w:rStyle w:val="C3"/>
          <w:sz w:val="32"/>
        </w:rPr>
      </w:pPr>
      <w:r>
        <w:rPr>
          <w:rStyle w:val="C3"/>
          <w:rFonts w:ascii="Microsoft YaHei UI" w:hAnsi="Microsoft YaHei UI"/>
          <w:sz w:val="32"/>
        </w:rPr>
        <w:t>法律责任</w:t>
      </w:r>
    </w:p>
    <w:p>
      <w:pPr>
        <w:pStyle w:val="P3"/>
        <w:numPr>
          <w:ilvl w:val="0"/>
          <w:numId w:val="2"/>
        </w:numPr>
        <w:tabs>
          <w:tab w:val="left" w:pos="0" w:leader="none"/>
        </w:tabs>
        <w:spacing w:lineRule="auto" w:line="360"/>
        <w:ind w:firstLine="0" w:left="0"/>
        <w:rPr>
          <w:rStyle w:val="C3"/>
          <w:rFonts w:ascii="仿宋" w:hAnsi="仿宋"/>
          <w:color w:val="000000"/>
          <w:sz w:val="32"/>
        </w:rPr>
      </w:pPr>
      <w:r>
        <w:rPr>
          <w:rStyle w:val="C3"/>
          <w:rFonts w:ascii="仿宋" w:hAnsi="仿宋"/>
          <w:color w:val="000000"/>
          <w:sz w:val="32"/>
        </w:rPr>
        <w:t>违反本条例规定，法律、法规已有法律责任规定的，从其规定。</w:t>
      </w:r>
    </w:p>
    <w:p>
      <w:pPr>
        <w:pStyle w:val="P3"/>
        <w:numPr>
          <w:ilvl w:val="0"/>
          <w:numId w:val="2"/>
        </w:numPr>
        <w:tabs>
          <w:tab w:val="left" w:pos="0" w:leader="none"/>
        </w:tabs>
        <w:ind w:firstLine="0" w:left="0"/>
        <w:rPr>
          <w:rStyle w:val="C3"/>
          <w:rFonts w:ascii="仿宋" w:hAnsi="仿宋"/>
          <w:color w:val="000000"/>
          <w:sz w:val="32"/>
        </w:rPr>
      </w:pPr>
      <w:r>
        <w:rPr>
          <w:rStyle w:val="C3"/>
          <w:rFonts w:ascii="仿宋" w:hAnsi="仿宋"/>
          <w:color w:val="000000"/>
          <w:sz w:val="32"/>
        </w:rPr>
        <w:t>违反本条例规定，电梯使用单位有下列情形之一的，由特种设备安全监督管理部门责令限期改正；逾期未改正的，处二万元以上十万元以下罚款：</w:t>
      </w:r>
    </w:p>
    <w:p>
      <w:pPr>
        <w:pStyle w:val="P3"/>
        <w:tabs>
          <w:tab w:val="left" w:pos="0" w:leader="none"/>
        </w:tabs>
        <w:rPr>
          <w:rStyle w:val="C3"/>
          <w:rFonts w:ascii="仿宋" w:hAnsi="仿宋"/>
          <w:color w:val="000000"/>
          <w:sz w:val="32"/>
        </w:rPr>
      </w:pPr>
      <w:r>
        <w:rPr>
          <w:rStyle w:val="C3"/>
          <w:rFonts w:ascii="仿宋" w:hAnsi="仿宋"/>
          <w:color w:val="000000"/>
          <w:sz w:val="32"/>
        </w:rPr>
        <w:t xml:space="preserve">    （一）未按照规定配备安全管理人员的；</w:t>
      </w:r>
    </w:p>
    <w:p>
      <w:pPr>
        <w:pStyle w:val="P3"/>
        <w:tabs>
          <w:tab w:val="left" w:pos="0" w:leader="none"/>
        </w:tabs>
        <w:ind w:firstLine="645"/>
        <w:rPr>
          <w:rStyle w:val="C3"/>
          <w:rFonts w:ascii="仿宋" w:hAnsi="仿宋"/>
          <w:color w:val="000000"/>
          <w:sz w:val="32"/>
        </w:rPr>
      </w:pPr>
      <w:r>
        <w:rPr>
          <w:rStyle w:val="C3"/>
          <w:rFonts w:ascii="仿宋" w:hAnsi="仿宋"/>
          <w:color w:val="000000"/>
          <w:sz w:val="32"/>
        </w:rPr>
        <w:t>（二）未按照规定办理使用登记的；</w:t>
      </w:r>
    </w:p>
    <w:p>
      <w:pPr>
        <w:pStyle w:val="P3"/>
        <w:tabs>
          <w:tab w:val="left" w:pos="0" w:leader="none"/>
        </w:tabs>
        <w:ind w:firstLine="645"/>
        <w:rPr>
          <w:rStyle w:val="C3"/>
          <w:rFonts w:ascii="仿宋" w:hAnsi="仿宋"/>
          <w:color w:val="000000"/>
          <w:sz w:val="32"/>
        </w:rPr>
      </w:pPr>
      <w:r>
        <w:rPr>
          <w:rStyle w:val="C3"/>
          <w:rFonts w:ascii="仿宋" w:hAnsi="仿宋"/>
          <w:color w:val="000000"/>
          <w:sz w:val="32"/>
        </w:rPr>
        <w:t>（三）未对电梯使用情况进行日常检查，并做好记录的；</w:t>
      </w:r>
    </w:p>
    <w:p>
      <w:pPr>
        <w:pStyle w:val="P3"/>
        <w:tabs>
          <w:tab w:val="left" w:pos="0" w:leader="none"/>
        </w:tabs>
        <w:rPr>
          <w:rStyle w:val="C3"/>
          <w:rFonts w:ascii="仿宋" w:hAnsi="仿宋"/>
          <w:color w:val="000000"/>
          <w:sz w:val="32"/>
        </w:rPr>
      </w:pPr>
      <w:r>
        <w:rPr>
          <w:rStyle w:val="C3"/>
          <w:rFonts w:ascii="仿宋" w:hAnsi="仿宋"/>
          <w:color w:val="000000"/>
          <w:sz w:val="32"/>
        </w:rPr>
        <w:t xml:space="preserve">    （四）未按照要求张贴有效的电梯使用、维护保养和安全警示等标志的。</w:t>
      </w:r>
    </w:p>
    <w:p>
      <w:pPr>
        <w:pStyle w:val="P3"/>
        <w:numPr>
          <w:ilvl w:val="0"/>
          <w:numId w:val="2"/>
        </w:numPr>
        <w:tabs>
          <w:tab w:val="left" w:pos="0" w:leader="none"/>
        </w:tabs>
        <w:ind w:firstLine="0" w:left="0"/>
        <w:rPr>
          <w:rStyle w:val="C3"/>
          <w:rFonts w:ascii="仿宋" w:hAnsi="仿宋"/>
          <w:color w:val="000000"/>
          <w:sz w:val="32"/>
        </w:rPr>
      </w:pPr>
      <w:r>
        <w:rPr>
          <w:rStyle w:val="C3"/>
          <w:rFonts w:ascii="仿宋" w:hAnsi="仿宋"/>
          <w:color w:val="000000"/>
          <w:sz w:val="32"/>
        </w:rPr>
        <w:t>违反本条例规定，维护保养单位有下列情形之一的，由特种设备安全监督管理部门责令限期改正，逾期未改正的处一万元以上十万元以下罚款；有违法所得的，没收违法所得：</w:t>
      </w:r>
    </w:p>
    <w:p>
      <w:pPr>
        <w:pStyle w:val="P3"/>
        <w:tabs>
          <w:tab w:val="left" w:pos="0" w:leader="none"/>
        </w:tabs>
        <w:ind w:firstLine="620"/>
        <w:rPr>
          <w:rStyle w:val="C3"/>
          <w:rFonts w:ascii="仿宋" w:hAnsi="仿宋"/>
          <w:color w:val="000000"/>
          <w:sz w:val="32"/>
        </w:rPr>
      </w:pPr>
      <w:r>
        <w:rPr>
          <w:rStyle w:val="C3"/>
          <w:rFonts w:ascii="仿宋" w:hAnsi="仿宋"/>
          <w:color w:val="000000"/>
          <w:sz w:val="32"/>
        </w:rPr>
        <w:t>（一）在维护保养作业期间，未采取围蔽、警示等安全防护措施的；</w:t>
      </w:r>
    </w:p>
    <w:p>
      <w:pPr>
        <w:pStyle w:val="P3"/>
        <w:tabs>
          <w:tab w:val="left" w:pos="0" w:leader="none"/>
        </w:tabs>
        <w:ind w:firstLine="620"/>
        <w:rPr>
          <w:rStyle w:val="C3"/>
          <w:rFonts w:ascii="仿宋" w:hAnsi="仿宋"/>
          <w:color w:val="000000"/>
          <w:sz w:val="32"/>
        </w:rPr>
      </w:pPr>
      <w:r>
        <w:rPr>
          <w:rStyle w:val="C3"/>
          <w:rFonts w:ascii="仿宋" w:hAnsi="仿宋"/>
          <w:color w:val="000000"/>
          <w:sz w:val="32"/>
        </w:rPr>
        <w:t>（二）发现事故隐患未及时通知电梯使用单位的；发现严重事故隐患,未及时报告电梯所在地特种设备安全监督管理部门的；</w:t>
      </w:r>
    </w:p>
    <w:p>
      <w:pPr>
        <w:pStyle w:val="P3"/>
        <w:numPr>
          <w:ilvl w:val="0"/>
          <w:numId w:val="2"/>
        </w:numPr>
        <w:tabs>
          <w:tab w:val="left" w:pos="0" w:leader="none"/>
        </w:tabs>
        <w:ind w:firstLine="0" w:left="0"/>
        <w:rPr>
          <w:rStyle w:val="C3"/>
          <w:rFonts w:ascii="仿宋" w:hAnsi="仿宋"/>
          <w:color w:val="000000"/>
          <w:sz w:val="32"/>
        </w:rPr>
      </w:pPr>
      <w:r>
        <w:rPr>
          <w:rStyle w:val="C3"/>
          <w:rFonts w:ascii="仿宋" w:hAnsi="仿宋"/>
          <w:color w:val="000000"/>
          <w:sz w:val="32"/>
        </w:rPr>
        <w:t>负有电梯安全管理职责的部门未履行本条例规定职责的，由其上级机关责令改正；情节严重的，对直接负责的主管人员和其他直接责任人员，依法给予处分；构成犯罪的，依法追究刑事责任。</w:t>
      </w:r>
    </w:p>
    <w:p>
      <w:pPr>
        <w:pStyle w:val="P2"/>
        <w:numPr>
          <w:ilvl w:val="1"/>
          <w:numId w:val="1"/>
        </w:numPr>
        <w:tabs>
          <w:tab w:val="left" w:pos="2312" w:leader="none"/>
        </w:tabs>
        <w:spacing w:before="579" w:after="579"/>
        <w:jc w:val="center"/>
        <w:rPr>
          <w:rStyle w:val="C3"/>
          <w:sz w:val="32"/>
        </w:rPr>
      </w:pPr>
      <w:r>
        <w:rPr>
          <w:rStyle w:val="C3"/>
          <w:rFonts w:ascii="Microsoft YaHei UI" w:hAnsi="Microsoft YaHei UI"/>
          <w:sz w:val="32"/>
        </w:rPr>
        <w:t>附则</w:t>
      </w:r>
    </w:p>
    <w:p>
      <w:pPr>
        <w:pStyle w:val="P3"/>
        <w:numPr>
          <w:ilvl w:val="0"/>
          <w:numId w:val="2"/>
        </w:numPr>
        <w:tabs>
          <w:tab w:val="left" w:pos="0" w:leader="none"/>
        </w:tabs>
        <w:spacing w:lineRule="auto" w:line="360"/>
        <w:ind w:firstLine="0" w:left="0"/>
        <w:rPr>
          <w:rStyle w:val="C3"/>
          <w:rFonts w:ascii="仿宋" w:hAnsi="仿宋"/>
          <w:color w:val="000000"/>
          <w:sz w:val="32"/>
        </w:rPr>
      </w:pPr>
      <w:r>
        <w:rPr>
          <w:rStyle w:val="C3"/>
          <w:rFonts w:ascii="仿宋" w:hAnsi="仿宋"/>
          <w:color w:val="000000"/>
          <w:sz w:val="32"/>
        </w:rPr>
        <w:t>忻州经济技术开发区管理委员会、五台山风景名胜区管理委员会对电梯的安全管理，适用本条例。</w:t>
      </w:r>
    </w:p>
    <w:p>
      <w:pPr>
        <w:pStyle w:val="P3"/>
        <w:numPr>
          <w:ilvl w:val="0"/>
          <w:numId w:val="2"/>
        </w:numPr>
        <w:tabs>
          <w:tab w:val="left" w:pos="0" w:leader="none"/>
        </w:tabs>
        <w:ind w:firstLine="0" w:left="0"/>
        <w:rPr>
          <w:rStyle w:val="C3"/>
          <w:rFonts w:ascii="仿宋" w:hAnsi="仿宋"/>
          <w:color w:val="000000"/>
          <w:sz w:val="32"/>
        </w:rPr>
      </w:pPr>
      <w:r>
        <w:rPr>
          <w:rStyle w:val="C3"/>
          <w:rFonts w:ascii="仿宋" w:hAnsi="仿宋"/>
          <w:color w:val="000000"/>
          <w:sz w:val="32"/>
        </w:rPr>
        <w:t>本条例自2019年5月1日起施行。</w:t>
      </w:r>
    </w:p>
    <w:p>
      <w:pPr>
        <w:pStyle w:val="P1"/>
        <w:spacing w:lineRule="exact" w:line="620"/>
        <w:rPr>
          <w:rStyle w:val="C3"/>
          <w:rFonts w:ascii="仿宋_GB2312" w:hAnsi="仿宋_GB2312"/>
          <w:color w:val="000000"/>
          <w:sz w:val="32"/>
        </w:rPr>
      </w:pPr>
    </w:p>
    <w:p>
      <w:pPr>
        <w:pStyle w:val="P1"/>
        <w:rPr>
          <w:rStyle w:val="C3"/>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644" w:top="2098" w:bottom="1984" w:header="851" w:footer="1587"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center"/>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tabs>
                              <w:tab w:val="center" w:pos="4153" w:leader="none"/>
                              <w:tab w:val="right" w:pos="8306" w:leader="none"/>
                            </w:tabs>
                            <w:jc w:val="center"/>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6"/>
                      <w:tabs>
                        <w:tab w:val="center" w:pos="4153" w:leader="none"/>
                        <w:tab w:val="right" w:pos="8306" w:leader="none"/>
                      </w:tabs>
                      <w:jc w:val="center"/>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p>
    <w:pPr>
      <w:pStyle w:val="P6"/>
      <w:tabs>
        <w:tab w:val="center" w:pos="4153" w:leader="none"/>
        <w:tab w:val="right" w:pos="8306" w:leader="none"/>
      </w:tabs>
      <w:ind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8"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6"/>
      <w:tabs>
        <w:tab w:val="center" w:pos="4153" w:leader="none"/>
        <w:tab w:val="right" w:pos="8306" w:leader="none"/>
      </w:tabs>
      <w:ind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706D42D4"/>
    <w:multiLevelType w:val="multilevel"/>
    <w:lvl w:ilvl="0">
      <w:start w:val="1"/>
      <w:numFmt w:val="japaneseCounting"/>
      <w:suff w:val="tab"/>
      <w:lvlText w:val="（%1）"/>
      <w:lvlJc w:val="left"/>
      <w:pPr>
        <w:ind w:hanging="1080" w:left="1712"/>
        <w:tabs>
          <w:tab w:val="left" w:pos="1712" w:leader="none"/>
        </w:tabs>
      </w:pPr>
      <w:rPr/>
    </w:lvl>
    <w:lvl w:ilvl="1">
      <w:start w:val="1"/>
      <w:numFmt w:val="chineseCountingThousand"/>
      <w:suff w:val="tab"/>
      <w:lvlText w:val="第%2章"/>
      <w:lvlJc w:val="left"/>
      <w:pPr>
        <w:ind w:hanging="1260" w:left="2312"/>
        <w:tabs>
          <w:tab w:val="left" w:pos="2312" w:leader="none"/>
        </w:tabs>
      </w:pPr>
      <w:rPr/>
    </w:lvl>
    <w:lvl w:ilvl="2">
      <w:start w:val="1"/>
      <w:numFmt w:val="lowerRoman"/>
      <w:suff w:val="tab"/>
      <w:lvlText w:val="%3."/>
      <w:lvlJc w:val="right"/>
      <w:pPr>
        <w:ind w:hanging="420" w:left="1892"/>
        <w:tabs>
          <w:tab w:val="left" w:pos="1892" w:leader="none"/>
        </w:tabs>
      </w:pPr>
      <w:rPr/>
    </w:lvl>
    <w:lvl w:ilvl="3">
      <w:start w:val="1"/>
      <w:numFmt w:val="decimal"/>
      <w:suff w:val="tab"/>
      <w:lvlText w:val="%4."/>
      <w:lvlJc w:val="left"/>
      <w:pPr>
        <w:ind w:hanging="420" w:left="2312"/>
        <w:tabs>
          <w:tab w:val="left" w:pos="2312" w:leader="none"/>
        </w:tabs>
      </w:pPr>
      <w:rPr/>
    </w:lvl>
    <w:lvl w:ilvl="4">
      <w:start w:val="1"/>
      <w:numFmt w:val="lowerLetter"/>
      <w:suff w:val="tab"/>
      <w:lvlText w:val="%5)"/>
      <w:lvlJc w:val="left"/>
      <w:pPr>
        <w:ind w:hanging="420" w:left="2732"/>
        <w:tabs>
          <w:tab w:val="left" w:pos="2732" w:leader="none"/>
        </w:tabs>
      </w:pPr>
      <w:rPr/>
    </w:lvl>
    <w:lvl w:ilvl="5">
      <w:start w:val="1"/>
      <w:numFmt w:val="lowerRoman"/>
      <w:suff w:val="tab"/>
      <w:lvlText w:val="%6."/>
      <w:lvlJc w:val="right"/>
      <w:pPr>
        <w:ind w:hanging="420" w:left="3152"/>
        <w:tabs>
          <w:tab w:val="left" w:pos="3152" w:leader="none"/>
        </w:tabs>
      </w:pPr>
      <w:rPr/>
    </w:lvl>
    <w:lvl w:ilvl="6">
      <w:start w:val="1"/>
      <w:numFmt w:val="decimal"/>
      <w:suff w:val="tab"/>
      <w:lvlText w:val="%7."/>
      <w:lvlJc w:val="left"/>
      <w:pPr>
        <w:ind w:hanging="420" w:left="3572"/>
        <w:tabs>
          <w:tab w:val="left" w:pos="3572" w:leader="none"/>
        </w:tabs>
      </w:pPr>
      <w:rPr/>
    </w:lvl>
    <w:lvl w:ilvl="7">
      <w:start w:val="1"/>
      <w:numFmt w:val="lowerLetter"/>
      <w:suff w:val="tab"/>
      <w:lvlText w:val="%8)"/>
      <w:lvlJc w:val="left"/>
      <w:pPr>
        <w:ind w:hanging="420" w:left="3992"/>
        <w:tabs>
          <w:tab w:val="left" w:pos="3992" w:leader="none"/>
        </w:tabs>
      </w:pPr>
      <w:rPr/>
    </w:lvl>
    <w:lvl w:ilvl="8">
      <w:start w:val="1"/>
      <w:numFmt w:val="lowerRoman"/>
      <w:suff w:val="tab"/>
      <w:lvlText w:val="%9."/>
      <w:lvlJc w:val="right"/>
      <w:pPr>
        <w:ind w:hanging="420" w:left="4412"/>
        <w:tabs>
          <w:tab w:val="left" w:pos="4412" w:leader="none"/>
        </w:tabs>
      </w:pPr>
      <w:rPr/>
    </w:lvl>
  </w:abstractNum>
  <w:abstractNum w:abstractNumId="1">
    <w:nsid w:val="77CD3028"/>
    <w:multiLevelType w:val="multilevel"/>
    <w:lvl w:ilvl="0">
      <w:start w:val="1"/>
      <w:numFmt w:val="chineseCounting"/>
      <w:suff w:val="space"/>
      <w:lvlText w:val="    第%1条"/>
      <w:lvlJc w:val="left"/>
      <w:pPr>
        <w:tabs>
          <w:tab w:val="left" w:pos="0" w:leader="none"/>
        </w:tabs>
      </w:pPr>
      <w:rPr>
        <w:rFonts w:ascii="宋体" w:hAnsi="宋体"/>
        <w:b w:val="0"/>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标题 2"/>
    <w:basedOn w:val="P1"/>
    <w:next w:val="P1"/>
    <w:qFormat/>
    <w:pPr>
      <w:keepNext w:val="1"/>
      <w:keepLines w:val="1"/>
      <w:spacing w:lineRule="auto" w:line="240" w:before="100" w:after="100" w:beforeAutospacing="0" w:afterAutospacing="0"/>
      <w:ind w:firstLine="0"/>
      <w:jc w:val="center"/>
      <w:outlineLvl w:val="1"/>
    </w:pPr>
    <w:rPr>
      <w:rFonts w:ascii="Arial" w:hAnsi="Arial"/>
    </w:rPr>
  </w:style>
  <w:style w:type="paragraph" w:styleId="P3">
    <w:name w:val="纯文本"/>
    <w:basedOn w:val="P1"/>
    <w:next w:val="P3"/>
    <w:pPr/>
    <w:rPr>
      <w:rFonts w:ascii="宋体" w:hAnsi="宋体"/>
    </w:rPr>
  </w:style>
  <w:style w:type="paragraph" w:styleId="P4">
    <w:name w:val="批注框文本"/>
    <w:basedOn w:val="P1"/>
    <w:next w:val="P4"/>
    <w:pPr/>
    <w:rPr>
      <w:sz w:val="18"/>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link w:val="C6"/>
    <w:pPr>
      <w:tabs>
        <w:tab w:val="center" w:pos="4153" w:leader="none"/>
        <w:tab w:val="right" w:pos="8306" w:leader="none"/>
      </w:tabs>
      <w:jc w:val="left"/>
    </w:pPr>
    <w:rPr>
      <w:sz w:val="18"/>
    </w:rPr>
  </w:style>
  <w:style w:type="paragraph" w:styleId="P7">
    <w:name w:val="样式1"/>
    <w:basedOn w:val="P1"/>
    <w:next w:val="P7"/>
    <w:pPr>
      <w:spacing w:lineRule="exact" w:line="560"/>
      <w:ind w:firstLine="630"/>
    </w:pPr>
    <w:rPr>
      <w:rFonts w:ascii="Calibri" w:hAnsi="Calibri"/>
    </w:rPr>
  </w:style>
  <w:style w:type="paragraph" w:styleId="P8">
    <w:name w:val="样式2"/>
    <w:basedOn w:val="P1"/>
    <w:next w:val="P8"/>
    <w:pPr>
      <w:spacing w:lineRule="exact" w:line="560"/>
      <w:ind w:firstLine="412"/>
    </w:pPr>
    <w:rPr>
      <w:rFonts w:ascii="Calibri" w:hAnsi="Calibri"/>
      <w:b w:val="1"/>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要点"/>
    <w:basedOn w:val="C3"/>
    <w:qFormat/>
    <w:rPr>
      <w:b w:val="1"/>
    </w:rPr>
  </w:style>
  <w:style w:type="character" w:styleId="C6">
    <w:name w:val=" Char Char"/>
    <w:basedOn w:val="C3"/>
    <w:link w:val="P6"/>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lj</dc:creator>
  <dcterms:created xsi:type="dcterms:W3CDTF">2018-11-05T01:56:00Z</dcterms:created>
  <cp:lastModifiedBy>f1TZOF\f1TZOF-</cp:lastModifiedBy>
  <cp:lastPrinted>2018-12-18T08:58:00Z</cp:lastPrinted>
  <dcterms:modified xsi:type="dcterms:W3CDTF">2024-08-28T01:37:26Z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2052-10.1.0.7698</vt:lpwstr>
  </property>
</Properties>
</file>