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69B15" w14:textId="66534764" w:rsidR="00DA7731" w:rsidRPr="00DA7731" w:rsidRDefault="00DA7731" w:rsidP="006F2D54">
      <w:pPr>
        <w:jc w:val="center"/>
        <w:rPr>
          <w:sz w:val="44"/>
          <w:szCs w:val="44"/>
        </w:rPr>
      </w:pPr>
      <w:r w:rsidRPr="00DA7731">
        <w:rPr>
          <w:b/>
          <w:bCs/>
          <w:sz w:val="44"/>
          <w:szCs w:val="44"/>
        </w:rPr>
        <w:t>Tableau des réponses corrigées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10"/>
        <w:gridCol w:w="1317"/>
        <w:gridCol w:w="5835"/>
      </w:tblGrid>
      <w:tr w:rsidR="00DA7731" w:rsidRPr="00DA7731" w14:paraId="711515B6" w14:textId="77777777" w:rsidTr="00DA7731">
        <w:tc>
          <w:tcPr>
            <w:tcW w:w="0" w:type="auto"/>
            <w:hideMark/>
          </w:tcPr>
          <w:p w14:paraId="26883D63" w14:textId="77777777" w:rsidR="00DA7731" w:rsidRPr="00DA7731" w:rsidRDefault="00DA7731" w:rsidP="00DA7731">
            <w:pPr>
              <w:spacing w:after="160" w:line="278" w:lineRule="auto"/>
              <w:rPr>
                <w:b/>
                <w:bCs/>
              </w:rPr>
            </w:pPr>
            <w:r w:rsidRPr="00DA7731">
              <w:rPr>
                <w:b/>
                <w:bCs/>
              </w:rPr>
              <w:t>Question</w:t>
            </w:r>
          </w:p>
        </w:tc>
        <w:tc>
          <w:tcPr>
            <w:tcW w:w="0" w:type="auto"/>
            <w:hideMark/>
          </w:tcPr>
          <w:p w14:paraId="53A7C0C0" w14:textId="77777777" w:rsidR="00DA7731" w:rsidRPr="00DA7731" w:rsidRDefault="00DA7731" w:rsidP="00DA7731">
            <w:pPr>
              <w:spacing w:after="160" w:line="278" w:lineRule="auto"/>
              <w:rPr>
                <w:b/>
                <w:bCs/>
              </w:rPr>
            </w:pPr>
            <w:r w:rsidRPr="00DA7731">
              <w:rPr>
                <w:b/>
                <w:bCs/>
              </w:rPr>
              <w:t>Réponse(s)</w:t>
            </w:r>
          </w:p>
        </w:tc>
        <w:tc>
          <w:tcPr>
            <w:tcW w:w="0" w:type="auto"/>
            <w:hideMark/>
          </w:tcPr>
          <w:p w14:paraId="659A7205" w14:textId="77777777" w:rsidR="00DA7731" w:rsidRPr="00DA7731" w:rsidRDefault="00DA7731" w:rsidP="00DA7731">
            <w:pPr>
              <w:spacing w:after="160" w:line="278" w:lineRule="auto"/>
              <w:rPr>
                <w:b/>
                <w:bCs/>
              </w:rPr>
            </w:pPr>
            <w:r w:rsidRPr="00DA7731">
              <w:rPr>
                <w:b/>
                <w:bCs/>
              </w:rPr>
              <w:t>Explication</w:t>
            </w:r>
          </w:p>
        </w:tc>
      </w:tr>
      <w:tr w:rsidR="00DA7731" w:rsidRPr="00DA7731" w14:paraId="1BA60CD3" w14:textId="77777777" w:rsidTr="00DA7731">
        <w:tc>
          <w:tcPr>
            <w:tcW w:w="0" w:type="auto"/>
            <w:hideMark/>
          </w:tcPr>
          <w:p w14:paraId="50EED689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1</w:t>
            </w:r>
          </w:p>
        </w:tc>
        <w:tc>
          <w:tcPr>
            <w:tcW w:w="0" w:type="auto"/>
            <w:hideMark/>
          </w:tcPr>
          <w:p w14:paraId="75A92380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C</w:t>
            </w:r>
          </w:p>
        </w:tc>
        <w:tc>
          <w:tcPr>
            <w:tcW w:w="0" w:type="auto"/>
            <w:hideMark/>
          </w:tcPr>
          <w:p w14:paraId="74C3EE9E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Utilisation de &amp;table une seule fois, les autres variables sont redemandées à chaque exécution</w:t>
            </w:r>
          </w:p>
        </w:tc>
      </w:tr>
      <w:tr w:rsidR="00DA7731" w:rsidRPr="00DA7731" w14:paraId="5FD6E573" w14:textId="77777777" w:rsidTr="00DA7731">
        <w:tc>
          <w:tcPr>
            <w:tcW w:w="0" w:type="auto"/>
            <w:hideMark/>
          </w:tcPr>
          <w:p w14:paraId="4C46C402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2</w:t>
            </w:r>
          </w:p>
        </w:tc>
        <w:tc>
          <w:tcPr>
            <w:tcW w:w="0" w:type="auto"/>
            <w:hideMark/>
          </w:tcPr>
          <w:p w14:paraId="51DA53E5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A</w:t>
            </w:r>
          </w:p>
        </w:tc>
        <w:tc>
          <w:tcPr>
            <w:tcW w:w="0" w:type="auto"/>
            <w:hideMark/>
          </w:tcPr>
          <w:p w14:paraId="3FD169DC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SET UNUSED marque une colonne comme inutilisée sans suppression immédiate</w:t>
            </w:r>
          </w:p>
        </w:tc>
      </w:tr>
      <w:tr w:rsidR="00DA7731" w:rsidRPr="00DA7731" w14:paraId="62D9E2A8" w14:textId="77777777" w:rsidTr="00DA7731">
        <w:tc>
          <w:tcPr>
            <w:tcW w:w="0" w:type="auto"/>
            <w:hideMark/>
          </w:tcPr>
          <w:p w14:paraId="522D6663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3</w:t>
            </w:r>
          </w:p>
        </w:tc>
        <w:tc>
          <w:tcPr>
            <w:tcW w:w="0" w:type="auto"/>
            <w:hideMark/>
          </w:tcPr>
          <w:p w14:paraId="32BDB63D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A</w:t>
            </w:r>
          </w:p>
        </w:tc>
        <w:tc>
          <w:tcPr>
            <w:tcW w:w="0" w:type="auto"/>
            <w:hideMark/>
          </w:tcPr>
          <w:p w14:paraId="33050692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Opérations simples DML autorisées, autres nécessitent DDL ou conditions spécifiques</w:t>
            </w:r>
          </w:p>
        </w:tc>
      </w:tr>
      <w:tr w:rsidR="00DA7731" w:rsidRPr="00DA7731" w14:paraId="7F6821C2" w14:textId="77777777" w:rsidTr="00DA7731">
        <w:tc>
          <w:tcPr>
            <w:tcW w:w="0" w:type="auto"/>
            <w:hideMark/>
          </w:tcPr>
          <w:p w14:paraId="5BD93C25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4</w:t>
            </w:r>
          </w:p>
        </w:tc>
        <w:tc>
          <w:tcPr>
            <w:tcW w:w="0" w:type="auto"/>
            <w:hideMark/>
          </w:tcPr>
          <w:p w14:paraId="37E52D9C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A, E</w:t>
            </w:r>
          </w:p>
        </w:tc>
        <w:tc>
          <w:tcPr>
            <w:tcW w:w="0" w:type="auto"/>
            <w:hideMark/>
          </w:tcPr>
          <w:p w14:paraId="6E138F2A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Comparaison avec moyenne et sélection de valeurs identiques via sous-requêtes</w:t>
            </w:r>
          </w:p>
        </w:tc>
      </w:tr>
      <w:tr w:rsidR="00DA7731" w:rsidRPr="00DA7731" w14:paraId="32F4FA9A" w14:textId="77777777" w:rsidTr="00DA7731">
        <w:tc>
          <w:tcPr>
            <w:tcW w:w="0" w:type="auto"/>
            <w:hideMark/>
          </w:tcPr>
          <w:p w14:paraId="58E41812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5</w:t>
            </w:r>
          </w:p>
        </w:tc>
        <w:tc>
          <w:tcPr>
            <w:tcW w:w="0" w:type="auto"/>
            <w:hideMark/>
          </w:tcPr>
          <w:p w14:paraId="417C4979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B, D</w:t>
            </w:r>
          </w:p>
        </w:tc>
        <w:tc>
          <w:tcPr>
            <w:tcW w:w="0" w:type="auto"/>
            <w:hideMark/>
          </w:tcPr>
          <w:p w14:paraId="581B861D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UNIQUE accepte plusieurs NULL, contraintes désactivables</w:t>
            </w:r>
          </w:p>
        </w:tc>
      </w:tr>
      <w:tr w:rsidR="00DA7731" w:rsidRPr="00DA7731" w14:paraId="0C6F7018" w14:textId="77777777" w:rsidTr="00DA7731">
        <w:tc>
          <w:tcPr>
            <w:tcW w:w="0" w:type="auto"/>
            <w:hideMark/>
          </w:tcPr>
          <w:p w14:paraId="7B3EA748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6</w:t>
            </w:r>
          </w:p>
        </w:tc>
        <w:tc>
          <w:tcPr>
            <w:tcW w:w="0" w:type="auto"/>
            <w:hideMark/>
          </w:tcPr>
          <w:p w14:paraId="2DA45DFB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C</w:t>
            </w:r>
          </w:p>
        </w:tc>
        <w:tc>
          <w:tcPr>
            <w:tcW w:w="0" w:type="auto"/>
            <w:hideMark/>
          </w:tcPr>
          <w:p w14:paraId="15B64485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MINUS retourne les lignes absentes de l’autre table</w:t>
            </w:r>
          </w:p>
        </w:tc>
      </w:tr>
      <w:tr w:rsidR="00DA7731" w:rsidRPr="00DA7731" w14:paraId="50255105" w14:textId="77777777" w:rsidTr="00DA7731">
        <w:tc>
          <w:tcPr>
            <w:tcW w:w="0" w:type="auto"/>
            <w:hideMark/>
          </w:tcPr>
          <w:p w14:paraId="2A2C1107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7</w:t>
            </w:r>
          </w:p>
        </w:tc>
        <w:tc>
          <w:tcPr>
            <w:tcW w:w="0" w:type="auto"/>
            <w:hideMark/>
          </w:tcPr>
          <w:p w14:paraId="7795F7E1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D</w:t>
            </w:r>
          </w:p>
        </w:tc>
        <w:tc>
          <w:tcPr>
            <w:tcW w:w="0" w:type="auto"/>
            <w:hideMark/>
          </w:tcPr>
          <w:p w14:paraId="4F5377BC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Syntaxe correcte des DEFAULT (sans = ni guillemets doubles)</w:t>
            </w:r>
          </w:p>
        </w:tc>
      </w:tr>
      <w:tr w:rsidR="00DA7731" w:rsidRPr="00DA7731" w14:paraId="0705EB81" w14:textId="77777777" w:rsidTr="00DA7731">
        <w:tc>
          <w:tcPr>
            <w:tcW w:w="0" w:type="auto"/>
            <w:hideMark/>
          </w:tcPr>
          <w:p w14:paraId="42A211F8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8</w:t>
            </w:r>
          </w:p>
        </w:tc>
        <w:tc>
          <w:tcPr>
            <w:tcW w:w="0" w:type="auto"/>
            <w:hideMark/>
          </w:tcPr>
          <w:p w14:paraId="5E98392C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B</w:t>
            </w:r>
          </w:p>
        </w:tc>
        <w:tc>
          <w:tcPr>
            <w:tcW w:w="0" w:type="auto"/>
            <w:hideMark/>
          </w:tcPr>
          <w:p w14:paraId="10D64446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UNION élimine doublons mais considère NULL comme égal</w:t>
            </w:r>
          </w:p>
        </w:tc>
      </w:tr>
      <w:tr w:rsidR="00DA7731" w:rsidRPr="00DA7731" w14:paraId="53879093" w14:textId="77777777" w:rsidTr="00DA7731">
        <w:tc>
          <w:tcPr>
            <w:tcW w:w="0" w:type="auto"/>
            <w:hideMark/>
          </w:tcPr>
          <w:p w14:paraId="09285E93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9</w:t>
            </w:r>
          </w:p>
        </w:tc>
        <w:tc>
          <w:tcPr>
            <w:tcW w:w="0" w:type="auto"/>
            <w:hideMark/>
          </w:tcPr>
          <w:p w14:paraId="6CC0F568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B</w:t>
            </w:r>
          </w:p>
        </w:tc>
        <w:tc>
          <w:tcPr>
            <w:tcW w:w="0" w:type="auto"/>
            <w:hideMark/>
          </w:tcPr>
          <w:p w14:paraId="419385FA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JOIN correct avec plusieurs colonnes via USING</w:t>
            </w:r>
          </w:p>
        </w:tc>
      </w:tr>
      <w:tr w:rsidR="00DA7731" w:rsidRPr="00DA7731" w14:paraId="5E7A788A" w14:textId="77777777" w:rsidTr="00DA7731">
        <w:tc>
          <w:tcPr>
            <w:tcW w:w="0" w:type="auto"/>
            <w:hideMark/>
          </w:tcPr>
          <w:p w14:paraId="12C23F8E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10</w:t>
            </w:r>
          </w:p>
        </w:tc>
        <w:tc>
          <w:tcPr>
            <w:tcW w:w="0" w:type="auto"/>
            <w:hideMark/>
          </w:tcPr>
          <w:p w14:paraId="410CF07F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C</w:t>
            </w:r>
          </w:p>
        </w:tc>
        <w:tc>
          <w:tcPr>
            <w:tcW w:w="0" w:type="auto"/>
            <w:hideMark/>
          </w:tcPr>
          <w:p w14:paraId="2872FDAC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SET colonne = NULL est la syntaxe correcte</w:t>
            </w:r>
          </w:p>
        </w:tc>
      </w:tr>
      <w:tr w:rsidR="00DA7731" w:rsidRPr="00DA7731" w14:paraId="5EC25DCE" w14:textId="77777777" w:rsidTr="00DA7731">
        <w:tc>
          <w:tcPr>
            <w:tcW w:w="0" w:type="auto"/>
            <w:hideMark/>
          </w:tcPr>
          <w:p w14:paraId="1B6F23CC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10 (bis)</w:t>
            </w:r>
          </w:p>
        </w:tc>
        <w:tc>
          <w:tcPr>
            <w:tcW w:w="0" w:type="auto"/>
            <w:hideMark/>
          </w:tcPr>
          <w:p w14:paraId="11BCFE89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B</w:t>
            </w:r>
          </w:p>
        </w:tc>
        <w:tc>
          <w:tcPr>
            <w:tcW w:w="0" w:type="auto"/>
            <w:hideMark/>
          </w:tcPr>
          <w:p w14:paraId="1A7D94CE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COUNT ignore NULL sauf si NVL est utilisé</w:t>
            </w:r>
          </w:p>
        </w:tc>
      </w:tr>
      <w:tr w:rsidR="00DA7731" w:rsidRPr="00DA7731" w14:paraId="368B16E9" w14:textId="77777777" w:rsidTr="00DA7731">
        <w:tc>
          <w:tcPr>
            <w:tcW w:w="0" w:type="auto"/>
            <w:hideMark/>
          </w:tcPr>
          <w:p w14:paraId="61957FCD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11</w:t>
            </w:r>
          </w:p>
        </w:tc>
        <w:tc>
          <w:tcPr>
            <w:tcW w:w="0" w:type="auto"/>
            <w:hideMark/>
          </w:tcPr>
          <w:p w14:paraId="3F54BEC1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A, B, D</w:t>
            </w:r>
          </w:p>
        </w:tc>
        <w:tc>
          <w:tcPr>
            <w:tcW w:w="0" w:type="auto"/>
            <w:hideMark/>
          </w:tcPr>
          <w:p w14:paraId="3126BF71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ORDER BY accepte alias, position ou colonne</w:t>
            </w:r>
          </w:p>
        </w:tc>
      </w:tr>
      <w:tr w:rsidR="00DA7731" w:rsidRPr="00DA7731" w14:paraId="35305085" w14:textId="77777777" w:rsidTr="00DA7731">
        <w:tc>
          <w:tcPr>
            <w:tcW w:w="0" w:type="auto"/>
            <w:hideMark/>
          </w:tcPr>
          <w:p w14:paraId="10FABFB7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16</w:t>
            </w:r>
          </w:p>
        </w:tc>
        <w:tc>
          <w:tcPr>
            <w:tcW w:w="0" w:type="auto"/>
            <w:hideMark/>
          </w:tcPr>
          <w:p w14:paraId="7E998580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B, D</w:t>
            </w:r>
          </w:p>
        </w:tc>
        <w:tc>
          <w:tcPr>
            <w:tcW w:w="0" w:type="auto"/>
            <w:hideMark/>
          </w:tcPr>
          <w:p w14:paraId="62A37E47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Tri via alias ou position possible</w:t>
            </w:r>
          </w:p>
        </w:tc>
      </w:tr>
      <w:tr w:rsidR="00DA7731" w:rsidRPr="00DA7731" w14:paraId="6142676C" w14:textId="77777777" w:rsidTr="00DA7731">
        <w:tc>
          <w:tcPr>
            <w:tcW w:w="0" w:type="auto"/>
            <w:hideMark/>
          </w:tcPr>
          <w:p w14:paraId="198DD948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20</w:t>
            </w:r>
          </w:p>
        </w:tc>
        <w:tc>
          <w:tcPr>
            <w:tcW w:w="0" w:type="auto"/>
            <w:hideMark/>
          </w:tcPr>
          <w:p w14:paraId="71D56643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A, C</w:t>
            </w:r>
          </w:p>
        </w:tc>
        <w:tc>
          <w:tcPr>
            <w:tcW w:w="0" w:type="auto"/>
            <w:hideMark/>
          </w:tcPr>
          <w:p w14:paraId="22C100A4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 xml:space="preserve">SQL*Loader nécessite table + directory </w:t>
            </w:r>
            <w:proofErr w:type="spellStart"/>
            <w:r w:rsidRPr="00DA7731">
              <w:t>privileges</w:t>
            </w:r>
            <w:proofErr w:type="spellEnd"/>
          </w:p>
        </w:tc>
      </w:tr>
      <w:tr w:rsidR="00DA7731" w:rsidRPr="00DA7731" w14:paraId="1A32628A" w14:textId="77777777" w:rsidTr="00DA7731">
        <w:tc>
          <w:tcPr>
            <w:tcW w:w="0" w:type="auto"/>
            <w:hideMark/>
          </w:tcPr>
          <w:p w14:paraId="4B867DE3" w14:textId="77777777" w:rsidR="00DA7731" w:rsidRPr="00DA7731" w:rsidRDefault="00DA7731" w:rsidP="00DA7731">
            <w:pPr>
              <w:spacing w:after="160" w:line="278" w:lineRule="auto"/>
            </w:pPr>
            <w:r w:rsidRPr="00DA7731">
              <w:lastRenderedPageBreak/>
              <w:t>NEW QUESTION 25</w:t>
            </w:r>
          </w:p>
        </w:tc>
        <w:tc>
          <w:tcPr>
            <w:tcW w:w="0" w:type="auto"/>
            <w:hideMark/>
          </w:tcPr>
          <w:p w14:paraId="01985DA3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B</w:t>
            </w:r>
          </w:p>
        </w:tc>
        <w:tc>
          <w:tcPr>
            <w:tcW w:w="0" w:type="auto"/>
            <w:hideMark/>
          </w:tcPr>
          <w:p w14:paraId="4D4CE678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DDL = commit implicite</w:t>
            </w:r>
          </w:p>
        </w:tc>
      </w:tr>
      <w:tr w:rsidR="00DA7731" w:rsidRPr="00DA7731" w14:paraId="7FEAFBE9" w14:textId="77777777" w:rsidTr="00DA7731">
        <w:tc>
          <w:tcPr>
            <w:tcW w:w="0" w:type="auto"/>
            <w:hideMark/>
          </w:tcPr>
          <w:p w14:paraId="19FAF804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26</w:t>
            </w:r>
          </w:p>
        </w:tc>
        <w:tc>
          <w:tcPr>
            <w:tcW w:w="0" w:type="auto"/>
            <w:hideMark/>
          </w:tcPr>
          <w:p w14:paraId="4C09678D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A</w:t>
            </w:r>
          </w:p>
        </w:tc>
        <w:tc>
          <w:tcPr>
            <w:tcW w:w="0" w:type="auto"/>
            <w:hideMark/>
          </w:tcPr>
          <w:p w14:paraId="1FD66B9C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EM Express disponible par défaut</w:t>
            </w:r>
          </w:p>
        </w:tc>
      </w:tr>
      <w:tr w:rsidR="00DA7731" w:rsidRPr="00DA7731" w14:paraId="1484D2A8" w14:textId="77777777" w:rsidTr="00DA7731">
        <w:tc>
          <w:tcPr>
            <w:tcW w:w="0" w:type="auto"/>
            <w:hideMark/>
          </w:tcPr>
          <w:p w14:paraId="74CF1B58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29</w:t>
            </w:r>
          </w:p>
        </w:tc>
        <w:tc>
          <w:tcPr>
            <w:tcW w:w="0" w:type="auto"/>
            <w:hideMark/>
          </w:tcPr>
          <w:p w14:paraId="4858E8FE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A, C</w:t>
            </w:r>
          </w:p>
        </w:tc>
        <w:tc>
          <w:tcPr>
            <w:tcW w:w="0" w:type="auto"/>
            <w:hideMark/>
          </w:tcPr>
          <w:p w14:paraId="15EF3304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OUTER JOIN pour inclure données manquantes</w:t>
            </w:r>
          </w:p>
        </w:tc>
      </w:tr>
      <w:tr w:rsidR="00DA7731" w:rsidRPr="00DA7731" w14:paraId="261BC8CE" w14:textId="77777777" w:rsidTr="00DA7731">
        <w:tc>
          <w:tcPr>
            <w:tcW w:w="0" w:type="auto"/>
            <w:hideMark/>
          </w:tcPr>
          <w:p w14:paraId="46924555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30</w:t>
            </w:r>
          </w:p>
        </w:tc>
        <w:tc>
          <w:tcPr>
            <w:tcW w:w="0" w:type="auto"/>
            <w:hideMark/>
          </w:tcPr>
          <w:p w14:paraId="747AA099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B, E</w:t>
            </w:r>
          </w:p>
        </w:tc>
        <w:tc>
          <w:tcPr>
            <w:tcW w:w="0" w:type="auto"/>
            <w:hideMark/>
          </w:tcPr>
          <w:p w14:paraId="1F6FFBCE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Relation M:N nécessite table associative</w:t>
            </w:r>
          </w:p>
        </w:tc>
      </w:tr>
      <w:tr w:rsidR="00DA7731" w:rsidRPr="00DA7731" w14:paraId="509871E9" w14:textId="77777777" w:rsidTr="00DA7731">
        <w:tc>
          <w:tcPr>
            <w:tcW w:w="0" w:type="auto"/>
            <w:hideMark/>
          </w:tcPr>
          <w:p w14:paraId="12F35ECE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38</w:t>
            </w:r>
          </w:p>
        </w:tc>
        <w:tc>
          <w:tcPr>
            <w:tcW w:w="0" w:type="auto"/>
            <w:hideMark/>
          </w:tcPr>
          <w:p w14:paraId="1D88C1C1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A</w:t>
            </w:r>
          </w:p>
        </w:tc>
        <w:tc>
          <w:tcPr>
            <w:tcW w:w="0" w:type="auto"/>
            <w:hideMark/>
          </w:tcPr>
          <w:p w14:paraId="227DD671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Comparaison avec NULL ou espace invalide</w:t>
            </w:r>
          </w:p>
        </w:tc>
      </w:tr>
      <w:tr w:rsidR="00DA7731" w:rsidRPr="00DA7731" w14:paraId="39B49B85" w14:textId="77777777" w:rsidTr="00DA7731">
        <w:tc>
          <w:tcPr>
            <w:tcW w:w="0" w:type="auto"/>
            <w:hideMark/>
          </w:tcPr>
          <w:p w14:paraId="0356CEB7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40</w:t>
            </w:r>
          </w:p>
        </w:tc>
        <w:tc>
          <w:tcPr>
            <w:tcW w:w="0" w:type="auto"/>
            <w:hideMark/>
          </w:tcPr>
          <w:p w14:paraId="3444F881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A</w:t>
            </w:r>
          </w:p>
        </w:tc>
        <w:tc>
          <w:tcPr>
            <w:tcW w:w="0" w:type="auto"/>
            <w:hideMark/>
          </w:tcPr>
          <w:p w14:paraId="54FE4547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INSERT ALL évalue toutes les conditions</w:t>
            </w:r>
          </w:p>
        </w:tc>
      </w:tr>
      <w:tr w:rsidR="00DA7731" w:rsidRPr="00DA7731" w14:paraId="2B70A26D" w14:textId="77777777" w:rsidTr="00DA7731">
        <w:tc>
          <w:tcPr>
            <w:tcW w:w="0" w:type="auto"/>
            <w:hideMark/>
          </w:tcPr>
          <w:p w14:paraId="60BF1847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43</w:t>
            </w:r>
          </w:p>
        </w:tc>
        <w:tc>
          <w:tcPr>
            <w:tcW w:w="0" w:type="auto"/>
            <w:hideMark/>
          </w:tcPr>
          <w:p w14:paraId="1E134944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D, E</w:t>
            </w:r>
          </w:p>
        </w:tc>
        <w:tc>
          <w:tcPr>
            <w:tcW w:w="0" w:type="auto"/>
            <w:hideMark/>
          </w:tcPr>
          <w:p w14:paraId="64EE77A3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GROUP BY obligatoire pour colonnes non agrégées</w:t>
            </w:r>
          </w:p>
        </w:tc>
      </w:tr>
      <w:tr w:rsidR="00DA7731" w:rsidRPr="00DA7731" w14:paraId="23AD8D89" w14:textId="77777777" w:rsidTr="00DA7731">
        <w:tc>
          <w:tcPr>
            <w:tcW w:w="0" w:type="auto"/>
            <w:hideMark/>
          </w:tcPr>
          <w:p w14:paraId="1B13ECE4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44</w:t>
            </w:r>
          </w:p>
        </w:tc>
        <w:tc>
          <w:tcPr>
            <w:tcW w:w="0" w:type="auto"/>
            <w:hideMark/>
          </w:tcPr>
          <w:p w14:paraId="6673B0A1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A, D, F</w:t>
            </w:r>
          </w:p>
        </w:tc>
        <w:tc>
          <w:tcPr>
            <w:tcW w:w="0" w:type="auto"/>
            <w:hideMark/>
          </w:tcPr>
          <w:p w14:paraId="7F4C0D77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Sous-requêtes multiples autorisées</w:t>
            </w:r>
          </w:p>
        </w:tc>
      </w:tr>
      <w:tr w:rsidR="00DA7731" w:rsidRPr="00DA7731" w14:paraId="36767818" w14:textId="77777777" w:rsidTr="00DA7731">
        <w:tc>
          <w:tcPr>
            <w:tcW w:w="0" w:type="auto"/>
            <w:hideMark/>
          </w:tcPr>
          <w:p w14:paraId="541B8B9F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47</w:t>
            </w:r>
          </w:p>
        </w:tc>
        <w:tc>
          <w:tcPr>
            <w:tcW w:w="0" w:type="auto"/>
            <w:hideMark/>
          </w:tcPr>
          <w:p w14:paraId="3FC83E36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A</w:t>
            </w:r>
          </w:p>
        </w:tc>
        <w:tc>
          <w:tcPr>
            <w:tcW w:w="0" w:type="auto"/>
            <w:hideMark/>
          </w:tcPr>
          <w:p w14:paraId="0007633B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Requête valide mais logique incorrecte</w:t>
            </w:r>
          </w:p>
        </w:tc>
      </w:tr>
      <w:tr w:rsidR="00DA7731" w:rsidRPr="00DA7731" w14:paraId="50BA2FAF" w14:textId="77777777" w:rsidTr="00DA7731">
        <w:tc>
          <w:tcPr>
            <w:tcW w:w="0" w:type="auto"/>
            <w:hideMark/>
          </w:tcPr>
          <w:p w14:paraId="79EA0A42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48</w:t>
            </w:r>
          </w:p>
        </w:tc>
        <w:tc>
          <w:tcPr>
            <w:tcW w:w="0" w:type="auto"/>
            <w:hideMark/>
          </w:tcPr>
          <w:p w14:paraId="22986FC7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A</w:t>
            </w:r>
          </w:p>
        </w:tc>
        <w:tc>
          <w:tcPr>
            <w:tcW w:w="0" w:type="auto"/>
            <w:hideMark/>
          </w:tcPr>
          <w:p w14:paraId="4D04EB0D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DEFAULT + NOT NULL valide</w:t>
            </w:r>
          </w:p>
        </w:tc>
      </w:tr>
      <w:tr w:rsidR="00DA7731" w:rsidRPr="00DA7731" w14:paraId="1667148F" w14:textId="77777777" w:rsidTr="00DA7731">
        <w:tc>
          <w:tcPr>
            <w:tcW w:w="0" w:type="auto"/>
            <w:hideMark/>
          </w:tcPr>
          <w:p w14:paraId="11C41DE0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51</w:t>
            </w:r>
          </w:p>
        </w:tc>
        <w:tc>
          <w:tcPr>
            <w:tcW w:w="0" w:type="auto"/>
            <w:hideMark/>
          </w:tcPr>
          <w:p w14:paraId="2BBAD0ED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A, C</w:t>
            </w:r>
          </w:p>
        </w:tc>
        <w:tc>
          <w:tcPr>
            <w:tcW w:w="0" w:type="auto"/>
            <w:hideMark/>
          </w:tcPr>
          <w:p w14:paraId="38EDD091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Format numérique incompatible → ####</w:t>
            </w:r>
          </w:p>
        </w:tc>
      </w:tr>
      <w:tr w:rsidR="00DA7731" w:rsidRPr="00DA7731" w14:paraId="18E708DF" w14:textId="77777777" w:rsidTr="00DA7731">
        <w:tc>
          <w:tcPr>
            <w:tcW w:w="0" w:type="auto"/>
            <w:hideMark/>
          </w:tcPr>
          <w:p w14:paraId="0B8C692D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54</w:t>
            </w:r>
          </w:p>
        </w:tc>
        <w:tc>
          <w:tcPr>
            <w:tcW w:w="0" w:type="auto"/>
            <w:hideMark/>
          </w:tcPr>
          <w:p w14:paraId="24AB91CE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B, E</w:t>
            </w:r>
          </w:p>
        </w:tc>
        <w:tc>
          <w:tcPr>
            <w:tcW w:w="0" w:type="auto"/>
            <w:hideMark/>
          </w:tcPr>
          <w:p w14:paraId="650556FD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PK unique mais FK multiples possibles</w:t>
            </w:r>
          </w:p>
        </w:tc>
      </w:tr>
      <w:tr w:rsidR="00DA7731" w:rsidRPr="00DA7731" w14:paraId="7450E880" w14:textId="77777777" w:rsidTr="00DA7731">
        <w:tc>
          <w:tcPr>
            <w:tcW w:w="0" w:type="auto"/>
            <w:hideMark/>
          </w:tcPr>
          <w:p w14:paraId="724C0822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60</w:t>
            </w:r>
          </w:p>
        </w:tc>
        <w:tc>
          <w:tcPr>
            <w:tcW w:w="0" w:type="auto"/>
            <w:hideMark/>
          </w:tcPr>
          <w:p w14:paraId="69E0F83C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A</w:t>
            </w:r>
          </w:p>
        </w:tc>
        <w:tc>
          <w:tcPr>
            <w:tcW w:w="0" w:type="auto"/>
            <w:hideMark/>
          </w:tcPr>
          <w:p w14:paraId="76A0079C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Tri sensible à la casse</w:t>
            </w:r>
          </w:p>
        </w:tc>
      </w:tr>
      <w:tr w:rsidR="00DA7731" w:rsidRPr="00DA7731" w14:paraId="5BE52F43" w14:textId="77777777" w:rsidTr="00DA7731">
        <w:tc>
          <w:tcPr>
            <w:tcW w:w="0" w:type="auto"/>
            <w:hideMark/>
          </w:tcPr>
          <w:p w14:paraId="5EF46804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55</w:t>
            </w:r>
          </w:p>
        </w:tc>
        <w:tc>
          <w:tcPr>
            <w:tcW w:w="0" w:type="auto"/>
            <w:hideMark/>
          </w:tcPr>
          <w:p w14:paraId="6147427C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C</w:t>
            </w:r>
          </w:p>
        </w:tc>
        <w:tc>
          <w:tcPr>
            <w:tcW w:w="0" w:type="auto"/>
            <w:hideMark/>
          </w:tcPr>
          <w:p w14:paraId="05CE7182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NVL transforme NULL en valeur texte</w:t>
            </w:r>
          </w:p>
        </w:tc>
      </w:tr>
      <w:tr w:rsidR="00DA7731" w:rsidRPr="00DA7731" w14:paraId="45B3E867" w14:textId="77777777" w:rsidTr="00DA7731">
        <w:tc>
          <w:tcPr>
            <w:tcW w:w="0" w:type="auto"/>
            <w:hideMark/>
          </w:tcPr>
          <w:p w14:paraId="02530F89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65</w:t>
            </w:r>
          </w:p>
        </w:tc>
        <w:tc>
          <w:tcPr>
            <w:tcW w:w="0" w:type="auto"/>
            <w:hideMark/>
          </w:tcPr>
          <w:p w14:paraId="4787A75A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A, B, E</w:t>
            </w:r>
          </w:p>
        </w:tc>
        <w:tc>
          <w:tcPr>
            <w:tcW w:w="0" w:type="auto"/>
            <w:hideMark/>
          </w:tcPr>
          <w:p w14:paraId="3A2C0476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Fonctions groupe et imbriquées autorisées</w:t>
            </w:r>
          </w:p>
        </w:tc>
      </w:tr>
      <w:tr w:rsidR="00DA7731" w:rsidRPr="00DA7731" w14:paraId="57CE7478" w14:textId="77777777" w:rsidTr="00DA7731">
        <w:tc>
          <w:tcPr>
            <w:tcW w:w="0" w:type="auto"/>
            <w:hideMark/>
          </w:tcPr>
          <w:p w14:paraId="21E7807A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67</w:t>
            </w:r>
          </w:p>
        </w:tc>
        <w:tc>
          <w:tcPr>
            <w:tcW w:w="0" w:type="auto"/>
            <w:hideMark/>
          </w:tcPr>
          <w:p w14:paraId="49387F9E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D</w:t>
            </w:r>
          </w:p>
        </w:tc>
        <w:tc>
          <w:tcPr>
            <w:tcW w:w="0" w:type="auto"/>
            <w:hideMark/>
          </w:tcPr>
          <w:p w14:paraId="1784AC30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INTERVAL adapté aux durées</w:t>
            </w:r>
          </w:p>
        </w:tc>
      </w:tr>
      <w:tr w:rsidR="00DA7731" w:rsidRPr="00DA7731" w14:paraId="1D0B271F" w14:textId="77777777" w:rsidTr="00DA7731">
        <w:tc>
          <w:tcPr>
            <w:tcW w:w="0" w:type="auto"/>
            <w:hideMark/>
          </w:tcPr>
          <w:p w14:paraId="265700ED" w14:textId="77777777" w:rsidR="00DA7731" w:rsidRPr="00DA7731" w:rsidRDefault="00DA7731" w:rsidP="00DA7731">
            <w:pPr>
              <w:spacing w:after="160" w:line="278" w:lineRule="auto"/>
            </w:pPr>
            <w:r w:rsidRPr="00DA7731">
              <w:lastRenderedPageBreak/>
              <w:t>NEW QUESTION 69</w:t>
            </w:r>
          </w:p>
        </w:tc>
        <w:tc>
          <w:tcPr>
            <w:tcW w:w="0" w:type="auto"/>
            <w:hideMark/>
          </w:tcPr>
          <w:p w14:paraId="72CB5C10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D</w:t>
            </w:r>
          </w:p>
        </w:tc>
        <w:tc>
          <w:tcPr>
            <w:tcW w:w="0" w:type="auto"/>
            <w:hideMark/>
          </w:tcPr>
          <w:p w14:paraId="7E97B517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Ordre d’exécution SQL</w:t>
            </w:r>
          </w:p>
        </w:tc>
      </w:tr>
      <w:tr w:rsidR="00DA7731" w:rsidRPr="00DA7731" w14:paraId="30989865" w14:textId="77777777" w:rsidTr="00DA7731">
        <w:tc>
          <w:tcPr>
            <w:tcW w:w="0" w:type="auto"/>
            <w:hideMark/>
          </w:tcPr>
          <w:p w14:paraId="4FE89C2A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70</w:t>
            </w:r>
          </w:p>
        </w:tc>
        <w:tc>
          <w:tcPr>
            <w:tcW w:w="0" w:type="auto"/>
            <w:hideMark/>
          </w:tcPr>
          <w:p w14:paraId="29BBD12C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A, C</w:t>
            </w:r>
          </w:p>
        </w:tc>
        <w:tc>
          <w:tcPr>
            <w:tcW w:w="0" w:type="auto"/>
            <w:hideMark/>
          </w:tcPr>
          <w:p w14:paraId="25545DA0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Jointure ON ou WHERE possible</w:t>
            </w:r>
          </w:p>
        </w:tc>
      </w:tr>
      <w:tr w:rsidR="00DA7731" w:rsidRPr="00DA7731" w14:paraId="622083D7" w14:textId="77777777" w:rsidTr="00DA7731">
        <w:tc>
          <w:tcPr>
            <w:tcW w:w="0" w:type="auto"/>
            <w:hideMark/>
          </w:tcPr>
          <w:p w14:paraId="691B294A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74</w:t>
            </w:r>
          </w:p>
        </w:tc>
        <w:tc>
          <w:tcPr>
            <w:tcW w:w="0" w:type="auto"/>
            <w:hideMark/>
          </w:tcPr>
          <w:p w14:paraId="520BEA7A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C, E</w:t>
            </w:r>
          </w:p>
        </w:tc>
        <w:tc>
          <w:tcPr>
            <w:tcW w:w="0" w:type="auto"/>
            <w:hideMark/>
          </w:tcPr>
          <w:p w14:paraId="2E2F280F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Auto-jointure nécessite alias</w:t>
            </w:r>
          </w:p>
        </w:tc>
      </w:tr>
      <w:tr w:rsidR="00DA7731" w:rsidRPr="00DA7731" w14:paraId="6F32222B" w14:textId="77777777" w:rsidTr="00DA7731">
        <w:tc>
          <w:tcPr>
            <w:tcW w:w="0" w:type="auto"/>
            <w:hideMark/>
          </w:tcPr>
          <w:p w14:paraId="146EB862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77</w:t>
            </w:r>
          </w:p>
        </w:tc>
        <w:tc>
          <w:tcPr>
            <w:tcW w:w="0" w:type="auto"/>
            <w:hideMark/>
          </w:tcPr>
          <w:p w14:paraId="76A442F1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B, D</w:t>
            </w:r>
          </w:p>
        </w:tc>
        <w:tc>
          <w:tcPr>
            <w:tcW w:w="0" w:type="auto"/>
            <w:hideMark/>
          </w:tcPr>
          <w:p w14:paraId="16A9125C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Contraintes CHECK et FK</w:t>
            </w:r>
          </w:p>
        </w:tc>
      </w:tr>
      <w:tr w:rsidR="00DA7731" w:rsidRPr="00DA7731" w14:paraId="31F46871" w14:textId="77777777" w:rsidTr="00DA7731">
        <w:tc>
          <w:tcPr>
            <w:tcW w:w="0" w:type="auto"/>
            <w:hideMark/>
          </w:tcPr>
          <w:p w14:paraId="7155C826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81</w:t>
            </w:r>
          </w:p>
        </w:tc>
        <w:tc>
          <w:tcPr>
            <w:tcW w:w="0" w:type="auto"/>
            <w:hideMark/>
          </w:tcPr>
          <w:p w14:paraId="02EC55D1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B, E</w:t>
            </w:r>
          </w:p>
        </w:tc>
        <w:tc>
          <w:tcPr>
            <w:tcW w:w="0" w:type="auto"/>
            <w:hideMark/>
          </w:tcPr>
          <w:p w14:paraId="3FA4D7B7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Clé composite ou UNIQUE+NOT NULL</w:t>
            </w:r>
          </w:p>
        </w:tc>
      </w:tr>
      <w:tr w:rsidR="00DA7731" w:rsidRPr="00DA7731" w14:paraId="2973DAF3" w14:textId="77777777" w:rsidTr="00DA7731">
        <w:tc>
          <w:tcPr>
            <w:tcW w:w="0" w:type="auto"/>
            <w:hideMark/>
          </w:tcPr>
          <w:p w14:paraId="0857832F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84</w:t>
            </w:r>
          </w:p>
        </w:tc>
        <w:tc>
          <w:tcPr>
            <w:tcW w:w="0" w:type="auto"/>
            <w:hideMark/>
          </w:tcPr>
          <w:p w14:paraId="2050442B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D</w:t>
            </w:r>
          </w:p>
        </w:tc>
        <w:tc>
          <w:tcPr>
            <w:tcW w:w="0" w:type="auto"/>
            <w:hideMark/>
          </w:tcPr>
          <w:p w14:paraId="4253F1E6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CONCAT et MONTHS_BETWEEN</w:t>
            </w:r>
          </w:p>
        </w:tc>
      </w:tr>
      <w:tr w:rsidR="00DA7731" w:rsidRPr="00DA7731" w14:paraId="5CA0CF2F" w14:textId="77777777" w:rsidTr="00DA7731">
        <w:tc>
          <w:tcPr>
            <w:tcW w:w="0" w:type="auto"/>
            <w:hideMark/>
          </w:tcPr>
          <w:p w14:paraId="5CA36050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89</w:t>
            </w:r>
          </w:p>
        </w:tc>
        <w:tc>
          <w:tcPr>
            <w:tcW w:w="0" w:type="auto"/>
            <w:hideMark/>
          </w:tcPr>
          <w:p w14:paraId="02B2B435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C</w:t>
            </w:r>
          </w:p>
        </w:tc>
        <w:tc>
          <w:tcPr>
            <w:tcW w:w="0" w:type="auto"/>
            <w:hideMark/>
          </w:tcPr>
          <w:p w14:paraId="1CB8123F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FETCH FIRST X PERCENT</w:t>
            </w:r>
          </w:p>
        </w:tc>
      </w:tr>
      <w:tr w:rsidR="00DA7731" w:rsidRPr="00DA7731" w14:paraId="637EBD7E" w14:textId="77777777" w:rsidTr="00DA7731">
        <w:tc>
          <w:tcPr>
            <w:tcW w:w="0" w:type="auto"/>
            <w:hideMark/>
          </w:tcPr>
          <w:p w14:paraId="203915D1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94</w:t>
            </w:r>
          </w:p>
        </w:tc>
        <w:tc>
          <w:tcPr>
            <w:tcW w:w="0" w:type="auto"/>
            <w:hideMark/>
          </w:tcPr>
          <w:p w14:paraId="4906C14D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D</w:t>
            </w:r>
          </w:p>
        </w:tc>
        <w:tc>
          <w:tcPr>
            <w:tcW w:w="0" w:type="auto"/>
            <w:hideMark/>
          </w:tcPr>
          <w:p w14:paraId="233280AA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LEFT JOIN conserve tous les départements</w:t>
            </w:r>
          </w:p>
        </w:tc>
      </w:tr>
      <w:tr w:rsidR="00DA7731" w:rsidRPr="00DA7731" w14:paraId="56496FC1" w14:textId="77777777" w:rsidTr="00DA7731">
        <w:tc>
          <w:tcPr>
            <w:tcW w:w="0" w:type="auto"/>
            <w:hideMark/>
          </w:tcPr>
          <w:p w14:paraId="10386C69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96</w:t>
            </w:r>
          </w:p>
        </w:tc>
        <w:tc>
          <w:tcPr>
            <w:tcW w:w="0" w:type="auto"/>
            <w:hideMark/>
          </w:tcPr>
          <w:p w14:paraId="5FA39F41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A</w:t>
            </w:r>
          </w:p>
        </w:tc>
        <w:tc>
          <w:tcPr>
            <w:tcW w:w="0" w:type="auto"/>
            <w:hideMark/>
          </w:tcPr>
          <w:p w14:paraId="232179C6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Sous-requête non corrélée</w:t>
            </w:r>
          </w:p>
        </w:tc>
      </w:tr>
      <w:tr w:rsidR="00DA7731" w:rsidRPr="00DA7731" w14:paraId="077B215E" w14:textId="77777777" w:rsidTr="00DA7731">
        <w:tc>
          <w:tcPr>
            <w:tcW w:w="0" w:type="auto"/>
            <w:hideMark/>
          </w:tcPr>
          <w:p w14:paraId="5A511C3F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100</w:t>
            </w:r>
          </w:p>
        </w:tc>
        <w:tc>
          <w:tcPr>
            <w:tcW w:w="0" w:type="auto"/>
            <w:hideMark/>
          </w:tcPr>
          <w:p w14:paraId="74B5949F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D</w:t>
            </w:r>
          </w:p>
        </w:tc>
        <w:tc>
          <w:tcPr>
            <w:tcW w:w="0" w:type="auto"/>
            <w:hideMark/>
          </w:tcPr>
          <w:p w14:paraId="75137BA3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Incohérence GROUP BY / SELECT</w:t>
            </w:r>
          </w:p>
        </w:tc>
      </w:tr>
      <w:tr w:rsidR="00DA7731" w:rsidRPr="00DA7731" w14:paraId="47E9659C" w14:textId="77777777" w:rsidTr="00DA7731">
        <w:tc>
          <w:tcPr>
            <w:tcW w:w="0" w:type="auto"/>
            <w:hideMark/>
          </w:tcPr>
          <w:p w14:paraId="19BBBE16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102</w:t>
            </w:r>
          </w:p>
        </w:tc>
        <w:tc>
          <w:tcPr>
            <w:tcW w:w="0" w:type="auto"/>
            <w:hideMark/>
          </w:tcPr>
          <w:p w14:paraId="5278088A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B</w:t>
            </w:r>
          </w:p>
        </w:tc>
        <w:tc>
          <w:tcPr>
            <w:tcW w:w="0" w:type="auto"/>
            <w:hideMark/>
          </w:tcPr>
          <w:p w14:paraId="61EC78F6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Lecture disque si non en mémoire</w:t>
            </w:r>
          </w:p>
        </w:tc>
      </w:tr>
      <w:tr w:rsidR="00DA7731" w:rsidRPr="00DA7731" w14:paraId="6BA7D75F" w14:textId="77777777" w:rsidTr="00DA7731">
        <w:tc>
          <w:tcPr>
            <w:tcW w:w="0" w:type="auto"/>
            <w:hideMark/>
          </w:tcPr>
          <w:p w14:paraId="5FEBEF41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105</w:t>
            </w:r>
          </w:p>
        </w:tc>
        <w:tc>
          <w:tcPr>
            <w:tcW w:w="0" w:type="auto"/>
            <w:hideMark/>
          </w:tcPr>
          <w:p w14:paraId="79468BCB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A</w:t>
            </w:r>
          </w:p>
        </w:tc>
        <w:tc>
          <w:tcPr>
            <w:tcW w:w="0" w:type="auto"/>
            <w:hideMark/>
          </w:tcPr>
          <w:p w14:paraId="226DDC44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CTAS copie structure partielle</w:t>
            </w:r>
          </w:p>
        </w:tc>
      </w:tr>
      <w:tr w:rsidR="00DA7731" w:rsidRPr="00DA7731" w14:paraId="4EB55D75" w14:textId="77777777" w:rsidTr="00DA7731">
        <w:tc>
          <w:tcPr>
            <w:tcW w:w="0" w:type="auto"/>
            <w:hideMark/>
          </w:tcPr>
          <w:p w14:paraId="20FE39F8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106</w:t>
            </w:r>
          </w:p>
        </w:tc>
        <w:tc>
          <w:tcPr>
            <w:tcW w:w="0" w:type="auto"/>
            <w:hideMark/>
          </w:tcPr>
          <w:p w14:paraId="5402ACA5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A, B, D</w:t>
            </w:r>
          </w:p>
        </w:tc>
        <w:tc>
          <w:tcPr>
            <w:tcW w:w="0" w:type="auto"/>
            <w:hideMark/>
          </w:tcPr>
          <w:p w14:paraId="05A60FB6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DROP supprime structure + données</w:t>
            </w:r>
          </w:p>
        </w:tc>
      </w:tr>
      <w:tr w:rsidR="00DA7731" w:rsidRPr="00DA7731" w14:paraId="45392E41" w14:textId="77777777" w:rsidTr="00DA7731">
        <w:tc>
          <w:tcPr>
            <w:tcW w:w="0" w:type="auto"/>
            <w:hideMark/>
          </w:tcPr>
          <w:p w14:paraId="1ECF2F04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108</w:t>
            </w:r>
          </w:p>
        </w:tc>
        <w:tc>
          <w:tcPr>
            <w:tcW w:w="0" w:type="auto"/>
            <w:hideMark/>
          </w:tcPr>
          <w:p w14:paraId="0D4B7A4F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C</w:t>
            </w:r>
          </w:p>
        </w:tc>
        <w:tc>
          <w:tcPr>
            <w:tcW w:w="0" w:type="auto"/>
            <w:hideMark/>
          </w:tcPr>
          <w:p w14:paraId="239FD19D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ROUND puis TRUNC</w:t>
            </w:r>
          </w:p>
        </w:tc>
      </w:tr>
      <w:tr w:rsidR="00DA7731" w:rsidRPr="00DA7731" w14:paraId="714EFCDB" w14:textId="77777777" w:rsidTr="00DA7731">
        <w:tc>
          <w:tcPr>
            <w:tcW w:w="0" w:type="auto"/>
            <w:hideMark/>
          </w:tcPr>
          <w:p w14:paraId="3DB0529F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110</w:t>
            </w:r>
          </w:p>
        </w:tc>
        <w:tc>
          <w:tcPr>
            <w:tcW w:w="0" w:type="auto"/>
            <w:hideMark/>
          </w:tcPr>
          <w:p w14:paraId="305E83E4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C</w:t>
            </w:r>
          </w:p>
        </w:tc>
        <w:tc>
          <w:tcPr>
            <w:tcW w:w="0" w:type="auto"/>
            <w:hideMark/>
          </w:tcPr>
          <w:p w14:paraId="34F68B69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ALTER TABLE correct</w:t>
            </w:r>
          </w:p>
        </w:tc>
      </w:tr>
      <w:tr w:rsidR="00DA7731" w:rsidRPr="00DA7731" w14:paraId="5A89CF7C" w14:textId="77777777" w:rsidTr="00DA7731">
        <w:tc>
          <w:tcPr>
            <w:tcW w:w="0" w:type="auto"/>
            <w:hideMark/>
          </w:tcPr>
          <w:p w14:paraId="7E4742DC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115</w:t>
            </w:r>
          </w:p>
        </w:tc>
        <w:tc>
          <w:tcPr>
            <w:tcW w:w="0" w:type="auto"/>
            <w:hideMark/>
          </w:tcPr>
          <w:p w14:paraId="0EDCE1F1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B, E</w:t>
            </w:r>
          </w:p>
        </w:tc>
        <w:tc>
          <w:tcPr>
            <w:tcW w:w="0" w:type="auto"/>
            <w:hideMark/>
          </w:tcPr>
          <w:p w14:paraId="4AD4A34E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 xml:space="preserve">DML </w:t>
            </w:r>
            <w:proofErr w:type="spellStart"/>
            <w:r w:rsidRPr="00DA7731">
              <w:t>multi-lignes</w:t>
            </w:r>
            <w:proofErr w:type="spellEnd"/>
          </w:p>
        </w:tc>
      </w:tr>
      <w:tr w:rsidR="00DA7731" w:rsidRPr="00DA7731" w14:paraId="5DA4CEEA" w14:textId="77777777" w:rsidTr="00DA7731">
        <w:tc>
          <w:tcPr>
            <w:tcW w:w="0" w:type="auto"/>
            <w:hideMark/>
          </w:tcPr>
          <w:p w14:paraId="73E9B451" w14:textId="77777777" w:rsidR="00DA7731" w:rsidRPr="00DA7731" w:rsidRDefault="00DA7731" w:rsidP="00DA7731">
            <w:pPr>
              <w:spacing w:after="160" w:line="278" w:lineRule="auto"/>
            </w:pPr>
            <w:r w:rsidRPr="00DA7731">
              <w:lastRenderedPageBreak/>
              <w:t>NEW QUESTION 117</w:t>
            </w:r>
          </w:p>
        </w:tc>
        <w:tc>
          <w:tcPr>
            <w:tcW w:w="0" w:type="auto"/>
            <w:hideMark/>
          </w:tcPr>
          <w:p w14:paraId="67B77352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C</w:t>
            </w:r>
          </w:p>
        </w:tc>
        <w:tc>
          <w:tcPr>
            <w:tcW w:w="0" w:type="auto"/>
            <w:hideMark/>
          </w:tcPr>
          <w:p w14:paraId="03D00036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Sous-requête scalaire</w:t>
            </w:r>
          </w:p>
        </w:tc>
      </w:tr>
      <w:tr w:rsidR="00DA7731" w:rsidRPr="00DA7731" w14:paraId="629FAD2F" w14:textId="77777777" w:rsidTr="00DA7731">
        <w:tc>
          <w:tcPr>
            <w:tcW w:w="0" w:type="auto"/>
            <w:hideMark/>
          </w:tcPr>
          <w:p w14:paraId="16A2C2CC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119</w:t>
            </w:r>
          </w:p>
        </w:tc>
        <w:tc>
          <w:tcPr>
            <w:tcW w:w="0" w:type="auto"/>
            <w:hideMark/>
          </w:tcPr>
          <w:p w14:paraId="7D17D323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A</w:t>
            </w:r>
          </w:p>
        </w:tc>
        <w:tc>
          <w:tcPr>
            <w:tcW w:w="0" w:type="auto"/>
            <w:hideMark/>
          </w:tcPr>
          <w:p w14:paraId="160BED6A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Sous-requête + RIGHT JOIN</w:t>
            </w:r>
          </w:p>
        </w:tc>
      </w:tr>
      <w:tr w:rsidR="00DA7731" w:rsidRPr="00DA7731" w14:paraId="42855D94" w14:textId="77777777" w:rsidTr="00DA7731">
        <w:tc>
          <w:tcPr>
            <w:tcW w:w="0" w:type="auto"/>
            <w:hideMark/>
          </w:tcPr>
          <w:p w14:paraId="22C3CE53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123</w:t>
            </w:r>
          </w:p>
        </w:tc>
        <w:tc>
          <w:tcPr>
            <w:tcW w:w="0" w:type="auto"/>
            <w:hideMark/>
          </w:tcPr>
          <w:p w14:paraId="4CCF0F5B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A</w:t>
            </w:r>
          </w:p>
        </w:tc>
        <w:tc>
          <w:tcPr>
            <w:tcW w:w="0" w:type="auto"/>
            <w:hideMark/>
          </w:tcPr>
          <w:p w14:paraId="3E8D01A8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DISTINCT sur combinaisons</w:t>
            </w:r>
          </w:p>
        </w:tc>
      </w:tr>
      <w:tr w:rsidR="00DA7731" w:rsidRPr="00DA7731" w14:paraId="4102E5C3" w14:textId="77777777" w:rsidTr="00DA7731">
        <w:tc>
          <w:tcPr>
            <w:tcW w:w="0" w:type="auto"/>
            <w:hideMark/>
          </w:tcPr>
          <w:p w14:paraId="1163BE8D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125</w:t>
            </w:r>
          </w:p>
        </w:tc>
        <w:tc>
          <w:tcPr>
            <w:tcW w:w="0" w:type="auto"/>
            <w:hideMark/>
          </w:tcPr>
          <w:p w14:paraId="3A91DB26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A, B</w:t>
            </w:r>
          </w:p>
        </w:tc>
        <w:tc>
          <w:tcPr>
            <w:tcW w:w="0" w:type="auto"/>
            <w:hideMark/>
          </w:tcPr>
          <w:p w14:paraId="089115ED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 xml:space="preserve">ORDER BY </w:t>
            </w:r>
            <w:proofErr w:type="spellStart"/>
            <w:r w:rsidRPr="00DA7731">
              <w:t>multi-critères</w:t>
            </w:r>
            <w:proofErr w:type="spellEnd"/>
          </w:p>
        </w:tc>
      </w:tr>
      <w:tr w:rsidR="00DA7731" w:rsidRPr="00DA7731" w14:paraId="0B3E54A8" w14:textId="77777777" w:rsidTr="00DA7731">
        <w:tc>
          <w:tcPr>
            <w:tcW w:w="0" w:type="auto"/>
            <w:hideMark/>
          </w:tcPr>
          <w:p w14:paraId="27353A51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130</w:t>
            </w:r>
          </w:p>
        </w:tc>
        <w:tc>
          <w:tcPr>
            <w:tcW w:w="0" w:type="auto"/>
            <w:hideMark/>
          </w:tcPr>
          <w:p w14:paraId="400AEC0D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B</w:t>
            </w:r>
          </w:p>
        </w:tc>
        <w:tc>
          <w:tcPr>
            <w:tcW w:w="0" w:type="auto"/>
            <w:hideMark/>
          </w:tcPr>
          <w:p w14:paraId="7E0E7228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CTAS sans contraintes complètes</w:t>
            </w:r>
          </w:p>
        </w:tc>
      </w:tr>
      <w:tr w:rsidR="00DA7731" w:rsidRPr="00DA7731" w14:paraId="12DC0D3D" w14:textId="77777777" w:rsidTr="00DA7731">
        <w:tc>
          <w:tcPr>
            <w:tcW w:w="0" w:type="auto"/>
            <w:hideMark/>
          </w:tcPr>
          <w:p w14:paraId="714268B3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135</w:t>
            </w:r>
          </w:p>
        </w:tc>
        <w:tc>
          <w:tcPr>
            <w:tcW w:w="0" w:type="auto"/>
            <w:hideMark/>
          </w:tcPr>
          <w:p w14:paraId="1BB799A9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D</w:t>
            </w:r>
          </w:p>
        </w:tc>
        <w:tc>
          <w:tcPr>
            <w:tcW w:w="0" w:type="auto"/>
            <w:hideMark/>
          </w:tcPr>
          <w:p w14:paraId="6D8E9AF8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LEFT JOIN dépendances</w:t>
            </w:r>
          </w:p>
        </w:tc>
      </w:tr>
      <w:tr w:rsidR="00DA7731" w:rsidRPr="00DA7731" w14:paraId="373983FC" w14:textId="77777777" w:rsidTr="00DA7731">
        <w:tc>
          <w:tcPr>
            <w:tcW w:w="0" w:type="auto"/>
            <w:hideMark/>
          </w:tcPr>
          <w:p w14:paraId="1EF49B6E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138</w:t>
            </w:r>
          </w:p>
        </w:tc>
        <w:tc>
          <w:tcPr>
            <w:tcW w:w="0" w:type="auto"/>
            <w:hideMark/>
          </w:tcPr>
          <w:p w14:paraId="28FB7C44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D</w:t>
            </w:r>
          </w:p>
        </w:tc>
        <w:tc>
          <w:tcPr>
            <w:tcW w:w="0" w:type="auto"/>
            <w:hideMark/>
          </w:tcPr>
          <w:p w14:paraId="52DB041C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PURGE définitif</w:t>
            </w:r>
          </w:p>
        </w:tc>
      </w:tr>
      <w:tr w:rsidR="00DA7731" w:rsidRPr="00DA7731" w14:paraId="01F39CB5" w14:textId="77777777" w:rsidTr="00DA7731">
        <w:tc>
          <w:tcPr>
            <w:tcW w:w="0" w:type="auto"/>
            <w:hideMark/>
          </w:tcPr>
          <w:p w14:paraId="34891DE9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139</w:t>
            </w:r>
          </w:p>
        </w:tc>
        <w:tc>
          <w:tcPr>
            <w:tcW w:w="0" w:type="auto"/>
            <w:hideMark/>
          </w:tcPr>
          <w:p w14:paraId="0B4D3270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D</w:t>
            </w:r>
          </w:p>
        </w:tc>
        <w:tc>
          <w:tcPr>
            <w:tcW w:w="0" w:type="auto"/>
            <w:hideMark/>
          </w:tcPr>
          <w:p w14:paraId="2B94AE68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Requête valide mais logique incorrecte</w:t>
            </w:r>
          </w:p>
        </w:tc>
      </w:tr>
      <w:tr w:rsidR="00DA7731" w:rsidRPr="00DA7731" w14:paraId="19F2B9C4" w14:textId="77777777" w:rsidTr="00DA7731">
        <w:tc>
          <w:tcPr>
            <w:tcW w:w="0" w:type="auto"/>
            <w:hideMark/>
          </w:tcPr>
          <w:p w14:paraId="79CF85D2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142</w:t>
            </w:r>
          </w:p>
        </w:tc>
        <w:tc>
          <w:tcPr>
            <w:tcW w:w="0" w:type="auto"/>
            <w:hideMark/>
          </w:tcPr>
          <w:p w14:paraId="294DC0BB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B, D</w:t>
            </w:r>
          </w:p>
        </w:tc>
        <w:tc>
          <w:tcPr>
            <w:tcW w:w="0" w:type="auto"/>
            <w:hideMark/>
          </w:tcPr>
          <w:p w14:paraId="26E77EA8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CTAS WHERE 1=2</w:t>
            </w:r>
          </w:p>
        </w:tc>
      </w:tr>
      <w:tr w:rsidR="00DA7731" w:rsidRPr="00DA7731" w14:paraId="5924C2A9" w14:textId="77777777" w:rsidTr="00DA7731">
        <w:tc>
          <w:tcPr>
            <w:tcW w:w="0" w:type="auto"/>
            <w:hideMark/>
          </w:tcPr>
          <w:p w14:paraId="0FCD59AA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147</w:t>
            </w:r>
          </w:p>
        </w:tc>
        <w:tc>
          <w:tcPr>
            <w:tcW w:w="0" w:type="auto"/>
            <w:hideMark/>
          </w:tcPr>
          <w:p w14:paraId="53F590D8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D, E</w:t>
            </w:r>
          </w:p>
        </w:tc>
        <w:tc>
          <w:tcPr>
            <w:tcW w:w="0" w:type="auto"/>
            <w:hideMark/>
          </w:tcPr>
          <w:p w14:paraId="0EC29041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GROUP BY obligatoire</w:t>
            </w:r>
          </w:p>
        </w:tc>
      </w:tr>
      <w:tr w:rsidR="00DA7731" w:rsidRPr="00DA7731" w14:paraId="129D9DF8" w14:textId="77777777" w:rsidTr="00DA7731">
        <w:tc>
          <w:tcPr>
            <w:tcW w:w="0" w:type="auto"/>
            <w:hideMark/>
          </w:tcPr>
          <w:p w14:paraId="724CBE4F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148</w:t>
            </w:r>
          </w:p>
        </w:tc>
        <w:tc>
          <w:tcPr>
            <w:tcW w:w="0" w:type="auto"/>
            <w:hideMark/>
          </w:tcPr>
          <w:p w14:paraId="052DD2A4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A, C</w:t>
            </w:r>
          </w:p>
        </w:tc>
        <w:tc>
          <w:tcPr>
            <w:tcW w:w="0" w:type="auto"/>
            <w:hideMark/>
          </w:tcPr>
          <w:p w14:paraId="49F68D75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Sous-requête flexible</w:t>
            </w:r>
          </w:p>
        </w:tc>
      </w:tr>
      <w:tr w:rsidR="00DA7731" w:rsidRPr="00DA7731" w14:paraId="7B7DFB74" w14:textId="77777777" w:rsidTr="00DA7731">
        <w:tc>
          <w:tcPr>
            <w:tcW w:w="0" w:type="auto"/>
            <w:hideMark/>
          </w:tcPr>
          <w:p w14:paraId="43C1EC1D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150</w:t>
            </w:r>
          </w:p>
        </w:tc>
        <w:tc>
          <w:tcPr>
            <w:tcW w:w="0" w:type="auto"/>
            <w:hideMark/>
          </w:tcPr>
          <w:p w14:paraId="018BF725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C</w:t>
            </w:r>
          </w:p>
        </w:tc>
        <w:tc>
          <w:tcPr>
            <w:tcW w:w="0" w:type="auto"/>
            <w:hideMark/>
          </w:tcPr>
          <w:p w14:paraId="7194FB6A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Sensibilité casse</w:t>
            </w:r>
          </w:p>
        </w:tc>
      </w:tr>
      <w:tr w:rsidR="00DA7731" w:rsidRPr="00DA7731" w14:paraId="06B5CAD0" w14:textId="77777777" w:rsidTr="00DA7731">
        <w:tc>
          <w:tcPr>
            <w:tcW w:w="0" w:type="auto"/>
            <w:hideMark/>
          </w:tcPr>
          <w:p w14:paraId="2B2496BD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151</w:t>
            </w:r>
          </w:p>
        </w:tc>
        <w:tc>
          <w:tcPr>
            <w:tcW w:w="0" w:type="auto"/>
            <w:hideMark/>
          </w:tcPr>
          <w:p w14:paraId="35B7A568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C, D</w:t>
            </w:r>
          </w:p>
        </w:tc>
        <w:tc>
          <w:tcPr>
            <w:tcW w:w="0" w:type="auto"/>
            <w:hideMark/>
          </w:tcPr>
          <w:p w14:paraId="61514AF7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TO_CHAR / TO_DATE correct</w:t>
            </w:r>
          </w:p>
        </w:tc>
      </w:tr>
      <w:tr w:rsidR="00DA7731" w:rsidRPr="00DA7731" w14:paraId="0847A43F" w14:textId="77777777" w:rsidTr="00DA7731">
        <w:tc>
          <w:tcPr>
            <w:tcW w:w="0" w:type="auto"/>
            <w:hideMark/>
          </w:tcPr>
          <w:p w14:paraId="07324251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152</w:t>
            </w:r>
          </w:p>
        </w:tc>
        <w:tc>
          <w:tcPr>
            <w:tcW w:w="0" w:type="auto"/>
            <w:hideMark/>
          </w:tcPr>
          <w:p w14:paraId="2E26CC1C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D</w:t>
            </w:r>
          </w:p>
        </w:tc>
        <w:tc>
          <w:tcPr>
            <w:tcW w:w="0" w:type="auto"/>
            <w:hideMark/>
          </w:tcPr>
          <w:p w14:paraId="217107DE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NATURAL JOIN ambigu</w:t>
            </w:r>
          </w:p>
        </w:tc>
      </w:tr>
      <w:tr w:rsidR="00DA7731" w:rsidRPr="00DA7731" w14:paraId="0E2C1512" w14:textId="77777777" w:rsidTr="00DA7731">
        <w:tc>
          <w:tcPr>
            <w:tcW w:w="0" w:type="auto"/>
            <w:hideMark/>
          </w:tcPr>
          <w:p w14:paraId="3F74BB23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156</w:t>
            </w:r>
          </w:p>
        </w:tc>
        <w:tc>
          <w:tcPr>
            <w:tcW w:w="0" w:type="auto"/>
            <w:hideMark/>
          </w:tcPr>
          <w:p w14:paraId="7C3BF4AB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D</w:t>
            </w:r>
          </w:p>
        </w:tc>
        <w:tc>
          <w:tcPr>
            <w:tcW w:w="0" w:type="auto"/>
            <w:hideMark/>
          </w:tcPr>
          <w:p w14:paraId="232644DA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ORDER BY dans UNION final</w:t>
            </w:r>
          </w:p>
        </w:tc>
      </w:tr>
      <w:tr w:rsidR="00DA7731" w:rsidRPr="00DA7731" w14:paraId="0D6DACEE" w14:textId="77777777" w:rsidTr="00DA7731">
        <w:tc>
          <w:tcPr>
            <w:tcW w:w="0" w:type="auto"/>
            <w:hideMark/>
          </w:tcPr>
          <w:p w14:paraId="4C311E04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157</w:t>
            </w:r>
          </w:p>
        </w:tc>
        <w:tc>
          <w:tcPr>
            <w:tcW w:w="0" w:type="auto"/>
            <w:hideMark/>
          </w:tcPr>
          <w:p w14:paraId="13596E6D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C</w:t>
            </w:r>
          </w:p>
        </w:tc>
        <w:tc>
          <w:tcPr>
            <w:tcW w:w="0" w:type="auto"/>
            <w:hideMark/>
          </w:tcPr>
          <w:p w14:paraId="68EDFF72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Transaction contient plusieurs DML</w:t>
            </w:r>
          </w:p>
        </w:tc>
      </w:tr>
      <w:tr w:rsidR="00DA7731" w:rsidRPr="00DA7731" w14:paraId="64EC5C21" w14:textId="77777777" w:rsidTr="00DA7731">
        <w:tc>
          <w:tcPr>
            <w:tcW w:w="0" w:type="auto"/>
            <w:hideMark/>
          </w:tcPr>
          <w:p w14:paraId="438FEB3F" w14:textId="77777777" w:rsidR="00DA7731" w:rsidRPr="00DA7731" w:rsidRDefault="00DA7731" w:rsidP="00DA7731">
            <w:pPr>
              <w:spacing w:after="160" w:line="278" w:lineRule="auto"/>
            </w:pPr>
            <w:r w:rsidRPr="00DA7731">
              <w:lastRenderedPageBreak/>
              <w:t>NEW QUESTION 162</w:t>
            </w:r>
          </w:p>
        </w:tc>
        <w:tc>
          <w:tcPr>
            <w:tcW w:w="0" w:type="auto"/>
            <w:hideMark/>
          </w:tcPr>
          <w:p w14:paraId="03409FFD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B</w:t>
            </w:r>
          </w:p>
        </w:tc>
        <w:tc>
          <w:tcPr>
            <w:tcW w:w="0" w:type="auto"/>
            <w:hideMark/>
          </w:tcPr>
          <w:p w14:paraId="6146670E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MERGE comportement conditionnel</w:t>
            </w:r>
          </w:p>
        </w:tc>
      </w:tr>
      <w:tr w:rsidR="00DA7731" w:rsidRPr="00DA7731" w14:paraId="60A755A7" w14:textId="77777777" w:rsidTr="00DA7731">
        <w:tc>
          <w:tcPr>
            <w:tcW w:w="0" w:type="auto"/>
            <w:hideMark/>
          </w:tcPr>
          <w:p w14:paraId="5A9738E0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166</w:t>
            </w:r>
          </w:p>
        </w:tc>
        <w:tc>
          <w:tcPr>
            <w:tcW w:w="0" w:type="auto"/>
            <w:hideMark/>
          </w:tcPr>
          <w:p w14:paraId="766DCFE0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C</w:t>
            </w:r>
          </w:p>
        </w:tc>
        <w:tc>
          <w:tcPr>
            <w:tcW w:w="0" w:type="auto"/>
            <w:hideMark/>
          </w:tcPr>
          <w:p w14:paraId="6DCCB0CB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UPDATE vue simple possible</w:t>
            </w:r>
          </w:p>
        </w:tc>
      </w:tr>
      <w:tr w:rsidR="00DA7731" w:rsidRPr="00DA7731" w14:paraId="755ACA5D" w14:textId="77777777" w:rsidTr="00DA7731">
        <w:tc>
          <w:tcPr>
            <w:tcW w:w="0" w:type="auto"/>
            <w:hideMark/>
          </w:tcPr>
          <w:p w14:paraId="0E8DD5E4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171</w:t>
            </w:r>
          </w:p>
        </w:tc>
        <w:tc>
          <w:tcPr>
            <w:tcW w:w="0" w:type="auto"/>
            <w:hideMark/>
          </w:tcPr>
          <w:p w14:paraId="725346B8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A, D</w:t>
            </w:r>
          </w:p>
        </w:tc>
        <w:tc>
          <w:tcPr>
            <w:tcW w:w="0" w:type="auto"/>
            <w:hideMark/>
          </w:tcPr>
          <w:p w14:paraId="7FCCF833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RR utilise SYSDATE</w:t>
            </w:r>
          </w:p>
        </w:tc>
      </w:tr>
      <w:tr w:rsidR="00DA7731" w:rsidRPr="00DA7731" w14:paraId="1623779F" w14:textId="77777777" w:rsidTr="00DA7731">
        <w:tc>
          <w:tcPr>
            <w:tcW w:w="0" w:type="auto"/>
            <w:hideMark/>
          </w:tcPr>
          <w:p w14:paraId="37124C25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176</w:t>
            </w:r>
          </w:p>
        </w:tc>
        <w:tc>
          <w:tcPr>
            <w:tcW w:w="0" w:type="auto"/>
            <w:hideMark/>
          </w:tcPr>
          <w:p w14:paraId="53FFF2BE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D</w:t>
            </w:r>
          </w:p>
        </w:tc>
        <w:tc>
          <w:tcPr>
            <w:tcW w:w="0" w:type="auto"/>
            <w:hideMark/>
          </w:tcPr>
          <w:p w14:paraId="1D1051EB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Alias partiel</w:t>
            </w:r>
          </w:p>
        </w:tc>
      </w:tr>
      <w:tr w:rsidR="00DA7731" w:rsidRPr="00DA7731" w14:paraId="258C0A50" w14:textId="77777777" w:rsidTr="00DA7731">
        <w:tc>
          <w:tcPr>
            <w:tcW w:w="0" w:type="auto"/>
            <w:hideMark/>
          </w:tcPr>
          <w:p w14:paraId="69B0BAAB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179</w:t>
            </w:r>
          </w:p>
        </w:tc>
        <w:tc>
          <w:tcPr>
            <w:tcW w:w="0" w:type="auto"/>
            <w:hideMark/>
          </w:tcPr>
          <w:p w14:paraId="3BF61CE5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B, C, F</w:t>
            </w:r>
          </w:p>
        </w:tc>
        <w:tc>
          <w:tcPr>
            <w:tcW w:w="0" w:type="auto"/>
            <w:hideMark/>
          </w:tcPr>
          <w:p w14:paraId="6BBF50CF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DROP + recycle bin</w:t>
            </w:r>
          </w:p>
        </w:tc>
      </w:tr>
      <w:tr w:rsidR="00DA7731" w:rsidRPr="00DA7731" w14:paraId="5AFE0674" w14:textId="77777777" w:rsidTr="00DA7731">
        <w:tc>
          <w:tcPr>
            <w:tcW w:w="0" w:type="auto"/>
            <w:hideMark/>
          </w:tcPr>
          <w:p w14:paraId="0874754F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183</w:t>
            </w:r>
          </w:p>
        </w:tc>
        <w:tc>
          <w:tcPr>
            <w:tcW w:w="0" w:type="auto"/>
            <w:hideMark/>
          </w:tcPr>
          <w:p w14:paraId="76C50DCB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B, C, F</w:t>
            </w:r>
          </w:p>
        </w:tc>
        <w:tc>
          <w:tcPr>
            <w:tcW w:w="0" w:type="auto"/>
            <w:hideMark/>
          </w:tcPr>
          <w:p w14:paraId="00AF2A7F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ALL opérateur logique</w:t>
            </w:r>
          </w:p>
        </w:tc>
      </w:tr>
      <w:tr w:rsidR="00DA7731" w:rsidRPr="00DA7731" w14:paraId="4B1315B0" w14:textId="77777777" w:rsidTr="00DA7731">
        <w:tc>
          <w:tcPr>
            <w:tcW w:w="0" w:type="auto"/>
            <w:hideMark/>
          </w:tcPr>
          <w:p w14:paraId="5E4A7272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187</w:t>
            </w:r>
          </w:p>
        </w:tc>
        <w:tc>
          <w:tcPr>
            <w:tcW w:w="0" w:type="auto"/>
            <w:hideMark/>
          </w:tcPr>
          <w:p w14:paraId="691570B4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C</w:t>
            </w:r>
          </w:p>
        </w:tc>
        <w:tc>
          <w:tcPr>
            <w:tcW w:w="0" w:type="auto"/>
            <w:hideMark/>
          </w:tcPr>
          <w:p w14:paraId="76919BCE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Alias et guillemets</w:t>
            </w:r>
          </w:p>
        </w:tc>
      </w:tr>
      <w:tr w:rsidR="00DA7731" w:rsidRPr="00DA7731" w14:paraId="752A206A" w14:textId="77777777" w:rsidTr="00DA7731">
        <w:tc>
          <w:tcPr>
            <w:tcW w:w="0" w:type="auto"/>
            <w:hideMark/>
          </w:tcPr>
          <w:p w14:paraId="3633D17D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191</w:t>
            </w:r>
          </w:p>
        </w:tc>
        <w:tc>
          <w:tcPr>
            <w:tcW w:w="0" w:type="auto"/>
            <w:hideMark/>
          </w:tcPr>
          <w:p w14:paraId="7CF865FF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B</w:t>
            </w:r>
          </w:p>
        </w:tc>
        <w:tc>
          <w:tcPr>
            <w:tcW w:w="0" w:type="auto"/>
            <w:hideMark/>
          </w:tcPr>
          <w:p w14:paraId="606DF3AD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Requêtes équivalentes</w:t>
            </w:r>
          </w:p>
        </w:tc>
      </w:tr>
      <w:tr w:rsidR="00DA7731" w:rsidRPr="00DA7731" w14:paraId="3A407D81" w14:textId="77777777" w:rsidTr="00DA7731">
        <w:tc>
          <w:tcPr>
            <w:tcW w:w="0" w:type="auto"/>
            <w:hideMark/>
          </w:tcPr>
          <w:p w14:paraId="6C2A8A47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NEW QUESTION 194</w:t>
            </w:r>
          </w:p>
        </w:tc>
        <w:tc>
          <w:tcPr>
            <w:tcW w:w="0" w:type="auto"/>
            <w:hideMark/>
          </w:tcPr>
          <w:p w14:paraId="3707A4BA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A, D</w:t>
            </w:r>
          </w:p>
        </w:tc>
        <w:tc>
          <w:tcPr>
            <w:tcW w:w="0" w:type="auto"/>
            <w:hideMark/>
          </w:tcPr>
          <w:p w14:paraId="3B4752CE" w14:textId="77777777" w:rsidR="00DA7731" w:rsidRPr="00DA7731" w:rsidRDefault="00DA7731" w:rsidP="00DA7731">
            <w:pPr>
              <w:spacing w:after="160" w:line="278" w:lineRule="auto"/>
            </w:pPr>
            <w:r w:rsidRPr="00DA7731">
              <w:t>Sous-requête corrélée</w:t>
            </w:r>
          </w:p>
        </w:tc>
      </w:tr>
    </w:tbl>
    <w:p w14:paraId="571BA171" w14:textId="3A64FD19" w:rsidR="00DA7731" w:rsidRPr="00DA7731" w:rsidRDefault="00DA7731" w:rsidP="00DA7731"/>
    <w:sectPr w:rsidR="00DA7731" w:rsidRPr="00DA77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105C"/>
    <w:multiLevelType w:val="multilevel"/>
    <w:tmpl w:val="9CC0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588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731"/>
    <w:rsid w:val="00657421"/>
    <w:rsid w:val="006F2D54"/>
    <w:rsid w:val="00DA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26632"/>
  <w15:chartTrackingRefBased/>
  <w15:docId w15:val="{F1444BD4-9DBF-4F5E-A11C-35037D884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7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7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7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7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73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73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7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7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7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7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7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7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73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73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731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A77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5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589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Hounglonou</dc:creator>
  <cp:keywords/>
  <dc:description/>
  <cp:lastModifiedBy>Isaac Hounglonou</cp:lastModifiedBy>
  <cp:revision>2</cp:revision>
  <dcterms:created xsi:type="dcterms:W3CDTF">2026-05-12T17:36:00Z</dcterms:created>
  <dcterms:modified xsi:type="dcterms:W3CDTF">2026-05-12T17:43:00Z</dcterms:modified>
</cp:coreProperties>
</file>