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4D993" w14:textId="64E4B361" w:rsidR="0039134C" w:rsidRPr="00FC22E1" w:rsidRDefault="00FC22E1">
      <w:pPr>
        <w:rPr>
          <w:i/>
          <w:iCs/>
          <w:sz w:val="28"/>
          <w:szCs w:val="28"/>
        </w:rPr>
      </w:pPr>
      <w:r>
        <w:rPr>
          <w:i/>
          <w:iCs/>
          <w:sz w:val="28"/>
          <w:szCs w:val="28"/>
        </w:rPr>
        <w:t xml:space="preserve">COMP-SCI </w:t>
      </w:r>
      <w:r w:rsidR="00414DC2">
        <w:rPr>
          <w:i/>
          <w:iCs/>
          <w:sz w:val="28"/>
          <w:szCs w:val="28"/>
        </w:rPr>
        <w:t>4</w:t>
      </w:r>
      <w:r>
        <w:rPr>
          <w:i/>
          <w:iCs/>
          <w:sz w:val="28"/>
          <w:szCs w:val="28"/>
        </w:rPr>
        <w:t xml:space="preserve">56 </w:t>
      </w:r>
      <w:r w:rsidR="00E37853" w:rsidRPr="00FC22E1">
        <w:rPr>
          <w:i/>
          <w:iCs/>
          <w:sz w:val="28"/>
          <w:szCs w:val="28"/>
        </w:rPr>
        <w:t>LAB 2</w:t>
      </w:r>
    </w:p>
    <w:p w14:paraId="18811D50" w14:textId="2AFF86A4" w:rsidR="00E37853" w:rsidRDefault="00E37853" w:rsidP="00032611">
      <w:pPr>
        <w:spacing w:line="360" w:lineRule="auto"/>
        <w:rPr>
          <w:noProof/>
        </w:rPr>
      </w:pPr>
      <w:r w:rsidRPr="00E37853">
        <w:rPr>
          <w:b/>
          <w:bCs/>
        </w:rPr>
        <w:t>Phase 1: Network Connectivity &amp; Environment Verification</w:t>
      </w:r>
      <w:r w:rsidR="00032611" w:rsidRPr="00032611">
        <w:br/>
        <w:t>Before attempting any exploit development, I first verified that reliable network connectivity existed between the Kali Linux attacker VM and the Windows 7 victim VM. This was necessary to confirm that the victim machine was online, reachable at the expected IP address, and capable of communicating with the attacker system. Basic connectivity was tested with ping, which helped verify that the victim operating system was running and that its network interface was active. This step was also important because the intended reverse shell payload would require the victim machine to establish an outbound TCP connection back to the attacker. If the two systems could not communicate at the network level, the payload would not succeed even if the vulnerability were successfully triggered. I also disabled the Windows firewall during testing to reduce the chance that inbound exploit traffic or the outbound reverse shell connection would be blocked.</w:t>
      </w:r>
      <w:r w:rsidRPr="00E37853">
        <w:rPr>
          <w:noProof/>
        </w:rPr>
        <w:drawing>
          <wp:inline distT="0" distB="0" distL="0" distR="0" wp14:anchorId="6FFAD334" wp14:editId="571B4821">
            <wp:extent cx="2998454" cy="2000250"/>
            <wp:effectExtent l="0" t="0" r="0" b="0"/>
            <wp:docPr id="147065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8918" name=""/>
                    <pic:cNvPicPr/>
                  </pic:nvPicPr>
                  <pic:blipFill>
                    <a:blip r:embed="rId7"/>
                    <a:stretch>
                      <a:fillRect/>
                    </a:stretch>
                  </pic:blipFill>
                  <pic:spPr>
                    <a:xfrm>
                      <a:off x="0" y="0"/>
                      <a:ext cx="3009157" cy="2007390"/>
                    </a:xfrm>
                    <a:prstGeom prst="rect">
                      <a:avLst/>
                    </a:prstGeom>
                  </pic:spPr>
                </pic:pic>
              </a:graphicData>
            </a:graphic>
          </wp:inline>
        </w:drawing>
      </w:r>
    </w:p>
    <w:p w14:paraId="4C44F681" w14:textId="75087D3B" w:rsidR="00E37853" w:rsidRDefault="00032611">
      <w:r w:rsidRPr="00E37853">
        <w:rPr>
          <w:noProof/>
        </w:rPr>
        <w:drawing>
          <wp:inline distT="0" distB="0" distL="0" distR="0" wp14:anchorId="61B93578" wp14:editId="7E522CEB">
            <wp:extent cx="4015124" cy="2095500"/>
            <wp:effectExtent l="0" t="0" r="4445" b="0"/>
            <wp:docPr id="141943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35153" name=""/>
                    <pic:cNvPicPr/>
                  </pic:nvPicPr>
                  <pic:blipFill>
                    <a:blip r:embed="rId8"/>
                    <a:stretch>
                      <a:fillRect/>
                    </a:stretch>
                  </pic:blipFill>
                  <pic:spPr>
                    <a:xfrm>
                      <a:off x="0" y="0"/>
                      <a:ext cx="4026221" cy="2101292"/>
                    </a:xfrm>
                    <a:prstGeom prst="rect">
                      <a:avLst/>
                    </a:prstGeom>
                  </pic:spPr>
                </pic:pic>
              </a:graphicData>
            </a:graphic>
          </wp:inline>
        </w:drawing>
      </w:r>
    </w:p>
    <w:p w14:paraId="01F09C4F" w14:textId="744F4865" w:rsidR="00E37853" w:rsidRDefault="005423F9" w:rsidP="00E37853">
      <w:r w:rsidRPr="005423F9">
        <w:rPr>
          <w:noProof/>
        </w:rPr>
        <w:lastRenderedPageBreak/>
        <w:drawing>
          <wp:inline distT="0" distB="0" distL="0" distR="0" wp14:anchorId="3E5CCFBF" wp14:editId="05C8C475">
            <wp:extent cx="4780643" cy="2115403"/>
            <wp:effectExtent l="0" t="0" r="1270" b="0"/>
            <wp:docPr id="34692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3353" name=""/>
                    <pic:cNvPicPr/>
                  </pic:nvPicPr>
                  <pic:blipFill rotWithShape="1">
                    <a:blip r:embed="rId9"/>
                    <a:srcRect b="15319"/>
                    <a:stretch>
                      <a:fillRect/>
                    </a:stretch>
                  </pic:blipFill>
                  <pic:spPr bwMode="auto">
                    <a:xfrm>
                      <a:off x="0" y="0"/>
                      <a:ext cx="4787641" cy="2118500"/>
                    </a:xfrm>
                    <a:prstGeom prst="rect">
                      <a:avLst/>
                    </a:prstGeom>
                    <a:ln>
                      <a:noFill/>
                    </a:ln>
                    <a:extLst>
                      <a:ext uri="{53640926-AAD7-44D8-BBD7-CCE9431645EC}">
                        <a14:shadowObscured xmlns:a14="http://schemas.microsoft.com/office/drawing/2010/main"/>
                      </a:ext>
                    </a:extLst>
                  </pic:spPr>
                </pic:pic>
              </a:graphicData>
            </a:graphic>
          </wp:inline>
        </w:drawing>
      </w:r>
    </w:p>
    <w:p w14:paraId="5911EF8C" w14:textId="13D294C4" w:rsidR="005423F9" w:rsidRDefault="00032611" w:rsidP="005423F9">
      <w:pPr>
        <w:tabs>
          <w:tab w:val="left" w:pos="945"/>
        </w:tabs>
      </w:pPr>
      <w:r w:rsidRPr="00032611">
        <w:t xml:space="preserve">After confirming basic network connectivity, I verified that the Apache web server on the Windows 7 VM was reachable from Kali by browsing to the victim machine’s IP address. The Apache default page </w:t>
      </w:r>
      <w:proofErr w:type="gramStart"/>
      <w:r w:rsidRPr="00032611">
        <w:t>loaded</w:t>
      </w:r>
      <w:proofErr w:type="gramEnd"/>
      <w:r w:rsidRPr="00032611">
        <w:t xml:space="preserve"> successfully, confirming that the target service was running and accessible over the network. This step was important because the exploit attempts depend on the Apache service and its vulnerable </w:t>
      </w:r>
      <w:proofErr w:type="spellStart"/>
      <w:r w:rsidRPr="00032611">
        <w:t>weblogic</w:t>
      </w:r>
      <w:proofErr w:type="spellEnd"/>
      <w:r w:rsidRPr="00032611">
        <w:t xml:space="preserve"> component being active before malformed requests are sent.</w:t>
      </w:r>
      <w:r w:rsidR="005423F9">
        <w:tab/>
      </w:r>
    </w:p>
    <w:p w14:paraId="594D20E1" w14:textId="77777777" w:rsidR="002B6731" w:rsidRDefault="002B6731" w:rsidP="005423F9">
      <w:pPr>
        <w:tabs>
          <w:tab w:val="left" w:pos="945"/>
        </w:tabs>
      </w:pPr>
    </w:p>
    <w:p w14:paraId="31DF6739" w14:textId="77777777" w:rsidR="002B6731" w:rsidRPr="002B6731" w:rsidRDefault="002B6731" w:rsidP="002B6731">
      <w:pPr>
        <w:tabs>
          <w:tab w:val="left" w:pos="945"/>
        </w:tabs>
      </w:pPr>
      <w:r w:rsidRPr="002B6731">
        <w:rPr>
          <w:b/>
          <w:bCs/>
        </w:rPr>
        <w:t>Phase 2: Debugger Attachment and Module Discovery</w:t>
      </w:r>
    </w:p>
    <w:p w14:paraId="6940DD0C" w14:textId="21D81236" w:rsidR="005423F9" w:rsidRDefault="005423F9" w:rsidP="005423F9">
      <w:pPr>
        <w:tabs>
          <w:tab w:val="left" w:pos="945"/>
        </w:tabs>
      </w:pPr>
      <w:r w:rsidRPr="005423F9">
        <w:rPr>
          <w:noProof/>
        </w:rPr>
        <w:drawing>
          <wp:inline distT="0" distB="0" distL="0" distR="0" wp14:anchorId="793F6C52" wp14:editId="40EBAE6B">
            <wp:extent cx="4092361" cy="3021177"/>
            <wp:effectExtent l="0" t="0" r="3810" b="8255"/>
            <wp:docPr id="27289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96817" name=""/>
                    <pic:cNvPicPr/>
                  </pic:nvPicPr>
                  <pic:blipFill>
                    <a:blip r:embed="rId10"/>
                    <a:stretch>
                      <a:fillRect/>
                    </a:stretch>
                  </pic:blipFill>
                  <pic:spPr>
                    <a:xfrm>
                      <a:off x="0" y="0"/>
                      <a:ext cx="4158711" cy="3070160"/>
                    </a:xfrm>
                    <a:prstGeom prst="rect">
                      <a:avLst/>
                    </a:prstGeom>
                  </pic:spPr>
                </pic:pic>
              </a:graphicData>
            </a:graphic>
          </wp:inline>
        </w:drawing>
      </w:r>
    </w:p>
    <w:p w14:paraId="12F94F3A" w14:textId="31382D1A" w:rsidR="001B4516" w:rsidRPr="001B4516" w:rsidRDefault="00EB30FA" w:rsidP="001B4516">
      <w:pPr>
        <w:tabs>
          <w:tab w:val="left" w:pos="900"/>
        </w:tabs>
      </w:pPr>
      <w:r w:rsidRPr="00EB30FA">
        <w:t xml:space="preserve">I began the exploitation process by attaching the </w:t>
      </w:r>
      <w:proofErr w:type="spellStart"/>
      <w:r w:rsidRPr="00EB30FA">
        <w:rPr>
          <w:b/>
          <w:bCs/>
        </w:rPr>
        <w:t>WinDbg</w:t>
      </w:r>
      <w:proofErr w:type="spellEnd"/>
      <w:r w:rsidRPr="00EB30FA">
        <w:t xml:space="preserve"> debugger to the active Apache child process. This attachment allows me to monitor the program’s memory and register states in real-time as it processes incoming network traffic. After the debugger was </w:t>
      </w:r>
      <w:r w:rsidRPr="00EB30FA">
        <w:lastRenderedPageBreak/>
        <w:t xml:space="preserve">attached and the initial breakpoint was hit, I examined the loaded modules to locate the specific component responsible for the vulnerability: </w:t>
      </w:r>
      <w:r w:rsidRPr="00EB30FA">
        <w:rPr>
          <w:b/>
          <w:bCs/>
        </w:rPr>
        <w:t>mod_wl_20.so</w:t>
      </w:r>
      <w:r w:rsidRPr="00EB30FA">
        <w:t xml:space="preserve">. I identified that this module was loaded at the base memory address of </w:t>
      </w:r>
      <w:r w:rsidRPr="00EB30FA">
        <w:rPr>
          <w:b/>
          <w:bCs/>
        </w:rPr>
        <w:t>10000000</w:t>
      </w:r>
      <w:r w:rsidRPr="00EB30FA">
        <w:t>. Locating this base address is a critical first step, as any jump</w:t>
      </w:r>
      <w:r w:rsidR="0064190C">
        <w:t xml:space="preserve"> </w:t>
      </w:r>
      <w:r w:rsidRPr="00EB30FA">
        <w:t>instructions or memory offsets I use later in the exploit must be calculated relative to where this module sits in the victim's memory.</w:t>
      </w:r>
    </w:p>
    <w:p w14:paraId="5FB6FD55" w14:textId="5F7AB55E" w:rsidR="001B4516" w:rsidRDefault="009B1C28" w:rsidP="006C1444">
      <w:pPr>
        <w:tabs>
          <w:tab w:val="left" w:pos="900"/>
        </w:tabs>
      </w:pPr>
      <w:r w:rsidRPr="006C1444">
        <w:rPr>
          <w:noProof/>
        </w:rPr>
        <w:drawing>
          <wp:anchor distT="0" distB="0" distL="114300" distR="114300" simplePos="0" relativeHeight="251659264" behindDoc="0" locked="0" layoutInCell="1" allowOverlap="1" wp14:anchorId="24DC7AD3" wp14:editId="5A866EA7">
            <wp:simplePos x="0" y="0"/>
            <wp:positionH relativeFrom="margin">
              <wp:align>left</wp:align>
            </wp:positionH>
            <wp:positionV relativeFrom="paragraph">
              <wp:posOffset>32207</wp:posOffset>
            </wp:positionV>
            <wp:extent cx="3203575" cy="2800350"/>
            <wp:effectExtent l="0" t="0" r="0" b="0"/>
            <wp:wrapSquare wrapText="bothSides"/>
            <wp:docPr id="25596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62055" name=""/>
                    <pic:cNvPicPr/>
                  </pic:nvPicPr>
                  <pic:blipFill>
                    <a:blip r:embed="rId11">
                      <a:extLst>
                        <a:ext uri="{28A0092B-C50C-407E-A947-70E740481C1C}">
                          <a14:useLocalDpi xmlns:a14="http://schemas.microsoft.com/office/drawing/2010/main" val="0"/>
                        </a:ext>
                      </a:extLst>
                    </a:blip>
                    <a:stretch>
                      <a:fillRect/>
                    </a:stretch>
                  </pic:blipFill>
                  <pic:spPr>
                    <a:xfrm>
                      <a:off x="0" y="0"/>
                      <a:ext cx="3221801" cy="2816207"/>
                    </a:xfrm>
                    <a:prstGeom prst="rect">
                      <a:avLst/>
                    </a:prstGeom>
                  </pic:spPr>
                </pic:pic>
              </a:graphicData>
            </a:graphic>
            <wp14:sizeRelH relativeFrom="margin">
              <wp14:pctWidth>0</wp14:pctWidth>
            </wp14:sizeRelH>
            <wp14:sizeRelV relativeFrom="margin">
              <wp14:pctHeight>0</wp14:pctHeight>
            </wp14:sizeRelV>
          </wp:anchor>
        </w:drawing>
      </w:r>
    </w:p>
    <w:p w14:paraId="43F3B315" w14:textId="0311DDE8" w:rsidR="001B4516" w:rsidRDefault="001B4516" w:rsidP="006C1444">
      <w:pPr>
        <w:tabs>
          <w:tab w:val="left" w:pos="900"/>
        </w:tabs>
      </w:pPr>
    </w:p>
    <w:p w14:paraId="046950CB" w14:textId="435209B1" w:rsidR="001B4516" w:rsidRPr="001B4516" w:rsidRDefault="001B4516" w:rsidP="001B4516">
      <w:pPr>
        <w:tabs>
          <w:tab w:val="left" w:pos="900"/>
        </w:tabs>
      </w:pPr>
    </w:p>
    <w:p w14:paraId="225DFA3C" w14:textId="77777777" w:rsidR="001B4516" w:rsidRDefault="001B4516" w:rsidP="006C1444">
      <w:pPr>
        <w:tabs>
          <w:tab w:val="left" w:pos="900"/>
        </w:tabs>
      </w:pPr>
    </w:p>
    <w:p w14:paraId="0E5D5D50" w14:textId="77777777" w:rsidR="001B4516" w:rsidRDefault="001B4516" w:rsidP="006C1444">
      <w:pPr>
        <w:tabs>
          <w:tab w:val="left" w:pos="900"/>
        </w:tabs>
      </w:pPr>
    </w:p>
    <w:p w14:paraId="335EC9C2" w14:textId="77777777" w:rsidR="001B4516" w:rsidRDefault="001B4516" w:rsidP="006C1444">
      <w:pPr>
        <w:tabs>
          <w:tab w:val="left" w:pos="900"/>
        </w:tabs>
      </w:pPr>
    </w:p>
    <w:p w14:paraId="75ABAA72" w14:textId="77777777" w:rsidR="001B4516" w:rsidRDefault="001B4516" w:rsidP="006C1444">
      <w:pPr>
        <w:tabs>
          <w:tab w:val="left" w:pos="900"/>
        </w:tabs>
      </w:pPr>
    </w:p>
    <w:p w14:paraId="7574241F" w14:textId="77777777" w:rsidR="009B1C28" w:rsidRDefault="009B1C28" w:rsidP="006C1444">
      <w:pPr>
        <w:tabs>
          <w:tab w:val="left" w:pos="900"/>
        </w:tabs>
      </w:pPr>
    </w:p>
    <w:p w14:paraId="48298712" w14:textId="77777777" w:rsidR="009B1C28" w:rsidRDefault="009B1C28" w:rsidP="006C1444">
      <w:pPr>
        <w:tabs>
          <w:tab w:val="left" w:pos="900"/>
        </w:tabs>
      </w:pPr>
    </w:p>
    <w:p w14:paraId="4805FEF6" w14:textId="77777777" w:rsidR="009B1C28" w:rsidRDefault="009B1C28" w:rsidP="006C1444">
      <w:pPr>
        <w:tabs>
          <w:tab w:val="left" w:pos="900"/>
        </w:tabs>
      </w:pPr>
    </w:p>
    <w:p w14:paraId="5B740A4D" w14:textId="77777777" w:rsidR="009B1C28" w:rsidRDefault="009B1C28" w:rsidP="006C1444">
      <w:pPr>
        <w:tabs>
          <w:tab w:val="left" w:pos="900"/>
        </w:tabs>
      </w:pPr>
    </w:p>
    <w:p w14:paraId="018E0A5C" w14:textId="77777777" w:rsidR="009B1C28" w:rsidRDefault="009B1C28" w:rsidP="006C1444">
      <w:pPr>
        <w:tabs>
          <w:tab w:val="left" w:pos="900"/>
        </w:tabs>
      </w:pPr>
    </w:p>
    <w:p w14:paraId="6CC53EBF" w14:textId="77777777" w:rsidR="009B1C28" w:rsidRDefault="009B1C28" w:rsidP="006C1444">
      <w:pPr>
        <w:tabs>
          <w:tab w:val="left" w:pos="900"/>
        </w:tabs>
      </w:pPr>
    </w:p>
    <w:p w14:paraId="69C5BA1F" w14:textId="77777777" w:rsidR="009B1C28" w:rsidRDefault="009B1C28" w:rsidP="006C1444">
      <w:pPr>
        <w:tabs>
          <w:tab w:val="left" w:pos="900"/>
        </w:tabs>
      </w:pPr>
    </w:p>
    <w:p w14:paraId="5926DDF7" w14:textId="77777777" w:rsidR="009B1C28" w:rsidRDefault="009B1C28" w:rsidP="006C1444">
      <w:pPr>
        <w:tabs>
          <w:tab w:val="left" w:pos="900"/>
        </w:tabs>
      </w:pPr>
    </w:p>
    <w:p w14:paraId="78724CEC" w14:textId="77777777" w:rsidR="009B1C28" w:rsidRDefault="009B1C28" w:rsidP="006C1444">
      <w:pPr>
        <w:tabs>
          <w:tab w:val="left" w:pos="900"/>
        </w:tabs>
      </w:pPr>
    </w:p>
    <w:p w14:paraId="4ED7FBA0" w14:textId="77777777" w:rsidR="009B1C28" w:rsidRDefault="009B1C28" w:rsidP="006C1444">
      <w:pPr>
        <w:tabs>
          <w:tab w:val="left" w:pos="900"/>
        </w:tabs>
      </w:pPr>
    </w:p>
    <w:p w14:paraId="0F7FB2A4" w14:textId="77777777" w:rsidR="009B1C28" w:rsidRDefault="009B1C28" w:rsidP="006C1444">
      <w:pPr>
        <w:tabs>
          <w:tab w:val="left" w:pos="900"/>
        </w:tabs>
      </w:pPr>
    </w:p>
    <w:p w14:paraId="3DF06D5B" w14:textId="77777777" w:rsidR="009B1C28" w:rsidRDefault="009B1C28" w:rsidP="006C1444">
      <w:pPr>
        <w:tabs>
          <w:tab w:val="left" w:pos="900"/>
        </w:tabs>
      </w:pPr>
    </w:p>
    <w:p w14:paraId="570A8F03" w14:textId="77777777" w:rsidR="009B1C28" w:rsidRDefault="009B1C28" w:rsidP="006C1444">
      <w:pPr>
        <w:tabs>
          <w:tab w:val="left" w:pos="900"/>
        </w:tabs>
      </w:pPr>
    </w:p>
    <w:p w14:paraId="3BF3C197" w14:textId="77777777" w:rsidR="009B1C28" w:rsidRDefault="009B1C28" w:rsidP="006C1444">
      <w:pPr>
        <w:tabs>
          <w:tab w:val="left" w:pos="900"/>
        </w:tabs>
      </w:pPr>
    </w:p>
    <w:p w14:paraId="42317765" w14:textId="77777777" w:rsidR="009B1C28" w:rsidRDefault="009B1C28" w:rsidP="006C1444">
      <w:pPr>
        <w:tabs>
          <w:tab w:val="left" w:pos="900"/>
        </w:tabs>
      </w:pPr>
    </w:p>
    <w:p w14:paraId="648FF51E" w14:textId="77777777" w:rsidR="009B1C28" w:rsidRDefault="009B1C28" w:rsidP="006C1444">
      <w:pPr>
        <w:tabs>
          <w:tab w:val="left" w:pos="900"/>
        </w:tabs>
      </w:pPr>
    </w:p>
    <w:p w14:paraId="22FBB813" w14:textId="40F251E4" w:rsidR="001B4516" w:rsidRPr="009B1C28" w:rsidRDefault="009B1C28" w:rsidP="006C1444">
      <w:pPr>
        <w:tabs>
          <w:tab w:val="left" w:pos="900"/>
        </w:tabs>
        <w:rPr>
          <w:b/>
          <w:bCs/>
        </w:rPr>
      </w:pPr>
      <w:r w:rsidRPr="009B1C28">
        <w:rPr>
          <w:b/>
          <w:bCs/>
        </w:rPr>
        <w:t>Phase 3: Proof of Concept Crash</w:t>
      </w:r>
    </w:p>
    <w:p w14:paraId="559B6807" w14:textId="4717A09B" w:rsidR="009B1C28" w:rsidRPr="009B1C28" w:rsidRDefault="009B1C28" w:rsidP="009B1C28">
      <w:pPr>
        <w:tabs>
          <w:tab w:val="left" w:pos="900"/>
        </w:tabs>
      </w:pPr>
      <w:r w:rsidRPr="009B1C28">
        <w:t>To confirm that the Apache service was indeed vulnerable to a stack-based buffer overflow, I conducted a "fuzzing" test by sending a large, uniform payload of "A" characters to the /</w:t>
      </w:r>
      <w:proofErr w:type="spellStart"/>
      <w:r w:rsidRPr="009B1C28">
        <w:t>weblogic</w:t>
      </w:r>
      <w:proofErr w:type="spellEnd"/>
      <w:r w:rsidRPr="009B1C28">
        <w:t xml:space="preserve">/ endpoint. In computer memory, the character "A" is represented by the hexadecimal value </w:t>
      </w:r>
      <w:r w:rsidRPr="0064190C">
        <w:t>41</w:t>
      </w:r>
      <w:r w:rsidRPr="009B1C28">
        <w:t xml:space="preserve">. Upon sending this payload, the Apache process immediately crashed with an </w:t>
      </w:r>
      <w:r w:rsidRPr="0064190C">
        <w:t>Access Violation (code c0000005).</w:t>
      </w:r>
      <w:r w:rsidRPr="009B1C28">
        <w:t xml:space="preserve"> When I inspected the CPU registers, I observed that the </w:t>
      </w:r>
      <w:r w:rsidRPr="009B1C28">
        <w:rPr>
          <w:b/>
          <w:bCs/>
        </w:rPr>
        <w:t>$EIP$ (Instruction Pointer)</w:t>
      </w:r>
      <w:r w:rsidR="007929F9">
        <w:t xml:space="preserve"> – </w:t>
      </w:r>
      <w:r w:rsidRPr="009B1C28">
        <w:t>which acts as the computer's roadmap by telling the CPU what instruction to execute next</w:t>
      </w:r>
      <w:r w:rsidR="007929F9">
        <w:t xml:space="preserve"> – </w:t>
      </w:r>
      <w:r w:rsidRPr="009B1C28">
        <w:t xml:space="preserve">had been completely overwritten with </w:t>
      </w:r>
      <w:r w:rsidRPr="009B1C28">
        <w:rPr>
          <w:b/>
          <w:bCs/>
        </w:rPr>
        <w:t>41414141</w:t>
      </w:r>
      <w:r w:rsidRPr="009B1C28">
        <w:t>. This result provided definitive proof that I had successfully hijacked the program's execution flow and could now control what instructions the processor runs.</w:t>
      </w:r>
    </w:p>
    <w:p w14:paraId="1A060CC1" w14:textId="74AC1382" w:rsidR="006C1444" w:rsidRDefault="009B1C28" w:rsidP="006C1444">
      <w:pPr>
        <w:tabs>
          <w:tab w:val="left" w:pos="900"/>
        </w:tabs>
      </w:pPr>
      <w:r w:rsidRPr="009B1C28">
        <w:rPr>
          <w:noProof/>
        </w:rPr>
        <w:drawing>
          <wp:inline distT="0" distB="0" distL="0" distR="0" wp14:anchorId="08756009" wp14:editId="34F03714">
            <wp:extent cx="5943600" cy="1076960"/>
            <wp:effectExtent l="0" t="0" r="0" b="8890"/>
            <wp:docPr id="57845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54969" name=""/>
                    <pic:cNvPicPr/>
                  </pic:nvPicPr>
                  <pic:blipFill>
                    <a:blip r:embed="rId12"/>
                    <a:stretch>
                      <a:fillRect/>
                    </a:stretch>
                  </pic:blipFill>
                  <pic:spPr>
                    <a:xfrm>
                      <a:off x="0" y="0"/>
                      <a:ext cx="5943600" cy="1076960"/>
                    </a:xfrm>
                    <a:prstGeom prst="rect">
                      <a:avLst/>
                    </a:prstGeom>
                  </pic:spPr>
                </pic:pic>
              </a:graphicData>
            </a:graphic>
          </wp:inline>
        </w:drawing>
      </w:r>
    </w:p>
    <w:p w14:paraId="00552315" w14:textId="29292D27" w:rsidR="006C1444" w:rsidRDefault="009B1C28" w:rsidP="006C1444">
      <w:pPr>
        <w:tabs>
          <w:tab w:val="left" w:pos="900"/>
        </w:tabs>
      </w:pPr>
      <w:r w:rsidRPr="001B4516">
        <w:rPr>
          <w:noProof/>
        </w:rPr>
        <w:drawing>
          <wp:inline distT="0" distB="0" distL="0" distR="0" wp14:anchorId="2BB5FCFF" wp14:editId="4AAE911F">
            <wp:extent cx="4047539" cy="3364302"/>
            <wp:effectExtent l="0" t="0" r="0" b="7620"/>
            <wp:docPr id="146944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49984" name=""/>
                    <pic:cNvPicPr/>
                  </pic:nvPicPr>
                  <pic:blipFill>
                    <a:blip r:embed="rId13"/>
                    <a:stretch>
                      <a:fillRect/>
                    </a:stretch>
                  </pic:blipFill>
                  <pic:spPr>
                    <a:xfrm>
                      <a:off x="0" y="0"/>
                      <a:ext cx="4063888" cy="3377891"/>
                    </a:xfrm>
                    <a:prstGeom prst="rect">
                      <a:avLst/>
                    </a:prstGeom>
                  </pic:spPr>
                </pic:pic>
              </a:graphicData>
            </a:graphic>
          </wp:inline>
        </w:drawing>
      </w:r>
    </w:p>
    <w:p w14:paraId="06561ADD" w14:textId="77777777" w:rsidR="006C1444" w:rsidRDefault="006C1444" w:rsidP="006C1444">
      <w:pPr>
        <w:tabs>
          <w:tab w:val="left" w:pos="900"/>
        </w:tabs>
      </w:pPr>
    </w:p>
    <w:p w14:paraId="2ED0F006" w14:textId="77777777" w:rsidR="008F1422" w:rsidRDefault="008F1422" w:rsidP="006C1444">
      <w:pPr>
        <w:tabs>
          <w:tab w:val="left" w:pos="900"/>
        </w:tabs>
      </w:pPr>
    </w:p>
    <w:p w14:paraId="3806287F" w14:textId="77777777" w:rsidR="006C1444" w:rsidRDefault="006C1444" w:rsidP="006C1444">
      <w:pPr>
        <w:tabs>
          <w:tab w:val="left" w:pos="900"/>
        </w:tabs>
      </w:pPr>
    </w:p>
    <w:p w14:paraId="1053FB76" w14:textId="77777777" w:rsidR="006C1444" w:rsidRDefault="006C1444" w:rsidP="006C1444">
      <w:pPr>
        <w:tabs>
          <w:tab w:val="left" w:pos="900"/>
        </w:tabs>
      </w:pPr>
    </w:p>
    <w:p w14:paraId="3B848F70" w14:textId="524B8C70" w:rsidR="006C1444" w:rsidRPr="009B1C28" w:rsidRDefault="009B1C28" w:rsidP="006C1444">
      <w:pPr>
        <w:tabs>
          <w:tab w:val="left" w:pos="900"/>
        </w:tabs>
        <w:rPr>
          <w:b/>
          <w:bCs/>
        </w:rPr>
      </w:pPr>
      <w:r w:rsidRPr="009B1C28">
        <w:rPr>
          <w:b/>
          <w:bCs/>
        </w:rPr>
        <w:t>Phase 4: Mitigations and Security Boundary Analysis</w:t>
      </w:r>
    </w:p>
    <w:p w14:paraId="2150D37B" w14:textId="27898285" w:rsidR="006C1444" w:rsidRDefault="006C1444" w:rsidP="006C1444">
      <w:pPr>
        <w:tabs>
          <w:tab w:val="left" w:pos="900"/>
        </w:tabs>
      </w:pPr>
      <w:r w:rsidRPr="006C1444">
        <w:rPr>
          <w:noProof/>
        </w:rPr>
        <w:drawing>
          <wp:inline distT="0" distB="0" distL="0" distR="0" wp14:anchorId="6160FC29" wp14:editId="790BC2DB">
            <wp:extent cx="5105400" cy="1043443"/>
            <wp:effectExtent l="0" t="0" r="0" b="4445"/>
            <wp:docPr id="87411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3913" name=""/>
                    <pic:cNvPicPr/>
                  </pic:nvPicPr>
                  <pic:blipFill>
                    <a:blip r:embed="rId14"/>
                    <a:stretch>
                      <a:fillRect/>
                    </a:stretch>
                  </pic:blipFill>
                  <pic:spPr>
                    <a:xfrm>
                      <a:off x="0" y="0"/>
                      <a:ext cx="5110680" cy="1044522"/>
                    </a:xfrm>
                    <a:prstGeom prst="rect">
                      <a:avLst/>
                    </a:prstGeom>
                  </pic:spPr>
                </pic:pic>
              </a:graphicData>
            </a:graphic>
          </wp:inline>
        </w:drawing>
      </w:r>
    </w:p>
    <w:p w14:paraId="57B62407" w14:textId="41DC1D7F" w:rsidR="006C1444" w:rsidRDefault="006C1444" w:rsidP="006C1444">
      <w:pPr>
        <w:tabs>
          <w:tab w:val="left" w:pos="900"/>
        </w:tabs>
      </w:pPr>
      <w:r w:rsidRPr="006C1444">
        <w:rPr>
          <w:noProof/>
        </w:rPr>
        <w:drawing>
          <wp:inline distT="0" distB="0" distL="0" distR="0" wp14:anchorId="34645EEA" wp14:editId="2CA2080C">
            <wp:extent cx="4570471" cy="3648075"/>
            <wp:effectExtent l="0" t="0" r="1905" b="0"/>
            <wp:docPr id="181979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3845" name=""/>
                    <pic:cNvPicPr/>
                  </pic:nvPicPr>
                  <pic:blipFill>
                    <a:blip r:embed="rId15"/>
                    <a:stretch>
                      <a:fillRect/>
                    </a:stretch>
                  </pic:blipFill>
                  <pic:spPr>
                    <a:xfrm>
                      <a:off x="0" y="0"/>
                      <a:ext cx="4578742" cy="3654677"/>
                    </a:xfrm>
                    <a:prstGeom prst="rect">
                      <a:avLst/>
                    </a:prstGeom>
                  </pic:spPr>
                </pic:pic>
              </a:graphicData>
            </a:graphic>
          </wp:inline>
        </w:drawing>
      </w:r>
    </w:p>
    <w:p w14:paraId="447DC876" w14:textId="77777777" w:rsidR="009B1C28" w:rsidRDefault="009B1C28" w:rsidP="009B1C28">
      <w:pPr>
        <w:tabs>
          <w:tab w:val="left" w:pos="900"/>
        </w:tabs>
      </w:pPr>
      <w:r w:rsidRPr="009B1C28">
        <w:t xml:space="preserve">Before I could refine the exploit, I had to determine if any modern security protections were in place that might prevent a standard buffer overflow. I utilized a </w:t>
      </w:r>
      <w:proofErr w:type="spellStart"/>
      <w:r w:rsidRPr="009B1C28">
        <w:t>WinDbg</w:t>
      </w:r>
      <w:proofErr w:type="spellEnd"/>
      <w:r w:rsidRPr="009B1C28">
        <w:t xml:space="preserve"> extension called </w:t>
      </w:r>
      <w:proofErr w:type="spellStart"/>
      <w:r w:rsidRPr="009B1C28">
        <w:rPr>
          <w:b/>
          <w:bCs/>
        </w:rPr>
        <w:t>Narly</w:t>
      </w:r>
      <w:proofErr w:type="spellEnd"/>
      <w:r w:rsidRPr="009B1C28">
        <w:t xml:space="preserve"> by running </w:t>
      </w:r>
      <w:proofErr w:type="gramStart"/>
      <w:r w:rsidRPr="009B1C28">
        <w:t xml:space="preserve">the </w:t>
      </w:r>
      <w:r w:rsidRPr="009B1C28">
        <w:rPr>
          <w:b/>
          <w:bCs/>
        </w:rPr>
        <w:t>.load</w:t>
      </w:r>
      <w:proofErr w:type="gramEnd"/>
      <w:r w:rsidRPr="009B1C28">
        <w:rPr>
          <w:b/>
          <w:bCs/>
        </w:rPr>
        <w:t xml:space="preserve"> </w:t>
      </w:r>
      <w:proofErr w:type="spellStart"/>
      <w:r w:rsidRPr="009B1C28">
        <w:rPr>
          <w:b/>
          <w:bCs/>
        </w:rPr>
        <w:t>narly</w:t>
      </w:r>
      <w:proofErr w:type="spellEnd"/>
      <w:r w:rsidRPr="009B1C28">
        <w:t xml:space="preserve"> command. I then used </w:t>
      </w:r>
      <w:proofErr w:type="gramStart"/>
      <w:r w:rsidRPr="009B1C28">
        <w:t xml:space="preserve">the </w:t>
      </w:r>
      <w:r w:rsidRPr="009B1C28">
        <w:rPr>
          <w:b/>
          <w:bCs/>
        </w:rPr>
        <w:t>!</w:t>
      </w:r>
      <w:proofErr w:type="spellStart"/>
      <w:r w:rsidRPr="009B1C28">
        <w:rPr>
          <w:b/>
          <w:bCs/>
        </w:rPr>
        <w:t>nmod</w:t>
      </w:r>
      <w:proofErr w:type="spellEnd"/>
      <w:proofErr w:type="gramEnd"/>
      <w:r w:rsidRPr="009B1C28">
        <w:t xml:space="preserve"> command to audit the security features of the loaded modules. My analysis focused on </w:t>
      </w:r>
      <w:proofErr w:type="spellStart"/>
      <w:r w:rsidRPr="009B1C28">
        <w:rPr>
          <w:b/>
          <w:bCs/>
        </w:rPr>
        <w:t>SafeSEH</w:t>
      </w:r>
      <w:proofErr w:type="spellEnd"/>
      <w:r w:rsidRPr="009B1C28">
        <w:t xml:space="preserve"> and </w:t>
      </w:r>
      <w:r w:rsidRPr="009B1C28">
        <w:rPr>
          <w:b/>
          <w:bCs/>
        </w:rPr>
        <w:t>ASLR</w:t>
      </w:r>
      <w:r w:rsidRPr="009B1C28">
        <w:t xml:space="preserve"> (Address Space Layout Randomization), which are designed to make memory addresses unpredictable or block unauthorized "jumps." I confirmed that the target module, mod_wl_20.so, had </w:t>
      </w:r>
      <w:proofErr w:type="spellStart"/>
      <w:r w:rsidRPr="009B1C28">
        <w:rPr>
          <w:b/>
          <w:bCs/>
        </w:rPr>
        <w:t>SafeSEH</w:t>
      </w:r>
      <w:proofErr w:type="spellEnd"/>
      <w:r w:rsidRPr="009B1C28">
        <w:rPr>
          <w:b/>
          <w:bCs/>
        </w:rPr>
        <w:t xml:space="preserve"> OFF</w:t>
      </w:r>
      <w:r w:rsidRPr="009B1C28">
        <w:t xml:space="preserve"> and </w:t>
      </w:r>
      <w:r w:rsidRPr="009B1C28">
        <w:rPr>
          <w:b/>
          <w:bCs/>
        </w:rPr>
        <w:t>ASLR OFF</w:t>
      </w:r>
      <w:r w:rsidRPr="009B1C28">
        <w:t>. This lack of protection is a significant security weakness, as it allows me to use hardcoded memory addresses for my exploit with high reliability.</w:t>
      </w:r>
    </w:p>
    <w:p w14:paraId="0F5AA6D7" w14:textId="77777777" w:rsidR="009B1C28" w:rsidRDefault="009B1C28" w:rsidP="009B1C28">
      <w:pPr>
        <w:tabs>
          <w:tab w:val="left" w:pos="900"/>
        </w:tabs>
      </w:pPr>
    </w:p>
    <w:p w14:paraId="7D8EE994" w14:textId="77777777" w:rsidR="009B1C28" w:rsidRDefault="009B1C28" w:rsidP="009B1C28">
      <w:pPr>
        <w:tabs>
          <w:tab w:val="left" w:pos="900"/>
        </w:tabs>
      </w:pPr>
    </w:p>
    <w:p w14:paraId="1FDB2F15" w14:textId="77777777" w:rsidR="009B1C28" w:rsidRDefault="009B1C28" w:rsidP="009B1C28">
      <w:pPr>
        <w:tabs>
          <w:tab w:val="left" w:pos="900"/>
        </w:tabs>
      </w:pPr>
    </w:p>
    <w:p w14:paraId="03DE8844" w14:textId="0B1E5313" w:rsidR="007929F9" w:rsidRPr="007929F9" w:rsidRDefault="007929F9" w:rsidP="007929F9">
      <w:pPr>
        <w:tabs>
          <w:tab w:val="center" w:pos="1425"/>
        </w:tabs>
        <w:rPr>
          <w:b/>
          <w:bCs/>
          <w:noProof/>
        </w:rPr>
      </w:pPr>
      <w:r>
        <w:rPr>
          <w:b/>
          <w:bCs/>
          <w:noProof/>
        </w:rPr>
        <w:t xml:space="preserve">Phase 5: </w:t>
      </w:r>
      <w:r w:rsidRPr="007929F9">
        <w:rPr>
          <w:b/>
          <w:bCs/>
          <w:noProof/>
        </w:rPr>
        <w:t>Precision Offset Discovery</w:t>
      </w:r>
    </w:p>
    <w:p w14:paraId="4723D2FB" w14:textId="7AC57320" w:rsidR="00ED31F1" w:rsidRDefault="001B4516" w:rsidP="007929F9">
      <w:pPr>
        <w:tabs>
          <w:tab w:val="center" w:pos="1425"/>
        </w:tabs>
        <w:rPr>
          <w:noProof/>
        </w:rPr>
      </w:pPr>
      <w:r w:rsidRPr="001B4516">
        <w:rPr>
          <w:noProof/>
        </w:rPr>
        <w:drawing>
          <wp:inline distT="0" distB="0" distL="0" distR="0" wp14:anchorId="188385D5" wp14:editId="4ACB77F3">
            <wp:extent cx="6801485" cy="2514600"/>
            <wp:effectExtent l="0" t="0" r="0" b="0"/>
            <wp:docPr id="186174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44627" name=""/>
                    <pic:cNvPicPr/>
                  </pic:nvPicPr>
                  <pic:blipFill rotWithShape="1">
                    <a:blip r:embed="rId16"/>
                    <a:srcRect b="14003"/>
                    <a:stretch>
                      <a:fillRect/>
                    </a:stretch>
                  </pic:blipFill>
                  <pic:spPr bwMode="auto">
                    <a:xfrm>
                      <a:off x="0" y="0"/>
                      <a:ext cx="6854519" cy="2534207"/>
                    </a:xfrm>
                    <a:prstGeom prst="rect">
                      <a:avLst/>
                    </a:prstGeom>
                    <a:ln>
                      <a:noFill/>
                    </a:ln>
                    <a:extLst>
                      <a:ext uri="{53640926-AAD7-44D8-BBD7-CCE9431645EC}">
                        <a14:shadowObscured xmlns:a14="http://schemas.microsoft.com/office/drawing/2010/main"/>
                      </a:ext>
                    </a:extLst>
                  </pic:spPr>
                </pic:pic>
              </a:graphicData>
            </a:graphic>
          </wp:inline>
        </w:drawing>
      </w:r>
    </w:p>
    <w:p w14:paraId="7E8027F3" w14:textId="500E413A" w:rsidR="00ED31F1" w:rsidRDefault="007929F9" w:rsidP="00ED31F1">
      <w:pPr>
        <w:tabs>
          <w:tab w:val="left" w:pos="2845"/>
        </w:tabs>
      </w:pPr>
      <w:r w:rsidRPr="007929F9">
        <w:t xml:space="preserve">I utilized the </w:t>
      </w:r>
      <w:proofErr w:type="spellStart"/>
      <w:r w:rsidRPr="007929F9">
        <w:rPr>
          <w:b/>
          <w:bCs/>
        </w:rPr>
        <w:t>msf-pattern_create</w:t>
      </w:r>
      <w:proofErr w:type="spellEnd"/>
      <w:r w:rsidRPr="007929F9">
        <w:t xml:space="preserve"> tool from the Metasploit framework to generate a 5,000-byte cyclic string. Unlike a uniform string of "A" characters, this pattern consists of unique four-byte sequences that never repeat within the string. I generated this specific pattern because it acts as a "GPS" for the computer's memory; if I can crash the server using this string, the unique value remaining in the instruction pointer will allow me to pinpoint the exact byte that caused the crash, rather than just knowing that a crash occurred somewhere in a sea of identical "A"s.</w:t>
      </w:r>
    </w:p>
    <w:p w14:paraId="41AFE75C" w14:textId="77777777" w:rsidR="00CE08BC" w:rsidRDefault="00CE08BC" w:rsidP="00ED31F1">
      <w:pPr>
        <w:tabs>
          <w:tab w:val="left" w:pos="2845"/>
        </w:tabs>
      </w:pPr>
    </w:p>
    <w:p w14:paraId="2FDA2651" w14:textId="05281681" w:rsidR="00CE08BC" w:rsidRDefault="00CE08BC" w:rsidP="00ED31F1">
      <w:pPr>
        <w:tabs>
          <w:tab w:val="left" w:pos="2845"/>
        </w:tabs>
      </w:pPr>
      <w:r w:rsidRPr="00ED31F1">
        <w:rPr>
          <w:noProof/>
        </w:rPr>
        <w:drawing>
          <wp:inline distT="0" distB="0" distL="0" distR="0" wp14:anchorId="169F2788" wp14:editId="5AAAA7BF">
            <wp:extent cx="5566127" cy="1047750"/>
            <wp:effectExtent l="0" t="0" r="0" b="0"/>
            <wp:docPr id="14854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4281" name=""/>
                    <pic:cNvPicPr/>
                  </pic:nvPicPr>
                  <pic:blipFill rotWithShape="1">
                    <a:blip r:embed="rId17"/>
                    <a:srcRect t="11647" b="51455"/>
                    <a:stretch>
                      <a:fillRect/>
                    </a:stretch>
                  </pic:blipFill>
                  <pic:spPr bwMode="auto">
                    <a:xfrm>
                      <a:off x="0" y="0"/>
                      <a:ext cx="5587490" cy="1051771"/>
                    </a:xfrm>
                    <a:prstGeom prst="rect">
                      <a:avLst/>
                    </a:prstGeom>
                    <a:ln>
                      <a:noFill/>
                    </a:ln>
                    <a:extLst>
                      <a:ext uri="{53640926-AAD7-44D8-BBD7-CCE9431645EC}">
                        <a14:shadowObscured xmlns:a14="http://schemas.microsoft.com/office/drawing/2010/main"/>
                      </a:ext>
                    </a:extLst>
                  </pic:spPr>
                </pic:pic>
              </a:graphicData>
            </a:graphic>
          </wp:inline>
        </w:drawing>
      </w:r>
    </w:p>
    <w:p w14:paraId="1D56F737" w14:textId="3EB917F4" w:rsidR="00CE08BC" w:rsidRDefault="00CE08BC" w:rsidP="00ED31F1">
      <w:pPr>
        <w:tabs>
          <w:tab w:val="left" w:pos="2845"/>
        </w:tabs>
      </w:pPr>
      <w:r w:rsidRPr="00CE08BC">
        <w:t>By executing th</w:t>
      </w:r>
      <w:r>
        <w:t>e commands above</w:t>
      </w:r>
      <w:r w:rsidRPr="00CE08BC">
        <w:t xml:space="preserve">, I combined the generation of the unique pattern with the delivery mechanism using </w:t>
      </w:r>
      <w:proofErr w:type="spellStart"/>
      <w:r w:rsidRPr="00CE08BC">
        <w:rPr>
          <w:b/>
          <w:bCs/>
        </w:rPr>
        <w:t>Netcat</w:t>
      </w:r>
      <w:proofErr w:type="spellEnd"/>
      <w:r w:rsidRPr="00CE08BC">
        <w:t>. This action is the direct cause of the Access Violation seen in the debugger because it pushed the cyclic data through the vulnerable /</w:t>
      </w:r>
      <w:proofErr w:type="spellStart"/>
      <w:r w:rsidRPr="00CE08BC">
        <w:t>weblogic</w:t>
      </w:r>
      <w:proofErr w:type="spellEnd"/>
      <w:r w:rsidRPr="00CE08BC">
        <w:t>/ endpoint until it successfully overwrote the instruction pointer</w:t>
      </w:r>
      <w:r>
        <w:t xml:space="preserve"> with a unique number. </w:t>
      </w:r>
    </w:p>
    <w:p w14:paraId="24110CC8" w14:textId="77777777" w:rsidR="00FC22E1" w:rsidRDefault="00FC22E1" w:rsidP="00ED31F1">
      <w:pPr>
        <w:tabs>
          <w:tab w:val="left" w:pos="2845"/>
        </w:tabs>
      </w:pPr>
    </w:p>
    <w:p w14:paraId="2C52BB43" w14:textId="77777777" w:rsidR="00FC22E1" w:rsidRDefault="00FC22E1" w:rsidP="00ED31F1">
      <w:pPr>
        <w:tabs>
          <w:tab w:val="left" w:pos="2845"/>
        </w:tabs>
      </w:pPr>
    </w:p>
    <w:p w14:paraId="589A740D" w14:textId="3D241552" w:rsidR="00ED31F1" w:rsidRDefault="00ED31F1" w:rsidP="00ED31F1">
      <w:pPr>
        <w:tabs>
          <w:tab w:val="left" w:pos="2845"/>
        </w:tabs>
      </w:pPr>
      <w:r>
        <w:rPr>
          <w:noProof/>
        </w:rPr>
        <w:lastRenderedPageBreak/>
        <w:drawing>
          <wp:inline distT="0" distB="0" distL="0" distR="0" wp14:anchorId="1F0878B6" wp14:editId="3A3AEF67">
            <wp:extent cx="6172200" cy="1767254"/>
            <wp:effectExtent l="0" t="0" r="0" b="4445"/>
            <wp:docPr id="1995773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9050"/>
                    <a:stretch>
                      <a:fillRect/>
                    </a:stretch>
                  </pic:blipFill>
                  <pic:spPr bwMode="auto">
                    <a:xfrm>
                      <a:off x="0" y="0"/>
                      <a:ext cx="6182531" cy="1770212"/>
                    </a:xfrm>
                    <a:prstGeom prst="rect">
                      <a:avLst/>
                    </a:prstGeom>
                    <a:noFill/>
                    <a:ln>
                      <a:noFill/>
                    </a:ln>
                    <a:extLst>
                      <a:ext uri="{53640926-AAD7-44D8-BBD7-CCE9431645EC}">
                        <a14:shadowObscured xmlns:a14="http://schemas.microsoft.com/office/drawing/2010/main"/>
                      </a:ext>
                    </a:extLst>
                  </pic:spPr>
                </pic:pic>
              </a:graphicData>
            </a:graphic>
          </wp:inline>
        </w:drawing>
      </w:r>
    </w:p>
    <w:p w14:paraId="233CABFA" w14:textId="24D876A0" w:rsidR="00456A6F" w:rsidRDefault="007929F9" w:rsidP="007929F9">
      <w:r w:rsidRPr="007929F9">
        <w:t xml:space="preserve">After sending the </w:t>
      </w:r>
      <w:proofErr w:type="gramStart"/>
      <w:r w:rsidRPr="007929F9">
        <w:t>cyclic</w:t>
      </w:r>
      <w:proofErr w:type="gramEnd"/>
      <w:r w:rsidRPr="007929F9">
        <w:t xml:space="preserve"> pattern to the victim machine, I monitored the resulting crash in </w:t>
      </w:r>
      <w:proofErr w:type="spellStart"/>
      <w:r w:rsidRPr="007929F9">
        <w:t>WinDbg</w:t>
      </w:r>
      <w:proofErr w:type="spellEnd"/>
      <w:r w:rsidRPr="007929F9">
        <w:t xml:space="preserve">. The debugger caught a first-chance Access Violation, indicating the Apache process was forced to stop because it attempted to execute an invalid instruction. </w:t>
      </w:r>
      <w:r w:rsidR="00456A6F">
        <w:t>If I saw that the debugger was still displaying “BUSY…” I would know that the crash failed and would need to try again.</w:t>
      </w:r>
    </w:p>
    <w:p w14:paraId="23F1B448" w14:textId="333C169F" w:rsidR="007929F9" w:rsidRDefault="007929F9" w:rsidP="007929F9">
      <w:r w:rsidRPr="007929F9">
        <w:t xml:space="preserve">Upon inspecting the registers with the </w:t>
      </w:r>
      <w:r w:rsidR="00CE08BC">
        <w:t>‘r’</w:t>
      </w:r>
      <w:r w:rsidRPr="007929F9">
        <w:t xml:space="preserve"> command, I found that the </w:t>
      </w:r>
      <w:r w:rsidRPr="007929F9">
        <w:rPr>
          <w:b/>
          <w:bCs/>
        </w:rPr>
        <w:t>$EIP$ (Instruction Pointer)</w:t>
      </w:r>
      <w:r>
        <w:rPr>
          <w:b/>
          <w:bCs/>
        </w:rPr>
        <w:t xml:space="preserve"> – </w:t>
      </w:r>
      <w:r w:rsidRPr="007929F9">
        <w:t>the register that tells the CPU where to go next</w:t>
      </w:r>
      <w:r>
        <w:t xml:space="preserve"> – </w:t>
      </w:r>
      <w:r w:rsidRPr="007929F9">
        <w:t xml:space="preserve">now contained the value </w:t>
      </w:r>
      <w:r w:rsidRPr="007929F9">
        <w:rPr>
          <w:b/>
          <w:bCs/>
        </w:rPr>
        <w:t>67463467</w:t>
      </w:r>
      <w:r w:rsidRPr="007929F9">
        <w:t>. This value represents four specific, non-repeating characters from the cyclic pattern that successfully "smashed" the stack and took over the instruction pointer.</w:t>
      </w:r>
    </w:p>
    <w:p w14:paraId="58C69CB3" w14:textId="1FEE5830" w:rsidR="00CE08BC" w:rsidRDefault="007929F9" w:rsidP="00ED31F1">
      <w:r w:rsidRPr="007929F9">
        <w:t xml:space="preserve">I took the hexadecimal value </w:t>
      </w:r>
      <w:r w:rsidRPr="007929F9">
        <w:rPr>
          <w:b/>
          <w:bCs/>
        </w:rPr>
        <w:t>67463467</w:t>
      </w:r>
      <w:r w:rsidRPr="007929F9">
        <w:t xml:space="preserve"> found in the $EIP$ and processed it through the </w:t>
      </w:r>
      <w:proofErr w:type="spellStart"/>
      <w:r w:rsidRPr="007929F9">
        <w:rPr>
          <w:b/>
          <w:bCs/>
        </w:rPr>
        <w:t>msf-pattern_offset</w:t>
      </w:r>
      <w:proofErr w:type="spellEnd"/>
      <w:r w:rsidRPr="007929F9">
        <w:t xml:space="preserve"> tool in my Kali Linux terminal. By querying this unique code against the original 5,000-byte pattern, the tool identified an </w:t>
      </w:r>
      <w:r w:rsidRPr="007929F9">
        <w:rPr>
          <w:b/>
          <w:bCs/>
        </w:rPr>
        <w:t>exact match at offset 4093</w:t>
      </w:r>
      <w:r w:rsidRPr="007929F9">
        <w:t>. This finding is the most critical technical measurement of the entire exploitation process</w:t>
      </w:r>
      <w:r w:rsidR="00456A6F">
        <w:t xml:space="preserve"> so far</w:t>
      </w:r>
      <w:r w:rsidRPr="007929F9">
        <w:t>; it tells me that I must provide exactly 4,093 bytes of padding data before I can place my own specific</w:t>
      </w:r>
      <w:r w:rsidR="00CE08BC">
        <w:t xml:space="preserve"> </w:t>
      </w:r>
      <w:r w:rsidRPr="007929F9">
        <w:t>memory addresses to take surgical control of the server's execution flow</w:t>
      </w:r>
      <w:r w:rsidR="00CE08BC">
        <w:t>.</w:t>
      </w:r>
    </w:p>
    <w:p w14:paraId="7CF98B69" w14:textId="30200E05" w:rsidR="00ED31F1" w:rsidRDefault="00ED31F1" w:rsidP="00ED31F1">
      <w:r w:rsidRPr="00ED31F1">
        <w:rPr>
          <w:noProof/>
        </w:rPr>
        <w:drawing>
          <wp:inline distT="0" distB="0" distL="0" distR="0" wp14:anchorId="1AA8A41D" wp14:editId="305B23B6">
            <wp:extent cx="5164243" cy="952500"/>
            <wp:effectExtent l="0" t="0" r="0" b="0"/>
            <wp:docPr id="141400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4281" name=""/>
                    <pic:cNvPicPr/>
                  </pic:nvPicPr>
                  <pic:blipFill rotWithShape="1">
                    <a:blip r:embed="rId17"/>
                    <a:srcRect t="31773" b="32073"/>
                    <a:stretch>
                      <a:fillRect/>
                    </a:stretch>
                  </pic:blipFill>
                  <pic:spPr bwMode="auto">
                    <a:xfrm>
                      <a:off x="0" y="0"/>
                      <a:ext cx="5170288" cy="953615"/>
                    </a:xfrm>
                    <a:prstGeom prst="rect">
                      <a:avLst/>
                    </a:prstGeom>
                    <a:ln>
                      <a:noFill/>
                    </a:ln>
                    <a:extLst>
                      <a:ext uri="{53640926-AAD7-44D8-BBD7-CCE9431645EC}">
                        <a14:shadowObscured xmlns:a14="http://schemas.microsoft.com/office/drawing/2010/main"/>
                      </a:ext>
                    </a:extLst>
                  </pic:spPr>
                </pic:pic>
              </a:graphicData>
            </a:graphic>
          </wp:inline>
        </w:drawing>
      </w:r>
    </w:p>
    <w:p w14:paraId="5143073E" w14:textId="77777777" w:rsidR="00FC22E1" w:rsidRDefault="00FC22E1" w:rsidP="00ED31F1"/>
    <w:p w14:paraId="40883A98" w14:textId="77777777" w:rsidR="00FC22E1" w:rsidRDefault="00FC22E1" w:rsidP="00ED31F1"/>
    <w:p w14:paraId="41D3F8F8" w14:textId="77777777" w:rsidR="00FC22E1" w:rsidRDefault="00FC22E1" w:rsidP="00ED31F1"/>
    <w:p w14:paraId="1FE5DF65" w14:textId="77777777" w:rsidR="00FC22E1" w:rsidRDefault="00FC22E1" w:rsidP="00ED31F1"/>
    <w:p w14:paraId="37CE1B66" w14:textId="77777777" w:rsidR="00FC22E1" w:rsidRDefault="00FC22E1" w:rsidP="00ED31F1"/>
    <w:p w14:paraId="2F1DE5A0" w14:textId="64ECE836" w:rsidR="00C362D2" w:rsidRPr="00C362D2" w:rsidRDefault="00C362D2" w:rsidP="00C362D2">
      <w:pPr>
        <w:rPr>
          <w:b/>
          <w:bCs/>
        </w:rPr>
      </w:pPr>
      <w:r w:rsidRPr="00C362D2">
        <w:rPr>
          <w:b/>
          <w:bCs/>
        </w:rPr>
        <w:lastRenderedPageBreak/>
        <w:t xml:space="preserve">Phase </w:t>
      </w:r>
      <w:r w:rsidR="00957E52">
        <w:rPr>
          <w:b/>
          <w:bCs/>
        </w:rPr>
        <w:t>6</w:t>
      </w:r>
      <w:r w:rsidRPr="00C362D2">
        <w:rPr>
          <w:b/>
          <w:bCs/>
        </w:rPr>
        <w:t>: Offset Verification and Instruction Pointer Control</w:t>
      </w:r>
    </w:p>
    <w:p w14:paraId="28FEFB13" w14:textId="0989DA2A" w:rsidR="00C362D2" w:rsidRDefault="00C362D2" w:rsidP="00C362D2">
      <w:r w:rsidRPr="00C362D2">
        <w:t xml:space="preserve">With the calculated offset of 4,093 bytes, I moved to verify that I possessed </w:t>
      </w:r>
      <w:r w:rsidR="00456A6F">
        <w:t xml:space="preserve">exact </w:t>
      </w:r>
      <w:r w:rsidRPr="00C362D2">
        <w:t>control over the processor's execution flow. In my Kali Linux terminal, I crafted a targeted payload consisting of 4,093 "A" characters to fill the buffer, followed by four "B" characters (</w:t>
      </w:r>
      <w:r w:rsidRPr="00C362D2">
        <w:rPr>
          <w:b/>
          <w:bCs/>
        </w:rPr>
        <w:t>0x42</w:t>
      </w:r>
      <w:r w:rsidRPr="00C362D2">
        <w:t>) intended to overwrite the instruction pointer, and 100 "C" characters (</w:t>
      </w:r>
      <w:r w:rsidRPr="00C362D2">
        <w:rPr>
          <w:b/>
          <w:bCs/>
        </w:rPr>
        <w:t>0x43</w:t>
      </w:r>
      <w:r w:rsidRPr="00C362D2">
        <w:t>) to serve as a placeholder for my future shellcode.</w:t>
      </w:r>
    </w:p>
    <w:p w14:paraId="0915F2C8" w14:textId="173C3CC4" w:rsidR="00C362D2" w:rsidRPr="00C362D2" w:rsidRDefault="00C362D2" w:rsidP="00C362D2">
      <w:r>
        <w:rPr>
          <w:noProof/>
        </w:rPr>
        <w:drawing>
          <wp:inline distT="0" distB="0" distL="0" distR="0" wp14:anchorId="7CF3F933" wp14:editId="34CA8E8B">
            <wp:extent cx="5943600" cy="1654648"/>
            <wp:effectExtent l="0" t="0" r="0" b="3175"/>
            <wp:docPr id="1380107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654648"/>
                    </a:xfrm>
                    <a:prstGeom prst="rect">
                      <a:avLst/>
                    </a:prstGeom>
                    <a:noFill/>
                  </pic:spPr>
                </pic:pic>
              </a:graphicData>
            </a:graphic>
          </wp:inline>
        </w:drawing>
      </w:r>
    </w:p>
    <w:p w14:paraId="58F2DA79" w14:textId="29F69FFF" w:rsidR="00C362D2" w:rsidRPr="00C362D2" w:rsidRDefault="00C362D2" w:rsidP="00C362D2">
      <w:r w:rsidRPr="00C362D2">
        <w:t xml:space="preserve">After delivering this payload via </w:t>
      </w:r>
      <w:proofErr w:type="spellStart"/>
      <w:r w:rsidRPr="00C362D2">
        <w:rPr>
          <w:b/>
          <w:bCs/>
        </w:rPr>
        <w:t>Netcat</w:t>
      </w:r>
      <w:proofErr w:type="spellEnd"/>
      <w:r w:rsidRPr="00C362D2">
        <w:t xml:space="preserve"> to the target at </w:t>
      </w:r>
      <w:r w:rsidRPr="00C362D2">
        <w:rPr>
          <w:b/>
          <w:bCs/>
        </w:rPr>
        <w:t>192.168.210.132</w:t>
      </w:r>
      <w:r w:rsidRPr="00C362D2">
        <w:t xml:space="preserve">, I monitored the service in </w:t>
      </w:r>
      <w:proofErr w:type="spellStart"/>
      <w:r w:rsidRPr="00C362D2">
        <w:t>WinDbg</w:t>
      </w:r>
      <w:proofErr w:type="spellEnd"/>
      <w:r w:rsidRPr="00C362D2">
        <w:t xml:space="preserve">. The resulting crash confirmed my calculations were 100% accurate; the </w:t>
      </w:r>
      <w:r w:rsidRPr="00C362D2">
        <w:rPr>
          <w:b/>
          <w:bCs/>
        </w:rPr>
        <w:t>$EIP$ (Instruction Pointer)</w:t>
      </w:r>
      <w:r w:rsidRPr="00C362D2">
        <w:t xml:space="preserve"> was successfully overwritten with </w:t>
      </w:r>
      <w:r w:rsidRPr="00C362D2">
        <w:rPr>
          <w:b/>
          <w:bCs/>
        </w:rPr>
        <w:t>42424242</w:t>
      </w:r>
      <w:r w:rsidRPr="00C362D2">
        <w:t xml:space="preserve">, the hexadecimal representation of my "B" characters. This verification proved that I had bypassed the generic "crashing" phase and now had the ability to redirect the CPU to any memory address of my </w:t>
      </w:r>
      <w:r>
        <w:t>choosing</w:t>
      </w:r>
    </w:p>
    <w:p w14:paraId="57009472" w14:textId="2EFC3B34" w:rsidR="006353E0" w:rsidRDefault="006353E0" w:rsidP="006353E0">
      <w:pPr>
        <w:tabs>
          <w:tab w:val="left" w:pos="956"/>
        </w:tabs>
      </w:pPr>
      <w:r w:rsidRPr="006353E0">
        <w:rPr>
          <w:noProof/>
        </w:rPr>
        <w:drawing>
          <wp:inline distT="0" distB="0" distL="0" distR="0" wp14:anchorId="1D77F7B5" wp14:editId="72B7CE30">
            <wp:extent cx="5943600" cy="1555115"/>
            <wp:effectExtent l="0" t="0" r="0" b="6985"/>
            <wp:docPr id="24615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50494" name=""/>
                    <pic:cNvPicPr/>
                  </pic:nvPicPr>
                  <pic:blipFill>
                    <a:blip r:embed="rId20"/>
                    <a:stretch>
                      <a:fillRect/>
                    </a:stretch>
                  </pic:blipFill>
                  <pic:spPr>
                    <a:xfrm>
                      <a:off x="0" y="0"/>
                      <a:ext cx="5943600" cy="1555115"/>
                    </a:xfrm>
                    <a:prstGeom prst="rect">
                      <a:avLst/>
                    </a:prstGeom>
                  </pic:spPr>
                </pic:pic>
              </a:graphicData>
            </a:graphic>
          </wp:inline>
        </w:drawing>
      </w:r>
    </w:p>
    <w:p w14:paraId="1EED0851" w14:textId="06DE4659" w:rsidR="00911D51" w:rsidRDefault="00911D51" w:rsidP="007929F9">
      <w:pPr>
        <w:rPr>
          <w:noProof/>
        </w:rPr>
      </w:pPr>
    </w:p>
    <w:p w14:paraId="33DBA37C" w14:textId="77777777" w:rsidR="00C362D2" w:rsidRDefault="00C362D2" w:rsidP="007929F9">
      <w:pPr>
        <w:rPr>
          <w:noProof/>
        </w:rPr>
      </w:pPr>
    </w:p>
    <w:p w14:paraId="749D9D51" w14:textId="77777777" w:rsidR="00C362D2" w:rsidRDefault="00C362D2" w:rsidP="007929F9">
      <w:pPr>
        <w:rPr>
          <w:noProof/>
        </w:rPr>
      </w:pPr>
    </w:p>
    <w:p w14:paraId="3AD7B434" w14:textId="77777777" w:rsidR="00C362D2" w:rsidRDefault="00C362D2" w:rsidP="007929F9">
      <w:pPr>
        <w:rPr>
          <w:noProof/>
        </w:rPr>
      </w:pPr>
    </w:p>
    <w:p w14:paraId="4040EB1E" w14:textId="77777777" w:rsidR="00C362D2" w:rsidRDefault="00C362D2" w:rsidP="007929F9">
      <w:pPr>
        <w:rPr>
          <w:noProof/>
        </w:rPr>
      </w:pPr>
    </w:p>
    <w:p w14:paraId="3665AB98" w14:textId="77777777" w:rsidR="00C362D2" w:rsidRDefault="00C362D2" w:rsidP="007929F9">
      <w:pPr>
        <w:rPr>
          <w:noProof/>
        </w:rPr>
      </w:pPr>
    </w:p>
    <w:p w14:paraId="72E627AE" w14:textId="4DBE0D2A" w:rsidR="00C362D2" w:rsidRPr="00C362D2" w:rsidRDefault="00C362D2" w:rsidP="00C362D2">
      <w:pPr>
        <w:rPr>
          <w:b/>
          <w:bCs/>
          <w:noProof/>
        </w:rPr>
      </w:pPr>
      <w:r w:rsidRPr="00C362D2">
        <w:rPr>
          <w:b/>
          <w:bCs/>
          <w:noProof/>
        </w:rPr>
        <w:lastRenderedPageBreak/>
        <w:t xml:space="preserve">Phase </w:t>
      </w:r>
      <w:r w:rsidR="00957E52">
        <w:rPr>
          <w:b/>
          <w:bCs/>
          <w:noProof/>
        </w:rPr>
        <w:t>7</w:t>
      </w:r>
      <w:r w:rsidRPr="00C362D2">
        <w:rPr>
          <w:b/>
          <w:bCs/>
          <w:noProof/>
        </w:rPr>
        <w:t>: Trampoline Discovery and Jump Verification</w:t>
      </w:r>
    </w:p>
    <w:p w14:paraId="191E8676" w14:textId="35B459FB" w:rsidR="00C362D2" w:rsidRDefault="00C362D2" w:rsidP="007929F9">
      <w:pPr>
        <w:rPr>
          <w:noProof/>
        </w:rPr>
      </w:pPr>
      <w:r w:rsidRPr="00C362D2">
        <w:rPr>
          <w:noProof/>
        </w:rPr>
        <w:t>Once I verified control over the $EIP$, my next objective was to find a way to redirect the CPU's attention to the stack where my "C" characters</w:t>
      </w:r>
      <w:r>
        <w:rPr>
          <w:noProof/>
        </w:rPr>
        <w:t xml:space="preserve"> – </w:t>
      </w:r>
      <w:r w:rsidRPr="00C362D2">
        <w:rPr>
          <w:noProof/>
        </w:rPr>
        <w:t>and eventually my shellcode</w:t>
      </w:r>
      <w:r>
        <w:rPr>
          <w:noProof/>
        </w:rPr>
        <w:t xml:space="preserve"> – </w:t>
      </w:r>
      <w:r w:rsidRPr="00C362D2">
        <w:rPr>
          <w:noProof/>
        </w:rPr>
        <w:t xml:space="preserve">were residing. I utilized the WinDbg search command </w:t>
      </w:r>
      <w:r w:rsidRPr="00C362D2">
        <w:rPr>
          <w:b/>
          <w:bCs/>
          <w:noProof/>
        </w:rPr>
        <w:t>s -b 10000000 L 8e000 ff e4</w:t>
      </w:r>
      <w:r w:rsidRPr="00C362D2">
        <w:rPr>
          <w:noProof/>
        </w:rPr>
        <w:t xml:space="preserve"> to scan the memory of the mod_wl_20.so module for the machine code </w:t>
      </w:r>
      <w:r w:rsidRPr="00C362D2">
        <w:rPr>
          <w:b/>
          <w:bCs/>
          <w:noProof/>
        </w:rPr>
        <w:t>ff e4</w:t>
      </w:r>
      <w:r w:rsidRPr="00C362D2">
        <w:rPr>
          <w:noProof/>
        </w:rPr>
        <w:t xml:space="preserve">, which corresponds to the </w:t>
      </w:r>
      <w:r w:rsidRPr="00C362D2">
        <w:rPr>
          <w:b/>
          <w:bCs/>
          <w:noProof/>
        </w:rPr>
        <w:t>JMP ESP</w:t>
      </w:r>
      <w:r w:rsidRPr="00C362D2">
        <w:rPr>
          <w:noProof/>
        </w:rPr>
        <w:t xml:space="preserve"> instruction.</w:t>
      </w:r>
    </w:p>
    <w:p w14:paraId="64D9749C" w14:textId="2D8BD4E4" w:rsidR="00911D51" w:rsidRDefault="00911D51" w:rsidP="00911D51">
      <w:pPr>
        <w:tabs>
          <w:tab w:val="left" w:pos="1440"/>
        </w:tabs>
      </w:pPr>
      <w:r w:rsidRPr="00911D51">
        <w:rPr>
          <w:noProof/>
        </w:rPr>
        <w:drawing>
          <wp:inline distT="0" distB="0" distL="0" distR="0" wp14:anchorId="6872FED9" wp14:editId="07A32783">
            <wp:extent cx="7448898" cy="1524000"/>
            <wp:effectExtent l="0" t="0" r="0" b="0"/>
            <wp:docPr id="166736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65726" name=""/>
                    <pic:cNvPicPr/>
                  </pic:nvPicPr>
                  <pic:blipFill>
                    <a:blip r:embed="rId21"/>
                    <a:stretch>
                      <a:fillRect/>
                    </a:stretch>
                  </pic:blipFill>
                  <pic:spPr>
                    <a:xfrm>
                      <a:off x="0" y="0"/>
                      <a:ext cx="7452385" cy="1524713"/>
                    </a:xfrm>
                    <a:prstGeom prst="rect">
                      <a:avLst/>
                    </a:prstGeom>
                  </pic:spPr>
                </pic:pic>
              </a:graphicData>
            </a:graphic>
          </wp:inline>
        </w:drawing>
      </w:r>
    </w:p>
    <w:p w14:paraId="635FC4AF" w14:textId="1BBFB0C2" w:rsidR="00C362D2" w:rsidRPr="00C362D2" w:rsidRDefault="00C362D2" w:rsidP="00C362D2">
      <w:r>
        <w:t>T</w:t>
      </w:r>
      <w:r w:rsidRPr="00C362D2">
        <w:t xml:space="preserve">his search identified a potential "trampoline" address at </w:t>
      </w:r>
      <w:r w:rsidRPr="00C362D2">
        <w:rPr>
          <w:b/>
          <w:bCs/>
        </w:rPr>
        <w:t>1005bc0f</w:t>
      </w:r>
      <w:r w:rsidRPr="00C362D2">
        <w:t xml:space="preserve">. To ensure this address was reliable and did not contain "bad characters" like null bytes that would terminate my payload prematurely, I used the </w:t>
      </w:r>
      <w:r w:rsidRPr="00C362D2">
        <w:rPr>
          <w:b/>
          <w:bCs/>
        </w:rPr>
        <w:t>u 1005bc0f</w:t>
      </w:r>
      <w:r w:rsidRPr="00C362D2">
        <w:t xml:space="preserve"> (</w:t>
      </w:r>
      <w:proofErr w:type="spellStart"/>
      <w:r w:rsidRPr="00C362D2">
        <w:t>unassemble</w:t>
      </w:r>
      <w:proofErr w:type="spellEnd"/>
      <w:r w:rsidRPr="00C362D2">
        <w:t xml:space="preserve">) command. The debugger confirmed that this specific memory location contained a clean </w:t>
      </w:r>
      <w:proofErr w:type="spellStart"/>
      <w:r w:rsidRPr="00C362D2">
        <w:rPr>
          <w:b/>
          <w:bCs/>
        </w:rPr>
        <w:t>jmp</w:t>
      </w:r>
      <w:proofErr w:type="spellEnd"/>
      <w:r w:rsidRPr="00C362D2">
        <w:rPr>
          <w:b/>
          <w:bCs/>
        </w:rPr>
        <w:t xml:space="preserve"> </w:t>
      </w:r>
      <w:proofErr w:type="spellStart"/>
      <w:r w:rsidRPr="00C362D2">
        <w:rPr>
          <w:b/>
          <w:bCs/>
        </w:rPr>
        <w:t>esp</w:t>
      </w:r>
      <w:proofErr w:type="spellEnd"/>
      <w:r w:rsidRPr="00C362D2">
        <w:t xml:space="preserve"> instruction. By placing this address into the $EIP$ in my final exploit, I can force the CPU to "bounce" off this location and immediately begin executing whatever data I have placed on the stack, effectively turning a simple crash into a functional execution path.</w:t>
      </w:r>
    </w:p>
    <w:p w14:paraId="3A872B82" w14:textId="77777777" w:rsidR="00911D51" w:rsidRDefault="00911D51" w:rsidP="00911D51"/>
    <w:p w14:paraId="10DD7D39" w14:textId="77777777" w:rsidR="001F16B6" w:rsidRDefault="001F16B6" w:rsidP="00911D51"/>
    <w:p w14:paraId="21E72874" w14:textId="77777777" w:rsidR="001F16B6" w:rsidRDefault="001F16B6" w:rsidP="00911D51"/>
    <w:p w14:paraId="0B2B0897" w14:textId="77777777" w:rsidR="001F16B6" w:rsidRDefault="001F16B6" w:rsidP="00911D51"/>
    <w:p w14:paraId="397F7EE0" w14:textId="77777777" w:rsidR="001F16B6" w:rsidRDefault="001F16B6" w:rsidP="00911D51"/>
    <w:p w14:paraId="25F3DCA7" w14:textId="77777777" w:rsidR="001F16B6" w:rsidRDefault="001F16B6" w:rsidP="00911D51"/>
    <w:p w14:paraId="10FAE96B" w14:textId="77777777" w:rsidR="001F16B6" w:rsidRDefault="001F16B6" w:rsidP="00911D51"/>
    <w:p w14:paraId="24DF8955" w14:textId="77777777" w:rsidR="001F16B6" w:rsidRDefault="001F16B6" w:rsidP="00911D51"/>
    <w:p w14:paraId="6C9FB5BA" w14:textId="77777777" w:rsidR="001F16B6" w:rsidRDefault="001F16B6" w:rsidP="00911D51"/>
    <w:p w14:paraId="47125E74" w14:textId="77777777" w:rsidR="001F16B6" w:rsidRDefault="001F16B6" w:rsidP="00911D51"/>
    <w:p w14:paraId="6FB09824" w14:textId="77777777" w:rsidR="001F16B6" w:rsidRPr="00911D51" w:rsidRDefault="001F16B6" w:rsidP="00911D51"/>
    <w:p w14:paraId="799D5698" w14:textId="53D30815" w:rsidR="001F16B6" w:rsidRPr="001F16B6" w:rsidRDefault="001F16B6" w:rsidP="001F16B6">
      <w:pPr>
        <w:rPr>
          <w:b/>
          <w:bCs/>
        </w:rPr>
      </w:pPr>
      <w:r w:rsidRPr="001F16B6">
        <w:rPr>
          <w:b/>
          <w:bCs/>
        </w:rPr>
        <w:lastRenderedPageBreak/>
        <w:t xml:space="preserve">Phase </w:t>
      </w:r>
      <w:r w:rsidR="00957E52">
        <w:rPr>
          <w:b/>
          <w:bCs/>
        </w:rPr>
        <w:t>8</w:t>
      </w:r>
      <w:r w:rsidRPr="001F16B6">
        <w:rPr>
          <w:b/>
          <w:bCs/>
        </w:rPr>
        <w:t>: Final Verification of Code Execution</w:t>
      </w:r>
    </w:p>
    <w:p w14:paraId="240FF41D" w14:textId="06B7236A" w:rsidR="001F16B6" w:rsidRDefault="001F16B6" w:rsidP="001F16B6">
      <w:r w:rsidRPr="001F16B6">
        <w:t xml:space="preserve">In the final stage of my analysis, I conducted a test to prove that I could not only hijack the execution flow but also execute arbitrary instructions residing on the stack. </w:t>
      </w:r>
    </w:p>
    <w:p w14:paraId="504E593B" w14:textId="3AE4B2D1" w:rsidR="001F16B6" w:rsidRPr="001F16B6" w:rsidRDefault="001F16B6" w:rsidP="001F16B6">
      <w:r w:rsidRPr="001F16B6">
        <w:t>To deliver the final exploit payload, I utilized a command-line pipe to redirect the standard output (</w:t>
      </w:r>
      <w:proofErr w:type="spellStart"/>
      <w:r w:rsidRPr="001F16B6">
        <w:t>stdout</w:t>
      </w:r>
      <w:proofErr w:type="spellEnd"/>
      <w:r w:rsidRPr="001F16B6">
        <w:t xml:space="preserve">) of a Python 2 execution into the standard input (stdin) of the </w:t>
      </w:r>
      <w:proofErr w:type="spellStart"/>
      <w:r w:rsidRPr="001F16B6">
        <w:t>Netcat</w:t>
      </w:r>
      <w:proofErr w:type="spellEnd"/>
      <w:r w:rsidRPr="001F16B6">
        <w:t xml:space="preserve"> (</w:t>
      </w:r>
      <w:proofErr w:type="spellStart"/>
      <w:r w:rsidRPr="001F16B6">
        <w:t>nc</w:t>
      </w:r>
      <w:proofErr w:type="spellEnd"/>
      <w:r w:rsidRPr="001F16B6">
        <w:t xml:space="preserve">) utility. This method is technically essential for this exploit because manually entering the payload or using a standard echo command could result in the "mangling" of non-printable hexadecimal characters. By using this redirection, I ensured that the raw binary data for the </w:t>
      </w:r>
      <w:r w:rsidRPr="001F16B6">
        <w:rPr>
          <w:b/>
          <w:bCs/>
        </w:rPr>
        <w:t>JMP ESP</w:t>
      </w:r>
      <w:r w:rsidRPr="001F16B6">
        <w:t xml:space="preserve"> address</w:t>
      </w:r>
      <w:r>
        <w:t xml:space="preserve"> – </w:t>
      </w:r>
      <w:r w:rsidRPr="001F16B6">
        <w:t>specifically the bytes \x0f, \</w:t>
      </w:r>
      <w:proofErr w:type="spellStart"/>
      <w:r w:rsidRPr="001F16B6">
        <w:t>xbc</w:t>
      </w:r>
      <w:proofErr w:type="spellEnd"/>
      <w:r w:rsidRPr="001F16B6">
        <w:t>, \x05, and \x10</w:t>
      </w:r>
      <w:r>
        <w:t xml:space="preserve"> – </w:t>
      </w:r>
      <w:r w:rsidRPr="001F16B6">
        <w:t>were transmitted to the target exactly as intended without being misinterpreted by the shell environment.</w:t>
      </w:r>
    </w:p>
    <w:p w14:paraId="68C211A9" w14:textId="77777777" w:rsidR="001F16B6" w:rsidRPr="001F16B6" w:rsidRDefault="001F16B6" w:rsidP="001F16B6">
      <w:r w:rsidRPr="001F16B6">
        <w:t>The constructed payload follows the specific logic required to trigger the mod_wl_20.so vulnerability:</w:t>
      </w:r>
    </w:p>
    <w:p w14:paraId="782C6971" w14:textId="08EFDA0A" w:rsidR="001F16B6" w:rsidRPr="001F16B6" w:rsidRDefault="001F16B6" w:rsidP="001F16B6">
      <w:pPr>
        <w:numPr>
          <w:ilvl w:val="0"/>
          <w:numId w:val="3"/>
        </w:numPr>
      </w:pPr>
      <w:r w:rsidRPr="001F16B6">
        <w:t>Target Request: The command begins with GET /</w:t>
      </w:r>
      <w:proofErr w:type="spellStart"/>
      <w:r w:rsidRPr="001F16B6">
        <w:t>weblogic</w:t>
      </w:r>
      <w:proofErr w:type="spellEnd"/>
      <w:proofErr w:type="gramStart"/>
      <w:r w:rsidRPr="001F16B6">
        <w:t>/ ,</w:t>
      </w:r>
      <w:proofErr w:type="gramEnd"/>
      <w:r w:rsidRPr="001F16B6">
        <w:t xml:space="preserve"> which directs the traffic to the vulnerable WebLogic component of the Apache server.</w:t>
      </w:r>
    </w:p>
    <w:p w14:paraId="5AD60737" w14:textId="30D34400" w:rsidR="001F16B6" w:rsidRPr="001F16B6" w:rsidRDefault="001F16B6" w:rsidP="001F16B6">
      <w:pPr>
        <w:numPr>
          <w:ilvl w:val="0"/>
          <w:numId w:val="3"/>
        </w:numPr>
      </w:pPr>
      <w:r w:rsidRPr="001F16B6">
        <w:t xml:space="preserve">Buffer Padding: I included exactly 4,093 "A" characters, which my previous testing proved </w:t>
      </w:r>
      <w:proofErr w:type="gramStart"/>
      <w:r w:rsidRPr="001F16B6">
        <w:t>is</w:t>
      </w:r>
      <w:proofErr w:type="gramEnd"/>
      <w:r w:rsidRPr="001F16B6">
        <w:t xml:space="preserve"> the precise offset required to reach the instruction pointer.</w:t>
      </w:r>
    </w:p>
    <w:p w14:paraId="5FDFA9DC" w14:textId="17E4FD75" w:rsidR="001F16B6" w:rsidRPr="001F16B6" w:rsidRDefault="001F16B6" w:rsidP="001F16B6">
      <w:pPr>
        <w:numPr>
          <w:ilvl w:val="0"/>
          <w:numId w:val="3"/>
        </w:numPr>
      </w:pPr>
      <w:r w:rsidRPr="001F16B6">
        <w:t>Execution Hijack: The memory address 1005bc0f is inserted in Little Endian format (\x0f\</w:t>
      </w:r>
      <w:proofErr w:type="spellStart"/>
      <w:r w:rsidRPr="001F16B6">
        <w:t>xbc</w:t>
      </w:r>
      <w:proofErr w:type="spellEnd"/>
      <w:r w:rsidRPr="001F16B6">
        <w:t>\x05\x10), which forces the CPU to execute the JMP ESP instruction I identified within the module's memory.</w:t>
      </w:r>
    </w:p>
    <w:p w14:paraId="228457CE" w14:textId="2703C385" w:rsidR="001F16B6" w:rsidRPr="001F16B6" w:rsidRDefault="001F16B6" w:rsidP="001F16B6">
      <w:pPr>
        <w:numPr>
          <w:ilvl w:val="0"/>
          <w:numId w:val="3"/>
        </w:numPr>
      </w:pPr>
      <w:r w:rsidRPr="001F16B6">
        <w:t xml:space="preserve">Verification Payload: I </w:t>
      </w:r>
      <w:proofErr w:type="gramStart"/>
      <w:r w:rsidRPr="001F16B6">
        <w:t>appended</w:t>
      </w:r>
      <w:proofErr w:type="gramEnd"/>
      <w:r w:rsidRPr="001F16B6">
        <w:t xml:space="preserve"> 100 "C" characters to provide the CPU with initial instructions once the jump to the stack was complete.</w:t>
      </w:r>
    </w:p>
    <w:p w14:paraId="5DC4FE0B" w14:textId="5248A2C7" w:rsidR="001F16B6" w:rsidRDefault="001F16B6" w:rsidP="001F16B6">
      <w:r w:rsidRPr="001F16B6">
        <w:rPr>
          <w:noProof/>
        </w:rPr>
        <w:drawing>
          <wp:inline distT="0" distB="0" distL="0" distR="0" wp14:anchorId="47999A4A" wp14:editId="01403265">
            <wp:extent cx="6463190" cy="647700"/>
            <wp:effectExtent l="0" t="0" r="0" b="0"/>
            <wp:docPr id="107994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44451" name=""/>
                    <pic:cNvPicPr/>
                  </pic:nvPicPr>
                  <pic:blipFill>
                    <a:blip r:embed="rId22"/>
                    <a:stretch>
                      <a:fillRect/>
                    </a:stretch>
                  </pic:blipFill>
                  <pic:spPr>
                    <a:xfrm>
                      <a:off x="0" y="0"/>
                      <a:ext cx="6467522" cy="648134"/>
                    </a:xfrm>
                    <a:prstGeom prst="rect">
                      <a:avLst/>
                    </a:prstGeom>
                  </pic:spPr>
                </pic:pic>
              </a:graphicData>
            </a:graphic>
          </wp:inline>
        </w:drawing>
      </w:r>
    </w:p>
    <w:p w14:paraId="7140D8BB" w14:textId="77777777" w:rsidR="001F16B6" w:rsidRDefault="001F16B6" w:rsidP="001F16B6"/>
    <w:p w14:paraId="7F50C3B9" w14:textId="77777777" w:rsidR="001F16B6" w:rsidRDefault="001F16B6" w:rsidP="001F16B6"/>
    <w:p w14:paraId="1667CD36" w14:textId="77777777" w:rsidR="001F16B6" w:rsidRDefault="001F16B6" w:rsidP="001F16B6"/>
    <w:p w14:paraId="3348CD86" w14:textId="77777777" w:rsidR="001F16B6" w:rsidRDefault="001F16B6" w:rsidP="001F16B6"/>
    <w:p w14:paraId="4D60A858" w14:textId="77777777" w:rsidR="001F16B6" w:rsidRDefault="001F16B6" w:rsidP="001F16B6"/>
    <w:p w14:paraId="48080B2B" w14:textId="77777777" w:rsidR="001F16B6" w:rsidRPr="001F16B6" w:rsidRDefault="001F16B6" w:rsidP="001F16B6"/>
    <w:p w14:paraId="148E75E5" w14:textId="34C286ED" w:rsidR="00911D51" w:rsidRPr="00911D51" w:rsidRDefault="00D82911" w:rsidP="00911D51">
      <w:r w:rsidRPr="00D82911">
        <w:lastRenderedPageBreak/>
        <w:t xml:space="preserve">The definitive proof of arbitrary code execution is captured in the final state of the </w:t>
      </w:r>
      <w:r w:rsidRPr="004A480D">
        <w:t>EBX register. In x86 assembly, the character "C" (0x43 in hexadecimal) is interpreted as the INC EBX (Increment EBX) instruction. My payload contained exactly 100 instances of this</w:t>
      </w:r>
      <w:r w:rsidRPr="00D82911">
        <w:t xml:space="preserve"> character to serve as a verification sequence. Upon inspecting the registers after the crash, the </w:t>
      </w:r>
      <w:r w:rsidRPr="00D82911">
        <w:rPr>
          <w:b/>
          <w:bCs/>
        </w:rPr>
        <w:t>EBX</w:t>
      </w:r>
      <w:r w:rsidRPr="00D82911">
        <w:t xml:space="preserve"> register held the </w:t>
      </w:r>
      <w:proofErr w:type="gramStart"/>
      <w:r w:rsidRPr="00D82911">
        <w:t>value</w:t>
      </w:r>
      <w:proofErr w:type="gramEnd"/>
      <w:r w:rsidRPr="00D82911">
        <w:t xml:space="preserve"> </w:t>
      </w:r>
      <w:r w:rsidRPr="00D82911">
        <w:rPr>
          <w:b/>
          <w:bCs/>
        </w:rPr>
        <w:t>00000063</w:t>
      </w:r>
      <w:r w:rsidRPr="00D82911">
        <w:t xml:space="preserve">, which is the hexadecimal equivalent of </w:t>
      </w:r>
      <w:r w:rsidRPr="00D82911">
        <w:rPr>
          <w:b/>
          <w:bCs/>
        </w:rPr>
        <w:t>99</w:t>
      </w:r>
      <w:r w:rsidRPr="00D82911">
        <w:t xml:space="preserve"> decimal. This 99-</w:t>
      </w:r>
      <w:r w:rsidR="004A480D">
        <w:t>count</w:t>
      </w:r>
      <w:r w:rsidRPr="00D82911">
        <w:t xml:space="preserve"> increment proves with certainty that the CPU successfully followed </w:t>
      </w:r>
      <w:r w:rsidRPr="00414DC2">
        <w:t>the JMP ESP</w:t>
      </w:r>
      <w:r w:rsidRPr="00D82911">
        <w:t xml:space="preserve"> trampoline in </w:t>
      </w:r>
      <w:r w:rsidRPr="00D82911">
        <w:rPr>
          <w:b/>
          <w:bCs/>
        </w:rPr>
        <w:t>mod_wl_20.so</w:t>
      </w:r>
      <w:r w:rsidRPr="00D82911">
        <w:t>, landed on the stack, and executed nearly the entire sequence of instructions before the buffer ended. This result confirms the vulnerability allows for reliable instruction processing and is ready for a functional shellcode payload.</w:t>
      </w:r>
      <w:r w:rsidR="001F16B6" w:rsidRPr="001F16B6">
        <w:rPr>
          <w:noProof/>
        </w:rPr>
        <w:drawing>
          <wp:inline distT="0" distB="0" distL="0" distR="0" wp14:anchorId="5B08DF1F" wp14:editId="3BA92392">
            <wp:extent cx="5943600" cy="1648460"/>
            <wp:effectExtent l="0" t="0" r="0" b="8890"/>
            <wp:docPr id="21505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2083" name=""/>
                    <pic:cNvPicPr/>
                  </pic:nvPicPr>
                  <pic:blipFill rotWithShape="1">
                    <a:blip r:embed="rId23"/>
                    <a:srcRect t="28798"/>
                    <a:stretch>
                      <a:fillRect/>
                    </a:stretch>
                  </pic:blipFill>
                  <pic:spPr bwMode="auto">
                    <a:xfrm>
                      <a:off x="0" y="0"/>
                      <a:ext cx="5943600" cy="1648460"/>
                    </a:xfrm>
                    <a:prstGeom prst="rect">
                      <a:avLst/>
                    </a:prstGeom>
                    <a:ln>
                      <a:noFill/>
                    </a:ln>
                    <a:extLst>
                      <a:ext uri="{53640926-AAD7-44D8-BBD7-CCE9431645EC}">
                        <a14:shadowObscured xmlns:a14="http://schemas.microsoft.com/office/drawing/2010/main"/>
                      </a:ext>
                    </a:extLst>
                  </pic:spPr>
                </pic:pic>
              </a:graphicData>
            </a:graphic>
          </wp:inline>
        </w:drawing>
      </w:r>
    </w:p>
    <w:p w14:paraId="14BC9861" w14:textId="77777777" w:rsidR="00911D51" w:rsidRPr="00911D51" w:rsidRDefault="00911D51" w:rsidP="00911D51"/>
    <w:p w14:paraId="69D63272" w14:textId="77777777" w:rsidR="00911D51" w:rsidRPr="00911D51" w:rsidRDefault="00911D51" w:rsidP="00911D51"/>
    <w:p w14:paraId="738A019F" w14:textId="77777777" w:rsidR="00911D51" w:rsidRPr="00911D51" w:rsidRDefault="00911D51" w:rsidP="00911D51"/>
    <w:p w14:paraId="49217849" w14:textId="77777777" w:rsidR="00911D51" w:rsidRPr="00911D51" w:rsidRDefault="00911D51" w:rsidP="00911D51"/>
    <w:p w14:paraId="24D38700" w14:textId="77777777" w:rsidR="00911D51" w:rsidRPr="00911D51" w:rsidRDefault="00911D51" w:rsidP="00911D51"/>
    <w:p w14:paraId="20A92D80" w14:textId="77777777" w:rsidR="00911D51" w:rsidRPr="00911D51" w:rsidRDefault="00911D51" w:rsidP="00911D51"/>
    <w:p w14:paraId="52D510FA" w14:textId="77777777" w:rsidR="00911D51" w:rsidRPr="00911D51" w:rsidRDefault="00911D51" w:rsidP="00911D51"/>
    <w:p w14:paraId="3D4F4392" w14:textId="77777777" w:rsidR="00911D51" w:rsidRPr="00911D51" w:rsidRDefault="00911D51" w:rsidP="00911D51"/>
    <w:p w14:paraId="77819627" w14:textId="1A2E38AA" w:rsidR="00911D51" w:rsidRDefault="00911D51" w:rsidP="00911D51">
      <w:pPr>
        <w:tabs>
          <w:tab w:val="left" w:pos="2966"/>
        </w:tabs>
      </w:pPr>
    </w:p>
    <w:p w14:paraId="199D10F4" w14:textId="77777777" w:rsidR="00FC22E1" w:rsidRDefault="00FC22E1" w:rsidP="00911D51">
      <w:pPr>
        <w:tabs>
          <w:tab w:val="left" w:pos="2966"/>
        </w:tabs>
      </w:pPr>
    </w:p>
    <w:p w14:paraId="4DC60DD8" w14:textId="77777777" w:rsidR="00FC22E1" w:rsidRDefault="00FC22E1" w:rsidP="00911D51">
      <w:pPr>
        <w:tabs>
          <w:tab w:val="left" w:pos="2966"/>
        </w:tabs>
      </w:pPr>
    </w:p>
    <w:p w14:paraId="2E3F5ABB" w14:textId="77777777" w:rsidR="00FC22E1" w:rsidRDefault="00FC22E1" w:rsidP="00911D51">
      <w:pPr>
        <w:tabs>
          <w:tab w:val="left" w:pos="2966"/>
        </w:tabs>
      </w:pPr>
    </w:p>
    <w:p w14:paraId="167635DF" w14:textId="77777777" w:rsidR="00FC22E1" w:rsidRDefault="00FC22E1" w:rsidP="00911D51">
      <w:pPr>
        <w:tabs>
          <w:tab w:val="left" w:pos="2966"/>
        </w:tabs>
      </w:pPr>
    </w:p>
    <w:p w14:paraId="0FB9E4A3" w14:textId="2727C008" w:rsidR="00957E52" w:rsidRPr="00957E52" w:rsidRDefault="00D82911" w:rsidP="00957E52">
      <w:pPr>
        <w:tabs>
          <w:tab w:val="left" w:pos="2966"/>
        </w:tabs>
        <w:rPr>
          <w:b/>
          <w:bCs/>
        </w:rPr>
      </w:pPr>
      <w:r>
        <w:rPr>
          <w:b/>
          <w:bCs/>
        </w:rPr>
        <w:lastRenderedPageBreak/>
        <w:t>P</w:t>
      </w:r>
      <w:r w:rsidR="00957E52" w:rsidRPr="00957E52">
        <w:rPr>
          <w:b/>
          <w:bCs/>
        </w:rPr>
        <w:t xml:space="preserve">hase </w:t>
      </w:r>
      <w:r w:rsidR="00957E52">
        <w:rPr>
          <w:b/>
          <w:bCs/>
        </w:rPr>
        <w:t>9</w:t>
      </w:r>
      <w:r w:rsidR="00957E52" w:rsidRPr="00957E52">
        <w:rPr>
          <w:b/>
          <w:bCs/>
        </w:rPr>
        <w:t xml:space="preserve">: Reverse Shell Payload Generation </w:t>
      </w:r>
    </w:p>
    <w:p w14:paraId="6984F849" w14:textId="09FF7828" w:rsidR="00957E52" w:rsidRPr="00957E52" w:rsidRDefault="00957E52" w:rsidP="00957E52">
      <w:pPr>
        <w:tabs>
          <w:tab w:val="left" w:pos="2966"/>
        </w:tabs>
      </w:pPr>
      <w:r w:rsidRPr="00957E52">
        <w:t xml:space="preserve">To transition from a proof-of-concept to functional exploitation, I utilized </w:t>
      </w:r>
      <w:proofErr w:type="spellStart"/>
      <w:r w:rsidRPr="00957E52">
        <w:t>msfvenom</w:t>
      </w:r>
      <w:proofErr w:type="spellEnd"/>
      <w:r w:rsidRPr="00957E52">
        <w:t xml:space="preserve"> to generate a Windows-based reverse TCP shell payload. I configured the payload to call back to my Kali attacker IP (192.168.210.128) on port 4444. The command utilized the x86/</w:t>
      </w:r>
      <w:proofErr w:type="spellStart"/>
      <w:r w:rsidRPr="00957E52">
        <w:t>shikata_ga_nai</w:t>
      </w:r>
      <w:proofErr w:type="spellEnd"/>
      <w:r w:rsidRPr="00957E52">
        <w:t xml:space="preserve"> encoder to generate a 351-byte binary buffer, explicitly excluding the initial "bad </w:t>
      </w:r>
      <w:proofErr w:type="gramStart"/>
      <w:r w:rsidRPr="00957E52">
        <w:t>characters" \x00, \</w:t>
      </w:r>
      <w:proofErr w:type="gramEnd"/>
      <w:r w:rsidRPr="00957E52">
        <w:t>x0a,</w:t>
      </w:r>
      <w:r w:rsidR="003548EF">
        <w:t xml:space="preserve"> \</w:t>
      </w:r>
      <w:r w:rsidR="003548EF" w:rsidRPr="003548EF">
        <w:t>x0d</w:t>
      </w:r>
      <w:r w:rsidRPr="00957E52">
        <w:t xml:space="preserve"> and </w:t>
      </w:r>
      <w:r w:rsidR="003548EF" w:rsidRPr="003548EF">
        <w:t>\x20</w:t>
      </w:r>
      <w:r w:rsidRPr="00957E52">
        <w:t xml:space="preserve"> to ensure the payload survived transmission through the Apache service. </w:t>
      </w:r>
      <w:r w:rsidR="007C136D" w:rsidRPr="007C136D">
        <w:t>A reverse shell was chosen over a bind shell because it allows the attacker to bypass firewall restrictions by initiating the connection from the victim machine outward, rather than requiring the attacker to connect inbound to a listening service.</w:t>
      </w:r>
      <w:r w:rsidR="007C136D">
        <w:t xml:space="preserve"> </w:t>
      </w:r>
      <w:r w:rsidRPr="00957E52">
        <w:t>This screenshot documents the exact raw bytes produced by the framework before they were integrated into the final exploit script.</w:t>
      </w:r>
    </w:p>
    <w:p w14:paraId="4CB869F2" w14:textId="77777777" w:rsidR="00957E52" w:rsidRDefault="00957E52" w:rsidP="00911D51">
      <w:pPr>
        <w:tabs>
          <w:tab w:val="left" w:pos="2966"/>
        </w:tabs>
      </w:pPr>
    </w:p>
    <w:p w14:paraId="01B79A30" w14:textId="7E8C7E19" w:rsidR="00FC22E1" w:rsidRDefault="00FC22E1" w:rsidP="00911D51">
      <w:pPr>
        <w:tabs>
          <w:tab w:val="left" w:pos="2966"/>
        </w:tabs>
      </w:pPr>
      <w:r w:rsidRPr="00FC22E1">
        <w:rPr>
          <w:noProof/>
        </w:rPr>
        <w:drawing>
          <wp:inline distT="0" distB="0" distL="0" distR="0" wp14:anchorId="6ECE8954" wp14:editId="21D3CA3C">
            <wp:extent cx="5477543" cy="3806190"/>
            <wp:effectExtent l="0" t="0" r="8890" b="3810"/>
            <wp:docPr id="34969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92180" name=""/>
                    <pic:cNvPicPr/>
                  </pic:nvPicPr>
                  <pic:blipFill>
                    <a:blip r:embed="rId24"/>
                    <a:stretch>
                      <a:fillRect/>
                    </a:stretch>
                  </pic:blipFill>
                  <pic:spPr>
                    <a:xfrm>
                      <a:off x="0" y="0"/>
                      <a:ext cx="5479641" cy="3807648"/>
                    </a:xfrm>
                    <a:prstGeom prst="rect">
                      <a:avLst/>
                    </a:prstGeom>
                  </pic:spPr>
                </pic:pic>
              </a:graphicData>
            </a:graphic>
          </wp:inline>
        </w:drawing>
      </w:r>
    </w:p>
    <w:p w14:paraId="66109A36" w14:textId="77777777" w:rsidR="00957E52" w:rsidRDefault="00957E52" w:rsidP="00911D51">
      <w:pPr>
        <w:tabs>
          <w:tab w:val="left" w:pos="2966"/>
        </w:tabs>
      </w:pPr>
    </w:p>
    <w:p w14:paraId="435E1F90" w14:textId="28B145AA" w:rsidR="00C1136E" w:rsidRDefault="00C1136E" w:rsidP="00C1136E">
      <w:pPr>
        <w:tabs>
          <w:tab w:val="left" w:pos="1150"/>
        </w:tabs>
      </w:pPr>
    </w:p>
    <w:p w14:paraId="723524C8" w14:textId="77777777" w:rsidR="007C136D" w:rsidRDefault="007C136D" w:rsidP="00C1136E">
      <w:pPr>
        <w:tabs>
          <w:tab w:val="left" w:pos="1150"/>
        </w:tabs>
      </w:pPr>
    </w:p>
    <w:p w14:paraId="19A8F51E" w14:textId="77777777" w:rsidR="00B37275" w:rsidRDefault="00B37275" w:rsidP="00C1136E">
      <w:pPr>
        <w:tabs>
          <w:tab w:val="left" w:pos="1150"/>
        </w:tabs>
      </w:pPr>
    </w:p>
    <w:p w14:paraId="2ECDB354" w14:textId="77777777" w:rsidR="00B37275" w:rsidRDefault="00B37275" w:rsidP="00C1136E">
      <w:pPr>
        <w:tabs>
          <w:tab w:val="left" w:pos="1150"/>
        </w:tabs>
      </w:pPr>
    </w:p>
    <w:p w14:paraId="6136C289" w14:textId="77777777" w:rsidR="00B37275" w:rsidRDefault="00B37275" w:rsidP="00C1136E">
      <w:pPr>
        <w:tabs>
          <w:tab w:val="left" w:pos="1150"/>
        </w:tabs>
      </w:pPr>
    </w:p>
    <w:p w14:paraId="7405544D" w14:textId="5A644D7B" w:rsidR="00B37275" w:rsidRPr="00B37275" w:rsidRDefault="00B37275" w:rsidP="00B37275">
      <w:pPr>
        <w:tabs>
          <w:tab w:val="left" w:pos="1150"/>
        </w:tabs>
        <w:rPr>
          <w:b/>
          <w:bCs/>
        </w:rPr>
      </w:pPr>
      <w:r w:rsidRPr="00B37275">
        <w:rPr>
          <w:b/>
          <w:bCs/>
        </w:rPr>
        <w:t>Phas</w:t>
      </w:r>
      <w:r>
        <w:rPr>
          <w:b/>
          <w:bCs/>
        </w:rPr>
        <w:t>e 10:</w:t>
      </w:r>
      <w:r w:rsidRPr="00B37275">
        <w:rPr>
          <w:rFonts w:ascii="Times New Roman" w:eastAsia="Times New Roman" w:hAnsi="Times New Roman" w:cs="Times New Roman"/>
          <w:b/>
          <w:bCs/>
          <w:kern w:val="0"/>
          <w:sz w:val="36"/>
          <w:szCs w:val="36"/>
          <w14:ligatures w14:val="none"/>
        </w:rPr>
        <w:t xml:space="preserve"> </w:t>
      </w:r>
      <w:r w:rsidRPr="00B37275">
        <w:rPr>
          <w:b/>
          <w:bCs/>
        </w:rPr>
        <w:t>High-Precision Exploit Delivery</w:t>
      </w:r>
    </w:p>
    <w:p w14:paraId="4FBF787A" w14:textId="60D78AF9" w:rsidR="00B37275" w:rsidRDefault="00B37275" w:rsidP="00FC0F59">
      <w:pPr>
        <w:tabs>
          <w:tab w:val="left" w:pos="1150"/>
        </w:tabs>
      </w:pPr>
      <w:r w:rsidRPr="00B37275">
        <w:t xml:space="preserve">To finalize the exploitation process, I utilized a refined Python 2 delivery script designed for bit-perfect binary transmission. This method was critical to avoid the offset shifts and character mangling encountered during previous attempts. I utilized </w:t>
      </w:r>
      <w:proofErr w:type="spellStart"/>
      <w:proofErr w:type="gramStart"/>
      <w:r w:rsidRPr="00B37275">
        <w:t>sys.stdout</w:t>
      </w:r>
      <w:proofErr w:type="gramEnd"/>
      <w:r w:rsidRPr="00B37275">
        <w:t>.write</w:t>
      </w:r>
      <w:proofErr w:type="spellEnd"/>
      <w:r w:rsidRPr="00B37275">
        <w:t xml:space="preserve"> to transmit the raw 5,000-byte buffer directly to the </w:t>
      </w:r>
      <w:proofErr w:type="spellStart"/>
      <w:r w:rsidRPr="00B37275">
        <w:t>Netcat</w:t>
      </w:r>
      <w:proofErr w:type="spellEnd"/>
      <w:r w:rsidRPr="00B37275">
        <w:t xml:space="preserve"> stdin. This payload included the verified 4,093-byte padding, the JMP ESP trampoline address (\x0f\</w:t>
      </w:r>
      <w:proofErr w:type="spellStart"/>
      <w:r w:rsidRPr="00B37275">
        <w:t>xbc</w:t>
      </w:r>
      <w:proofErr w:type="spellEnd"/>
      <w:r w:rsidRPr="00B37275">
        <w:t>\x05\x10), a 32-byte NOP sled, and the space-scrubbed reverse shell payload. The command targeted the updated victim IP address of 192.168.210.133 on port 80.</w:t>
      </w:r>
      <w:r w:rsidR="00FC0F59">
        <w:t xml:space="preserve"> </w:t>
      </w:r>
      <w:r w:rsidRPr="00B37275">
        <w:t>The terminal output confirmed a successful TCP handshake with the message (UNKNOWN) [192.168.210.133] 80 (http) open, indicating the malicious request was successfully received by the Apache service.</w:t>
      </w:r>
    </w:p>
    <w:p w14:paraId="573127C1" w14:textId="026E27A1" w:rsidR="00B37275" w:rsidRDefault="00FC0F59" w:rsidP="00C1136E">
      <w:pPr>
        <w:tabs>
          <w:tab w:val="left" w:pos="1150"/>
        </w:tabs>
      </w:pPr>
      <w:r w:rsidRPr="00B37275">
        <w:rPr>
          <w:noProof/>
        </w:rPr>
        <w:drawing>
          <wp:anchor distT="0" distB="0" distL="114300" distR="114300" simplePos="0" relativeHeight="251660288" behindDoc="1" locked="0" layoutInCell="1" allowOverlap="1" wp14:anchorId="4ECF7E09" wp14:editId="7E9AA86D">
            <wp:simplePos x="0" y="0"/>
            <wp:positionH relativeFrom="column">
              <wp:posOffset>-698979</wp:posOffset>
            </wp:positionH>
            <wp:positionV relativeFrom="paragraph">
              <wp:posOffset>404100</wp:posOffset>
            </wp:positionV>
            <wp:extent cx="7499350" cy="1552575"/>
            <wp:effectExtent l="0" t="0" r="6350" b="9525"/>
            <wp:wrapSquare wrapText="bothSides"/>
            <wp:docPr id="95658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82497" name=""/>
                    <pic:cNvPicPr/>
                  </pic:nvPicPr>
                  <pic:blipFill>
                    <a:blip r:embed="rId25">
                      <a:extLst>
                        <a:ext uri="{28A0092B-C50C-407E-A947-70E740481C1C}">
                          <a14:useLocalDpi xmlns:a14="http://schemas.microsoft.com/office/drawing/2010/main" val="0"/>
                        </a:ext>
                      </a:extLst>
                    </a:blip>
                    <a:stretch>
                      <a:fillRect/>
                    </a:stretch>
                  </pic:blipFill>
                  <pic:spPr>
                    <a:xfrm>
                      <a:off x="0" y="0"/>
                      <a:ext cx="7499350" cy="1552575"/>
                    </a:xfrm>
                    <a:prstGeom prst="rect">
                      <a:avLst/>
                    </a:prstGeom>
                  </pic:spPr>
                </pic:pic>
              </a:graphicData>
            </a:graphic>
            <wp14:sizeRelH relativeFrom="margin">
              <wp14:pctWidth>0</wp14:pctWidth>
            </wp14:sizeRelH>
            <wp14:sizeRelV relativeFrom="margin">
              <wp14:pctHeight>0</wp14:pctHeight>
            </wp14:sizeRelV>
          </wp:anchor>
        </w:drawing>
      </w:r>
    </w:p>
    <w:p w14:paraId="71F467A2" w14:textId="5B896DFF" w:rsidR="00B37275" w:rsidRDefault="00B37275" w:rsidP="00C1136E">
      <w:pPr>
        <w:tabs>
          <w:tab w:val="left" w:pos="1150"/>
        </w:tabs>
      </w:pPr>
    </w:p>
    <w:p w14:paraId="3E116314" w14:textId="761AD69E" w:rsidR="00B37275" w:rsidRPr="003548EF" w:rsidRDefault="003548EF" w:rsidP="00C1136E">
      <w:pPr>
        <w:tabs>
          <w:tab w:val="left" w:pos="1150"/>
        </w:tabs>
        <w:rPr>
          <w:i/>
          <w:iCs/>
        </w:rPr>
      </w:pPr>
      <w:r w:rsidRPr="003548EF">
        <w:rPr>
          <w:i/>
          <w:iCs/>
        </w:rPr>
        <w:t>Note: The victim machine's IP address shifted from .132 to .133 during testing due to a DHCP lease renewal; all subsequent commands were updated to reflect this change.</w:t>
      </w:r>
    </w:p>
    <w:p w14:paraId="370EA145" w14:textId="77777777" w:rsidR="00B37275" w:rsidRDefault="00B37275" w:rsidP="00C1136E">
      <w:pPr>
        <w:tabs>
          <w:tab w:val="left" w:pos="1150"/>
        </w:tabs>
      </w:pPr>
    </w:p>
    <w:p w14:paraId="57ADD3F7" w14:textId="77777777" w:rsidR="00B34462" w:rsidRDefault="00B34462" w:rsidP="00C1136E">
      <w:pPr>
        <w:tabs>
          <w:tab w:val="left" w:pos="1150"/>
        </w:tabs>
      </w:pPr>
    </w:p>
    <w:p w14:paraId="06C5751C" w14:textId="77777777" w:rsidR="00B37275" w:rsidRDefault="00B37275" w:rsidP="00C1136E">
      <w:pPr>
        <w:tabs>
          <w:tab w:val="left" w:pos="1150"/>
        </w:tabs>
      </w:pPr>
    </w:p>
    <w:p w14:paraId="0CDCB12A" w14:textId="77777777" w:rsidR="00FC0F59" w:rsidRDefault="00FC0F59" w:rsidP="00C1136E">
      <w:pPr>
        <w:tabs>
          <w:tab w:val="left" w:pos="1150"/>
        </w:tabs>
      </w:pPr>
    </w:p>
    <w:p w14:paraId="5ACB308D" w14:textId="77777777" w:rsidR="00FC0F59" w:rsidRDefault="00FC0F59" w:rsidP="00C1136E">
      <w:pPr>
        <w:tabs>
          <w:tab w:val="left" w:pos="1150"/>
        </w:tabs>
      </w:pPr>
    </w:p>
    <w:p w14:paraId="2184A9BD" w14:textId="77777777" w:rsidR="00FC0F59" w:rsidRDefault="00FC0F59" w:rsidP="00C1136E">
      <w:pPr>
        <w:tabs>
          <w:tab w:val="left" w:pos="1150"/>
        </w:tabs>
      </w:pPr>
    </w:p>
    <w:p w14:paraId="095F9FE1" w14:textId="724F725E" w:rsidR="00B37275" w:rsidRDefault="00B37275" w:rsidP="00B34462">
      <w:pPr>
        <w:tabs>
          <w:tab w:val="left" w:pos="1150"/>
        </w:tabs>
      </w:pPr>
      <w:r w:rsidRPr="00B37275">
        <w:t xml:space="preserve">Upon firing the final payload, I monitored the </w:t>
      </w:r>
      <w:proofErr w:type="spellStart"/>
      <w:r w:rsidRPr="00B37275">
        <w:t>WinDbg</w:t>
      </w:r>
      <w:proofErr w:type="spellEnd"/>
      <w:r w:rsidRPr="00B37275">
        <w:t xml:space="preserve"> session to verify the transition from memory corruption to active code execution. Unlike previous attempts that resulted in an </w:t>
      </w:r>
      <w:r w:rsidRPr="00B37275">
        <w:rPr>
          <w:b/>
          <w:bCs/>
        </w:rPr>
        <w:lastRenderedPageBreak/>
        <w:t>Access Violation</w:t>
      </w:r>
      <w:r w:rsidRPr="00B37275">
        <w:t xml:space="preserve"> at 41414141, the debugger showed a transition through the system calls required to spawn the remote shell thread</w:t>
      </w:r>
      <w:r w:rsidR="00B34462">
        <w:t xml:space="preserve">. </w:t>
      </w:r>
      <w:r w:rsidRPr="00B37275">
        <w:t xml:space="preserve">The final debugger state showed the $EIP$ at </w:t>
      </w:r>
      <w:r w:rsidRPr="00B37275">
        <w:rPr>
          <w:b/>
          <w:bCs/>
        </w:rPr>
        <w:t>76e764f4</w:t>
      </w:r>
      <w:r w:rsidRPr="00B37275">
        <w:t xml:space="preserve">, pointing to a </w:t>
      </w:r>
      <w:r w:rsidRPr="00B37275">
        <w:rPr>
          <w:b/>
          <w:bCs/>
        </w:rPr>
        <w:t>ret</w:t>
      </w:r>
      <w:r w:rsidRPr="00B37275">
        <w:t xml:space="preserve"> (return) instruction within </w:t>
      </w:r>
      <w:proofErr w:type="spellStart"/>
      <w:proofErr w:type="gramStart"/>
      <w:r w:rsidRPr="00B37275">
        <w:rPr>
          <w:b/>
          <w:bCs/>
        </w:rPr>
        <w:t>ntdll!KiFastSystemCallRet</w:t>
      </w:r>
      <w:proofErr w:type="spellEnd"/>
      <w:proofErr w:type="gramEnd"/>
      <w:r w:rsidRPr="00B37275">
        <w:t>. This indicates that the initial exploit thread completed its task of launching the shellcode and has returned control to the operating system, while the malicious reverse shell continues to run as a sub-process.</w:t>
      </w:r>
      <w:r w:rsidR="0064190C">
        <w:t xml:space="preserve"> </w:t>
      </w:r>
    </w:p>
    <w:p w14:paraId="78C5B81B" w14:textId="0913DAFF" w:rsidR="00B34462" w:rsidRDefault="00B34462" w:rsidP="00B34462">
      <w:pPr>
        <w:tabs>
          <w:tab w:val="left" w:pos="1150"/>
        </w:tabs>
      </w:pPr>
      <w:r w:rsidRPr="00B34462">
        <w:rPr>
          <w:noProof/>
        </w:rPr>
        <w:drawing>
          <wp:inline distT="0" distB="0" distL="0" distR="0" wp14:anchorId="59C524F4" wp14:editId="5CBB04B8">
            <wp:extent cx="4597879" cy="1431434"/>
            <wp:effectExtent l="0" t="0" r="0" b="0"/>
            <wp:docPr id="73312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23030" name=""/>
                    <pic:cNvPicPr/>
                  </pic:nvPicPr>
                  <pic:blipFill>
                    <a:blip r:embed="rId26"/>
                    <a:stretch>
                      <a:fillRect/>
                    </a:stretch>
                  </pic:blipFill>
                  <pic:spPr>
                    <a:xfrm>
                      <a:off x="0" y="0"/>
                      <a:ext cx="4607889" cy="1434550"/>
                    </a:xfrm>
                    <a:prstGeom prst="rect">
                      <a:avLst/>
                    </a:prstGeom>
                  </pic:spPr>
                </pic:pic>
              </a:graphicData>
            </a:graphic>
          </wp:inline>
        </w:drawing>
      </w:r>
    </w:p>
    <w:p w14:paraId="72CC5DB8" w14:textId="43BAA4B2" w:rsidR="00B37275" w:rsidRDefault="00B37275" w:rsidP="00C1136E">
      <w:pPr>
        <w:tabs>
          <w:tab w:val="left" w:pos="1150"/>
        </w:tabs>
      </w:pPr>
      <w:r w:rsidRPr="00B37275">
        <w:rPr>
          <w:noProof/>
        </w:rPr>
        <w:drawing>
          <wp:inline distT="0" distB="0" distL="0" distR="0" wp14:anchorId="6A4D163B" wp14:editId="6626A8C7">
            <wp:extent cx="4394883" cy="4073250"/>
            <wp:effectExtent l="0" t="0" r="5715" b="3810"/>
            <wp:docPr id="66013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38323" name=""/>
                    <pic:cNvPicPr/>
                  </pic:nvPicPr>
                  <pic:blipFill>
                    <a:blip r:embed="rId27"/>
                    <a:stretch>
                      <a:fillRect/>
                    </a:stretch>
                  </pic:blipFill>
                  <pic:spPr>
                    <a:xfrm>
                      <a:off x="0" y="0"/>
                      <a:ext cx="4410110" cy="4087362"/>
                    </a:xfrm>
                    <a:prstGeom prst="rect">
                      <a:avLst/>
                    </a:prstGeom>
                  </pic:spPr>
                </pic:pic>
              </a:graphicData>
            </a:graphic>
          </wp:inline>
        </w:drawing>
      </w:r>
    </w:p>
    <w:p w14:paraId="4A668660" w14:textId="6673D98A" w:rsidR="00B37275" w:rsidRDefault="00B37275" w:rsidP="00C1136E">
      <w:pPr>
        <w:tabs>
          <w:tab w:val="left" w:pos="1150"/>
        </w:tabs>
      </w:pPr>
      <w:r w:rsidRPr="00B37275">
        <w:t xml:space="preserve">After establishing the reverse shell connection, I executed the </w:t>
      </w:r>
      <w:proofErr w:type="spellStart"/>
      <w:r w:rsidRPr="00B34462">
        <w:t>whoami</w:t>
      </w:r>
      <w:proofErr w:type="spellEnd"/>
      <w:r w:rsidRPr="00B37275">
        <w:t xml:space="preserve"> command to verify the privilege level of the hijacked process. The output confirmed that the exploit granted me </w:t>
      </w:r>
      <w:proofErr w:type="spellStart"/>
      <w:proofErr w:type="gramStart"/>
      <w:r w:rsidRPr="00B37275">
        <w:rPr>
          <w:b/>
          <w:bCs/>
        </w:rPr>
        <w:t>nt</w:t>
      </w:r>
      <w:proofErr w:type="spellEnd"/>
      <w:proofErr w:type="gramEnd"/>
      <w:r w:rsidRPr="00B37275">
        <w:rPr>
          <w:b/>
          <w:bCs/>
        </w:rPr>
        <w:t xml:space="preserve"> authority\system</w:t>
      </w:r>
      <w:r w:rsidRPr="00B37275">
        <w:t xml:space="preserve"> privileges, providing absolute control over the victim operating system. To further validate that the connection was active on the target host, I executed </w:t>
      </w:r>
      <w:r w:rsidRPr="00B37275">
        <w:rPr>
          <w:b/>
          <w:bCs/>
        </w:rPr>
        <w:lastRenderedPageBreak/>
        <w:t>ipconfig</w:t>
      </w:r>
      <w:r w:rsidRPr="00B37275">
        <w:t xml:space="preserve">, which returned the victim's IP address of </w:t>
      </w:r>
      <w:r w:rsidRPr="00B37275">
        <w:rPr>
          <w:b/>
          <w:bCs/>
        </w:rPr>
        <w:t>192.168.210.133</w:t>
      </w:r>
      <w:r w:rsidRPr="00B37275">
        <w:t>, providing definitive proof of a successful remote compromise.</w:t>
      </w:r>
    </w:p>
    <w:p w14:paraId="6FED6381" w14:textId="77777777" w:rsidR="00B34462" w:rsidRDefault="00B34462" w:rsidP="00C1136E">
      <w:pPr>
        <w:tabs>
          <w:tab w:val="left" w:pos="1150"/>
        </w:tabs>
      </w:pPr>
    </w:p>
    <w:p w14:paraId="67731BA9" w14:textId="77777777" w:rsidR="00B34462" w:rsidRDefault="00B34462" w:rsidP="00C1136E">
      <w:pPr>
        <w:tabs>
          <w:tab w:val="left" w:pos="1150"/>
        </w:tabs>
      </w:pPr>
    </w:p>
    <w:p w14:paraId="41CE9BCF" w14:textId="2094D2B9" w:rsidR="00FC0F59" w:rsidRPr="00FC0F59" w:rsidRDefault="00FC0F59" w:rsidP="00FC0F59">
      <w:pPr>
        <w:tabs>
          <w:tab w:val="left" w:pos="1150"/>
        </w:tabs>
        <w:rPr>
          <w:b/>
          <w:bCs/>
        </w:rPr>
      </w:pPr>
      <w:r w:rsidRPr="00FC0F59">
        <w:rPr>
          <w:b/>
          <w:bCs/>
        </w:rPr>
        <w:t>Conclusion and Summary</w:t>
      </w:r>
    </w:p>
    <w:p w14:paraId="2E3C25CC" w14:textId="77777777" w:rsidR="00FC0F59" w:rsidRPr="00FC0F59" w:rsidRDefault="00FC0F59" w:rsidP="00FC0F59">
      <w:pPr>
        <w:tabs>
          <w:tab w:val="left" w:pos="1150"/>
        </w:tabs>
      </w:pPr>
      <w:r w:rsidRPr="00FC0F59">
        <w:t xml:space="preserve">The exploitation of the </w:t>
      </w:r>
      <w:r w:rsidRPr="00FC0F59">
        <w:rPr>
          <w:b/>
          <w:bCs/>
        </w:rPr>
        <w:t>mod_wl_20.so</w:t>
      </w:r>
      <w:r w:rsidRPr="00FC0F59">
        <w:t xml:space="preserve"> module on the target Windows 7 system successfully demonstrated the high-impact nature of stack-based buffer overflow vulnerabilities. Through a systematic debugging process, I identified that the Apache service lacked fundamental modern security mitigations, specifically </w:t>
      </w:r>
      <w:r w:rsidRPr="00FC0F59">
        <w:rPr>
          <w:b/>
          <w:bCs/>
        </w:rPr>
        <w:t>ASLR</w:t>
      </w:r>
      <w:r w:rsidRPr="00FC0F59">
        <w:t xml:space="preserve"> (Address Space Layout Randomization) and </w:t>
      </w:r>
      <w:proofErr w:type="spellStart"/>
      <w:r w:rsidRPr="00FC0F59">
        <w:rPr>
          <w:b/>
          <w:bCs/>
        </w:rPr>
        <w:t>SafeSEH</w:t>
      </w:r>
      <w:proofErr w:type="spellEnd"/>
      <w:r w:rsidRPr="00FC0F59">
        <w:t>, allowing for the use of reliable, hardcoded memory addresses during the exploitation phase.</w:t>
      </w:r>
    </w:p>
    <w:p w14:paraId="5482D588" w14:textId="77777777" w:rsidR="00FC0F59" w:rsidRPr="00FC0F59" w:rsidRDefault="00FC0F59" w:rsidP="00FC0F59">
      <w:pPr>
        <w:tabs>
          <w:tab w:val="left" w:pos="1150"/>
        </w:tabs>
        <w:rPr>
          <w:b/>
          <w:bCs/>
        </w:rPr>
      </w:pPr>
      <w:r w:rsidRPr="00FC0F59">
        <w:rPr>
          <w:b/>
          <w:bCs/>
        </w:rPr>
        <w:t>Key Technical Findings</w:t>
      </w:r>
    </w:p>
    <w:p w14:paraId="3A4694C1" w14:textId="77777777" w:rsidR="00FC0F59" w:rsidRPr="00FC0F59" w:rsidRDefault="00FC0F59" w:rsidP="00FC0F59">
      <w:pPr>
        <w:numPr>
          <w:ilvl w:val="0"/>
          <w:numId w:val="6"/>
        </w:numPr>
        <w:tabs>
          <w:tab w:val="left" w:pos="1150"/>
        </w:tabs>
      </w:pPr>
      <w:r w:rsidRPr="00FC0F59">
        <w:rPr>
          <w:b/>
          <w:bCs/>
        </w:rPr>
        <w:t>Vulnerability Mechanism</w:t>
      </w:r>
      <w:r w:rsidRPr="00FC0F59">
        <w:t>: The /</w:t>
      </w:r>
      <w:proofErr w:type="spellStart"/>
      <w:r w:rsidRPr="00FC0F59">
        <w:t>weblogic</w:t>
      </w:r>
      <w:proofErr w:type="spellEnd"/>
      <w:r w:rsidRPr="00FC0F59">
        <w:t>/ endpoint failed to properly validate the length of incoming HTTP requests, allowing a malformed 5,000-byte buffer to overwrite the stack.</w:t>
      </w:r>
    </w:p>
    <w:p w14:paraId="40C57B7E" w14:textId="7DE41A6E" w:rsidR="00FC0F59" w:rsidRPr="00FC0F59" w:rsidRDefault="00FC0F59" w:rsidP="00FC0F59">
      <w:pPr>
        <w:numPr>
          <w:ilvl w:val="0"/>
          <w:numId w:val="6"/>
        </w:numPr>
        <w:tabs>
          <w:tab w:val="left" w:pos="1150"/>
        </w:tabs>
      </w:pPr>
      <w:r w:rsidRPr="00FC0F59">
        <w:rPr>
          <w:b/>
          <w:bCs/>
        </w:rPr>
        <w:t>Precision Control</w:t>
      </w:r>
      <w:r w:rsidRPr="00FC0F59">
        <w:t xml:space="preserve">: I determined the exact offset to the Instruction Pointer (EIP) to be </w:t>
      </w:r>
      <w:r w:rsidRPr="00FC0F59">
        <w:rPr>
          <w:b/>
          <w:bCs/>
        </w:rPr>
        <w:t>4,093 bytes</w:t>
      </w:r>
      <w:r w:rsidRPr="00FC0F59">
        <w:t>, granting surgical control over the CPU's execution flow.</w:t>
      </w:r>
    </w:p>
    <w:p w14:paraId="731F6045" w14:textId="77777777" w:rsidR="00FC0F59" w:rsidRPr="00FC0F59" w:rsidRDefault="00FC0F59" w:rsidP="00FC0F59">
      <w:pPr>
        <w:numPr>
          <w:ilvl w:val="0"/>
          <w:numId w:val="6"/>
        </w:numPr>
        <w:tabs>
          <w:tab w:val="left" w:pos="1150"/>
        </w:tabs>
      </w:pPr>
      <w:r w:rsidRPr="00FC0F59">
        <w:rPr>
          <w:b/>
          <w:bCs/>
        </w:rPr>
        <w:t>Execution Hijack</w:t>
      </w:r>
      <w:r w:rsidRPr="00FC0F59">
        <w:t xml:space="preserve">: By utilizing a </w:t>
      </w:r>
      <w:r w:rsidRPr="00FC0F59">
        <w:rPr>
          <w:b/>
          <w:bCs/>
        </w:rPr>
        <w:t>JMP ESP</w:t>
      </w:r>
      <w:r w:rsidRPr="00FC0F59">
        <w:t xml:space="preserve"> trampoline located at </w:t>
      </w:r>
      <w:r w:rsidRPr="00FC0F59">
        <w:rPr>
          <w:b/>
          <w:bCs/>
        </w:rPr>
        <w:t>1005bc0f</w:t>
      </w:r>
      <w:r w:rsidRPr="00FC0F59">
        <w:t>, I redirected the processor to a 32-byte NOP sled followed by custom shellcode residing in memory.</w:t>
      </w:r>
    </w:p>
    <w:p w14:paraId="15BD2C8F" w14:textId="77777777" w:rsidR="00FC0F59" w:rsidRPr="00FC0F59" w:rsidRDefault="00FC0F59" w:rsidP="00FC0F59">
      <w:pPr>
        <w:numPr>
          <w:ilvl w:val="0"/>
          <w:numId w:val="6"/>
        </w:numPr>
        <w:tabs>
          <w:tab w:val="left" w:pos="1150"/>
        </w:tabs>
      </w:pPr>
      <w:r w:rsidRPr="00FC0F59">
        <w:rPr>
          <w:b/>
          <w:bCs/>
        </w:rPr>
        <w:t>Privilege Escalation</w:t>
      </w:r>
      <w:r w:rsidRPr="00FC0F59">
        <w:t xml:space="preserve">: The resulting reverse shell connection granted absolute </w:t>
      </w:r>
      <w:proofErr w:type="spellStart"/>
      <w:proofErr w:type="gramStart"/>
      <w:r w:rsidRPr="00FC0F59">
        <w:rPr>
          <w:b/>
          <w:bCs/>
        </w:rPr>
        <w:t>nt</w:t>
      </w:r>
      <w:proofErr w:type="spellEnd"/>
      <w:proofErr w:type="gramEnd"/>
      <w:r w:rsidRPr="00FC0F59">
        <w:rPr>
          <w:b/>
          <w:bCs/>
        </w:rPr>
        <w:t xml:space="preserve"> authority\system</w:t>
      </w:r>
      <w:r w:rsidRPr="00FC0F59">
        <w:t xml:space="preserve"> privileges, the highest level of access available on the Windows operating system.</w:t>
      </w:r>
    </w:p>
    <w:p w14:paraId="1563163C" w14:textId="77777777" w:rsidR="00FC0F59" w:rsidRPr="00FC0F59" w:rsidRDefault="00FC0F59" w:rsidP="00FC0F59">
      <w:pPr>
        <w:tabs>
          <w:tab w:val="left" w:pos="1150"/>
        </w:tabs>
        <w:rPr>
          <w:b/>
          <w:bCs/>
        </w:rPr>
      </w:pPr>
      <w:r w:rsidRPr="00FC0F59">
        <w:rPr>
          <w:b/>
          <w:bCs/>
        </w:rPr>
        <w:t>Final Assessment</w:t>
      </w:r>
    </w:p>
    <w:p w14:paraId="1558BCB0" w14:textId="0179A421" w:rsidR="00FC0F59" w:rsidRPr="00FC0F59" w:rsidRDefault="00FC0F59" w:rsidP="00FC0F59">
      <w:pPr>
        <w:tabs>
          <w:tab w:val="left" w:pos="1150"/>
        </w:tabs>
      </w:pPr>
      <w:r w:rsidRPr="00FC0F59">
        <w:t>This lab confirms that legacy modules and unpatched services represent a critical risk to organizational security. The ability to achieve Remote Code Execution</w:t>
      </w:r>
      <w:r w:rsidRPr="00FC0F59">
        <w:rPr>
          <w:b/>
          <w:bCs/>
        </w:rPr>
        <w:t xml:space="preserve"> </w:t>
      </w:r>
      <w:r w:rsidRPr="00FC0F59">
        <w:t xml:space="preserve">through a single unauthenticated network request highlights the necessity of "Defense in Depth" strategies. To mitigate this specific threat, it is recommended to update the </w:t>
      </w:r>
      <w:r w:rsidRPr="00FC0F59">
        <w:rPr>
          <w:b/>
          <w:bCs/>
        </w:rPr>
        <w:t>mod_wl_20.so</w:t>
      </w:r>
      <w:r w:rsidRPr="00FC0F59">
        <w:t xml:space="preserve"> module to a patched version, enable operating-system-level protections like </w:t>
      </w:r>
      <w:r w:rsidRPr="00FC0F59">
        <w:rPr>
          <w:b/>
          <w:bCs/>
        </w:rPr>
        <w:t>DEP</w:t>
      </w:r>
      <w:r w:rsidRPr="00FC0F59">
        <w:t xml:space="preserve"> (Data Execution Prevention), and implement strict input validation at the application layer.</w:t>
      </w:r>
    </w:p>
    <w:p w14:paraId="084B6AF5" w14:textId="77777777" w:rsidR="00FC0F59" w:rsidRPr="00FC0F59" w:rsidRDefault="00FC0F59" w:rsidP="00FC0F59">
      <w:pPr>
        <w:tabs>
          <w:tab w:val="left" w:pos="1150"/>
        </w:tabs>
      </w:pPr>
      <w:r w:rsidRPr="00FC0F59">
        <w:t>The successful establishment of the reverse shell and subsequent verification of system-level access marks the successful completion of all lab objectives.</w:t>
      </w:r>
    </w:p>
    <w:p w14:paraId="19D53B63" w14:textId="77777777" w:rsidR="00B37275" w:rsidRPr="00C1136E" w:rsidRDefault="00B37275" w:rsidP="00C1136E">
      <w:pPr>
        <w:tabs>
          <w:tab w:val="left" w:pos="1150"/>
        </w:tabs>
      </w:pPr>
    </w:p>
    <w:sectPr w:rsidR="00B37275" w:rsidRPr="00C1136E">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0C1FE" w14:textId="77777777" w:rsidR="0064701C" w:rsidRDefault="0064701C" w:rsidP="00E37853">
      <w:pPr>
        <w:spacing w:after="0" w:line="240" w:lineRule="auto"/>
      </w:pPr>
      <w:r>
        <w:separator/>
      </w:r>
    </w:p>
  </w:endnote>
  <w:endnote w:type="continuationSeparator" w:id="0">
    <w:p w14:paraId="2D25A7B4" w14:textId="77777777" w:rsidR="0064701C" w:rsidRDefault="0064701C" w:rsidP="00E37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1A283" w14:textId="77777777" w:rsidR="0064701C" w:rsidRDefault="0064701C" w:rsidP="00E37853">
      <w:pPr>
        <w:spacing w:after="0" w:line="240" w:lineRule="auto"/>
      </w:pPr>
      <w:r>
        <w:separator/>
      </w:r>
    </w:p>
  </w:footnote>
  <w:footnote w:type="continuationSeparator" w:id="0">
    <w:p w14:paraId="57A77622" w14:textId="77777777" w:rsidR="0064701C" w:rsidRDefault="0064701C" w:rsidP="00E37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FB0A" w14:textId="0D19C108" w:rsidR="00E37853" w:rsidRDefault="00E37853" w:rsidP="00E37853">
    <w:pPr>
      <w:pStyle w:val="Header"/>
    </w:pPr>
    <w:r>
      <w:t>Jack Vopal</w:t>
    </w:r>
    <w:r>
      <w:tab/>
      <w:t xml:space="preserve"> </w:t>
    </w:r>
    <w:r>
      <w:tab/>
    </w:r>
    <w:sdt>
      <w:sdtPr>
        <w:id w:val="-44924311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3138BAA" w14:textId="281CE8BA" w:rsidR="00E37853" w:rsidRDefault="00E378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7ECC"/>
    <w:multiLevelType w:val="multilevel"/>
    <w:tmpl w:val="3AC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C17C5"/>
    <w:multiLevelType w:val="hybridMultilevel"/>
    <w:tmpl w:val="0860904A"/>
    <w:lvl w:ilvl="0" w:tplc="27205E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883CF3"/>
    <w:multiLevelType w:val="multilevel"/>
    <w:tmpl w:val="DF2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7033E"/>
    <w:multiLevelType w:val="multilevel"/>
    <w:tmpl w:val="427A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C597B"/>
    <w:multiLevelType w:val="multilevel"/>
    <w:tmpl w:val="300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B24D2"/>
    <w:multiLevelType w:val="multilevel"/>
    <w:tmpl w:val="8B12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075882">
    <w:abstractNumId w:val="5"/>
  </w:num>
  <w:num w:numId="2" w16cid:durableId="1384983191">
    <w:abstractNumId w:val="3"/>
  </w:num>
  <w:num w:numId="3" w16cid:durableId="1037051966">
    <w:abstractNumId w:val="1"/>
  </w:num>
  <w:num w:numId="4" w16cid:durableId="90662213">
    <w:abstractNumId w:val="2"/>
  </w:num>
  <w:num w:numId="5" w16cid:durableId="941763604">
    <w:abstractNumId w:val="4"/>
  </w:num>
  <w:num w:numId="6" w16cid:durableId="1384212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853"/>
    <w:rsid w:val="00032611"/>
    <w:rsid w:val="000C1CB3"/>
    <w:rsid w:val="000F70C1"/>
    <w:rsid w:val="00114B41"/>
    <w:rsid w:val="00132451"/>
    <w:rsid w:val="001A1B9B"/>
    <w:rsid w:val="001B4516"/>
    <w:rsid w:val="001F16B6"/>
    <w:rsid w:val="00206401"/>
    <w:rsid w:val="002537B5"/>
    <w:rsid w:val="002B6731"/>
    <w:rsid w:val="0034799F"/>
    <w:rsid w:val="003548EF"/>
    <w:rsid w:val="0039134C"/>
    <w:rsid w:val="00394B5E"/>
    <w:rsid w:val="003E5CDB"/>
    <w:rsid w:val="00414DC2"/>
    <w:rsid w:val="00456A6F"/>
    <w:rsid w:val="004A480D"/>
    <w:rsid w:val="004F4EE3"/>
    <w:rsid w:val="005423F9"/>
    <w:rsid w:val="00572BCA"/>
    <w:rsid w:val="00593DF0"/>
    <w:rsid w:val="00602F00"/>
    <w:rsid w:val="006353E0"/>
    <w:rsid w:val="0064190C"/>
    <w:rsid w:val="0064701C"/>
    <w:rsid w:val="00692E46"/>
    <w:rsid w:val="006A2A7C"/>
    <w:rsid w:val="006C1444"/>
    <w:rsid w:val="006F2B7E"/>
    <w:rsid w:val="00760FC6"/>
    <w:rsid w:val="0076731B"/>
    <w:rsid w:val="007929F9"/>
    <w:rsid w:val="007C136D"/>
    <w:rsid w:val="008A599A"/>
    <w:rsid w:val="008B64B0"/>
    <w:rsid w:val="008E4FE6"/>
    <w:rsid w:val="008F1422"/>
    <w:rsid w:val="00911D51"/>
    <w:rsid w:val="00957E52"/>
    <w:rsid w:val="009B1C28"/>
    <w:rsid w:val="00A6570F"/>
    <w:rsid w:val="00AF0D52"/>
    <w:rsid w:val="00B34462"/>
    <w:rsid w:val="00B37275"/>
    <w:rsid w:val="00C1136E"/>
    <w:rsid w:val="00C362D2"/>
    <w:rsid w:val="00C53F76"/>
    <w:rsid w:val="00CE08BC"/>
    <w:rsid w:val="00CF4544"/>
    <w:rsid w:val="00D82911"/>
    <w:rsid w:val="00E04D33"/>
    <w:rsid w:val="00E14524"/>
    <w:rsid w:val="00E37853"/>
    <w:rsid w:val="00EB30FA"/>
    <w:rsid w:val="00ED31F1"/>
    <w:rsid w:val="00F74E17"/>
    <w:rsid w:val="00FC0F59"/>
    <w:rsid w:val="00FC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46DE5"/>
  <w15:chartTrackingRefBased/>
  <w15:docId w15:val="{8150FF90-0F0B-432E-A206-65EAC7FD8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853"/>
    <w:rPr>
      <w:rFonts w:eastAsiaTheme="majorEastAsia" w:cstheme="majorBidi"/>
      <w:color w:val="272727" w:themeColor="text1" w:themeTint="D8"/>
    </w:rPr>
  </w:style>
  <w:style w:type="paragraph" w:styleId="Title">
    <w:name w:val="Title"/>
    <w:basedOn w:val="Normal"/>
    <w:next w:val="Normal"/>
    <w:link w:val="TitleChar"/>
    <w:uiPriority w:val="10"/>
    <w:qFormat/>
    <w:rsid w:val="00E37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853"/>
    <w:pPr>
      <w:spacing w:before="160"/>
      <w:jc w:val="center"/>
    </w:pPr>
    <w:rPr>
      <w:i/>
      <w:iCs/>
      <w:color w:val="404040" w:themeColor="text1" w:themeTint="BF"/>
    </w:rPr>
  </w:style>
  <w:style w:type="character" w:customStyle="1" w:styleId="QuoteChar">
    <w:name w:val="Quote Char"/>
    <w:basedOn w:val="DefaultParagraphFont"/>
    <w:link w:val="Quote"/>
    <w:uiPriority w:val="29"/>
    <w:rsid w:val="00E37853"/>
    <w:rPr>
      <w:i/>
      <w:iCs/>
      <w:color w:val="404040" w:themeColor="text1" w:themeTint="BF"/>
    </w:rPr>
  </w:style>
  <w:style w:type="paragraph" w:styleId="ListParagraph">
    <w:name w:val="List Paragraph"/>
    <w:basedOn w:val="Normal"/>
    <w:uiPriority w:val="34"/>
    <w:qFormat/>
    <w:rsid w:val="00E37853"/>
    <w:pPr>
      <w:ind w:left="720"/>
      <w:contextualSpacing/>
    </w:pPr>
  </w:style>
  <w:style w:type="character" w:styleId="IntenseEmphasis">
    <w:name w:val="Intense Emphasis"/>
    <w:basedOn w:val="DefaultParagraphFont"/>
    <w:uiPriority w:val="21"/>
    <w:qFormat/>
    <w:rsid w:val="00E37853"/>
    <w:rPr>
      <w:i/>
      <w:iCs/>
      <w:color w:val="0F4761" w:themeColor="accent1" w:themeShade="BF"/>
    </w:rPr>
  </w:style>
  <w:style w:type="paragraph" w:styleId="IntenseQuote">
    <w:name w:val="Intense Quote"/>
    <w:basedOn w:val="Normal"/>
    <w:next w:val="Normal"/>
    <w:link w:val="IntenseQuoteChar"/>
    <w:uiPriority w:val="30"/>
    <w:qFormat/>
    <w:rsid w:val="00E37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853"/>
    <w:rPr>
      <w:i/>
      <w:iCs/>
      <w:color w:val="0F4761" w:themeColor="accent1" w:themeShade="BF"/>
    </w:rPr>
  </w:style>
  <w:style w:type="character" w:styleId="IntenseReference">
    <w:name w:val="Intense Reference"/>
    <w:basedOn w:val="DefaultParagraphFont"/>
    <w:uiPriority w:val="32"/>
    <w:qFormat/>
    <w:rsid w:val="00E37853"/>
    <w:rPr>
      <w:b/>
      <w:bCs/>
      <w:smallCaps/>
      <w:color w:val="0F4761" w:themeColor="accent1" w:themeShade="BF"/>
      <w:spacing w:val="5"/>
    </w:rPr>
  </w:style>
  <w:style w:type="paragraph" w:styleId="Header">
    <w:name w:val="header"/>
    <w:basedOn w:val="Normal"/>
    <w:link w:val="HeaderChar"/>
    <w:uiPriority w:val="99"/>
    <w:unhideWhenUsed/>
    <w:rsid w:val="00E37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853"/>
  </w:style>
  <w:style w:type="paragraph" w:styleId="Footer">
    <w:name w:val="footer"/>
    <w:basedOn w:val="Normal"/>
    <w:link w:val="FooterChar"/>
    <w:uiPriority w:val="99"/>
    <w:unhideWhenUsed/>
    <w:rsid w:val="00E37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16</Pages>
  <Words>2306</Words>
  <Characters>13148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Vopal</dc:creator>
  <cp:keywords/>
  <dc:description/>
  <cp:lastModifiedBy>Jack Vopal</cp:lastModifiedBy>
  <cp:revision>20</cp:revision>
  <dcterms:created xsi:type="dcterms:W3CDTF">2026-04-13T22:49:00Z</dcterms:created>
  <dcterms:modified xsi:type="dcterms:W3CDTF">2026-04-15T23:08:00Z</dcterms:modified>
</cp:coreProperties>
</file>