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841" w:rsidRDefault="00162A9B">
      <w:pPr>
        <w:pStyle w:val="1"/>
        <w:numPr>
          <w:ilvl w:val="0"/>
          <w:numId w:val="1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1"/>
          <w:szCs w:val="21"/>
        </w:rPr>
      </w:pPr>
      <w:bookmarkStart w:id="0" w:name="_GoBack"/>
      <w:bookmarkEnd w:id="0"/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提前退租的默认应退房租金额有错误，希望能直接显示出金额的计算方式。</w:t>
      </w:r>
    </w:p>
    <w:p w:rsidR="00693841" w:rsidRDefault="00162A9B">
      <w:pPr>
        <w:pStyle w:val="1"/>
        <w:numPr>
          <w:ilvl w:val="0"/>
          <w:numId w:val="1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房屋信息及人物信息与合同关联，一旦生成合同则普通权限无法删除、修改房屋及人物状态。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房屋状态由待装修转变为待出租后添加房间信息，房间状态无法根据房屋状态变更。</w:t>
      </w:r>
      <w:r w:rsidR="003F6BF2" w:rsidRPr="00FB63F8">
        <w:rPr>
          <w:rFonts w:ascii="Adobe 仿宋 Std R" w:eastAsia="Adobe 仿宋 Std R" w:hAnsi="Adobe 仿宋 Std R" w:hint="eastAsia"/>
          <w:sz w:val="28"/>
          <w:szCs w:val="28"/>
        </w:rPr>
        <w:t>房间单独放装修完成的链接。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应付款是没有收据的，收据可做成非必填项。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1"/>
          <w:szCs w:val="21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审核不通过的提前退租结算，修改完生后生成的新的到帐信息交易类型显示为“正常退租”，所有应收及应付账款全都显示成应收款。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协议、合同名称需要由系统指定，人工可以修改，但不应由人来输入，以避免几个人在同时使用系统做合同时合同号重复使用的问题。</w:t>
      </w:r>
    </w:p>
    <w:p w:rsidR="00D24756" w:rsidRPr="00FB63F8" w:rsidRDefault="00D24756" w:rsidP="00D24756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3、定金协议：补充附件  定金协议、收据</w:t>
      </w:r>
    </w:p>
    <w:p w:rsidR="002B3431" w:rsidRPr="00313231" w:rsidRDefault="00D24756" w:rsidP="00313231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4、出租合同：补充附件  出租合同、收据</w:t>
      </w:r>
    </w:p>
    <w:p w:rsidR="00693841" w:rsidRDefault="00162A9B">
      <w:pPr>
        <w:pStyle w:val="1"/>
        <w:numPr>
          <w:ilvl w:val="0"/>
          <w:numId w:val="3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款项交易管理内的所有金额栏目下添加总计。</w:t>
      </w:r>
    </w:p>
    <w:p w:rsidR="00693841" w:rsidRDefault="00162A9B">
      <w:pPr>
        <w:pStyle w:val="1"/>
        <w:numPr>
          <w:ilvl w:val="0"/>
          <w:numId w:val="4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到期提醒日期与合同结束日期关联，以提前半个月为准。</w:t>
      </w:r>
    </w:p>
    <w:p w:rsidR="00693841" w:rsidRDefault="00162A9B">
      <w:pPr>
        <w:pStyle w:val="1"/>
        <w:numPr>
          <w:ilvl w:val="0"/>
          <w:numId w:val="5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增加续费提醒日期，同样与已付租金日期关联，提前一周为准。</w:t>
      </w:r>
    </w:p>
    <w:p w:rsidR="00693841" w:rsidRDefault="00162A9B">
      <w:pPr>
        <w:pStyle w:val="1"/>
        <w:numPr>
          <w:ilvl w:val="0"/>
          <w:numId w:val="6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出租合同管理内的房租押金金额改为房屋押金总金额，生成到帐时房屋押金以实际的填写金额为准，不要算上月份。</w:t>
      </w:r>
    </w:p>
    <w:p w:rsidR="00693841" w:rsidRDefault="00162A9B">
      <w:pPr>
        <w:pStyle w:val="1"/>
        <w:numPr>
          <w:ilvl w:val="0"/>
          <w:numId w:val="7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续租时的房租押金金额改成房租押金押金差额。</w:t>
      </w:r>
    </w:p>
    <w:p w:rsidR="00693841" w:rsidRDefault="00162A9B">
      <w:pPr>
        <w:pStyle w:val="1"/>
        <w:numPr>
          <w:ilvl w:val="0"/>
          <w:numId w:val="8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电表删除“平时电表栏”（电量计算方式只有谷和峰）。</w:t>
      </w:r>
    </w:p>
    <w:p w:rsidR="00693841" w:rsidRDefault="00162A9B">
      <w:pPr>
        <w:pStyle w:val="1"/>
        <w:numPr>
          <w:ilvl w:val="0"/>
          <w:numId w:val="9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定金协议转违约是否可以做退钱处理。</w:t>
      </w:r>
    </w:p>
    <w:p w:rsidR="00693841" w:rsidRPr="00167F6E" w:rsidRDefault="00162A9B" w:rsidP="00167F6E">
      <w:pPr>
        <w:pStyle w:val="1"/>
        <w:numPr>
          <w:ilvl w:val="0"/>
          <w:numId w:val="9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到帐登记的金额如与应到帐的金额不符，告警后不要跳出到界面，维持在原界面即可。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协议及合同的日期选取能更人性化（结束时间可以与开始时间关联）。</w:t>
      </w:r>
    </w:p>
    <w:p w:rsidR="00693841" w:rsidRPr="008F1742" w:rsidRDefault="0010498F" w:rsidP="008F1742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定金</w:t>
      </w:r>
      <w:r w:rsidR="00162A9B">
        <w:rPr>
          <w:rFonts w:ascii="Adobe 仿宋 Std R" w:eastAsia="Adobe 仿宋 Std R" w:hAnsi="Adobe 仿宋 Std R" w:hint="eastAsia"/>
          <w:color w:val="0070C0"/>
          <w:sz w:val="28"/>
          <w:szCs w:val="28"/>
        </w:rPr>
        <w:t>协议做“暂存”选项。</w:t>
      </w:r>
    </w:p>
    <w:p w:rsidR="00693841" w:rsidRDefault="00C53432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lastRenderedPageBreak/>
        <w:t>收据号需要设置成无法重复输入。</w:t>
      </w:r>
      <w:r w:rsidRPr="00FB63F8">
        <w:rPr>
          <w:rFonts w:ascii="Adobe 仿宋 Std R" w:eastAsia="Adobe 仿宋 Std R" w:hAnsi="Adobe 仿宋 Std R" w:hint="eastAsia"/>
          <w:sz w:val="28"/>
          <w:szCs w:val="28"/>
        </w:rPr>
        <w:t>所有的收据编号都不能重复。</w:t>
      </w:r>
    </w:p>
    <w:p w:rsidR="0080210A" w:rsidRPr="00FB63F8" w:rsidRDefault="0080210A" w:rsidP="0080210A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收据的交易方式增加支付宝方式。</w:t>
      </w:r>
    </w:p>
    <w:p w:rsidR="00693841" w:rsidRDefault="00162A9B" w:rsidP="00060760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支付方式里每一笔</w:t>
      </w:r>
      <w:r w:rsidR="006179FF">
        <w:rPr>
          <w:rFonts w:ascii="Adobe 仿宋 Std R" w:eastAsia="Adobe 仿宋 Std R" w:hAnsi="Adobe 仿宋 Std R" w:hint="eastAsia"/>
          <w:sz w:val="28"/>
          <w:szCs w:val="28"/>
        </w:rPr>
        <w:t>收据的</w:t>
      </w: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支付金额都需要添加相对应的款项类型。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收据管理内将收据金额放在编号前。</w:t>
      </w:r>
    </w:p>
    <w:p w:rsidR="00573020" w:rsidRPr="00FB63F8" w:rsidRDefault="00190361" w:rsidP="00E73FA0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续签合同能显示续签了的次数</w:t>
      </w:r>
      <w:r w:rsidR="00573020" w:rsidRPr="00FB63F8">
        <w:rPr>
          <w:rFonts w:ascii="Adobe 仿宋 Std R" w:eastAsia="Adobe 仿宋 Std R" w:hAnsi="Adobe 仿宋 Std R" w:hint="eastAsia"/>
          <w:sz w:val="28"/>
          <w:szCs w:val="28"/>
        </w:rPr>
        <w:t>一份续签合同，要显示合同续签的次数。</w:t>
      </w:r>
    </w:p>
    <w:p w:rsidR="00693841" w:rsidRDefault="00693841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审核到帐的时候可以连相对应的收据一起审。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color w:val="0070C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0070C0"/>
          <w:sz w:val="28"/>
          <w:szCs w:val="28"/>
        </w:rPr>
        <w:t>合同审核的按键能够做进合同的详细信息。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1"/>
          <w:szCs w:val="21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提前退租</w:t>
      </w:r>
      <w:r w:rsidR="008C765C">
        <w:rPr>
          <w:rFonts w:ascii="Adobe 仿宋 Std R" w:eastAsia="Adobe 仿宋 Std R" w:hAnsi="Adobe 仿宋 Std R" w:hint="eastAsia"/>
          <w:sz w:val="28"/>
          <w:szCs w:val="28"/>
        </w:rPr>
        <w:t>、</w:t>
      </w:r>
      <w:r w:rsidR="008C765C" w:rsidRPr="00FB63F8">
        <w:rPr>
          <w:rFonts w:ascii="Adobe 仿宋 Std R" w:eastAsia="Adobe 仿宋 Std R" w:hAnsi="Adobe 仿宋 Std R" w:hint="eastAsia"/>
          <w:sz w:val="28"/>
          <w:szCs w:val="28"/>
        </w:rPr>
        <w:t>账务交易审核 退租结算</w:t>
      </w:r>
      <w:r w:rsidR="008C765C">
        <w:rPr>
          <w:rFonts w:ascii="Adobe 仿宋 Std R" w:eastAsia="Adobe 仿宋 Std R" w:hAnsi="Adobe 仿宋 Std R" w:hint="eastAsia"/>
          <w:sz w:val="28"/>
          <w:szCs w:val="28"/>
        </w:rPr>
        <w:t>到账</w:t>
      </w:r>
      <w:r>
        <w:rPr>
          <w:rFonts w:ascii="Adobe 仿宋 Std R" w:eastAsia="Adobe 仿宋 Std R" w:hAnsi="Adobe 仿宋 Std R" w:hint="eastAsia"/>
          <w:sz w:val="28"/>
          <w:szCs w:val="28"/>
        </w:rPr>
        <w:t>的审核键有两个。</w:t>
      </w:r>
    </w:p>
    <w:p w:rsidR="00693841" w:rsidRDefault="00162A9B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文件夹名称修改后为乱码。</w:t>
      </w:r>
      <w:r w:rsidR="0008342B" w:rsidRPr="00FB63F8">
        <w:rPr>
          <w:rFonts w:ascii="Adobe 仿宋 Std R" w:eastAsia="Adobe 仿宋 Std R" w:hAnsi="Adobe 仿宋 Std R" w:hint="eastAsia"/>
          <w:sz w:val="28"/>
          <w:szCs w:val="28"/>
        </w:rPr>
        <w:t>文件管理files下面的0 1 2改为中文名称。</w:t>
      </w:r>
    </w:p>
    <w:p w:rsidR="00162A9B" w:rsidRPr="005274C9" w:rsidRDefault="00162A9B" w:rsidP="005274C9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合同列表页面的界面优化。</w:t>
      </w:r>
    </w:p>
    <w:p w:rsidR="00FB63F8" w:rsidRPr="00FB63F8" w:rsidRDefault="003734DC" w:rsidP="003734DC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/>
          <w:sz w:val="28"/>
          <w:szCs w:val="28"/>
        </w:rPr>
        <w:t>19</w:t>
      </w:r>
      <w:r>
        <w:rPr>
          <w:rFonts w:ascii="Adobe 仿宋 Std R" w:eastAsia="Adobe 仿宋 Std R" w:hAnsi="Adobe 仿宋 Std R" w:hint="eastAsia"/>
          <w:sz w:val="28"/>
          <w:szCs w:val="28"/>
        </w:rPr>
        <w:t xml:space="preserve">   </w:t>
      </w:r>
      <w:r w:rsidR="00FB63F8" w:rsidRPr="00FB63F8">
        <w:rPr>
          <w:rFonts w:ascii="Adobe 仿宋 Std R" w:eastAsia="Adobe 仿宋 Std R" w:hAnsi="Adobe 仿宋 Std R" w:hint="eastAsia"/>
          <w:sz w:val="28"/>
          <w:szCs w:val="28"/>
        </w:rPr>
        <w:t>在账务申请被审核拒绝后，需补充可修改被审核拒绝账务功能。即在账务交易管理--当账务状态为“审核拒绝”时，加修改链接。</w:t>
      </w:r>
    </w:p>
    <w:p w:rsidR="00FB63F8" w:rsidRPr="00FB63F8" w:rsidRDefault="00627BE3" w:rsidP="00627BE3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 xml:space="preserve"> </w:t>
      </w:r>
      <w:r w:rsidR="00FB63F8" w:rsidRPr="00FB63F8">
        <w:rPr>
          <w:rFonts w:ascii="Adobe 仿宋 Std R" w:eastAsia="Adobe 仿宋 Std R" w:hAnsi="Adobe 仿宋 Std R" w:hint="eastAsia"/>
          <w:sz w:val="28"/>
          <w:szCs w:val="28"/>
        </w:rPr>
        <w:t>15、没到账前的出租合同，可以修改。</w:t>
      </w:r>
    </w:p>
    <w:p w:rsidR="00FB63F8" w:rsidRPr="00FB63F8" w:rsidRDefault="00E75CC1" w:rsidP="009B79D1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出租合同的操作挤在一起了，需要优化</w:t>
      </w:r>
    </w:p>
    <w:p w:rsidR="00FB63F8" w:rsidRPr="00FB63F8" w:rsidRDefault="00FB63F8" w:rsidP="00C92640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退房的押金都要退，提前也好不提前也好。账务才会平。</w:t>
      </w:r>
    </w:p>
    <w:p w:rsidR="00693841" w:rsidRDefault="00FB63F8" w:rsidP="00FB63F8">
      <w:pPr>
        <w:pStyle w:val="1"/>
        <w:spacing w:line="220" w:lineRule="atLeast"/>
        <w:ind w:firstLineChars="0" w:firstLine="0"/>
        <w:rPr>
          <w:rFonts w:ascii="Adobe 仿宋 Std R" w:eastAsia="Adobe 仿宋 Std R" w:hAnsi="Adobe 仿宋 Std R"/>
          <w:sz w:val="28"/>
          <w:szCs w:val="28"/>
        </w:rPr>
      </w:pPr>
      <w:r w:rsidRPr="00FB63F8">
        <w:rPr>
          <w:rFonts w:ascii="Adobe 仿宋 Std R" w:eastAsia="Adobe 仿宋 Std R" w:hAnsi="Adobe 仿宋 Std R" w:hint="eastAsia"/>
          <w:sz w:val="28"/>
          <w:szCs w:val="28"/>
        </w:rPr>
        <w:t>定金协议内容生成，到账登记后。内容审核拒绝，再到账登记后。再来点定金协议名称，页面直接报错。</w:t>
      </w:r>
    </w:p>
    <w:sectPr w:rsidR="00693841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仿宋 Std R">
    <w:altName w:val="仿宋"/>
    <w:charset w:val="86"/>
    <w:family w:val="auto"/>
    <w:pitch w:val="default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040A"/>
    <w:multiLevelType w:val="multilevel"/>
    <w:tmpl w:val="06970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81E27"/>
    <w:multiLevelType w:val="multilevel"/>
    <w:tmpl w:val="16C81E27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A21A5"/>
    <w:multiLevelType w:val="multilevel"/>
    <w:tmpl w:val="191A21A5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D21CD6"/>
    <w:multiLevelType w:val="multilevel"/>
    <w:tmpl w:val="22D21C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07044F"/>
    <w:multiLevelType w:val="multilevel"/>
    <w:tmpl w:val="2307044F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F675BF"/>
    <w:multiLevelType w:val="multilevel"/>
    <w:tmpl w:val="26F675BF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B429AA"/>
    <w:multiLevelType w:val="multilevel"/>
    <w:tmpl w:val="2CB429A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341D26"/>
    <w:multiLevelType w:val="multilevel"/>
    <w:tmpl w:val="49341D2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0251C1"/>
    <w:multiLevelType w:val="multilevel"/>
    <w:tmpl w:val="5A0251C1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6DFE"/>
    <w:rsid w:val="00060760"/>
    <w:rsid w:val="0008342B"/>
    <w:rsid w:val="000B3038"/>
    <w:rsid w:val="000C6B44"/>
    <w:rsid w:val="0010498F"/>
    <w:rsid w:val="00124F0E"/>
    <w:rsid w:val="001319F0"/>
    <w:rsid w:val="00162A9B"/>
    <w:rsid w:val="00167F6E"/>
    <w:rsid w:val="00190361"/>
    <w:rsid w:val="001D0A16"/>
    <w:rsid w:val="002B3431"/>
    <w:rsid w:val="00313231"/>
    <w:rsid w:val="00323B43"/>
    <w:rsid w:val="003734DC"/>
    <w:rsid w:val="00393A67"/>
    <w:rsid w:val="003D2922"/>
    <w:rsid w:val="003D37D8"/>
    <w:rsid w:val="003F6BF2"/>
    <w:rsid w:val="00426133"/>
    <w:rsid w:val="004358AB"/>
    <w:rsid w:val="004B1816"/>
    <w:rsid w:val="004B2057"/>
    <w:rsid w:val="004B4D00"/>
    <w:rsid w:val="004D27CB"/>
    <w:rsid w:val="004F488A"/>
    <w:rsid w:val="005274C9"/>
    <w:rsid w:val="00544AD9"/>
    <w:rsid w:val="00572620"/>
    <w:rsid w:val="00573020"/>
    <w:rsid w:val="006179FF"/>
    <w:rsid w:val="0062043A"/>
    <w:rsid w:val="00627BE3"/>
    <w:rsid w:val="00647B87"/>
    <w:rsid w:val="00693841"/>
    <w:rsid w:val="006C3391"/>
    <w:rsid w:val="00724374"/>
    <w:rsid w:val="0076472E"/>
    <w:rsid w:val="007B479B"/>
    <w:rsid w:val="007C5395"/>
    <w:rsid w:val="007D7928"/>
    <w:rsid w:val="007F377A"/>
    <w:rsid w:val="0080210A"/>
    <w:rsid w:val="008B0C49"/>
    <w:rsid w:val="008B7726"/>
    <w:rsid w:val="008C18E8"/>
    <w:rsid w:val="008C765C"/>
    <w:rsid w:val="008F1742"/>
    <w:rsid w:val="00973FE6"/>
    <w:rsid w:val="009774B4"/>
    <w:rsid w:val="009B79D1"/>
    <w:rsid w:val="00A43667"/>
    <w:rsid w:val="00A763E4"/>
    <w:rsid w:val="00B53CA6"/>
    <w:rsid w:val="00B74668"/>
    <w:rsid w:val="00B77A8E"/>
    <w:rsid w:val="00B9493E"/>
    <w:rsid w:val="00C117CF"/>
    <w:rsid w:val="00C1699C"/>
    <w:rsid w:val="00C53432"/>
    <w:rsid w:val="00C92640"/>
    <w:rsid w:val="00D24756"/>
    <w:rsid w:val="00D31D50"/>
    <w:rsid w:val="00D600A6"/>
    <w:rsid w:val="00D65134"/>
    <w:rsid w:val="00DB7770"/>
    <w:rsid w:val="00E61859"/>
    <w:rsid w:val="00E67815"/>
    <w:rsid w:val="00E73FA0"/>
    <w:rsid w:val="00E75CC1"/>
    <w:rsid w:val="00EA2DED"/>
    <w:rsid w:val="00F17FD0"/>
    <w:rsid w:val="00F2030A"/>
    <w:rsid w:val="00F32133"/>
    <w:rsid w:val="00F33706"/>
    <w:rsid w:val="00F91A50"/>
    <w:rsid w:val="00FB63F8"/>
    <w:rsid w:val="2662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1A9675-36C9-47E9-A5DA-2877E2C65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新系统使用问题汇总</dc:title>
  <dc:creator>Administrator</dc:creator>
  <cp:lastModifiedBy>王淑金</cp:lastModifiedBy>
  <cp:revision>56</cp:revision>
  <dcterms:created xsi:type="dcterms:W3CDTF">2008-09-11T17:20:00Z</dcterms:created>
  <dcterms:modified xsi:type="dcterms:W3CDTF">2015-07-15T16:52:00Z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