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E952D7F" w14:textId="77777777" w:rsidR="00135165" w:rsidRDefault="00135165">
      <w:pPr>
        <w:pStyle w:val="a2"/>
        <w:jc w:val="center"/>
        <w:rPr>
          <w:rFonts w:ascii="STHeiti Light" w:eastAsia="STHeiti Light" w:hAnsi="STHeiti Light"/>
          <w:b/>
          <w:color w:val="595959" w:themeColor="text1" w:themeTint="A6"/>
          <w:sz w:val="48"/>
          <w:szCs w:val="48"/>
        </w:rPr>
      </w:pPr>
    </w:p>
    <w:p w14:paraId="3BFF6B88" w14:textId="77777777" w:rsidR="00135165" w:rsidRDefault="00135165">
      <w:pPr>
        <w:pStyle w:val="a2"/>
        <w:jc w:val="center"/>
        <w:rPr>
          <w:rFonts w:ascii="STHeiti Light" w:eastAsia="STHeiti Light" w:hAnsi="STHeiti Light"/>
          <w:b/>
          <w:color w:val="595959" w:themeColor="text1" w:themeTint="A6"/>
          <w:sz w:val="48"/>
          <w:szCs w:val="48"/>
        </w:rPr>
      </w:pPr>
    </w:p>
    <w:p w14:paraId="50CD06C3" w14:textId="7F48F507" w:rsidR="00135165" w:rsidRDefault="00135165">
      <w:pPr>
        <w:pStyle w:val="a2"/>
        <w:jc w:val="center"/>
        <w:rPr>
          <w:rFonts w:ascii="STHeiti Light" w:eastAsia="STHeiti Light" w:hAnsi="STHeiti Light"/>
          <w:b/>
          <w:color w:val="595959" w:themeColor="text1" w:themeTint="A6"/>
          <w:sz w:val="48"/>
          <w:szCs w:val="48"/>
        </w:rPr>
      </w:pPr>
    </w:p>
    <w:p w14:paraId="6489562E" w14:textId="77777777" w:rsidR="00135165" w:rsidRDefault="00135165">
      <w:pPr>
        <w:pStyle w:val="a2"/>
        <w:jc w:val="center"/>
        <w:rPr>
          <w:rFonts w:ascii="STHeiti Light" w:eastAsia="STHeiti Light" w:hAnsi="STHeiti Light"/>
          <w:b/>
          <w:color w:val="595959" w:themeColor="text1" w:themeTint="A6"/>
          <w:sz w:val="48"/>
          <w:szCs w:val="48"/>
        </w:rPr>
      </w:pPr>
    </w:p>
    <w:p w14:paraId="03BC1FC5" w14:textId="77777777" w:rsidR="00135165" w:rsidRDefault="00135165">
      <w:pPr>
        <w:pStyle w:val="a2"/>
        <w:jc w:val="center"/>
        <w:rPr>
          <w:rFonts w:ascii="STHeiti Light" w:eastAsia="STHeiti Light" w:hAnsi="STHeiti Light"/>
          <w:b/>
          <w:color w:val="595959" w:themeColor="text1" w:themeTint="A6"/>
          <w:sz w:val="48"/>
          <w:szCs w:val="48"/>
        </w:rPr>
      </w:pPr>
    </w:p>
    <w:p w14:paraId="631B821C" w14:textId="77777777" w:rsidR="00135165" w:rsidRDefault="00135165">
      <w:pPr>
        <w:pStyle w:val="a2"/>
        <w:jc w:val="center"/>
        <w:rPr>
          <w:rFonts w:ascii="STHeiti Light" w:eastAsia="STHeiti Light" w:hAnsi="STHeiti Light"/>
          <w:b/>
          <w:color w:val="595959" w:themeColor="text1" w:themeTint="A6"/>
          <w:sz w:val="48"/>
          <w:szCs w:val="48"/>
        </w:rPr>
      </w:pPr>
    </w:p>
    <w:p w14:paraId="315B5932" w14:textId="77777777" w:rsidR="00135165" w:rsidRDefault="00135165">
      <w:pPr>
        <w:pStyle w:val="a2"/>
        <w:ind w:firstLine="0"/>
        <w:jc w:val="center"/>
        <w:rPr>
          <w:rFonts w:ascii="STHeiti Light" w:eastAsia="STHeiti Light" w:hAnsi="STHeiti Light"/>
          <w:b/>
          <w:color w:val="595959" w:themeColor="text1" w:themeTint="A6"/>
          <w:sz w:val="48"/>
          <w:szCs w:val="48"/>
        </w:rPr>
      </w:pPr>
    </w:p>
    <w:p w14:paraId="187991A8" w14:textId="77777777" w:rsidR="00135165" w:rsidRDefault="00000000">
      <w:pPr>
        <w:pStyle w:val="a2"/>
        <w:ind w:firstLine="0"/>
        <w:jc w:val="center"/>
        <w:rPr>
          <w:b/>
          <w:color w:val="595959" w:themeColor="text1" w:themeTint="A6"/>
          <w:sz w:val="72"/>
          <w:szCs w:val="72"/>
        </w:rPr>
      </w:pPr>
      <w:r>
        <w:rPr>
          <w:rFonts w:hint="eastAsia"/>
          <w:b/>
          <w:color w:val="595959" w:themeColor="text1" w:themeTint="A6"/>
          <w:sz w:val="72"/>
          <w:szCs w:val="72"/>
        </w:rPr>
        <w:t>云客服产品白皮书</w:t>
      </w:r>
    </w:p>
    <w:p w14:paraId="0AD5A03E" w14:textId="77777777" w:rsidR="00135165" w:rsidRDefault="00135165">
      <w:pPr>
        <w:pStyle w:val="STHeitiLight"/>
        <w:rPr>
          <w:color w:val="595959" w:themeColor="text1" w:themeTint="A6"/>
        </w:rPr>
      </w:pPr>
    </w:p>
    <w:p w14:paraId="40712591" w14:textId="77777777" w:rsidR="00135165" w:rsidRDefault="00135165">
      <w:pPr>
        <w:pStyle w:val="STHeitiLight"/>
        <w:rPr>
          <w:color w:val="595959" w:themeColor="text1" w:themeTint="A6"/>
        </w:rPr>
      </w:pPr>
    </w:p>
    <w:p w14:paraId="4FBB0A9C" w14:textId="77777777" w:rsidR="00135165" w:rsidRDefault="00135165">
      <w:pPr>
        <w:pStyle w:val="STHeitiLight"/>
        <w:rPr>
          <w:color w:val="595959" w:themeColor="text1" w:themeTint="A6"/>
        </w:rPr>
      </w:pPr>
    </w:p>
    <w:p w14:paraId="5592E1D4" w14:textId="77777777" w:rsidR="00135165" w:rsidRDefault="00135165">
      <w:pPr>
        <w:pStyle w:val="STHeitiLight"/>
        <w:rPr>
          <w:color w:val="595959" w:themeColor="text1" w:themeTint="A6"/>
        </w:rPr>
      </w:pPr>
    </w:p>
    <w:p w14:paraId="7EEE7613" w14:textId="77777777" w:rsidR="00135165" w:rsidRDefault="00135165">
      <w:pPr>
        <w:pStyle w:val="STHeitiLight"/>
        <w:rPr>
          <w:color w:val="595959" w:themeColor="text1" w:themeTint="A6"/>
        </w:rPr>
      </w:pPr>
    </w:p>
    <w:p w14:paraId="1D34C4F8" w14:textId="77777777" w:rsidR="00135165" w:rsidRDefault="00135165">
      <w:pPr>
        <w:pStyle w:val="STHeitiLight5"/>
        <w:rPr>
          <w:color w:val="595959" w:themeColor="text1" w:themeTint="A6"/>
        </w:rPr>
      </w:pPr>
    </w:p>
    <w:p w14:paraId="0C75208F" w14:textId="77777777" w:rsidR="00135165" w:rsidRDefault="00135165">
      <w:pPr>
        <w:pStyle w:val="STHeitiLight5"/>
        <w:rPr>
          <w:color w:val="595959" w:themeColor="text1" w:themeTint="A6"/>
        </w:rPr>
      </w:pPr>
    </w:p>
    <w:p w14:paraId="046EC5DA" w14:textId="77777777" w:rsidR="00135165" w:rsidRDefault="00135165">
      <w:pPr>
        <w:pStyle w:val="STHeitiLight5"/>
        <w:rPr>
          <w:color w:val="595959" w:themeColor="text1" w:themeTint="A6"/>
        </w:rPr>
      </w:pPr>
    </w:p>
    <w:p w14:paraId="28A8DCA4" w14:textId="77777777" w:rsidR="00135165" w:rsidRDefault="00135165">
      <w:pPr>
        <w:pStyle w:val="STHeitiLight5"/>
        <w:rPr>
          <w:color w:val="595959" w:themeColor="text1" w:themeTint="A6"/>
        </w:rPr>
      </w:pPr>
    </w:p>
    <w:p w14:paraId="71254C01" w14:textId="77777777" w:rsidR="00135165" w:rsidRDefault="00135165">
      <w:pPr>
        <w:pStyle w:val="STHeitiLight5"/>
        <w:rPr>
          <w:color w:val="595959" w:themeColor="text1" w:themeTint="A6"/>
        </w:rPr>
      </w:pPr>
    </w:p>
    <w:p w14:paraId="3EE1A6B1" w14:textId="77777777" w:rsidR="00135165" w:rsidRDefault="00135165">
      <w:pPr>
        <w:pStyle w:val="STHeitiLight5"/>
        <w:rPr>
          <w:color w:val="595959" w:themeColor="text1" w:themeTint="A6"/>
        </w:rPr>
      </w:pPr>
    </w:p>
    <w:p w14:paraId="229B5E45" w14:textId="77777777" w:rsidR="00135165" w:rsidRDefault="00135165">
      <w:pPr>
        <w:pStyle w:val="a2"/>
        <w:ind w:firstLine="0"/>
        <w:jc w:val="center"/>
        <w:rPr>
          <w:color w:val="595959" w:themeColor="text1" w:themeTint="A6"/>
          <w:sz w:val="21"/>
          <w:szCs w:val="72"/>
        </w:rPr>
        <w:sectPr w:rsidR="00135165">
          <w:footerReference w:type="even" r:id="rId8"/>
          <w:footerReference w:type="default" r:id="rId9"/>
          <w:pgSz w:w="11907" w:h="16840"/>
          <w:pgMar w:top="1763" w:right="1247" w:bottom="1559" w:left="1928" w:header="1247" w:footer="992" w:gutter="0"/>
          <w:pgNumType w:fmt="lowerRoman" w:start="1"/>
          <w:cols w:space="720"/>
          <w:docGrid w:linePitch="326"/>
        </w:sectPr>
      </w:pPr>
    </w:p>
    <w:p w14:paraId="3D7C2F0B" w14:textId="77777777" w:rsidR="00135165" w:rsidRDefault="00135165">
      <w:pPr>
        <w:pStyle w:val="STHeitiLight"/>
        <w:rPr>
          <w:color w:val="595959" w:themeColor="text1" w:themeTint="A6"/>
        </w:rPr>
      </w:pPr>
    </w:p>
    <w:p w14:paraId="602598C1" w14:textId="77777777" w:rsidR="00135165" w:rsidRDefault="00000000">
      <w:pPr>
        <w:pStyle w:val="STHeitiLight05"/>
        <w:rPr>
          <w:color w:val="595959" w:themeColor="text1" w:themeTint="A6"/>
        </w:rPr>
      </w:pPr>
      <w:r>
        <w:rPr>
          <w:rFonts w:ascii="微软雅黑" w:eastAsia="微软雅黑" w:hAnsi="微软雅黑" w:cs="微软雅黑" w:hint="eastAsia"/>
          <w:color w:val="595959" w:themeColor="text1" w:themeTint="A6"/>
        </w:rPr>
        <w:t>目录</w:t>
      </w:r>
    </w:p>
    <w:p w14:paraId="1D620333" w14:textId="77777777" w:rsidR="00135165" w:rsidRDefault="00135165">
      <w:pPr>
        <w:pStyle w:val="STHeitiLight"/>
        <w:rPr>
          <w:color w:val="595959" w:themeColor="text1" w:themeTint="A6"/>
        </w:rPr>
      </w:pPr>
    </w:p>
    <w:p w14:paraId="54218242" w14:textId="0878CA2F" w:rsidR="00135165" w:rsidRDefault="00000000">
      <w:pPr>
        <w:pStyle w:val="TOC1"/>
        <w:tabs>
          <w:tab w:val="right" w:leader="dot" w:pos="8732"/>
        </w:tabs>
      </w:pPr>
      <w:r>
        <w:fldChar w:fldCharType="begin"/>
      </w:r>
      <w:r>
        <w:instrText xml:space="preserve"> TOC \o "1-4" </w:instrText>
      </w:r>
      <w:r>
        <w:fldChar w:fldCharType="separate"/>
      </w:r>
      <w:r>
        <w:rPr>
          <w:rFonts w:hint="eastAsia"/>
        </w:rPr>
        <w:t>第一章</w:t>
      </w:r>
      <w:r>
        <w:rPr>
          <w:rFonts w:hint="eastAsia"/>
        </w:rPr>
        <w:t xml:space="preserve"> </w:t>
      </w:r>
      <w:r>
        <w:rPr>
          <w:rFonts w:hint="eastAsia"/>
        </w:rPr>
        <w:t>介绍</w:t>
      </w:r>
      <w:r>
        <w:tab/>
      </w:r>
      <w:fldSimple w:instr=" PAGEREF _Toc2085356619 ">
        <w:r>
          <w:t>1</w:t>
        </w:r>
      </w:fldSimple>
    </w:p>
    <w:p w14:paraId="72FCB2BA" w14:textId="6830B94B" w:rsidR="00135165" w:rsidRDefault="00D53A5D" w:rsidP="00D53A5D">
      <w:pPr>
        <w:pStyle w:val="TOC2"/>
        <w:tabs>
          <w:tab w:val="right" w:leader="dot" w:pos="8732"/>
        </w:tabs>
        <w:ind w:left="480"/>
      </w:pPr>
      <w:r>
        <w:t>1</w:t>
      </w:r>
      <w:r w:rsidR="00000000">
        <w:rPr>
          <w:rFonts w:hint="eastAsia"/>
        </w:rPr>
        <w:t xml:space="preserve">. </w:t>
      </w:r>
      <w:r w:rsidR="00000000">
        <w:rPr>
          <w:rFonts w:hint="eastAsia"/>
        </w:rPr>
        <w:t>产品及服务</w:t>
      </w:r>
      <w:r w:rsidR="00000000">
        <w:tab/>
      </w:r>
      <w:fldSimple w:instr=" PAGEREF _Toc328503672 ">
        <w:r w:rsidR="00000000">
          <w:t>1</w:t>
        </w:r>
      </w:fldSimple>
      <w:r>
        <w:t xml:space="preserve"> </w:t>
      </w:r>
    </w:p>
    <w:p w14:paraId="63618B58" w14:textId="77777777" w:rsidR="00135165" w:rsidRDefault="00000000">
      <w:pPr>
        <w:pStyle w:val="TOC1"/>
        <w:tabs>
          <w:tab w:val="right" w:leader="dot" w:pos="8732"/>
        </w:tabs>
      </w:pPr>
      <w:r>
        <w:rPr>
          <w:rFonts w:hint="eastAsia"/>
        </w:rPr>
        <w:t>第二章</w:t>
      </w:r>
      <w:r>
        <w:rPr>
          <w:rFonts w:hint="eastAsia"/>
        </w:rPr>
        <w:t xml:space="preserve"> </w:t>
      </w:r>
      <w:r>
        <w:rPr>
          <w:rFonts w:hint="eastAsia"/>
        </w:rPr>
        <w:t>业务场景</w:t>
      </w:r>
      <w:r>
        <w:tab/>
      </w:r>
      <w:fldSimple w:instr=" PAGEREF _Toc884308366 ">
        <w:r>
          <w:t>3</w:t>
        </w:r>
      </w:fldSimple>
    </w:p>
    <w:p w14:paraId="302B9FE3" w14:textId="77777777" w:rsidR="00135165" w:rsidRDefault="00000000">
      <w:pPr>
        <w:pStyle w:val="TOC2"/>
        <w:tabs>
          <w:tab w:val="right" w:leader="dot" w:pos="8732"/>
        </w:tabs>
        <w:ind w:left="480"/>
      </w:pPr>
      <w:r>
        <w:rPr>
          <w:rFonts w:hint="eastAsia"/>
        </w:rPr>
        <w:t xml:space="preserve">1. </w:t>
      </w:r>
      <w:r>
        <w:rPr>
          <w:rFonts w:hint="eastAsia"/>
        </w:rPr>
        <w:t>汽车行业</w:t>
      </w:r>
      <w:r>
        <w:tab/>
      </w:r>
      <w:fldSimple w:instr=" PAGEREF _Toc1983870122 ">
        <w:r>
          <w:t>3</w:t>
        </w:r>
      </w:fldSimple>
    </w:p>
    <w:p w14:paraId="14A1970B" w14:textId="77777777" w:rsidR="00135165" w:rsidRDefault="00000000">
      <w:pPr>
        <w:pStyle w:val="TOC2"/>
        <w:tabs>
          <w:tab w:val="right" w:leader="dot" w:pos="8732"/>
        </w:tabs>
        <w:ind w:left="480"/>
      </w:pPr>
      <w:r>
        <w:rPr>
          <w:rFonts w:hint="eastAsia"/>
        </w:rPr>
        <w:t xml:space="preserve">2. </w:t>
      </w:r>
      <w:r>
        <w:rPr>
          <w:rFonts w:hint="eastAsia"/>
        </w:rPr>
        <w:t>互联网</w:t>
      </w:r>
      <w:r>
        <w:tab/>
      </w:r>
      <w:fldSimple w:instr=" PAGEREF _Toc1074037132 ">
        <w:r>
          <w:t>3</w:t>
        </w:r>
      </w:fldSimple>
    </w:p>
    <w:p w14:paraId="162C30BA" w14:textId="77777777" w:rsidR="00135165" w:rsidRDefault="00000000">
      <w:pPr>
        <w:pStyle w:val="TOC2"/>
        <w:tabs>
          <w:tab w:val="right" w:leader="dot" w:pos="8732"/>
        </w:tabs>
        <w:ind w:left="480"/>
      </w:pPr>
      <w:r>
        <w:rPr>
          <w:rFonts w:hint="eastAsia"/>
        </w:rPr>
        <w:t>3. O2O</w:t>
      </w:r>
      <w:r>
        <w:tab/>
      </w:r>
      <w:fldSimple w:instr=" PAGEREF _Toc1742024489 ">
        <w:r>
          <w:t>4</w:t>
        </w:r>
      </w:fldSimple>
    </w:p>
    <w:p w14:paraId="38561E19" w14:textId="77777777" w:rsidR="00135165" w:rsidRDefault="00000000">
      <w:pPr>
        <w:pStyle w:val="TOC2"/>
        <w:tabs>
          <w:tab w:val="right" w:leader="dot" w:pos="8732"/>
        </w:tabs>
        <w:ind w:left="480"/>
      </w:pPr>
      <w:r>
        <w:rPr>
          <w:rFonts w:hint="eastAsia"/>
        </w:rPr>
        <w:t xml:space="preserve">4. </w:t>
      </w:r>
      <w:r>
        <w:rPr>
          <w:rFonts w:hint="eastAsia"/>
        </w:rPr>
        <w:t>在线教育</w:t>
      </w:r>
      <w:r>
        <w:tab/>
      </w:r>
      <w:fldSimple w:instr=" PAGEREF _Toc1561027072 ">
        <w:r>
          <w:t>5</w:t>
        </w:r>
      </w:fldSimple>
    </w:p>
    <w:p w14:paraId="5ACD6658" w14:textId="77777777" w:rsidR="00135165" w:rsidRDefault="00000000">
      <w:pPr>
        <w:pStyle w:val="TOC2"/>
        <w:tabs>
          <w:tab w:val="right" w:leader="dot" w:pos="8732"/>
        </w:tabs>
        <w:ind w:left="480"/>
      </w:pPr>
      <w:r>
        <w:rPr>
          <w:rFonts w:hint="eastAsia"/>
        </w:rPr>
        <w:t xml:space="preserve">5. </w:t>
      </w:r>
      <w:r>
        <w:rPr>
          <w:rFonts w:hint="eastAsia"/>
        </w:rPr>
        <w:t>金融及银行</w:t>
      </w:r>
      <w:r>
        <w:tab/>
      </w:r>
      <w:fldSimple w:instr=" PAGEREF _Toc374283705 ">
        <w:r>
          <w:t>5</w:t>
        </w:r>
      </w:fldSimple>
    </w:p>
    <w:p w14:paraId="14DC1FD4" w14:textId="77777777" w:rsidR="00135165" w:rsidRDefault="00000000">
      <w:pPr>
        <w:pStyle w:val="TOC2"/>
        <w:tabs>
          <w:tab w:val="right" w:leader="dot" w:pos="8732"/>
        </w:tabs>
        <w:ind w:left="480"/>
      </w:pPr>
      <w:r>
        <w:rPr>
          <w:rFonts w:hint="eastAsia"/>
        </w:rPr>
        <w:t xml:space="preserve">6. </w:t>
      </w:r>
      <w:r>
        <w:rPr>
          <w:rFonts w:hint="eastAsia"/>
        </w:rPr>
        <w:t>医疗健康</w:t>
      </w:r>
      <w:r>
        <w:tab/>
      </w:r>
      <w:fldSimple w:instr=" PAGEREF _Toc606627872 ">
        <w:r>
          <w:t>5</w:t>
        </w:r>
      </w:fldSimple>
    </w:p>
    <w:p w14:paraId="5BBDC408" w14:textId="77777777" w:rsidR="00135165" w:rsidRDefault="00000000">
      <w:pPr>
        <w:pStyle w:val="TOC2"/>
        <w:tabs>
          <w:tab w:val="right" w:leader="dot" w:pos="8732"/>
        </w:tabs>
        <w:ind w:left="480"/>
      </w:pPr>
      <w:r>
        <w:rPr>
          <w:rFonts w:hint="eastAsia"/>
        </w:rPr>
        <w:t xml:space="preserve">7. </w:t>
      </w:r>
      <w:r>
        <w:rPr>
          <w:rFonts w:hint="eastAsia"/>
        </w:rPr>
        <w:t>物流行业</w:t>
      </w:r>
      <w:r>
        <w:tab/>
      </w:r>
      <w:fldSimple w:instr=" PAGEREF _Toc1489772395 ">
        <w:r>
          <w:t>6</w:t>
        </w:r>
      </w:fldSimple>
    </w:p>
    <w:p w14:paraId="1A1653B4" w14:textId="77777777" w:rsidR="00135165" w:rsidRDefault="00000000">
      <w:pPr>
        <w:pStyle w:val="TOC2"/>
        <w:tabs>
          <w:tab w:val="right" w:leader="dot" w:pos="8732"/>
        </w:tabs>
        <w:ind w:left="480"/>
      </w:pPr>
      <w:r>
        <w:rPr>
          <w:rFonts w:hint="eastAsia"/>
        </w:rPr>
        <w:t xml:space="preserve">8. </w:t>
      </w:r>
      <w:r>
        <w:rPr>
          <w:rFonts w:hint="eastAsia"/>
        </w:rPr>
        <w:t>物业服务</w:t>
      </w:r>
      <w:r>
        <w:tab/>
      </w:r>
      <w:fldSimple w:instr=" PAGEREF _Toc1092802392 ">
        <w:r>
          <w:t>7</w:t>
        </w:r>
      </w:fldSimple>
    </w:p>
    <w:p w14:paraId="6595F056" w14:textId="77777777" w:rsidR="00135165" w:rsidRDefault="00000000">
      <w:pPr>
        <w:pStyle w:val="TOC1"/>
        <w:tabs>
          <w:tab w:val="right" w:leader="dot" w:pos="8732"/>
        </w:tabs>
      </w:pPr>
      <w:r>
        <w:rPr>
          <w:rFonts w:hint="eastAsia"/>
        </w:rPr>
        <w:t>第三章</w:t>
      </w:r>
      <w:r>
        <w:rPr>
          <w:rFonts w:hint="eastAsia"/>
        </w:rPr>
        <w:t xml:space="preserve"> </w:t>
      </w:r>
      <w:r>
        <w:rPr>
          <w:rFonts w:hint="eastAsia"/>
        </w:rPr>
        <w:t>产品概述</w:t>
      </w:r>
      <w:r>
        <w:tab/>
      </w:r>
      <w:fldSimple w:instr=" PAGEREF _Toc1449653200 ">
        <w:r>
          <w:t>8</w:t>
        </w:r>
      </w:fldSimple>
    </w:p>
    <w:p w14:paraId="44320C2D" w14:textId="77777777" w:rsidR="00135165" w:rsidRDefault="00000000">
      <w:pPr>
        <w:pStyle w:val="TOC1"/>
        <w:tabs>
          <w:tab w:val="right" w:leader="dot" w:pos="8732"/>
        </w:tabs>
      </w:pPr>
      <w:r>
        <w:rPr>
          <w:rFonts w:hint="eastAsia"/>
        </w:rPr>
        <w:t>第四章</w:t>
      </w:r>
      <w:r>
        <w:rPr>
          <w:rFonts w:hint="eastAsia"/>
        </w:rPr>
        <w:t xml:space="preserve"> </w:t>
      </w:r>
      <w:r>
        <w:rPr>
          <w:rFonts w:hint="eastAsia"/>
        </w:rPr>
        <w:t>产品特色</w:t>
      </w:r>
      <w:r>
        <w:tab/>
      </w:r>
      <w:fldSimple w:instr=" PAGEREF _Toc1119357185 ">
        <w:r>
          <w:t>9</w:t>
        </w:r>
      </w:fldSimple>
    </w:p>
    <w:p w14:paraId="4F09FAA1" w14:textId="77777777" w:rsidR="00135165" w:rsidRDefault="00000000">
      <w:pPr>
        <w:pStyle w:val="TOC2"/>
        <w:tabs>
          <w:tab w:val="right" w:leader="dot" w:pos="8732"/>
        </w:tabs>
        <w:ind w:left="480"/>
      </w:pPr>
      <w:r>
        <w:rPr>
          <w:rFonts w:hint="eastAsia"/>
        </w:rPr>
        <w:t xml:space="preserve">1. </w:t>
      </w:r>
      <w:r>
        <w:rPr>
          <w:rFonts w:hint="eastAsia"/>
        </w:rPr>
        <w:t>功能亮点及优势</w:t>
      </w:r>
      <w:r>
        <w:tab/>
      </w:r>
      <w:fldSimple w:instr=" PAGEREF _Toc1079460575 ">
        <w:r>
          <w:t>9</w:t>
        </w:r>
      </w:fldSimple>
    </w:p>
    <w:p w14:paraId="4CE0DBFD" w14:textId="77777777" w:rsidR="00135165" w:rsidRDefault="00000000">
      <w:pPr>
        <w:pStyle w:val="TOC3"/>
        <w:tabs>
          <w:tab w:val="right" w:leader="dot" w:pos="8732"/>
        </w:tabs>
        <w:ind w:left="960"/>
      </w:pPr>
      <w:r>
        <w:rPr>
          <w:rFonts w:hint="eastAsia"/>
        </w:rPr>
        <w:t xml:space="preserve">1.1 </w:t>
      </w:r>
      <w:r>
        <w:rPr>
          <w:rFonts w:hint="eastAsia"/>
        </w:rPr>
        <w:t>多渠道</w:t>
      </w:r>
      <w:r>
        <w:rPr>
          <w:rFonts w:hint="eastAsia"/>
        </w:rPr>
        <w:t>/</w:t>
      </w:r>
      <w:r>
        <w:rPr>
          <w:rFonts w:hint="eastAsia"/>
        </w:rPr>
        <w:t>全媒体支持，提升客户服务体验</w:t>
      </w:r>
      <w:r>
        <w:tab/>
      </w:r>
      <w:fldSimple w:instr=" PAGEREF _Toc552034169 ">
        <w:r>
          <w:t>9</w:t>
        </w:r>
      </w:fldSimple>
    </w:p>
    <w:p w14:paraId="69644928" w14:textId="77777777" w:rsidR="00135165" w:rsidRDefault="00000000">
      <w:pPr>
        <w:pStyle w:val="TOC3"/>
        <w:tabs>
          <w:tab w:val="right" w:leader="dot" w:pos="8732"/>
        </w:tabs>
        <w:ind w:left="960"/>
      </w:pPr>
      <w:r>
        <w:rPr>
          <w:rFonts w:hint="eastAsia"/>
        </w:rPr>
        <w:t xml:space="preserve">1.2 </w:t>
      </w:r>
      <w:r>
        <w:rPr>
          <w:rFonts w:hint="eastAsia"/>
        </w:rPr>
        <w:t>灵活的</w:t>
      </w:r>
      <w:r>
        <w:rPr>
          <w:rFonts w:hint="eastAsia"/>
        </w:rPr>
        <w:t>CRM</w:t>
      </w:r>
      <w:r>
        <w:rPr>
          <w:rFonts w:hint="eastAsia"/>
        </w:rPr>
        <w:t>（客户管理系统</w:t>
      </w:r>
      <w:r>
        <w:rPr>
          <w:rFonts w:ascii="Malgun Gothic Semilight" w:eastAsia="Malgun Gothic Semilight" w:hAnsi="Malgun Gothic Semilight" w:cs="Malgun Gothic Semilight" w:hint="eastAsia"/>
        </w:rPr>
        <w:t>），</w:t>
      </w:r>
      <w:r>
        <w:rPr>
          <w:rFonts w:hint="eastAsia"/>
        </w:rPr>
        <w:t>提升企业客户管理效率</w:t>
      </w:r>
      <w:r>
        <w:tab/>
      </w:r>
      <w:fldSimple w:instr=" PAGEREF _Toc908923343 ">
        <w:r>
          <w:t>9</w:t>
        </w:r>
      </w:fldSimple>
    </w:p>
    <w:p w14:paraId="475771FA" w14:textId="77777777" w:rsidR="00135165" w:rsidRDefault="00000000">
      <w:pPr>
        <w:pStyle w:val="TOC3"/>
        <w:tabs>
          <w:tab w:val="right" w:leader="dot" w:pos="8732"/>
        </w:tabs>
        <w:ind w:left="960"/>
      </w:pPr>
      <w:r>
        <w:rPr>
          <w:rFonts w:hint="eastAsia"/>
        </w:rPr>
        <w:t xml:space="preserve">1.3 </w:t>
      </w:r>
      <w:r>
        <w:rPr>
          <w:rFonts w:hint="eastAsia"/>
        </w:rPr>
        <w:t>强大的</w:t>
      </w:r>
      <w:r>
        <w:rPr>
          <w:rFonts w:hint="eastAsia"/>
        </w:rPr>
        <w:t>ERP</w:t>
      </w:r>
      <w:r>
        <w:rPr>
          <w:rFonts w:hint="eastAsia"/>
        </w:rPr>
        <w:t>（工单系统</w:t>
      </w:r>
      <w:r>
        <w:rPr>
          <w:rFonts w:ascii="Malgun Gothic Semilight" w:eastAsia="Malgun Gothic Semilight" w:hAnsi="Malgun Gothic Semilight" w:cs="Malgun Gothic Semilight" w:hint="eastAsia"/>
        </w:rPr>
        <w:t>），</w:t>
      </w:r>
      <w:r>
        <w:rPr>
          <w:rFonts w:hint="eastAsia"/>
        </w:rPr>
        <w:t>提升企业内部协作效率</w:t>
      </w:r>
      <w:r>
        <w:tab/>
      </w:r>
      <w:fldSimple w:instr=" PAGEREF _Toc1223444690 ">
        <w:r>
          <w:t>10</w:t>
        </w:r>
      </w:fldSimple>
    </w:p>
    <w:p w14:paraId="00BC53A0" w14:textId="77777777" w:rsidR="00135165" w:rsidRDefault="00000000">
      <w:pPr>
        <w:pStyle w:val="TOC3"/>
        <w:tabs>
          <w:tab w:val="right" w:leader="dot" w:pos="8732"/>
        </w:tabs>
        <w:ind w:left="960"/>
      </w:pPr>
      <w:r>
        <w:rPr>
          <w:rFonts w:hint="eastAsia"/>
        </w:rPr>
        <w:t xml:space="preserve">1.4 </w:t>
      </w:r>
      <w:r>
        <w:rPr>
          <w:rFonts w:hint="eastAsia"/>
        </w:rPr>
        <w:t>直观的统计报表</w:t>
      </w:r>
      <w:r>
        <w:rPr>
          <w:rFonts w:ascii="Malgun Gothic Semilight" w:eastAsia="Malgun Gothic Semilight" w:hAnsi="Malgun Gothic Semilight" w:cs="Malgun Gothic Semilight" w:hint="eastAsia"/>
        </w:rPr>
        <w:t>，</w:t>
      </w:r>
      <w:r>
        <w:rPr>
          <w:rFonts w:hint="eastAsia"/>
        </w:rPr>
        <w:t>全局掌控客服情况</w:t>
      </w:r>
      <w:r>
        <w:tab/>
      </w:r>
      <w:fldSimple w:instr=" PAGEREF _Toc278984805 ">
        <w:r>
          <w:t>10</w:t>
        </w:r>
      </w:fldSimple>
    </w:p>
    <w:p w14:paraId="53E0BF65" w14:textId="77777777" w:rsidR="00135165" w:rsidRDefault="00000000">
      <w:pPr>
        <w:pStyle w:val="TOC3"/>
        <w:tabs>
          <w:tab w:val="right" w:leader="dot" w:pos="8732"/>
        </w:tabs>
        <w:ind w:left="960"/>
      </w:pPr>
      <w:r>
        <w:rPr>
          <w:rFonts w:hint="eastAsia"/>
        </w:rPr>
        <w:t xml:space="preserve">1.5 </w:t>
      </w:r>
      <w:r>
        <w:t>智能客服机器人</w:t>
      </w:r>
      <w:r>
        <w:rPr>
          <w:rFonts w:hint="eastAsia"/>
        </w:rPr>
        <w:t>提升客服效率</w:t>
      </w:r>
      <w:r>
        <w:rPr>
          <w:rFonts w:ascii="Malgun Gothic Semilight" w:eastAsia="Malgun Gothic Semilight" w:hAnsi="Malgun Gothic Semilight" w:cs="Malgun Gothic Semilight" w:hint="eastAsia"/>
        </w:rPr>
        <w:t>，</w:t>
      </w:r>
      <w:r>
        <w:rPr>
          <w:rFonts w:hint="eastAsia"/>
        </w:rPr>
        <w:t>优化服务质量</w:t>
      </w:r>
      <w:r>
        <w:tab/>
      </w:r>
      <w:fldSimple w:instr=" PAGEREF _Toc940816234 ">
        <w:r>
          <w:t>10</w:t>
        </w:r>
      </w:fldSimple>
    </w:p>
    <w:p w14:paraId="701B6E37" w14:textId="77777777" w:rsidR="00135165" w:rsidRDefault="00000000">
      <w:pPr>
        <w:pStyle w:val="TOC3"/>
        <w:tabs>
          <w:tab w:val="right" w:leader="dot" w:pos="8732"/>
        </w:tabs>
        <w:ind w:left="960"/>
      </w:pPr>
      <w:r>
        <w:rPr>
          <w:rFonts w:hint="eastAsia"/>
        </w:rPr>
        <w:t xml:space="preserve">1.6 </w:t>
      </w:r>
      <w:r>
        <w:rPr>
          <w:rFonts w:hint="eastAsia"/>
        </w:rPr>
        <w:t>移动端客服应用</w:t>
      </w:r>
      <w:r>
        <w:rPr>
          <w:rFonts w:ascii="Malgun Gothic Semilight" w:eastAsia="Malgun Gothic Semilight" w:hAnsi="Malgun Gothic Semilight" w:cs="Malgun Gothic Semilight" w:hint="eastAsia"/>
        </w:rPr>
        <w:t>，</w:t>
      </w:r>
      <w:r>
        <w:rPr>
          <w:rFonts w:hint="eastAsia"/>
        </w:rPr>
        <w:t>随时随地提供客服服务</w:t>
      </w:r>
      <w:r>
        <w:tab/>
      </w:r>
      <w:fldSimple w:instr=" PAGEREF _Toc376351977 ">
        <w:r>
          <w:t>11</w:t>
        </w:r>
      </w:fldSimple>
    </w:p>
    <w:p w14:paraId="67602831" w14:textId="77777777" w:rsidR="00135165" w:rsidRDefault="00000000">
      <w:pPr>
        <w:pStyle w:val="TOC3"/>
        <w:tabs>
          <w:tab w:val="right" w:leader="dot" w:pos="8732"/>
        </w:tabs>
        <w:ind w:left="960"/>
      </w:pPr>
      <w:r>
        <w:rPr>
          <w:rFonts w:hint="eastAsia"/>
        </w:rPr>
        <w:t xml:space="preserve">1.7 </w:t>
      </w:r>
      <w:r>
        <w:rPr>
          <w:rFonts w:hint="eastAsia"/>
        </w:rPr>
        <w:t>互联网极简用户体验</w:t>
      </w:r>
      <w:r>
        <w:rPr>
          <w:rFonts w:ascii="Malgun Gothic Semilight" w:eastAsia="Malgun Gothic Semilight" w:hAnsi="Malgun Gothic Semilight" w:cs="Malgun Gothic Semilight" w:hint="eastAsia"/>
        </w:rPr>
        <w:t>，</w:t>
      </w:r>
      <w:r>
        <w:rPr>
          <w:rFonts w:hint="eastAsia"/>
        </w:rPr>
        <w:t>提升服务效率</w:t>
      </w:r>
      <w:r>
        <w:tab/>
      </w:r>
      <w:fldSimple w:instr=" PAGEREF _Toc1008337024 ">
        <w:r>
          <w:t>11</w:t>
        </w:r>
      </w:fldSimple>
    </w:p>
    <w:p w14:paraId="6EF2D583" w14:textId="77777777" w:rsidR="00135165" w:rsidRDefault="00000000">
      <w:pPr>
        <w:pStyle w:val="TOC3"/>
        <w:tabs>
          <w:tab w:val="right" w:leader="dot" w:pos="8732"/>
        </w:tabs>
        <w:ind w:left="960"/>
      </w:pPr>
      <w:r>
        <w:rPr>
          <w:rFonts w:hint="eastAsia"/>
        </w:rPr>
        <w:t xml:space="preserve">1.8 </w:t>
      </w:r>
      <w:r>
        <w:rPr>
          <w:rFonts w:hint="eastAsia"/>
        </w:rPr>
        <w:t>化繁为简</w:t>
      </w:r>
      <w:r>
        <w:rPr>
          <w:rFonts w:ascii="Malgun Gothic Semilight" w:eastAsia="Malgun Gothic Semilight" w:hAnsi="Malgun Gothic Semilight" w:cs="Malgun Gothic Semilight" w:hint="eastAsia"/>
        </w:rPr>
        <w:t>，</w:t>
      </w:r>
      <w:r>
        <w:rPr>
          <w:rFonts w:hint="eastAsia"/>
        </w:rPr>
        <w:t>快速搭建服务平台</w:t>
      </w:r>
      <w:r>
        <w:tab/>
      </w:r>
      <w:fldSimple w:instr=" PAGEREF _Toc1326903891 ">
        <w:r>
          <w:t>14</w:t>
        </w:r>
      </w:fldSimple>
    </w:p>
    <w:p w14:paraId="74F5EA23" w14:textId="77777777" w:rsidR="00135165" w:rsidRDefault="00000000">
      <w:pPr>
        <w:pStyle w:val="TOC3"/>
        <w:tabs>
          <w:tab w:val="right" w:leader="dot" w:pos="8732"/>
        </w:tabs>
        <w:ind w:left="960"/>
      </w:pPr>
      <w:r>
        <w:rPr>
          <w:rFonts w:hint="eastAsia"/>
        </w:rPr>
        <w:t xml:space="preserve">1.9 </w:t>
      </w:r>
      <w:r>
        <w:rPr>
          <w:rFonts w:hint="eastAsia"/>
        </w:rPr>
        <w:t>自动更新</w:t>
      </w:r>
      <w:r>
        <w:rPr>
          <w:rFonts w:ascii="Malgun Gothic Semilight" w:eastAsia="Malgun Gothic Semilight" w:hAnsi="Malgun Gothic Semilight" w:cs="Malgun Gothic Semilight" w:hint="eastAsia"/>
        </w:rPr>
        <w:t>、</w:t>
      </w:r>
      <w:r>
        <w:rPr>
          <w:rFonts w:hint="eastAsia"/>
        </w:rPr>
        <w:t>免系统维护</w:t>
      </w:r>
      <w:r>
        <w:tab/>
      </w:r>
      <w:fldSimple w:instr=" PAGEREF _Toc1803505589 ">
        <w:r>
          <w:t>15</w:t>
        </w:r>
      </w:fldSimple>
    </w:p>
    <w:p w14:paraId="1924421E" w14:textId="77777777" w:rsidR="00135165" w:rsidRDefault="00000000">
      <w:pPr>
        <w:pStyle w:val="TOC2"/>
        <w:tabs>
          <w:tab w:val="right" w:leader="dot" w:pos="8732"/>
        </w:tabs>
        <w:ind w:left="480"/>
      </w:pPr>
      <w:r>
        <w:rPr>
          <w:rFonts w:hint="eastAsia"/>
        </w:rPr>
        <w:lastRenderedPageBreak/>
        <w:t xml:space="preserve">2. </w:t>
      </w:r>
      <w:r>
        <w:rPr>
          <w:rFonts w:hint="eastAsia"/>
        </w:rPr>
        <w:t>技术亮点及优势</w:t>
      </w:r>
      <w:r>
        <w:tab/>
      </w:r>
      <w:fldSimple w:instr=" PAGEREF _Toc1934240565 ">
        <w:r>
          <w:t>15</w:t>
        </w:r>
      </w:fldSimple>
    </w:p>
    <w:p w14:paraId="1F09470D" w14:textId="77777777" w:rsidR="00135165" w:rsidRDefault="00000000">
      <w:pPr>
        <w:pStyle w:val="TOC3"/>
        <w:tabs>
          <w:tab w:val="right" w:leader="dot" w:pos="8732"/>
        </w:tabs>
        <w:ind w:left="960"/>
      </w:pPr>
      <w:r>
        <w:rPr>
          <w:rFonts w:hint="eastAsia"/>
        </w:rPr>
        <w:t xml:space="preserve">2.1 </w:t>
      </w:r>
      <w:r>
        <w:rPr>
          <w:rFonts w:hint="eastAsia"/>
        </w:rPr>
        <w:t>微服务架构</w:t>
      </w:r>
      <w:r>
        <w:rPr>
          <w:rFonts w:ascii="Malgun Gothic Semilight" w:eastAsia="Malgun Gothic Semilight" w:hAnsi="Malgun Gothic Semilight" w:cs="Malgun Gothic Semilight" w:hint="eastAsia"/>
        </w:rPr>
        <w:t>，</w:t>
      </w:r>
      <w:r>
        <w:rPr>
          <w:rFonts w:hint="eastAsia"/>
        </w:rPr>
        <w:t>保障每个应用稳定</w:t>
      </w:r>
      <w:r>
        <w:tab/>
      </w:r>
      <w:fldSimple w:instr=" PAGEREF _Toc173727669 ">
        <w:r>
          <w:t>15</w:t>
        </w:r>
      </w:fldSimple>
    </w:p>
    <w:p w14:paraId="41F78282" w14:textId="77777777" w:rsidR="00135165" w:rsidRDefault="00000000">
      <w:pPr>
        <w:pStyle w:val="TOC3"/>
        <w:tabs>
          <w:tab w:val="right" w:leader="dot" w:pos="8732"/>
        </w:tabs>
        <w:ind w:left="960"/>
      </w:pPr>
      <w:r>
        <w:rPr>
          <w:rFonts w:hint="eastAsia"/>
        </w:rPr>
        <w:t>2.2 MongoDB</w:t>
      </w:r>
      <w:r>
        <w:rPr>
          <w:rFonts w:cs="微软雅黑" w:hint="eastAsia"/>
        </w:rPr>
        <w:t>分片集群</w:t>
      </w:r>
      <w:r>
        <w:rPr>
          <w:rFonts w:ascii="Malgun Gothic Semilight" w:eastAsia="Malgun Gothic Semilight" w:hAnsi="Malgun Gothic Semilight" w:cs="Malgun Gothic Semilight" w:hint="eastAsia"/>
        </w:rPr>
        <w:t>＋</w:t>
      </w:r>
      <w:r>
        <w:rPr>
          <w:rFonts w:hint="eastAsia"/>
        </w:rPr>
        <w:t>Redis</w:t>
      </w:r>
      <w:r>
        <w:rPr>
          <w:rFonts w:hint="eastAsia"/>
        </w:rPr>
        <w:t>，</w:t>
      </w:r>
      <w:r>
        <w:rPr>
          <w:rFonts w:cs="微软雅黑" w:hint="eastAsia"/>
        </w:rPr>
        <w:t>提升系统响应速度</w:t>
      </w:r>
      <w:r>
        <w:tab/>
      </w:r>
      <w:fldSimple w:instr=" PAGEREF _Toc1410656610 ">
        <w:r>
          <w:t>15</w:t>
        </w:r>
      </w:fldSimple>
    </w:p>
    <w:p w14:paraId="4F568553" w14:textId="77777777" w:rsidR="00135165" w:rsidRDefault="00000000">
      <w:pPr>
        <w:pStyle w:val="TOC3"/>
        <w:tabs>
          <w:tab w:val="right" w:leader="dot" w:pos="8732"/>
        </w:tabs>
        <w:ind w:left="960"/>
      </w:pPr>
      <w:r>
        <w:rPr>
          <w:rFonts w:hint="eastAsia"/>
        </w:rPr>
        <w:t>2.3 Node.js+Java</w:t>
      </w:r>
      <w:r>
        <w:rPr>
          <w:rFonts w:cs="微软雅黑" w:hint="eastAsia"/>
        </w:rPr>
        <w:t>高稳定性</w:t>
      </w:r>
      <w:r>
        <w:rPr>
          <w:rFonts w:ascii="Malgun Gothic Semilight" w:eastAsia="Malgun Gothic Semilight" w:hAnsi="Malgun Gothic Semilight" w:cs="Malgun Gothic Semilight" w:hint="eastAsia"/>
        </w:rPr>
        <w:t>、</w:t>
      </w:r>
      <w:r>
        <w:rPr>
          <w:rFonts w:cs="微软雅黑" w:hint="eastAsia"/>
        </w:rPr>
        <w:t>高并发</w:t>
      </w:r>
      <w:r>
        <w:rPr>
          <w:rFonts w:ascii="Malgun Gothic Semilight" w:eastAsia="Malgun Gothic Semilight" w:hAnsi="Malgun Gothic Semilight" w:cs="Malgun Gothic Semilight" w:hint="eastAsia"/>
        </w:rPr>
        <w:t>、</w:t>
      </w:r>
      <w:r>
        <w:rPr>
          <w:rFonts w:cs="微软雅黑" w:hint="eastAsia"/>
        </w:rPr>
        <w:t>快速响应</w:t>
      </w:r>
      <w:r>
        <w:tab/>
      </w:r>
      <w:fldSimple w:instr=" PAGEREF _Toc686181390 ">
        <w:r>
          <w:t>16</w:t>
        </w:r>
      </w:fldSimple>
    </w:p>
    <w:p w14:paraId="4545A1A9" w14:textId="77777777" w:rsidR="00135165" w:rsidRDefault="00000000">
      <w:pPr>
        <w:pStyle w:val="TOC3"/>
        <w:tabs>
          <w:tab w:val="right" w:leader="dot" w:pos="8732"/>
        </w:tabs>
        <w:ind w:left="960"/>
      </w:pPr>
      <w:r>
        <w:rPr>
          <w:rFonts w:hint="eastAsia"/>
        </w:rPr>
        <w:t xml:space="preserve">2.4 </w:t>
      </w:r>
      <w:r>
        <w:rPr>
          <w:rFonts w:cs="微软雅黑" w:hint="eastAsia"/>
        </w:rPr>
        <w:t>高性能的</w:t>
      </w:r>
      <w:r>
        <w:rPr>
          <w:rFonts w:hint="eastAsia"/>
        </w:rPr>
        <w:t>Web UI</w:t>
      </w:r>
      <w:r>
        <w:rPr>
          <w:rFonts w:cs="微软雅黑" w:hint="eastAsia"/>
        </w:rPr>
        <w:t>框架</w:t>
      </w:r>
      <w:r>
        <w:tab/>
      </w:r>
      <w:fldSimple w:instr=" PAGEREF _Toc663437340 ">
        <w:r>
          <w:t>16</w:t>
        </w:r>
      </w:fldSimple>
    </w:p>
    <w:p w14:paraId="1B57A870" w14:textId="77777777" w:rsidR="00135165" w:rsidRDefault="00000000">
      <w:pPr>
        <w:pStyle w:val="TOC3"/>
        <w:tabs>
          <w:tab w:val="right" w:leader="dot" w:pos="8732"/>
        </w:tabs>
        <w:ind w:left="960"/>
      </w:pPr>
      <w:r>
        <w:rPr>
          <w:rFonts w:hint="eastAsia"/>
        </w:rPr>
        <w:t xml:space="preserve">2.5 </w:t>
      </w:r>
      <w:r>
        <w:rPr>
          <w:rFonts w:hint="eastAsia"/>
        </w:rPr>
        <w:t>系统安全</w:t>
      </w:r>
      <w:r>
        <w:rPr>
          <w:rFonts w:ascii="Malgun Gothic Semilight" w:eastAsia="Malgun Gothic Semilight" w:hAnsi="Malgun Gothic Semilight" w:cs="Malgun Gothic Semilight" w:hint="eastAsia"/>
        </w:rPr>
        <w:t>、</w:t>
      </w:r>
      <w:r>
        <w:rPr>
          <w:rFonts w:hint="eastAsia"/>
        </w:rPr>
        <w:t>稳定</w:t>
      </w:r>
      <w:r>
        <w:rPr>
          <w:rFonts w:ascii="Malgun Gothic Semilight" w:eastAsia="Malgun Gothic Semilight" w:hAnsi="Malgun Gothic Semilight" w:cs="Malgun Gothic Semilight" w:hint="eastAsia"/>
        </w:rPr>
        <w:t>、</w:t>
      </w:r>
      <w:r>
        <w:rPr>
          <w:rFonts w:hint="eastAsia"/>
        </w:rPr>
        <w:t>可靠</w:t>
      </w:r>
      <w:r>
        <w:tab/>
      </w:r>
      <w:fldSimple w:instr=" PAGEREF _Toc656278156 ">
        <w:r>
          <w:t>16</w:t>
        </w:r>
      </w:fldSimple>
    </w:p>
    <w:p w14:paraId="0CE59493" w14:textId="77777777" w:rsidR="00135165" w:rsidRDefault="00000000">
      <w:pPr>
        <w:pStyle w:val="TOC3"/>
        <w:tabs>
          <w:tab w:val="right" w:leader="dot" w:pos="8732"/>
        </w:tabs>
        <w:ind w:left="960"/>
      </w:pPr>
      <w:r>
        <w:rPr>
          <w:rFonts w:hint="eastAsia"/>
        </w:rPr>
        <w:t xml:space="preserve">2.6 </w:t>
      </w:r>
      <w:r>
        <w:rPr>
          <w:rFonts w:hint="eastAsia"/>
        </w:rPr>
        <w:t>开放标准接口</w:t>
      </w:r>
      <w:r>
        <w:rPr>
          <w:rFonts w:ascii="Malgun Gothic Semilight" w:eastAsia="Malgun Gothic Semilight" w:hAnsi="Malgun Gothic Semilight" w:cs="Malgun Gothic Semilight" w:hint="eastAsia"/>
        </w:rPr>
        <w:t>，</w:t>
      </w:r>
      <w:r>
        <w:rPr>
          <w:rFonts w:hint="eastAsia"/>
        </w:rPr>
        <w:t>便于用户二次开发</w:t>
      </w:r>
      <w:r>
        <w:rPr>
          <w:rFonts w:ascii="Malgun Gothic Semilight" w:eastAsia="Malgun Gothic Semilight" w:hAnsi="Malgun Gothic Semilight" w:cs="Malgun Gothic Semilight" w:hint="eastAsia"/>
        </w:rPr>
        <w:t>，</w:t>
      </w:r>
      <w:r>
        <w:rPr>
          <w:rFonts w:hint="eastAsia"/>
        </w:rPr>
        <w:t>高效对接用户自有系统</w:t>
      </w:r>
      <w:r>
        <w:tab/>
      </w:r>
      <w:fldSimple w:instr=" PAGEREF _Toc590956900 ">
        <w:r>
          <w:t>17</w:t>
        </w:r>
      </w:fldSimple>
    </w:p>
    <w:p w14:paraId="5E81949B" w14:textId="77777777" w:rsidR="00135165" w:rsidRDefault="00000000">
      <w:pPr>
        <w:pStyle w:val="TOC3"/>
        <w:tabs>
          <w:tab w:val="right" w:leader="dot" w:pos="8732"/>
        </w:tabs>
        <w:ind w:left="960"/>
      </w:pPr>
      <w:r>
        <w:rPr>
          <w:rFonts w:hint="eastAsia"/>
        </w:rPr>
        <w:t xml:space="preserve">2.7 </w:t>
      </w:r>
      <w:r>
        <w:rPr>
          <w:rFonts w:hint="eastAsia"/>
        </w:rPr>
        <w:t>分布式部署灵活、可靠，打破客服服务地域限制</w:t>
      </w:r>
      <w:r>
        <w:tab/>
      </w:r>
      <w:fldSimple w:instr=" PAGEREF _Toc100750925 ">
        <w:r>
          <w:t>18</w:t>
        </w:r>
      </w:fldSimple>
    </w:p>
    <w:p w14:paraId="2C2EE9E8" w14:textId="77777777" w:rsidR="00135165" w:rsidRDefault="00000000">
      <w:pPr>
        <w:pStyle w:val="TOC2"/>
        <w:tabs>
          <w:tab w:val="right" w:leader="dot" w:pos="8732"/>
        </w:tabs>
        <w:ind w:left="480"/>
      </w:pPr>
      <w:r>
        <w:rPr>
          <w:rFonts w:hint="eastAsia"/>
        </w:rPr>
        <w:t xml:space="preserve">3. </w:t>
      </w:r>
      <w:r>
        <w:rPr>
          <w:rFonts w:hint="eastAsia"/>
        </w:rPr>
        <w:t>业务亮点及优势</w:t>
      </w:r>
      <w:r>
        <w:tab/>
      </w:r>
      <w:fldSimple w:instr=" PAGEREF _Toc1103682639 ">
        <w:r>
          <w:t>18</w:t>
        </w:r>
      </w:fldSimple>
    </w:p>
    <w:p w14:paraId="1ED03CD4" w14:textId="77777777" w:rsidR="00135165" w:rsidRDefault="00000000">
      <w:pPr>
        <w:pStyle w:val="TOC3"/>
        <w:tabs>
          <w:tab w:val="right" w:leader="dot" w:pos="8732"/>
        </w:tabs>
        <w:ind w:left="960"/>
      </w:pPr>
      <w:r>
        <w:rPr>
          <w:rFonts w:hint="eastAsia"/>
        </w:rPr>
        <w:t xml:space="preserve">3.1 </w:t>
      </w:r>
      <w:r>
        <w:rPr>
          <w:rFonts w:hint="eastAsia"/>
        </w:rPr>
        <w:t>降低企业成本</w:t>
      </w:r>
      <w:r>
        <w:rPr>
          <w:rFonts w:ascii="Malgun Gothic Semilight" w:eastAsia="Malgun Gothic Semilight" w:hAnsi="Malgun Gothic Semilight" w:cs="Malgun Gothic Semilight" w:hint="eastAsia"/>
        </w:rPr>
        <w:t>，</w:t>
      </w:r>
      <w:r>
        <w:rPr>
          <w:rFonts w:hint="eastAsia"/>
        </w:rPr>
        <w:t>节约开支</w:t>
      </w:r>
      <w:r>
        <w:tab/>
      </w:r>
      <w:fldSimple w:instr=" PAGEREF _Toc1777854534 ">
        <w:r>
          <w:t>18</w:t>
        </w:r>
      </w:fldSimple>
    </w:p>
    <w:p w14:paraId="35BA58CC" w14:textId="77777777" w:rsidR="00135165" w:rsidRDefault="00000000">
      <w:pPr>
        <w:pStyle w:val="TOC3"/>
        <w:tabs>
          <w:tab w:val="right" w:leader="dot" w:pos="8732"/>
        </w:tabs>
        <w:ind w:left="960"/>
      </w:pPr>
      <w:r>
        <w:rPr>
          <w:rFonts w:hint="eastAsia"/>
        </w:rPr>
        <w:t xml:space="preserve">3.2 </w:t>
      </w:r>
      <w:r>
        <w:rPr>
          <w:rFonts w:hint="eastAsia"/>
        </w:rPr>
        <w:t>提高商机到客户的转化率</w:t>
      </w:r>
      <w:r>
        <w:tab/>
      </w:r>
      <w:fldSimple w:instr=" PAGEREF _Toc313688580 ">
        <w:r>
          <w:t>18</w:t>
        </w:r>
      </w:fldSimple>
    </w:p>
    <w:p w14:paraId="48ED6466" w14:textId="77777777" w:rsidR="00135165" w:rsidRDefault="00000000">
      <w:pPr>
        <w:pStyle w:val="TOC3"/>
        <w:tabs>
          <w:tab w:val="right" w:leader="dot" w:pos="8732"/>
        </w:tabs>
        <w:ind w:left="960"/>
      </w:pPr>
      <w:r>
        <w:rPr>
          <w:rFonts w:hint="eastAsia"/>
        </w:rPr>
        <w:t xml:space="preserve">3.3 </w:t>
      </w:r>
      <w:r>
        <w:rPr>
          <w:rFonts w:hint="eastAsia"/>
        </w:rPr>
        <w:t>通过精确服务</w:t>
      </w:r>
      <w:r>
        <w:rPr>
          <w:rFonts w:ascii="Malgun Gothic Semilight" w:eastAsia="Malgun Gothic Semilight" w:hAnsi="Malgun Gothic Semilight" w:cs="Malgun Gothic Semilight" w:hint="eastAsia"/>
        </w:rPr>
        <w:t>，</w:t>
      </w:r>
      <w:r>
        <w:rPr>
          <w:rFonts w:hint="eastAsia"/>
        </w:rPr>
        <w:t>不断满足客户多元化的需求</w:t>
      </w:r>
      <w:r>
        <w:tab/>
      </w:r>
      <w:fldSimple w:instr=" PAGEREF _Toc91610675 ">
        <w:r>
          <w:t>19</w:t>
        </w:r>
      </w:fldSimple>
    </w:p>
    <w:p w14:paraId="5631722C" w14:textId="77777777" w:rsidR="00135165" w:rsidRDefault="00000000">
      <w:pPr>
        <w:pStyle w:val="TOC3"/>
        <w:tabs>
          <w:tab w:val="right" w:leader="dot" w:pos="8732"/>
        </w:tabs>
        <w:ind w:left="960"/>
      </w:pPr>
      <w:r>
        <w:rPr>
          <w:rFonts w:hint="eastAsia"/>
        </w:rPr>
        <w:t xml:space="preserve">3.4 </w:t>
      </w:r>
      <w:r>
        <w:rPr>
          <w:rFonts w:hint="eastAsia"/>
        </w:rPr>
        <w:t>关注重点客户</w:t>
      </w:r>
      <w:r>
        <w:rPr>
          <w:rFonts w:ascii="Malgun Gothic Semilight" w:eastAsia="Malgun Gothic Semilight" w:hAnsi="Malgun Gothic Semilight" w:cs="Malgun Gothic Semilight" w:hint="eastAsia"/>
        </w:rPr>
        <w:t>，</w:t>
      </w:r>
      <w:r>
        <w:rPr>
          <w:rFonts w:hint="eastAsia"/>
        </w:rPr>
        <w:t>提升客户价值</w:t>
      </w:r>
      <w:r>
        <w:tab/>
      </w:r>
      <w:fldSimple w:instr=" PAGEREF _Toc2102323473 ">
        <w:r>
          <w:t>19</w:t>
        </w:r>
      </w:fldSimple>
    </w:p>
    <w:p w14:paraId="41F5E903" w14:textId="77777777" w:rsidR="00135165" w:rsidRDefault="00000000">
      <w:pPr>
        <w:pStyle w:val="TOC3"/>
        <w:tabs>
          <w:tab w:val="right" w:leader="dot" w:pos="8732"/>
        </w:tabs>
        <w:ind w:left="960"/>
      </w:pPr>
      <w:r>
        <w:rPr>
          <w:rFonts w:hint="eastAsia"/>
        </w:rPr>
        <w:t xml:space="preserve">3.5 </w:t>
      </w:r>
      <w:r>
        <w:rPr>
          <w:rFonts w:hint="eastAsia"/>
        </w:rPr>
        <w:t>带来新的商业机遇</w:t>
      </w:r>
      <w:r>
        <w:tab/>
      </w:r>
      <w:fldSimple w:instr=" PAGEREF _Toc1202166620 ">
        <w:r>
          <w:t>19</w:t>
        </w:r>
      </w:fldSimple>
    </w:p>
    <w:p w14:paraId="11F8E891" w14:textId="77777777" w:rsidR="00135165" w:rsidRDefault="00000000">
      <w:pPr>
        <w:pStyle w:val="TOC1"/>
        <w:tabs>
          <w:tab w:val="right" w:leader="dot" w:pos="8732"/>
        </w:tabs>
      </w:pPr>
      <w:r>
        <w:rPr>
          <w:rFonts w:hint="eastAsia"/>
        </w:rPr>
        <w:t>第五章</w:t>
      </w:r>
      <w:r>
        <w:rPr>
          <w:rFonts w:hint="eastAsia"/>
        </w:rPr>
        <w:t xml:space="preserve"> </w:t>
      </w:r>
      <w:r>
        <w:rPr>
          <w:rFonts w:hint="eastAsia"/>
        </w:rPr>
        <w:t>产品功能</w:t>
      </w:r>
      <w:r>
        <w:tab/>
      </w:r>
      <w:fldSimple w:instr=" PAGEREF _Toc1288231364 ">
        <w:r>
          <w:t>20</w:t>
        </w:r>
      </w:fldSimple>
    </w:p>
    <w:p w14:paraId="14FEB94D" w14:textId="77777777" w:rsidR="00135165" w:rsidRDefault="00000000">
      <w:pPr>
        <w:pStyle w:val="TOC2"/>
        <w:tabs>
          <w:tab w:val="right" w:leader="dot" w:pos="8732"/>
        </w:tabs>
        <w:ind w:left="480"/>
      </w:pPr>
      <w:r>
        <w:rPr>
          <w:rFonts w:hint="eastAsia"/>
        </w:rPr>
        <w:t xml:space="preserve">1. </w:t>
      </w:r>
      <w:r>
        <w:rPr>
          <w:rFonts w:hint="eastAsia"/>
        </w:rPr>
        <w:t>工作平台</w:t>
      </w:r>
      <w:r>
        <w:tab/>
      </w:r>
      <w:fldSimple w:instr=" PAGEREF _Toc374405694 ">
        <w:r>
          <w:t>20</w:t>
        </w:r>
      </w:fldSimple>
    </w:p>
    <w:p w14:paraId="0B178269" w14:textId="77777777" w:rsidR="00135165" w:rsidRDefault="00000000">
      <w:pPr>
        <w:pStyle w:val="TOC3"/>
        <w:tabs>
          <w:tab w:val="right" w:leader="dot" w:pos="8732"/>
        </w:tabs>
        <w:ind w:left="960"/>
      </w:pPr>
      <w:r>
        <w:rPr>
          <w:rFonts w:hint="eastAsia"/>
        </w:rPr>
        <w:t xml:space="preserve">1.1 </w:t>
      </w:r>
      <w:r>
        <w:rPr>
          <w:rFonts w:hint="eastAsia"/>
        </w:rPr>
        <w:t>接听电话及状态设置区</w:t>
      </w:r>
      <w:r>
        <w:tab/>
      </w:r>
      <w:fldSimple w:instr=" PAGEREF _Toc509413348 ">
        <w:r>
          <w:t>20</w:t>
        </w:r>
      </w:fldSimple>
    </w:p>
    <w:p w14:paraId="1FF2BBE8" w14:textId="77777777" w:rsidR="00135165" w:rsidRDefault="00000000">
      <w:pPr>
        <w:pStyle w:val="TOC3"/>
        <w:tabs>
          <w:tab w:val="right" w:leader="dot" w:pos="8732"/>
        </w:tabs>
        <w:ind w:left="960"/>
      </w:pPr>
      <w:r>
        <w:rPr>
          <w:rFonts w:hint="eastAsia"/>
        </w:rPr>
        <w:t xml:space="preserve">1.2 </w:t>
      </w:r>
      <w:r>
        <w:rPr>
          <w:rFonts w:hint="eastAsia"/>
        </w:rPr>
        <w:t>业务操作导航区</w:t>
      </w:r>
      <w:r>
        <w:tab/>
      </w:r>
      <w:fldSimple w:instr=" PAGEREF _Toc1840322894 ">
        <w:r>
          <w:t>21</w:t>
        </w:r>
      </w:fldSimple>
    </w:p>
    <w:p w14:paraId="3E1F6AE1" w14:textId="77777777" w:rsidR="00135165" w:rsidRDefault="00000000">
      <w:pPr>
        <w:pStyle w:val="TOC3"/>
        <w:tabs>
          <w:tab w:val="right" w:leader="dot" w:pos="8732"/>
        </w:tabs>
        <w:ind w:left="960"/>
      </w:pPr>
      <w:r>
        <w:rPr>
          <w:rFonts w:hint="eastAsia"/>
        </w:rPr>
        <w:t xml:space="preserve">1.3 </w:t>
      </w:r>
      <w:r>
        <w:rPr>
          <w:rFonts w:hint="eastAsia"/>
        </w:rPr>
        <w:t>工作概况展示区</w:t>
      </w:r>
      <w:r>
        <w:tab/>
      </w:r>
      <w:fldSimple w:instr=" PAGEREF _Toc99911717 ">
        <w:r>
          <w:t>21</w:t>
        </w:r>
      </w:fldSimple>
    </w:p>
    <w:p w14:paraId="56540B09" w14:textId="77777777" w:rsidR="00135165" w:rsidRDefault="00000000">
      <w:pPr>
        <w:pStyle w:val="TOC3"/>
        <w:tabs>
          <w:tab w:val="right" w:leader="dot" w:pos="8732"/>
        </w:tabs>
        <w:ind w:left="960"/>
      </w:pPr>
      <w:r>
        <w:rPr>
          <w:rFonts w:hint="eastAsia"/>
        </w:rPr>
        <w:t xml:space="preserve">1.4 </w:t>
      </w:r>
      <w:r>
        <w:rPr>
          <w:rFonts w:hint="eastAsia"/>
        </w:rPr>
        <w:t>联系计划</w:t>
      </w:r>
      <w:r>
        <w:tab/>
      </w:r>
      <w:fldSimple w:instr=" PAGEREF _Toc2031499312 ">
        <w:r>
          <w:t>21</w:t>
        </w:r>
      </w:fldSimple>
    </w:p>
    <w:p w14:paraId="7138352E" w14:textId="77777777" w:rsidR="00135165" w:rsidRDefault="00000000">
      <w:pPr>
        <w:pStyle w:val="TOC3"/>
        <w:tabs>
          <w:tab w:val="right" w:leader="dot" w:pos="8732"/>
        </w:tabs>
        <w:ind w:left="960"/>
      </w:pPr>
      <w:r>
        <w:rPr>
          <w:rFonts w:hint="eastAsia"/>
        </w:rPr>
        <w:t xml:space="preserve">1.5 </w:t>
      </w:r>
      <w:r>
        <w:rPr>
          <w:rFonts w:hint="eastAsia"/>
        </w:rPr>
        <w:t>工单处理</w:t>
      </w:r>
      <w:r>
        <w:tab/>
      </w:r>
      <w:fldSimple w:instr=" PAGEREF _Toc566433131 ">
        <w:r>
          <w:t>21</w:t>
        </w:r>
      </w:fldSimple>
    </w:p>
    <w:p w14:paraId="145D088B" w14:textId="77777777" w:rsidR="00135165" w:rsidRDefault="00000000">
      <w:pPr>
        <w:pStyle w:val="TOC3"/>
        <w:tabs>
          <w:tab w:val="right" w:leader="dot" w:pos="8732"/>
        </w:tabs>
        <w:ind w:left="960"/>
      </w:pPr>
      <w:r>
        <w:rPr>
          <w:rFonts w:hint="eastAsia"/>
        </w:rPr>
        <w:t xml:space="preserve">1.6 </w:t>
      </w:r>
      <w:r>
        <w:t>TOP10</w:t>
      </w:r>
      <w:r>
        <w:rPr>
          <w:rFonts w:cs="微软雅黑" w:hint="eastAsia"/>
        </w:rPr>
        <w:t>排名</w:t>
      </w:r>
      <w:r>
        <w:tab/>
      </w:r>
      <w:fldSimple w:instr=" PAGEREF _Toc246625566 ">
        <w:r>
          <w:t>21</w:t>
        </w:r>
      </w:fldSimple>
    </w:p>
    <w:p w14:paraId="501D8673" w14:textId="77777777" w:rsidR="00135165" w:rsidRDefault="00000000">
      <w:pPr>
        <w:pStyle w:val="TOC2"/>
        <w:tabs>
          <w:tab w:val="right" w:leader="dot" w:pos="8732"/>
        </w:tabs>
        <w:ind w:left="480"/>
      </w:pPr>
      <w:r>
        <w:rPr>
          <w:rFonts w:hint="eastAsia"/>
        </w:rPr>
        <w:t xml:space="preserve">2. </w:t>
      </w:r>
      <w:r>
        <w:rPr>
          <w:rFonts w:hint="eastAsia"/>
        </w:rPr>
        <w:t>语音通话</w:t>
      </w:r>
      <w:r>
        <w:tab/>
      </w:r>
      <w:fldSimple w:instr=" PAGEREF _Toc392449052 ">
        <w:r>
          <w:t>21</w:t>
        </w:r>
      </w:fldSimple>
    </w:p>
    <w:p w14:paraId="17BBCE55" w14:textId="77777777" w:rsidR="00135165" w:rsidRDefault="00000000">
      <w:pPr>
        <w:pStyle w:val="TOC3"/>
        <w:tabs>
          <w:tab w:val="right" w:leader="dot" w:pos="8732"/>
        </w:tabs>
        <w:ind w:left="960"/>
      </w:pPr>
      <w:r>
        <w:rPr>
          <w:rFonts w:hint="eastAsia"/>
        </w:rPr>
        <w:t xml:space="preserve">2.1 </w:t>
      </w:r>
      <w:r>
        <w:rPr>
          <w:rFonts w:hint="eastAsia"/>
        </w:rPr>
        <w:t>呼叫中心功能</w:t>
      </w:r>
      <w:r>
        <w:tab/>
      </w:r>
      <w:fldSimple w:instr=" PAGEREF _Toc968937027 ">
        <w:r>
          <w:t>22</w:t>
        </w:r>
      </w:fldSimple>
    </w:p>
    <w:p w14:paraId="1AE76394" w14:textId="77777777" w:rsidR="00135165" w:rsidRDefault="00000000">
      <w:pPr>
        <w:pStyle w:val="TOC4"/>
        <w:tabs>
          <w:tab w:val="clear" w:pos="8722"/>
          <w:tab w:val="right" w:leader="dot" w:pos="8732"/>
        </w:tabs>
      </w:pPr>
      <w:r>
        <w:rPr>
          <w:rFonts w:hint="eastAsia"/>
        </w:rPr>
        <w:t xml:space="preserve">2.1.1 </w:t>
      </w:r>
      <w:r>
        <w:rPr>
          <w:rFonts w:hint="eastAsia"/>
        </w:rPr>
        <w:t>语音导航</w:t>
      </w:r>
      <w:r>
        <w:tab/>
      </w:r>
      <w:fldSimple w:instr=" PAGEREF _Toc556117588 ">
        <w:r>
          <w:t>22</w:t>
        </w:r>
      </w:fldSimple>
    </w:p>
    <w:p w14:paraId="39E3F04B" w14:textId="77777777" w:rsidR="00135165" w:rsidRDefault="00000000">
      <w:pPr>
        <w:pStyle w:val="TOC4"/>
        <w:tabs>
          <w:tab w:val="clear" w:pos="8722"/>
          <w:tab w:val="right" w:leader="dot" w:pos="8732"/>
        </w:tabs>
      </w:pPr>
      <w:r>
        <w:rPr>
          <w:rFonts w:hint="eastAsia"/>
        </w:rPr>
        <w:t xml:space="preserve">2.1.2 </w:t>
      </w:r>
      <w:r>
        <w:rPr>
          <w:rFonts w:hint="eastAsia"/>
        </w:rPr>
        <w:t>多层级</w:t>
      </w:r>
      <w:r>
        <w:rPr>
          <w:rFonts w:ascii="Malgun Gothic Semilight" w:eastAsia="Malgun Gothic Semilight" w:hAnsi="Malgun Gothic Semilight" w:cs="Malgun Gothic Semilight" w:hint="eastAsia"/>
        </w:rPr>
        <w:t>、</w:t>
      </w:r>
      <w:r>
        <w:rPr>
          <w:rFonts w:hint="eastAsia"/>
        </w:rPr>
        <w:t>分支的流程定制</w:t>
      </w:r>
      <w:r>
        <w:tab/>
      </w:r>
      <w:fldSimple w:instr=" PAGEREF _Toc819469772 ">
        <w:r>
          <w:t>22</w:t>
        </w:r>
      </w:fldSimple>
    </w:p>
    <w:p w14:paraId="78864AAE" w14:textId="77777777" w:rsidR="00135165" w:rsidRDefault="00000000">
      <w:pPr>
        <w:pStyle w:val="TOC4"/>
        <w:tabs>
          <w:tab w:val="clear" w:pos="8722"/>
          <w:tab w:val="right" w:leader="dot" w:pos="8732"/>
        </w:tabs>
      </w:pPr>
      <w:r>
        <w:rPr>
          <w:rFonts w:hint="eastAsia"/>
        </w:rPr>
        <w:t>2.1.3 IVR</w:t>
      </w:r>
      <w:r>
        <w:rPr>
          <w:rFonts w:hint="eastAsia"/>
        </w:rPr>
        <w:t>电话转接</w:t>
      </w:r>
      <w:r>
        <w:tab/>
      </w:r>
      <w:fldSimple w:instr=" PAGEREF _Toc1015829793 ">
        <w:r>
          <w:t>22</w:t>
        </w:r>
      </w:fldSimple>
    </w:p>
    <w:p w14:paraId="52EBE275" w14:textId="77777777" w:rsidR="00135165" w:rsidRDefault="00000000">
      <w:pPr>
        <w:pStyle w:val="TOC4"/>
        <w:tabs>
          <w:tab w:val="clear" w:pos="8722"/>
          <w:tab w:val="right" w:leader="dot" w:pos="8732"/>
        </w:tabs>
      </w:pPr>
      <w:r>
        <w:rPr>
          <w:rFonts w:hint="eastAsia"/>
        </w:rPr>
        <w:t xml:space="preserve">2.1.4 </w:t>
      </w:r>
      <w:r>
        <w:rPr>
          <w:rFonts w:hint="eastAsia"/>
        </w:rPr>
        <w:t>智能排队统一路由</w:t>
      </w:r>
      <w:r>
        <w:tab/>
      </w:r>
      <w:fldSimple w:instr=" PAGEREF _Toc556337301 ">
        <w:r>
          <w:t>22</w:t>
        </w:r>
      </w:fldSimple>
    </w:p>
    <w:p w14:paraId="3E5B760D" w14:textId="77777777" w:rsidR="00135165" w:rsidRDefault="00000000">
      <w:pPr>
        <w:pStyle w:val="TOC4"/>
        <w:tabs>
          <w:tab w:val="clear" w:pos="8722"/>
          <w:tab w:val="right" w:leader="dot" w:pos="8732"/>
        </w:tabs>
      </w:pPr>
      <w:r>
        <w:rPr>
          <w:rFonts w:hint="eastAsia"/>
        </w:rPr>
        <w:t xml:space="preserve">2.1.5 </w:t>
      </w:r>
      <w:r>
        <w:rPr>
          <w:rFonts w:hint="eastAsia"/>
        </w:rPr>
        <w:t>通话录音</w:t>
      </w:r>
      <w:r>
        <w:tab/>
      </w:r>
      <w:fldSimple w:instr=" PAGEREF _Toc217218869 ">
        <w:r>
          <w:t>23</w:t>
        </w:r>
      </w:fldSimple>
    </w:p>
    <w:p w14:paraId="55CC9881" w14:textId="77777777" w:rsidR="00135165" w:rsidRDefault="00000000">
      <w:pPr>
        <w:pStyle w:val="TOC4"/>
        <w:tabs>
          <w:tab w:val="clear" w:pos="8722"/>
          <w:tab w:val="right" w:leader="dot" w:pos="8732"/>
        </w:tabs>
      </w:pPr>
      <w:r>
        <w:rPr>
          <w:rFonts w:hint="eastAsia"/>
        </w:rPr>
        <w:t xml:space="preserve">2.1.6 </w:t>
      </w:r>
      <w:r>
        <w:rPr>
          <w:rFonts w:hint="eastAsia"/>
        </w:rPr>
        <w:t>录音接口</w:t>
      </w:r>
      <w:r>
        <w:tab/>
      </w:r>
      <w:fldSimple w:instr=" PAGEREF _Toc75331383 ">
        <w:r>
          <w:t>23</w:t>
        </w:r>
      </w:fldSimple>
    </w:p>
    <w:p w14:paraId="25036727" w14:textId="77777777" w:rsidR="00135165" w:rsidRDefault="00000000">
      <w:pPr>
        <w:pStyle w:val="TOC4"/>
        <w:tabs>
          <w:tab w:val="clear" w:pos="8722"/>
          <w:tab w:val="right" w:leader="dot" w:pos="8732"/>
        </w:tabs>
      </w:pPr>
      <w:r>
        <w:rPr>
          <w:rFonts w:hint="eastAsia"/>
        </w:rPr>
        <w:t xml:space="preserve">2.1.7 </w:t>
      </w:r>
      <w:r>
        <w:rPr>
          <w:rFonts w:hint="eastAsia"/>
        </w:rPr>
        <w:t>录音查看及听取功能</w:t>
      </w:r>
      <w:r>
        <w:tab/>
      </w:r>
      <w:fldSimple w:instr=" PAGEREF _Toc1226685998 ">
        <w:r>
          <w:t>23</w:t>
        </w:r>
      </w:fldSimple>
    </w:p>
    <w:p w14:paraId="0E99184A" w14:textId="77777777" w:rsidR="00135165" w:rsidRDefault="00000000">
      <w:pPr>
        <w:pStyle w:val="TOC4"/>
        <w:tabs>
          <w:tab w:val="clear" w:pos="8722"/>
          <w:tab w:val="right" w:leader="dot" w:pos="8732"/>
        </w:tabs>
      </w:pPr>
      <w:r>
        <w:rPr>
          <w:rFonts w:hint="eastAsia"/>
        </w:rPr>
        <w:lastRenderedPageBreak/>
        <w:t>2.1.8 IVR</w:t>
      </w:r>
      <w:r>
        <w:rPr>
          <w:rFonts w:hint="eastAsia"/>
        </w:rPr>
        <w:t>轨迹日志记录</w:t>
      </w:r>
      <w:r>
        <w:tab/>
      </w:r>
      <w:fldSimple w:instr=" PAGEREF _Toc1068557186 ">
        <w:r>
          <w:t>24</w:t>
        </w:r>
      </w:fldSimple>
    </w:p>
    <w:p w14:paraId="22458F8C" w14:textId="77777777" w:rsidR="00135165" w:rsidRDefault="00000000">
      <w:pPr>
        <w:pStyle w:val="TOC4"/>
        <w:tabs>
          <w:tab w:val="clear" w:pos="8722"/>
          <w:tab w:val="right" w:leader="dot" w:pos="8732"/>
        </w:tabs>
      </w:pPr>
      <w:r>
        <w:rPr>
          <w:rFonts w:hint="eastAsia"/>
        </w:rPr>
        <w:t xml:space="preserve">2.1.9 </w:t>
      </w:r>
      <w:r>
        <w:rPr>
          <w:rFonts w:hint="eastAsia"/>
        </w:rPr>
        <w:t>通话标签</w:t>
      </w:r>
      <w:r>
        <w:tab/>
      </w:r>
      <w:fldSimple w:instr=" PAGEREF _Toc1982368888 ">
        <w:r>
          <w:t>24</w:t>
        </w:r>
      </w:fldSimple>
    </w:p>
    <w:p w14:paraId="61A0BE55" w14:textId="77777777" w:rsidR="00135165" w:rsidRDefault="00000000">
      <w:pPr>
        <w:pStyle w:val="TOC4"/>
        <w:tabs>
          <w:tab w:val="clear" w:pos="8722"/>
          <w:tab w:val="right" w:leader="dot" w:pos="8732"/>
        </w:tabs>
      </w:pPr>
      <w:r>
        <w:rPr>
          <w:rFonts w:hint="eastAsia"/>
        </w:rPr>
        <w:t xml:space="preserve">2.1.10 </w:t>
      </w:r>
      <w:r>
        <w:rPr>
          <w:rFonts w:hint="eastAsia"/>
        </w:rPr>
        <w:t>智能语音</w:t>
      </w:r>
      <w:r>
        <w:rPr>
          <w:rFonts w:hint="eastAsia"/>
        </w:rPr>
        <w:t>IVR</w:t>
      </w:r>
      <w:r>
        <w:rPr>
          <w:rFonts w:hint="eastAsia"/>
        </w:rPr>
        <w:t>功能</w:t>
      </w:r>
      <w:r>
        <w:tab/>
      </w:r>
      <w:fldSimple w:instr=" PAGEREF _Toc1612601058 ">
        <w:r>
          <w:t>25</w:t>
        </w:r>
      </w:fldSimple>
    </w:p>
    <w:p w14:paraId="6EB29FDD" w14:textId="77777777" w:rsidR="00135165" w:rsidRDefault="00000000">
      <w:pPr>
        <w:pStyle w:val="TOC4"/>
        <w:tabs>
          <w:tab w:val="clear" w:pos="8722"/>
          <w:tab w:val="right" w:leader="dot" w:pos="8732"/>
        </w:tabs>
      </w:pPr>
      <w:r>
        <w:rPr>
          <w:rFonts w:hint="eastAsia"/>
        </w:rPr>
        <w:t xml:space="preserve">2.1.11 </w:t>
      </w:r>
      <w:r>
        <w:rPr>
          <w:rFonts w:hint="eastAsia"/>
        </w:rPr>
        <w:t>呼入并发限制时报警功能</w:t>
      </w:r>
      <w:r>
        <w:tab/>
      </w:r>
      <w:fldSimple w:instr=" PAGEREF _Toc1742356666 ">
        <w:r>
          <w:t>25</w:t>
        </w:r>
      </w:fldSimple>
    </w:p>
    <w:p w14:paraId="55ABCB15" w14:textId="77777777" w:rsidR="00135165" w:rsidRDefault="00000000">
      <w:pPr>
        <w:pStyle w:val="TOC3"/>
        <w:tabs>
          <w:tab w:val="right" w:leader="dot" w:pos="8732"/>
        </w:tabs>
        <w:ind w:left="960"/>
      </w:pPr>
      <w:r>
        <w:rPr>
          <w:rFonts w:hint="eastAsia"/>
        </w:rPr>
        <w:t xml:space="preserve">2.2 </w:t>
      </w:r>
      <w:r>
        <w:rPr>
          <w:rFonts w:hint="eastAsia"/>
        </w:rPr>
        <w:t>来电</w:t>
      </w:r>
      <w:r>
        <w:tab/>
      </w:r>
      <w:fldSimple w:instr=" PAGEREF _Toc701474970 ">
        <w:r>
          <w:t>26</w:t>
        </w:r>
      </w:fldSimple>
    </w:p>
    <w:p w14:paraId="3A9AD0C0" w14:textId="77777777" w:rsidR="00135165" w:rsidRDefault="00000000">
      <w:pPr>
        <w:pStyle w:val="TOC4"/>
        <w:tabs>
          <w:tab w:val="clear" w:pos="8722"/>
          <w:tab w:val="right" w:leader="dot" w:pos="8732"/>
        </w:tabs>
      </w:pPr>
      <w:r>
        <w:rPr>
          <w:rFonts w:hint="eastAsia"/>
        </w:rPr>
        <w:t xml:space="preserve">2.2.1 </w:t>
      </w:r>
      <w:r>
        <w:rPr>
          <w:rFonts w:hint="eastAsia"/>
        </w:rPr>
        <w:t>来电弹屏</w:t>
      </w:r>
      <w:r>
        <w:tab/>
      </w:r>
      <w:fldSimple w:instr=" PAGEREF _Toc4598760 ">
        <w:r>
          <w:t>26</w:t>
        </w:r>
      </w:fldSimple>
    </w:p>
    <w:p w14:paraId="604733B5" w14:textId="77777777" w:rsidR="00135165" w:rsidRDefault="00000000">
      <w:pPr>
        <w:pStyle w:val="TOC4"/>
        <w:tabs>
          <w:tab w:val="clear" w:pos="8722"/>
          <w:tab w:val="right" w:leader="dot" w:pos="8732"/>
        </w:tabs>
      </w:pPr>
      <w:r>
        <w:rPr>
          <w:rFonts w:hint="eastAsia"/>
        </w:rPr>
        <w:t xml:space="preserve">2.2.2 </w:t>
      </w:r>
      <w:r>
        <w:rPr>
          <w:rFonts w:hint="eastAsia"/>
        </w:rPr>
        <w:t>主叫识别</w:t>
      </w:r>
      <w:r>
        <w:tab/>
      </w:r>
      <w:fldSimple w:instr=" PAGEREF _Toc2129431675 ">
        <w:r>
          <w:t>27</w:t>
        </w:r>
      </w:fldSimple>
    </w:p>
    <w:p w14:paraId="26979E6B" w14:textId="77777777" w:rsidR="00135165" w:rsidRDefault="00000000">
      <w:pPr>
        <w:pStyle w:val="TOC4"/>
        <w:tabs>
          <w:tab w:val="clear" w:pos="8722"/>
          <w:tab w:val="right" w:leader="dot" w:pos="8732"/>
        </w:tabs>
      </w:pPr>
      <w:r>
        <w:rPr>
          <w:rFonts w:hint="eastAsia"/>
        </w:rPr>
        <w:t xml:space="preserve">2.2.3 </w:t>
      </w:r>
      <w:r>
        <w:rPr>
          <w:rFonts w:hint="eastAsia"/>
        </w:rPr>
        <w:t>保持</w:t>
      </w:r>
      <w:r>
        <w:rPr>
          <w:rFonts w:hint="eastAsia"/>
        </w:rPr>
        <w:t>/</w:t>
      </w:r>
      <w:r>
        <w:rPr>
          <w:rFonts w:hint="eastAsia"/>
        </w:rPr>
        <w:t>转接</w:t>
      </w:r>
      <w:r>
        <w:rPr>
          <w:rFonts w:hint="eastAsia"/>
        </w:rPr>
        <w:t>/</w:t>
      </w:r>
      <w:r>
        <w:rPr>
          <w:rFonts w:hint="eastAsia"/>
        </w:rPr>
        <w:t>三方通话</w:t>
      </w:r>
      <w:r>
        <w:tab/>
      </w:r>
      <w:fldSimple w:instr=" PAGEREF _Toc1543184470 ">
        <w:r>
          <w:t>27</w:t>
        </w:r>
      </w:fldSimple>
    </w:p>
    <w:p w14:paraId="21A5256C" w14:textId="77777777" w:rsidR="00135165" w:rsidRDefault="00000000">
      <w:pPr>
        <w:pStyle w:val="TOC4"/>
        <w:tabs>
          <w:tab w:val="clear" w:pos="8722"/>
          <w:tab w:val="right" w:leader="dot" w:pos="8732"/>
        </w:tabs>
      </w:pPr>
      <w:r>
        <w:rPr>
          <w:rFonts w:hint="eastAsia"/>
        </w:rPr>
        <w:t xml:space="preserve">2.2.4 </w:t>
      </w:r>
      <w:r>
        <w:rPr>
          <w:rFonts w:hint="eastAsia"/>
        </w:rPr>
        <w:t>抢接</w:t>
      </w:r>
      <w:r>
        <w:rPr>
          <w:rFonts w:hint="eastAsia"/>
        </w:rPr>
        <w:t>/</w:t>
      </w:r>
      <w:r>
        <w:rPr>
          <w:rFonts w:hint="eastAsia"/>
        </w:rPr>
        <w:t>强拆</w:t>
      </w:r>
      <w:r>
        <w:rPr>
          <w:rFonts w:hint="eastAsia"/>
        </w:rPr>
        <w:t>/</w:t>
      </w:r>
      <w:r>
        <w:rPr>
          <w:rFonts w:hint="eastAsia"/>
        </w:rPr>
        <w:t>监听</w:t>
      </w:r>
      <w:r>
        <w:tab/>
      </w:r>
      <w:fldSimple w:instr=" PAGEREF _Toc1141382471 ">
        <w:r>
          <w:t>27</w:t>
        </w:r>
      </w:fldSimple>
    </w:p>
    <w:p w14:paraId="57995CB3" w14:textId="77777777" w:rsidR="00135165" w:rsidRDefault="00000000">
      <w:pPr>
        <w:pStyle w:val="TOC4"/>
        <w:tabs>
          <w:tab w:val="clear" w:pos="8722"/>
          <w:tab w:val="right" w:leader="dot" w:pos="8732"/>
        </w:tabs>
      </w:pPr>
      <w:r>
        <w:rPr>
          <w:rFonts w:hint="eastAsia"/>
        </w:rPr>
        <w:t xml:space="preserve">2.2.5 </w:t>
      </w:r>
      <w:r>
        <w:rPr>
          <w:rFonts w:hint="eastAsia"/>
        </w:rPr>
        <w:t>数据语音同步</w:t>
      </w:r>
      <w:r>
        <w:tab/>
      </w:r>
      <w:fldSimple w:instr=" PAGEREF _Toc1891255093 ">
        <w:r>
          <w:t>27</w:t>
        </w:r>
      </w:fldSimple>
    </w:p>
    <w:p w14:paraId="31862F45" w14:textId="77777777" w:rsidR="00135165" w:rsidRDefault="00000000">
      <w:pPr>
        <w:pStyle w:val="TOC3"/>
        <w:tabs>
          <w:tab w:val="right" w:leader="dot" w:pos="8732"/>
        </w:tabs>
        <w:ind w:left="960"/>
      </w:pPr>
      <w:r>
        <w:rPr>
          <w:rFonts w:hint="eastAsia"/>
        </w:rPr>
        <w:t xml:space="preserve">2.3 </w:t>
      </w:r>
      <w:r>
        <w:rPr>
          <w:rFonts w:hint="eastAsia"/>
        </w:rPr>
        <w:t>待处理</w:t>
      </w:r>
      <w:r>
        <w:tab/>
      </w:r>
      <w:fldSimple w:instr=" PAGEREF _Toc1418888804 ">
        <w:r>
          <w:t>28</w:t>
        </w:r>
      </w:fldSimple>
    </w:p>
    <w:p w14:paraId="03D047A8" w14:textId="77777777" w:rsidR="00135165" w:rsidRDefault="00000000">
      <w:pPr>
        <w:pStyle w:val="TOC4"/>
        <w:tabs>
          <w:tab w:val="clear" w:pos="8722"/>
          <w:tab w:val="right" w:leader="dot" w:pos="8732"/>
        </w:tabs>
      </w:pPr>
      <w:r>
        <w:rPr>
          <w:rFonts w:hint="eastAsia"/>
        </w:rPr>
        <w:t xml:space="preserve">2.3.1 </w:t>
      </w:r>
      <w:r>
        <w:rPr>
          <w:rFonts w:hint="eastAsia"/>
        </w:rPr>
        <w:t>并发限制</w:t>
      </w:r>
      <w:r>
        <w:tab/>
      </w:r>
      <w:fldSimple w:instr=" PAGEREF _Toc1605712540 ">
        <w:r>
          <w:t>28</w:t>
        </w:r>
      </w:fldSimple>
    </w:p>
    <w:p w14:paraId="6859A67C" w14:textId="77777777" w:rsidR="00135165" w:rsidRDefault="00000000">
      <w:pPr>
        <w:pStyle w:val="TOC4"/>
        <w:tabs>
          <w:tab w:val="clear" w:pos="8722"/>
          <w:tab w:val="right" w:leader="dot" w:pos="8732"/>
        </w:tabs>
      </w:pPr>
      <w:r>
        <w:rPr>
          <w:rFonts w:hint="eastAsia"/>
        </w:rPr>
        <w:t xml:space="preserve">2.3.2 </w:t>
      </w:r>
      <w:r>
        <w:rPr>
          <w:rFonts w:hint="eastAsia"/>
        </w:rPr>
        <w:t>快捷关闭</w:t>
      </w:r>
      <w:r>
        <w:tab/>
      </w:r>
      <w:fldSimple w:instr=" PAGEREF _Toc1931151578 ">
        <w:r>
          <w:t>28</w:t>
        </w:r>
      </w:fldSimple>
    </w:p>
    <w:p w14:paraId="5254D490" w14:textId="77777777" w:rsidR="00135165" w:rsidRDefault="00000000">
      <w:pPr>
        <w:pStyle w:val="TOC4"/>
        <w:tabs>
          <w:tab w:val="clear" w:pos="8722"/>
          <w:tab w:val="right" w:leader="dot" w:pos="8732"/>
        </w:tabs>
      </w:pPr>
      <w:r>
        <w:rPr>
          <w:rFonts w:hint="eastAsia"/>
        </w:rPr>
        <w:t xml:space="preserve">2.3.3 </w:t>
      </w:r>
      <w:r>
        <w:rPr>
          <w:rFonts w:hint="eastAsia"/>
        </w:rPr>
        <w:t>未接来电处理逻辑优化</w:t>
      </w:r>
      <w:r>
        <w:tab/>
      </w:r>
      <w:fldSimple w:instr=" PAGEREF _Toc1944214335 ">
        <w:r>
          <w:t>29</w:t>
        </w:r>
      </w:fldSimple>
    </w:p>
    <w:p w14:paraId="1B6B7946" w14:textId="77777777" w:rsidR="00135165" w:rsidRDefault="00000000">
      <w:pPr>
        <w:pStyle w:val="TOC3"/>
        <w:tabs>
          <w:tab w:val="right" w:leader="dot" w:pos="8732"/>
        </w:tabs>
        <w:ind w:left="960"/>
      </w:pPr>
      <w:r>
        <w:rPr>
          <w:rFonts w:hint="eastAsia"/>
        </w:rPr>
        <w:t xml:space="preserve">2.4 </w:t>
      </w:r>
      <w:r>
        <w:rPr>
          <w:rFonts w:hint="eastAsia"/>
        </w:rPr>
        <w:t>我的已处理</w:t>
      </w:r>
      <w:r>
        <w:tab/>
      </w:r>
      <w:fldSimple w:instr=" PAGEREF _Toc299155593 ">
        <w:r>
          <w:t>29</w:t>
        </w:r>
      </w:fldSimple>
    </w:p>
    <w:p w14:paraId="0518278F" w14:textId="77777777" w:rsidR="00135165" w:rsidRDefault="00000000">
      <w:pPr>
        <w:pStyle w:val="TOC3"/>
        <w:tabs>
          <w:tab w:val="right" w:leader="dot" w:pos="8732"/>
        </w:tabs>
        <w:ind w:left="960"/>
      </w:pPr>
      <w:r>
        <w:rPr>
          <w:rFonts w:hint="eastAsia"/>
        </w:rPr>
        <w:t xml:space="preserve">2.5 </w:t>
      </w:r>
      <w:r>
        <w:rPr>
          <w:rFonts w:hint="eastAsia"/>
        </w:rPr>
        <w:t>全部</w:t>
      </w:r>
      <w:r>
        <w:tab/>
      </w:r>
      <w:fldSimple w:instr=" PAGEREF _Toc648833924 ">
        <w:r>
          <w:t>29</w:t>
        </w:r>
      </w:fldSimple>
    </w:p>
    <w:p w14:paraId="0AB2441D" w14:textId="77777777" w:rsidR="00135165" w:rsidRDefault="00000000">
      <w:pPr>
        <w:pStyle w:val="TOC4"/>
        <w:tabs>
          <w:tab w:val="clear" w:pos="8722"/>
          <w:tab w:val="right" w:leader="dot" w:pos="8732"/>
        </w:tabs>
      </w:pPr>
      <w:r>
        <w:rPr>
          <w:rFonts w:hint="eastAsia"/>
        </w:rPr>
        <w:t xml:space="preserve">2.5.1 </w:t>
      </w:r>
      <w:r>
        <w:rPr>
          <w:rFonts w:hint="eastAsia"/>
        </w:rPr>
        <w:t>高级搜索</w:t>
      </w:r>
      <w:r>
        <w:tab/>
      </w:r>
      <w:fldSimple w:instr=" PAGEREF _Toc29801202 ">
        <w:r>
          <w:t>29</w:t>
        </w:r>
      </w:fldSimple>
    </w:p>
    <w:p w14:paraId="73EBB19F" w14:textId="77777777" w:rsidR="00135165" w:rsidRDefault="00000000">
      <w:pPr>
        <w:pStyle w:val="TOC4"/>
        <w:tabs>
          <w:tab w:val="clear" w:pos="8722"/>
          <w:tab w:val="right" w:leader="dot" w:pos="8732"/>
        </w:tabs>
      </w:pPr>
      <w:r>
        <w:rPr>
          <w:rFonts w:hint="eastAsia"/>
        </w:rPr>
        <w:t xml:space="preserve">2.5.2 </w:t>
      </w:r>
      <w:r>
        <w:rPr>
          <w:rFonts w:hint="eastAsia"/>
        </w:rPr>
        <w:t>未接来电管理</w:t>
      </w:r>
      <w:r>
        <w:tab/>
      </w:r>
      <w:fldSimple w:instr=" PAGEREF _Toc505112263 ">
        <w:r>
          <w:t>30</w:t>
        </w:r>
      </w:fldSimple>
    </w:p>
    <w:p w14:paraId="340A1D98" w14:textId="77777777" w:rsidR="00135165" w:rsidRDefault="00000000">
      <w:pPr>
        <w:pStyle w:val="TOC4"/>
        <w:tabs>
          <w:tab w:val="clear" w:pos="8722"/>
          <w:tab w:val="right" w:leader="dot" w:pos="8732"/>
        </w:tabs>
      </w:pPr>
      <w:r>
        <w:rPr>
          <w:rFonts w:hint="eastAsia"/>
        </w:rPr>
        <w:t xml:space="preserve">2.5.3 </w:t>
      </w:r>
      <w:r>
        <w:rPr>
          <w:rFonts w:hint="eastAsia"/>
        </w:rPr>
        <w:t>快捷搜索</w:t>
      </w:r>
      <w:r>
        <w:tab/>
      </w:r>
      <w:fldSimple w:instr=" PAGEREF _Toc418947650 ">
        <w:r>
          <w:t>31</w:t>
        </w:r>
      </w:fldSimple>
    </w:p>
    <w:p w14:paraId="031E1B60" w14:textId="77777777" w:rsidR="00135165" w:rsidRDefault="00000000">
      <w:pPr>
        <w:pStyle w:val="TOC2"/>
        <w:tabs>
          <w:tab w:val="right" w:leader="dot" w:pos="8732"/>
        </w:tabs>
        <w:ind w:left="480"/>
      </w:pPr>
      <w:r>
        <w:rPr>
          <w:rFonts w:hint="eastAsia"/>
        </w:rPr>
        <w:t xml:space="preserve">3. </w:t>
      </w:r>
      <w:r>
        <w:rPr>
          <w:rFonts w:hint="eastAsia"/>
        </w:rPr>
        <w:t>多渠道在线客服咨询</w:t>
      </w:r>
      <w:r>
        <w:tab/>
      </w:r>
      <w:fldSimple w:instr=" PAGEREF _Toc1801758684 ">
        <w:r>
          <w:t>32</w:t>
        </w:r>
      </w:fldSimple>
    </w:p>
    <w:p w14:paraId="350CEC78" w14:textId="77777777" w:rsidR="00135165" w:rsidRDefault="00000000">
      <w:pPr>
        <w:pStyle w:val="TOC3"/>
        <w:tabs>
          <w:tab w:val="right" w:leader="dot" w:pos="8732"/>
        </w:tabs>
        <w:ind w:left="960"/>
      </w:pPr>
      <w:r>
        <w:rPr>
          <w:rFonts w:hint="eastAsia"/>
        </w:rPr>
        <w:t xml:space="preserve">3.1 </w:t>
      </w:r>
      <w:r>
        <w:rPr>
          <w:rFonts w:hint="eastAsia"/>
        </w:rPr>
        <w:t>多渠道在线客服</w:t>
      </w:r>
      <w:r>
        <w:tab/>
      </w:r>
      <w:fldSimple w:instr=" PAGEREF _Toc491295641 ">
        <w:r>
          <w:t>32</w:t>
        </w:r>
      </w:fldSimple>
    </w:p>
    <w:p w14:paraId="4BD89315" w14:textId="77777777" w:rsidR="00135165" w:rsidRDefault="00000000">
      <w:pPr>
        <w:pStyle w:val="TOC4"/>
        <w:tabs>
          <w:tab w:val="clear" w:pos="8722"/>
          <w:tab w:val="right" w:leader="dot" w:pos="8732"/>
        </w:tabs>
      </w:pPr>
      <w:r>
        <w:rPr>
          <w:rFonts w:hint="eastAsia"/>
        </w:rPr>
        <w:t xml:space="preserve">3.1.1 </w:t>
      </w:r>
      <w:r>
        <w:rPr>
          <w:rFonts w:hint="eastAsia"/>
        </w:rPr>
        <w:t>企业网页在线咨询接入</w:t>
      </w:r>
      <w:r>
        <w:rPr>
          <w:rFonts w:ascii="Malgun Gothic Semilight" w:eastAsia="Malgun Gothic Semilight" w:hAnsi="Malgun Gothic Semilight" w:cs="Malgun Gothic Semilight" w:hint="eastAsia"/>
        </w:rPr>
        <w:t>（</w:t>
      </w:r>
      <w:r>
        <w:rPr>
          <w:rFonts w:hint="eastAsia"/>
        </w:rPr>
        <w:t>PC</w:t>
      </w:r>
      <w:r>
        <w:rPr>
          <w:rFonts w:hint="eastAsia"/>
        </w:rPr>
        <w:t>端</w:t>
      </w:r>
      <w:r>
        <w:rPr>
          <w:rFonts w:hint="eastAsia"/>
        </w:rPr>
        <w:t>+</w:t>
      </w:r>
      <w:r>
        <w:rPr>
          <w:rFonts w:hint="eastAsia"/>
        </w:rPr>
        <w:t>移动端</w:t>
      </w:r>
      <w:r>
        <w:rPr>
          <w:rFonts w:ascii="Malgun Gothic Semilight" w:eastAsia="Malgun Gothic Semilight" w:hAnsi="Malgun Gothic Semilight" w:cs="Malgun Gothic Semilight" w:hint="eastAsia"/>
        </w:rPr>
        <w:t>）</w:t>
      </w:r>
      <w:r>
        <w:tab/>
      </w:r>
      <w:fldSimple w:instr=" PAGEREF _Toc131215572 ">
        <w:r>
          <w:t>32</w:t>
        </w:r>
      </w:fldSimple>
    </w:p>
    <w:p w14:paraId="4E8F7527" w14:textId="77777777" w:rsidR="00135165" w:rsidRDefault="00000000">
      <w:pPr>
        <w:pStyle w:val="TOC4"/>
        <w:tabs>
          <w:tab w:val="clear" w:pos="8722"/>
          <w:tab w:val="right" w:leader="dot" w:pos="8732"/>
        </w:tabs>
      </w:pPr>
      <w:r>
        <w:rPr>
          <w:rFonts w:hint="eastAsia"/>
        </w:rPr>
        <w:t xml:space="preserve">3.1.2 </w:t>
      </w:r>
      <w:r>
        <w:rPr>
          <w:rFonts w:hint="eastAsia"/>
        </w:rPr>
        <w:t>微信咨询接入</w:t>
      </w:r>
      <w:r>
        <w:tab/>
      </w:r>
      <w:fldSimple w:instr=" PAGEREF _Toc2021896782 ">
        <w:r>
          <w:t>33</w:t>
        </w:r>
      </w:fldSimple>
    </w:p>
    <w:p w14:paraId="708E41EA" w14:textId="77777777" w:rsidR="00135165" w:rsidRDefault="00000000">
      <w:pPr>
        <w:pStyle w:val="TOC4"/>
        <w:tabs>
          <w:tab w:val="clear" w:pos="8722"/>
          <w:tab w:val="right" w:leader="dot" w:pos="8732"/>
        </w:tabs>
      </w:pPr>
      <w:r>
        <w:rPr>
          <w:rFonts w:hint="eastAsia"/>
          <w:lang w:val="zh-TW"/>
        </w:rPr>
        <w:t xml:space="preserve">3.1.3 </w:t>
      </w:r>
      <w:r>
        <w:rPr>
          <w:rFonts w:hint="eastAsia"/>
          <w:lang w:val="zh-TW"/>
        </w:rPr>
        <w:t>微博咨询接入</w:t>
      </w:r>
      <w:r>
        <w:tab/>
      </w:r>
      <w:fldSimple w:instr=" PAGEREF _Toc237984946 ">
        <w:r>
          <w:t>33</w:t>
        </w:r>
      </w:fldSimple>
    </w:p>
    <w:p w14:paraId="1C83ABAA" w14:textId="77777777" w:rsidR="00135165" w:rsidRDefault="00000000">
      <w:pPr>
        <w:pStyle w:val="TOC4"/>
        <w:tabs>
          <w:tab w:val="clear" w:pos="8722"/>
          <w:tab w:val="right" w:leader="dot" w:pos="8732"/>
        </w:tabs>
      </w:pPr>
      <w:r>
        <w:rPr>
          <w:rFonts w:hint="eastAsia"/>
        </w:rPr>
        <w:t xml:space="preserve">3.1.4 </w:t>
      </w:r>
      <w:r>
        <w:rPr>
          <w:rFonts w:hint="eastAsia"/>
        </w:rPr>
        <w:t>企业</w:t>
      </w:r>
      <w:r>
        <w:rPr>
          <w:rFonts w:hint="eastAsia"/>
        </w:rPr>
        <w:t>APP</w:t>
      </w:r>
      <w:r>
        <w:rPr>
          <w:rFonts w:hint="eastAsia"/>
        </w:rPr>
        <w:t>咨询接入</w:t>
      </w:r>
      <w:r>
        <w:tab/>
      </w:r>
      <w:fldSimple w:instr=" PAGEREF _Toc1198436708 ">
        <w:r>
          <w:t>39</w:t>
        </w:r>
      </w:fldSimple>
    </w:p>
    <w:p w14:paraId="025D63C4" w14:textId="77777777" w:rsidR="00135165" w:rsidRDefault="00000000">
      <w:pPr>
        <w:pStyle w:val="TOC4"/>
        <w:tabs>
          <w:tab w:val="clear" w:pos="8722"/>
          <w:tab w:val="right" w:leader="dot" w:pos="8732"/>
        </w:tabs>
      </w:pPr>
      <w:r>
        <w:rPr>
          <w:rFonts w:hint="eastAsia"/>
        </w:rPr>
        <w:t xml:space="preserve">3.1.5 </w:t>
      </w:r>
      <w:r>
        <w:rPr>
          <w:rFonts w:hint="eastAsia"/>
        </w:rPr>
        <w:t>视频客服咨询</w:t>
      </w:r>
      <w:r>
        <w:tab/>
      </w:r>
      <w:fldSimple w:instr=" PAGEREF _Toc876626143 ">
        <w:r>
          <w:t>39</w:t>
        </w:r>
      </w:fldSimple>
    </w:p>
    <w:p w14:paraId="53C902DC" w14:textId="77777777" w:rsidR="00135165" w:rsidRDefault="00000000">
      <w:pPr>
        <w:pStyle w:val="TOC3"/>
        <w:tabs>
          <w:tab w:val="right" w:leader="dot" w:pos="8732"/>
        </w:tabs>
        <w:ind w:left="960"/>
      </w:pPr>
      <w:r>
        <w:rPr>
          <w:rFonts w:hint="eastAsia"/>
        </w:rPr>
        <w:t xml:space="preserve">3.2 </w:t>
      </w:r>
      <w:r>
        <w:rPr>
          <w:rFonts w:hint="eastAsia"/>
        </w:rPr>
        <w:t>访客端功能</w:t>
      </w:r>
      <w:r>
        <w:tab/>
      </w:r>
      <w:fldSimple w:instr=" PAGEREF _Toc1717766981 ">
        <w:r>
          <w:t>51</w:t>
        </w:r>
      </w:fldSimple>
    </w:p>
    <w:p w14:paraId="617F95A7" w14:textId="77777777" w:rsidR="00135165" w:rsidRDefault="00000000">
      <w:pPr>
        <w:pStyle w:val="TOC4"/>
        <w:tabs>
          <w:tab w:val="clear" w:pos="8722"/>
          <w:tab w:val="right" w:leader="dot" w:pos="8732"/>
        </w:tabs>
      </w:pPr>
      <w:r>
        <w:rPr>
          <w:rFonts w:hint="eastAsia"/>
        </w:rPr>
        <w:t xml:space="preserve">3.2.1 </w:t>
      </w:r>
      <w:r>
        <w:rPr>
          <w:rFonts w:hint="eastAsia"/>
        </w:rPr>
        <w:t>访客输入消息预知</w:t>
      </w:r>
      <w:r>
        <w:tab/>
      </w:r>
      <w:fldSimple w:instr=" PAGEREF _Toc1886983046 ">
        <w:r>
          <w:t>51</w:t>
        </w:r>
      </w:fldSimple>
    </w:p>
    <w:p w14:paraId="769D0F71" w14:textId="77777777" w:rsidR="00135165" w:rsidRDefault="00000000">
      <w:pPr>
        <w:pStyle w:val="TOC4"/>
        <w:tabs>
          <w:tab w:val="clear" w:pos="8722"/>
          <w:tab w:val="right" w:leader="dot" w:pos="8732"/>
        </w:tabs>
      </w:pPr>
      <w:r>
        <w:rPr>
          <w:rFonts w:hint="eastAsia"/>
        </w:rPr>
        <w:t xml:space="preserve">3.2.2 </w:t>
      </w:r>
      <w:r>
        <w:rPr>
          <w:rFonts w:hint="eastAsia"/>
        </w:rPr>
        <w:t>会员专属座席分配</w:t>
      </w:r>
      <w:r>
        <w:tab/>
      </w:r>
      <w:fldSimple w:instr=" PAGEREF _Toc485555226 ">
        <w:r>
          <w:t>52</w:t>
        </w:r>
      </w:fldSimple>
    </w:p>
    <w:p w14:paraId="026651D9" w14:textId="77777777" w:rsidR="00135165" w:rsidRDefault="00000000">
      <w:pPr>
        <w:pStyle w:val="TOC4"/>
        <w:tabs>
          <w:tab w:val="clear" w:pos="8722"/>
          <w:tab w:val="right" w:leader="dot" w:pos="8732"/>
        </w:tabs>
      </w:pPr>
      <w:r>
        <w:rPr>
          <w:rFonts w:hint="eastAsia"/>
        </w:rPr>
        <w:t xml:space="preserve">3.2.3 </w:t>
      </w:r>
      <w:r>
        <w:rPr>
          <w:rFonts w:hint="eastAsia"/>
        </w:rPr>
        <w:t>咨询类型选择</w:t>
      </w:r>
      <w:r>
        <w:tab/>
      </w:r>
      <w:fldSimple w:instr=" PAGEREF _Toc288824782 ">
        <w:r>
          <w:t>53</w:t>
        </w:r>
      </w:fldSimple>
    </w:p>
    <w:p w14:paraId="2A5EA59C" w14:textId="77777777" w:rsidR="00135165" w:rsidRDefault="00000000">
      <w:pPr>
        <w:pStyle w:val="TOC4"/>
        <w:tabs>
          <w:tab w:val="clear" w:pos="8722"/>
          <w:tab w:val="right" w:leader="dot" w:pos="8732"/>
        </w:tabs>
      </w:pPr>
      <w:r>
        <w:rPr>
          <w:rFonts w:hint="eastAsia"/>
        </w:rPr>
        <w:t xml:space="preserve">3.2.4 </w:t>
      </w:r>
      <w:r>
        <w:rPr>
          <w:rFonts w:hint="eastAsia"/>
        </w:rPr>
        <w:t>咨询沟通方式</w:t>
      </w:r>
      <w:r>
        <w:tab/>
      </w:r>
      <w:fldSimple w:instr=" PAGEREF _Toc965068854 ">
        <w:r>
          <w:t>53</w:t>
        </w:r>
      </w:fldSimple>
    </w:p>
    <w:p w14:paraId="0C0418DC" w14:textId="77777777" w:rsidR="00135165" w:rsidRDefault="00000000">
      <w:pPr>
        <w:pStyle w:val="TOC4"/>
        <w:tabs>
          <w:tab w:val="clear" w:pos="8722"/>
          <w:tab w:val="right" w:leader="dot" w:pos="8732"/>
        </w:tabs>
      </w:pPr>
      <w:r>
        <w:rPr>
          <w:rFonts w:hint="eastAsia"/>
        </w:rPr>
        <w:t xml:space="preserve">3.2.5 </w:t>
      </w:r>
      <w:r>
        <w:rPr>
          <w:rFonts w:hint="eastAsia"/>
        </w:rPr>
        <w:t>常见问题</w:t>
      </w:r>
      <w:r>
        <w:tab/>
      </w:r>
      <w:fldSimple w:instr=" PAGEREF _Toc2115727034 ">
        <w:r>
          <w:t>54</w:t>
        </w:r>
      </w:fldSimple>
    </w:p>
    <w:p w14:paraId="143A6978" w14:textId="77777777" w:rsidR="00135165" w:rsidRDefault="00000000">
      <w:pPr>
        <w:pStyle w:val="TOC4"/>
        <w:tabs>
          <w:tab w:val="clear" w:pos="8722"/>
          <w:tab w:val="right" w:leader="dot" w:pos="8732"/>
        </w:tabs>
      </w:pPr>
      <w:r>
        <w:rPr>
          <w:rFonts w:hint="eastAsia"/>
        </w:rPr>
        <w:t xml:space="preserve">3.2.6 </w:t>
      </w:r>
      <w:r>
        <w:rPr>
          <w:rFonts w:hint="eastAsia"/>
        </w:rPr>
        <w:t>在线留言</w:t>
      </w:r>
      <w:r>
        <w:tab/>
      </w:r>
      <w:fldSimple w:instr=" PAGEREF _Toc990033412 ">
        <w:r>
          <w:t>55</w:t>
        </w:r>
      </w:fldSimple>
    </w:p>
    <w:p w14:paraId="1FECE741" w14:textId="77777777" w:rsidR="00135165" w:rsidRDefault="00000000">
      <w:pPr>
        <w:pStyle w:val="TOC4"/>
        <w:tabs>
          <w:tab w:val="clear" w:pos="8722"/>
          <w:tab w:val="right" w:leader="dot" w:pos="8732"/>
        </w:tabs>
      </w:pPr>
      <w:r>
        <w:rPr>
          <w:rFonts w:hint="eastAsia"/>
        </w:rPr>
        <w:t xml:space="preserve">3.2.7 </w:t>
      </w:r>
      <w:r>
        <w:rPr>
          <w:rFonts w:hint="eastAsia"/>
        </w:rPr>
        <w:t>视频聊天</w:t>
      </w:r>
      <w:r>
        <w:tab/>
      </w:r>
      <w:fldSimple w:instr=" PAGEREF _Toc788258528 ">
        <w:r>
          <w:t>55</w:t>
        </w:r>
      </w:fldSimple>
    </w:p>
    <w:p w14:paraId="5E70671A" w14:textId="77777777" w:rsidR="00135165" w:rsidRDefault="00000000">
      <w:pPr>
        <w:pStyle w:val="TOC3"/>
        <w:tabs>
          <w:tab w:val="right" w:leader="dot" w:pos="8732"/>
        </w:tabs>
        <w:ind w:left="960"/>
      </w:pPr>
      <w:r>
        <w:rPr>
          <w:rFonts w:hint="eastAsia"/>
        </w:rPr>
        <w:t xml:space="preserve">3.3 </w:t>
      </w:r>
      <w:r>
        <w:rPr>
          <w:rFonts w:hint="eastAsia"/>
        </w:rPr>
        <w:t>座席端功能</w:t>
      </w:r>
      <w:r>
        <w:tab/>
      </w:r>
      <w:fldSimple w:instr=" PAGEREF _Toc434461753 ">
        <w:r>
          <w:t>56</w:t>
        </w:r>
      </w:fldSimple>
    </w:p>
    <w:p w14:paraId="19303D05" w14:textId="77777777" w:rsidR="00135165" w:rsidRDefault="00000000">
      <w:pPr>
        <w:pStyle w:val="TOC4"/>
        <w:tabs>
          <w:tab w:val="clear" w:pos="8722"/>
          <w:tab w:val="right" w:leader="dot" w:pos="8732"/>
        </w:tabs>
      </w:pPr>
      <w:r>
        <w:rPr>
          <w:rFonts w:hint="eastAsia"/>
        </w:rPr>
        <w:lastRenderedPageBreak/>
        <w:t xml:space="preserve">3.3.1 </w:t>
      </w:r>
      <w:r>
        <w:rPr>
          <w:rFonts w:hint="eastAsia"/>
        </w:rPr>
        <w:t>客户自动识别</w:t>
      </w:r>
      <w:r>
        <w:tab/>
      </w:r>
      <w:fldSimple w:instr=" PAGEREF _Toc554282871 ">
        <w:r>
          <w:t>56</w:t>
        </w:r>
      </w:fldSimple>
    </w:p>
    <w:p w14:paraId="6AA1A3DC" w14:textId="77777777" w:rsidR="00135165" w:rsidRDefault="00000000">
      <w:pPr>
        <w:pStyle w:val="TOC4"/>
        <w:tabs>
          <w:tab w:val="clear" w:pos="8722"/>
          <w:tab w:val="right" w:leader="dot" w:pos="8732"/>
        </w:tabs>
      </w:pPr>
      <w:r>
        <w:rPr>
          <w:rFonts w:hint="eastAsia"/>
        </w:rPr>
        <w:t xml:space="preserve">3.3.2 </w:t>
      </w:r>
      <w:r>
        <w:rPr>
          <w:rFonts w:hint="eastAsia"/>
        </w:rPr>
        <w:t>客户信息智能识别</w:t>
      </w:r>
      <w:r>
        <w:tab/>
      </w:r>
      <w:fldSimple w:instr=" PAGEREF _Toc48152211 ">
        <w:r>
          <w:t>56</w:t>
        </w:r>
      </w:fldSimple>
    </w:p>
    <w:p w14:paraId="56180DDB" w14:textId="77777777" w:rsidR="00135165" w:rsidRDefault="00000000">
      <w:pPr>
        <w:pStyle w:val="TOC4"/>
        <w:tabs>
          <w:tab w:val="clear" w:pos="8722"/>
          <w:tab w:val="right" w:leader="dot" w:pos="8732"/>
        </w:tabs>
      </w:pPr>
      <w:r>
        <w:rPr>
          <w:rFonts w:hint="eastAsia"/>
        </w:rPr>
        <w:t xml:space="preserve">3.3.3 </w:t>
      </w:r>
      <w:r>
        <w:rPr>
          <w:rFonts w:hint="eastAsia"/>
        </w:rPr>
        <w:t>常用语快捷回复</w:t>
      </w:r>
      <w:r>
        <w:rPr>
          <w:rFonts w:ascii="Malgun Gothic Semilight" w:eastAsia="Malgun Gothic Semilight" w:hAnsi="Malgun Gothic Semilight" w:cs="Malgun Gothic Semilight" w:hint="eastAsia"/>
        </w:rPr>
        <w:t>（</w:t>
      </w:r>
      <w:r>
        <w:rPr>
          <w:rFonts w:hint="eastAsia"/>
        </w:rPr>
        <w:t>自定义</w:t>
      </w:r>
      <w:r>
        <w:rPr>
          <w:rFonts w:hint="eastAsia"/>
        </w:rPr>
        <w:t>/</w:t>
      </w:r>
      <w:r>
        <w:rPr>
          <w:rFonts w:hint="eastAsia"/>
        </w:rPr>
        <w:t>系统公用</w:t>
      </w:r>
      <w:r>
        <w:rPr>
          <w:rFonts w:ascii="Malgun Gothic Semilight" w:eastAsia="Malgun Gothic Semilight" w:hAnsi="Malgun Gothic Semilight" w:cs="Malgun Gothic Semilight" w:hint="eastAsia"/>
        </w:rPr>
        <w:t>）</w:t>
      </w:r>
      <w:r>
        <w:tab/>
      </w:r>
      <w:fldSimple w:instr=" PAGEREF _Toc1840359005 ">
        <w:r>
          <w:t>57</w:t>
        </w:r>
      </w:fldSimple>
    </w:p>
    <w:p w14:paraId="73D869B7" w14:textId="77777777" w:rsidR="00135165" w:rsidRDefault="00000000">
      <w:pPr>
        <w:pStyle w:val="TOC4"/>
        <w:tabs>
          <w:tab w:val="clear" w:pos="8722"/>
          <w:tab w:val="right" w:leader="dot" w:pos="8732"/>
        </w:tabs>
      </w:pPr>
      <w:r>
        <w:rPr>
          <w:rFonts w:hint="eastAsia"/>
        </w:rPr>
        <w:t xml:space="preserve">3.3.4 </w:t>
      </w:r>
      <w:r>
        <w:rPr>
          <w:rFonts w:hint="eastAsia"/>
        </w:rPr>
        <w:t>会话信息知识库检索</w:t>
      </w:r>
      <w:r>
        <w:tab/>
      </w:r>
      <w:fldSimple w:instr=" PAGEREF _Toc706829294 ">
        <w:r>
          <w:t>58</w:t>
        </w:r>
      </w:fldSimple>
    </w:p>
    <w:p w14:paraId="505C858B" w14:textId="77777777" w:rsidR="00135165" w:rsidRDefault="00000000">
      <w:pPr>
        <w:pStyle w:val="TOC4"/>
        <w:tabs>
          <w:tab w:val="clear" w:pos="8722"/>
          <w:tab w:val="right" w:leader="dot" w:pos="8732"/>
        </w:tabs>
      </w:pPr>
      <w:r>
        <w:rPr>
          <w:rFonts w:hint="eastAsia"/>
        </w:rPr>
        <w:t xml:space="preserve">3.3.5 </w:t>
      </w:r>
      <w:r>
        <w:rPr>
          <w:rFonts w:hint="eastAsia"/>
        </w:rPr>
        <w:t>会话转接</w:t>
      </w:r>
      <w:r>
        <w:rPr>
          <w:rFonts w:ascii="Malgun Gothic Semilight" w:eastAsia="Malgun Gothic Semilight" w:hAnsi="Malgun Gothic Semilight" w:cs="Malgun Gothic Semilight" w:hint="eastAsia"/>
        </w:rPr>
        <w:t>（</w:t>
      </w:r>
      <w:r>
        <w:rPr>
          <w:rFonts w:hint="eastAsia"/>
        </w:rPr>
        <w:t>坐席</w:t>
      </w:r>
      <w:r>
        <w:rPr>
          <w:rFonts w:hint="eastAsia"/>
        </w:rPr>
        <w:t>/</w:t>
      </w:r>
      <w:r>
        <w:rPr>
          <w:rFonts w:hint="eastAsia"/>
        </w:rPr>
        <w:t>技能组</w:t>
      </w:r>
      <w:r>
        <w:rPr>
          <w:rFonts w:ascii="Malgun Gothic Semilight" w:eastAsia="Malgun Gothic Semilight" w:hAnsi="Malgun Gothic Semilight" w:cs="Malgun Gothic Semilight" w:hint="eastAsia"/>
        </w:rPr>
        <w:t>）</w:t>
      </w:r>
      <w:r>
        <w:tab/>
      </w:r>
      <w:fldSimple w:instr=" PAGEREF _Toc1947892701 ">
        <w:r>
          <w:t>59</w:t>
        </w:r>
      </w:fldSimple>
    </w:p>
    <w:p w14:paraId="087C0D47" w14:textId="77777777" w:rsidR="00135165" w:rsidRDefault="00000000">
      <w:pPr>
        <w:pStyle w:val="TOC4"/>
        <w:tabs>
          <w:tab w:val="clear" w:pos="8722"/>
          <w:tab w:val="right" w:leader="dot" w:pos="8732"/>
        </w:tabs>
      </w:pPr>
      <w:r>
        <w:rPr>
          <w:rFonts w:hint="eastAsia"/>
        </w:rPr>
        <w:t xml:space="preserve">3.3.6 </w:t>
      </w:r>
      <w:r>
        <w:rPr>
          <w:rFonts w:hint="eastAsia"/>
        </w:rPr>
        <w:t>邀请坐席</w:t>
      </w:r>
      <w:r>
        <w:rPr>
          <w:rFonts w:ascii="Malgun Gothic Semilight" w:eastAsia="Malgun Gothic Semilight" w:hAnsi="Malgun Gothic Semilight" w:cs="Malgun Gothic Semilight" w:hint="eastAsia"/>
        </w:rPr>
        <w:t>（</w:t>
      </w:r>
      <w:r>
        <w:rPr>
          <w:rFonts w:hint="eastAsia"/>
        </w:rPr>
        <w:t>三方会话</w:t>
      </w:r>
      <w:r>
        <w:rPr>
          <w:rFonts w:ascii="Malgun Gothic Semilight" w:eastAsia="Malgun Gothic Semilight" w:hAnsi="Malgun Gothic Semilight" w:cs="Malgun Gothic Semilight" w:hint="eastAsia"/>
        </w:rPr>
        <w:t>）</w:t>
      </w:r>
      <w:r>
        <w:tab/>
      </w:r>
      <w:fldSimple w:instr=" PAGEREF _Toc1991910839 ">
        <w:r>
          <w:t>59</w:t>
        </w:r>
      </w:fldSimple>
    </w:p>
    <w:p w14:paraId="1A15FFDD" w14:textId="77777777" w:rsidR="00135165" w:rsidRDefault="00000000">
      <w:pPr>
        <w:pStyle w:val="TOC4"/>
        <w:tabs>
          <w:tab w:val="clear" w:pos="8722"/>
          <w:tab w:val="right" w:leader="dot" w:pos="8732"/>
        </w:tabs>
      </w:pPr>
      <w:r>
        <w:rPr>
          <w:rFonts w:hint="eastAsia"/>
        </w:rPr>
        <w:t xml:space="preserve">3.3.7 </w:t>
      </w:r>
      <w:r>
        <w:rPr>
          <w:rFonts w:hint="eastAsia"/>
        </w:rPr>
        <w:t>请求满意度评价</w:t>
      </w:r>
      <w:r>
        <w:tab/>
      </w:r>
      <w:fldSimple w:instr=" PAGEREF _Toc922897990 ">
        <w:r>
          <w:t>60</w:t>
        </w:r>
      </w:fldSimple>
    </w:p>
    <w:p w14:paraId="5905750F" w14:textId="77777777" w:rsidR="00135165" w:rsidRDefault="00000000">
      <w:pPr>
        <w:pStyle w:val="TOC4"/>
        <w:tabs>
          <w:tab w:val="clear" w:pos="8722"/>
          <w:tab w:val="right" w:leader="dot" w:pos="8732"/>
        </w:tabs>
      </w:pPr>
      <w:r>
        <w:rPr>
          <w:rFonts w:hint="eastAsia"/>
        </w:rPr>
        <w:t xml:space="preserve">3.3.8 </w:t>
      </w:r>
      <w:r>
        <w:rPr>
          <w:rFonts w:hint="eastAsia"/>
        </w:rPr>
        <w:t>结束会话类型标记</w:t>
      </w:r>
      <w:r>
        <w:tab/>
      </w:r>
      <w:fldSimple w:instr=" PAGEREF _Toc2019619296 ">
        <w:r>
          <w:t>60</w:t>
        </w:r>
      </w:fldSimple>
    </w:p>
    <w:p w14:paraId="4168ADFF" w14:textId="77777777" w:rsidR="00135165" w:rsidRDefault="00000000">
      <w:pPr>
        <w:pStyle w:val="TOC4"/>
        <w:tabs>
          <w:tab w:val="clear" w:pos="8722"/>
          <w:tab w:val="right" w:leader="dot" w:pos="8732"/>
        </w:tabs>
      </w:pPr>
      <w:r>
        <w:rPr>
          <w:rFonts w:hint="eastAsia"/>
        </w:rPr>
        <w:t xml:space="preserve">3.3.9 </w:t>
      </w:r>
      <w:r>
        <w:rPr>
          <w:rFonts w:hint="eastAsia"/>
        </w:rPr>
        <w:t>会话备注</w:t>
      </w:r>
      <w:r>
        <w:tab/>
      </w:r>
      <w:fldSimple w:instr=" PAGEREF _Toc614983390 ">
        <w:r>
          <w:t>61</w:t>
        </w:r>
      </w:fldSimple>
    </w:p>
    <w:p w14:paraId="67E7D88A" w14:textId="77777777" w:rsidR="00135165" w:rsidRDefault="00000000">
      <w:pPr>
        <w:pStyle w:val="TOC4"/>
        <w:tabs>
          <w:tab w:val="clear" w:pos="8722"/>
          <w:tab w:val="right" w:leader="dot" w:pos="8732"/>
        </w:tabs>
      </w:pPr>
      <w:r>
        <w:rPr>
          <w:rFonts w:hint="eastAsia"/>
        </w:rPr>
        <w:t xml:space="preserve">3.3.10 </w:t>
      </w:r>
      <w:r>
        <w:rPr>
          <w:rFonts w:hint="eastAsia"/>
        </w:rPr>
        <w:t>待处理标识</w:t>
      </w:r>
      <w:r>
        <w:tab/>
      </w:r>
      <w:fldSimple w:instr=" PAGEREF _Toc187042719 ">
        <w:r>
          <w:t>62</w:t>
        </w:r>
      </w:fldSimple>
    </w:p>
    <w:p w14:paraId="446B1C38" w14:textId="77777777" w:rsidR="00135165" w:rsidRDefault="00000000">
      <w:pPr>
        <w:pStyle w:val="TOC4"/>
        <w:tabs>
          <w:tab w:val="clear" w:pos="8722"/>
          <w:tab w:val="right" w:leader="dot" w:pos="8732"/>
        </w:tabs>
      </w:pPr>
      <w:r>
        <w:rPr>
          <w:rFonts w:hint="eastAsia"/>
        </w:rPr>
        <w:t xml:space="preserve">3.3.11 </w:t>
      </w:r>
      <w:r>
        <w:rPr>
          <w:rFonts w:hint="eastAsia"/>
        </w:rPr>
        <w:t>客户新建</w:t>
      </w:r>
      <w:r>
        <w:rPr>
          <w:rFonts w:hint="eastAsia"/>
        </w:rPr>
        <w:t>/</w:t>
      </w:r>
      <w:r>
        <w:rPr>
          <w:rFonts w:hint="eastAsia"/>
        </w:rPr>
        <w:t>合并</w:t>
      </w:r>
      <w:r>
        <w:tab/>
      </w:r>
      <w:fldSimple w:instr=" PAGEREF _Toc1858402672 ">
        <w:r>
          <w:t>62</w:t>
        </w:r>
      </w:fldSimple>
    </w:p>
    <w:p w14:paraId="5C26745F" w14:textId="77777777" w:rsidR="00135165" w:rsidRDefault="00000000">
      <w:pPr>
        <w:pStyle w:val="TOC4"/>
        <w:tabs>
          <w:tab w:val="clear" w:pos="8722"/>
          <w:tab w:val="right" w:leader="dot" w:pos="8732"/>
        </w:tabs>
      </w:pPr>
      <w:r>
        <w:rPr>
          <w:rFonts w:hint="eastAsia"/>
        </w:rPr>
        <w:t xml:space="preserve">3.3.12 </w:t>
      </w:r>
      <w:r>
        <w:rPr>
          <w:rFonts w:hint="eastAsia"/>
        </w:rPr>
        <w:t>黑名单</w:t>
      </w:r>
      <w:r>
        <w:tab/>
      </w:r>
      <w:fldSimple w:instr=" PAGEREF _Toc1171546336 ">
        <w:r>
          <w:t>63</w:t>
        </w:r>
      </w:fldSimple>
    </w:p>
    <w:p w14:paraId="4A4B4D28" w14:textId="77777777" w:rsidR="00135165" w:rsidRDefault="00000000">
      <w:pPr>
        <w:pStyle w:val="TOC4"/>
        <w:tabs>
          <w:tab w:val="clear" w:pos="8722"/>
          <w:tab w:val="right" w:leader="dot" w:pos="8732"/>
        </w:tabs>
      </w:pPr>
      <w:r>
        <w:rPr>
          <w:rFonts w:hint="eastAsia"/>
        </w:rPr>
        <w:t xml:space="preserve">3.3.13 </w:t>
      </w:r>
      <w:r>
        <w:rPr>
          <w:rFonts w:hint="eastAsia"/>
        </w:rPr>
        <w:t>主动邀请会话</w:t>
      </w:r>
      <w:r>
        <w:tab/>
      </w:r>
      <w:fldSimple w:instr=" PAGEREF _Toc2049193456 ">
        <w:r>
          <w:t>64</w:t>
        </w:r>
      </w:fldSimple>
    </w:p>
    <w:p w14:paraId="45DBDFE8" w14:textId="77777777" w:rsidR="00135165" w:rsidRDefault="00000000">
      <w:pPr>
        <w:pStyle w:val="TOC4"/>
        <w:tabs>
          <w:tab w:val="clear" w:pos="8722"/>
          <w:tab w:val="right" w:leader="dot" w:pos="8732"/>
        </w:tabs>
      </w:pPr>
      <w:r>
        <w:rPr>
          <w:rFonts w:hint="eastAsia"/>
        </w:rPr>
        <w:t xml:space="preserve">3.3.14 </w:t>
      </w:r>
      <w:r>
        <w:rPr>
          <w:rFonts w:hint="eastAsia"/>
        </w:rPr>
        <w:t>视频聊天</w:t>
      </w:r>
      <w:r>
        <w:tab/>
      </w:r>
      <w:fldSimple w:instr=" PAGEREF _Toc1599168053 ">
        <w:r>
          <w:t>64</w:t>
        </w:r>
      </w:fldSimple>
    </w:p>
    <w:p w14:paraId="1F29A219" w14:textId="77777777" w:rsidR="00135165" w:rsidRDefault="00000000">
      <w:pPr>
        <w:pStyle w:val="TOC4"/>
        <w:tabs>
          <w:tab w:val="clear" w:pos="8722"/>
          <w:tab w:val="right" w:leader="dot" w:pos="8732"/>
        </w:tabs>
      </w:pPr>
      <w:r>
        <w:rPr>
          <w:rFonts w:hint="eastAsia"/>
        </w:rPr>
        <w:t xml:space="preserve">3.3.15 </w:t>
      </w:r>
      <w:r>
        <w:rPr>
          <w:rFonts w:hint="eastAsia"/>
        </w:rPr>
        <w:t>用户浏览轨迹回放</w:t>
      </w:r>
      <w:r>
        <w:tab/>
      </w:r>
      <w:fldSimple w:instr=" PAGEREF _Toc1459624566 ">
        <w:r>
          <w:t>65</w:t>
        </w:r>
      </w:fldSimple>
    </w:p>
    <w:p w14:paraId="1B3C5241" w14:textId="77777777" w:rsidR="00135165" w:rsidRDefault="00000000">
      <w:pPr>
        <w:pStyle w:val="TOC4"/>
        <w:tabs>
          <w:tab w:val="clear" w:pos="8722"/>
          <w:tab w:val="right" w:leader="dot" w:pos="8732"/>
        </w:tabs>
      </w:pPr>
      <w:r>
        <w:rPr>
          <w:rFonts w:hint="eastAsia"/>
        </w:rPr>
        <w:t xml:space="preserve">3.3.16 </w:t>
      </w:r>
      <w:r>
        <w:rPr>
          <w:rFonts w:hint="eastAsia"/>
        </w:rPr>
        <w:t>在线咨询导出</w:t>
      </w:r>
      <w:r>
        <w:tab/>
      </w:r>
      <w:fldSimple w:instr=" PAGEREF _Toc1204381081 ">
        <w:r>
          <w:t>67</w:t>
        </w:r>
      </w:fldSimple>
    </w:p>
    <w:p w14:paraId="742C51CA" w14:textId="77777777" w:rsidR="00135165" w:rsidRDefault="00000000">
      <w:pPr>
        <w:pStyle w:val="TOC3"/>
        <w:tabs>
          <w:tab w:val="right" w:leader="dot" w:pos="8732"/>
        </w:tabs>
        <w:ind w:left="960"/>
      </w:pPr>
      <w:r>
        <w:rPr>
          <w:rFonts w:hint="eastAsia"/>
        </w:rPr>
        <w:t xml:space="preserve">3.4 </w:t>
      </w:r>
      <w:r>
        <w:t>智能客服机器人</w:t>
      </w:r>
      <w:r>
        <w:tab/>
      </w:r>
      <w:fldSimple w:instr=" PAGEREF _Toc1999455392 ">
        <w:r>
          <w:rPr>
            <w:b/>
          </w:rPr>
          <w:t>错误！未定义书签。</w:t>
        </w:r>
      </w:fldSimple>
    </w:p>
    <w:p w14:paraId="634AABD7" w14:textId="77777777" w:rsidR="00135165" w:rsidRDefault="00000000">
      <w:pPr>
        <w:pStyle w:val="TOC4"/>
        <w:tabs>
          <w:tab w:val="clear" w:pos="8722"/>
          <w:tab w:val="right" w:leader="dot" w:pos="8732"/>
        </w:tabs>
      </w:pPr>
      <w:r>
        <w:rPr>
          <w:rFonts w:hint="eastAsia"/>
        </w:rPr>
        <w:t xml:space="preserve">3.4.1 </w:t>
      </w:r>
      <w:r>
        <w:rPr>
          <w:rFonts w:hint="eastAsia"/>
        </w:rPr>
        <w:t>机器人服务</w:t>
      </w:r>
      <w:r>
        <w:tab/>
      </w:r>
      <w:fldSimple w:instr=" PAGEREF _Toc1022665088 ">
        <w:r>
          <w:rPr>
            <w:b/>
          </w:rPr>
          <w:t>错误！未定义书签。</w:t>
        </w:r>
      </w:fldSimple>
    </w:p>
    <w:p w14:paraId="42AF41E1" w14:textId="77777777" w:rsidR="00135165" w:rsidRDefault="00000000">
      <w:pPr>
        <w:pStyle w:val="TOC4"/>
        <w:tabs>
          <w:tab w:val="clear" w:pos="8722"/>
          <w:tab w:val="right" w:leader="dot" w:pos="8732"/>
        </w:tabs>
      </w:pPr>
      <w:r>
        <w:rPr>
          <w:rFonts w:hint="eastAsia"/>
        </w:rPr>
        <w:t xml:space="preserve">3.4.2 </w:t>
      </w:r>
      <w:r>
        <w:rPr>
          <w:rFonts w:hint="eastAsia"/>
        </w:rPr>
        <w:t>机器人管理</w:t>
      </w:r>
      <w:r>
        <w:tab/>
      </w:r>
      <w:fldSimple w:instr=" PAGEREF _Toc1620507075 ">
        <w:r>
          <w:rPr>
            <w:b/>
          </w:rPr>
          <w:t>错误！未定义书签。</w:t>
        </w:r>
      </w:fldSimple>
    </w:p>
    <w:p w14:paraId="587F285B" w14:textId="77777777" w:rsidR="00135165" w:rsidRDefault="00000000">
      <w:pPr>
        <w:pStyle w:val="TOC4"/>
        <w:tabs>
          <w:tab w:val="clear" w:pos="8722"/>
          <w:tab w:val="right" w:leader="dot" w:pos="8732"/>
        </w:tabs>
      </w:pPr>
      <w:r>
        <w:rPr>
          <w:rFonts w:hint="eastAsia"/>
        </w:rPr>
        <w:t xml:space="preserve">3.4.3 </w:t>
      </w:r>
      <w:r>
        <w:rPr>
          <w:rFonts w:hint="eastAsia"/>
        </w:rPr>
        <w:t>机器人报表</w:t>
      </w:r>
      <w:r>
        <w:tab/>
      </w:r>
      <w:fldSimple w:instr=" PAGEREF _Toc1474798271 ">
        <w:r>
          <w:rPr>
            <w:b/>
          </w:rPr>
          <w:t>错误！未定义书签。</w:t>
        </w:r>
      </w:fldSimple>
    </w:p>
    <w:p w14:paraId="213C202C" w14:textId="77777777" w:rsidR="00135165" w:rsidRDefault="00000000">
      <w:pPr>
        <w:pStyle w:val="TOC3"/>
        <w:tabs>
          <w:tab w:val="right" w:leader="dot" w:pos="8732"/>
        </w:tabs>
        <w:ind w:left="960"/>
      </w:pPr>
      <w:r>
        <w:rPr>
          <w:rFonts w:hint="eastAsia"/>
        </w:rPr>
        <w:t xml:space="preserve">3.5 </w:t>
      </w:r>
      <w:r>
        <w:rPr>
          <w:rFonts w:hint="eastAsia"/>
        </w:rPr>
        <w:t>在线客服体验优化</w:t>
      </w:r>
      <w:r>
        <w:tab/>
      </w:r>
      <w:fldSimple w:instr=" PAGEREF _Toc678287023 ">
        <w:r>
          <w:t>68</w:t>
        </w:r>
      </w:fldSimple>
    </w:p>
    <w:p w14:paraId="1AAB0E28" w14:textId="77777777" w:rsidR="00135165" w:rsidRDefault="00000000">
      <w:pPr>
        <w:pStyle w:val="TOC4"/>
        <w:tabs>
          <w:tab w:val="clear" w:pos="8722"/>
          <w:tab w:val="right" w:leader="dot" w:pos="8732"/>
        </w:tabs>
      </w:pPr>
      <w:r>
        <w:rPr>
          <w:rFonts w:hint="eastAsia"/>
        </w:rPr>
        <w:t xml:space="preserve">3.5.1 </w:t>
      </w:r>
      <w:r>
        <w:rPr>
          <w:rFonts w:hint="eastAsia"/>
        </w:rPr>
        <w:t>坐席响应展示</w:t>
      </w:r>
      <w:r>
        <w:tab/>
      </w:r>
      <w:fldSimple w:instr=" PAGEREF _Toc1126797285 ">
        <w:r>
          <w:t>85</w:t>
        </w:r>
      </w:fldSimple>
    </w:p>
    <w:p w14:paraId="2F4AC3AA" w14:textId="77777777" w:rsidR="00135165" w:rsidRDefault="00000000">
      <w:pPr>
        <w:pStyle w:val="TOC4"/>
        <w:tabs>
          <w:tab w:val="clear" w:pos="8722"/>
          <w:tab w:val="right" w:leader="dot" w:pos="8732"/>
        </w:tabs>
      </w:pPr>
      <w:r>
        <w:rPr>
          <w:rFonts w:hint="eastAsia"/>
        </w:rPr>
        <w:t xml:space="preserve">3.5.2 </w:t>
      </w:r>
      <w:r>
        <w:rPr>
          <w:rFonts w:hint="eastAsia"/>
        </w:rPr>
        <w:t>排队提醒</w:t>
      </w:r>
      <w:r>
        <w:tab/>
      </w:r>
      <w:fldSimple w:instr=" PAGEREF _Toc1571169749 ">
        <w:r>
          <w:t>86</w:t>
        </w:r>
      </w:fldSimple>
    </w:p>
    <w:p w14:paraId="62410DE6" w14:textId="77777777" w:rsidR="00135165" w:rsidRDefault="00000000">
      <w:pPr>
        <w:pStyle w:val="TOC4"/>
        <w:tabs>
          <w:tab w:val="clear" w:pos="8722"/>
          <w:tab w:val="right" w:leader="dot" w:pos="8732"/>
        </w:tabs>
      </w:pPr>
      <w:r>
        <w:rPr>
          <w:rFonts w:hint="eastAsia"/>
        </w:rPr>
        <w:t xml:space="preserve">3.5.3 </w:t>
      </w:r>
      <w:r>
        <w:rPr>
          <w:rFonts w:hint="eastAsia"/>
        </w:rPr>
        <w:t>长时间未响应自动断开</w:t>
      </w:r>
      <w:r>
        <w:rPr>
          <w:rFonts w:ascii="Malgun Gothic Semilight" w:eastAsia="Malgun Gothic Semilight" w:hAnsi="Malgun Gothic Semilight" w:cs="Malgun Gothic Semilight" w:hint="eastAsia"/>
        </w:rPr>
        <w:t>：</w:t>
      </w:r>
      <w:r>
        <w:rPr>
          <w:rFonts w:hint="eastAsia"/>
        </w:rPr>
        <w:t>坐席</w:t>
      </w:r>
      <w:r>
        <w:rPr>
          <w:rFonts w:ascii="Malgun Gothic Semilight" w:eastAsia="Malgun Gothic Semilight" w:hAnsi="Malgun Gothic Semilight" w:cs="Malgun Gothic Semilight" w:hint="eastAsia"/>
        </w:rPr>
        <w:t>、</w:t>
      </w:r>
      <w:r>
        <w:rPr>
          <w:rFonts w:hint="eastAsia"/>
        </w:rPr>
        <w:t>访客</w:t>
      </w:r>
      <w:r>
        <w:tab/>
      </w:r>
      <w:fldSimple w:instr=" PAGEREF _Toc1191047931 ">
        <w:r>
          <w:t>86</w:t>
        </w:r>
      </w:fldSimple>
    </w:p>
    <w:p w14:paraId="74BF12C8" w14:textId="77777777" w:rsidR="00135165" w:rsidRDefault="00000000">
      <w:pPr>
        <w:pStyle w:val="TOC4"/>
        <w:tabs>
          <w:tab w:val="clear" w:pos="8722"/>
          <w:tab w:val="right" w:leader="dot" w:pos="8732"/>
        </w:tabs>
      </w:pPr>
      <w:r>
        <w:rPr>
          <w:rFonts w:hint="eastAsia"/>
        </w:rPr>
        <w:t xml:space="preserve">3.5.4 </w:t>
      </w:r>
      <w:r>
        <w:rPr>
          <w:rFonts w:hint="eastAsia"/>
        </w:rPr>
        <w:t>微信信息提醒</w:t>
      </w:r>
      <w:r>
        <w:tab/>
      </w:r>
      <w:fldSimple w:instr=" PAGEREF _Toc1247502630 ">
        <w:r>
          <w:t>87</w:t>
        </w:r>
      </w:fldSimple>
    </w:p>
    <w:p w14:paraId="614087E1" w14:textId="77777777" w:rsidR="00135165" w:rsidRDefault="00000000">
      <w:pPr>
        <w:pStyle w:val="TOC4"/>
        <w:tabs>
          <w:tab w:val="clear" w:pos="8722"/>
          <w:tab w:val="right" w:leader="dot" w:pos="8732"/>
        </w:tabs>
      </w:pPr>
      <w:r>
        <w:rPr>
          <w:rFonts w:hint="eastAsia"/>
        </w:rPr>
        <w:t xml:space="preserve">3.5.5 </w:t>
      </w:r>
      <w:r>
        <w:rPr>
          <w:rFonts w:hint="eastAsia"/>
        </w:rPr>
        <w:t>定制在线客服咨询服务界面</w:t>
      </w:r>
      <w:r>
        <w:tab/>
      </w:r>
      <w:fldSimple w:instr=" PAGEREF _Toc893856749 ">
        <w:r>
          <w:t>87</w:t>
        </w:r>
      </w:fldSimple>
    </w:p>
    <w:p w14:paraId="03A99B15" w14:textId="77777777" w:rsidR="00135165" w:rsidRDefault="00000000">
      <w:pPr>
        <w:pStyle w:val="TOC4"/>
        <w:tabs>
          <w:tab w:val="clear" w:pos="8722"/>
          <w:tab w:val="right" w:leader="dot" w:pos="8732"/>
        </w:tabs>
      </w:pPr>
      <w:r>
        <w:rPr>
          <w:rFonts w:hint="eastAsia"/>
        </w:rPr>
        <w:t xml:space="preserve">3.5.6 </w:t>
      </w:r>
      <w:r>
        <w:rPr>
          <w:rFonts w:hint="eastAsia"/>
        </w:rPr>
        <w:t>在线咨询会话快捷关闭</w:t>
      </w:r>
      <w:r>
        <w:tab/>
      </w:r>
      <w:fldSimple w:instr=" PAGEREF _Toc1402269678 ">
        <w:r>
          <w:t>88</w:t>
        </w:r>
      </w:fldSimple>
    </w:p>
    <w:p w14:paraId="1CAF2E07" w14:textId="77777777" w:rsidR="00135165" w:rsidRDefault="00000000">
      <w:pPr>
        <w:pStyle w:val="TOC4"/>
        <w:tabs>
          <w:tab w:val="clear" w:pos="8722"/>
          <w:tab w:val="right" w:leader="dot" w:pos="8732"/>
        </w:tabs>
      </w:pPr>
      <w:r>
        <w:rPr>
          <w:rFonts w:hint="eastAsia"/>
        </w:rPr>
        <w:t xml:space="preserve">3.5.7 </w:t>
      </w:r>
      <w:r>
        <w:rPr>
          <w:rFonts w:hint="eastAsia"/>
        </w:rPr>
        <w:t>网页标题自定义</w:t>
      </w:r>
      <w:r>
        <w:tab/>
      </w:r>
      <w:fldSimple w:instr=" PAGEREF _Toc1460935968 ">
        <w:r>
          <w:t>89</w:t>
        </w:r>
      </w:fldSimple>
    </w:p>
    <w:p w14:paraId="07857B44" w14:textId="77777777" w:rsidR="00135165" w:rsidRDefault="00000000">
      <w:pPr>
        <w:pStyle w:val="TOC4"/>
        <w:tabs>
          <w:tab w:val="clear" w:pos="8722"/>
          <w:tab w:val="right" w:leader="dot" w:pos="8732"/>
        </w:tabs>
      </w:pPr>
      <w:r>
        <w:rPr>
          <w:rFonts w:hint="eastAsia"/>
        </w:rPr>
        <w:t xml:space="preserve">3.5.8 </w:t>
      </w:r>
      <w:r>
        <w:rPr>
          <w:rFonts w:hint="eastAsia"/>
        </w:rPr>
        <w:t>自动结束会话提示文案配置</w:t>
      </w:r>
      <w:r>
        <w:tab/>
      </w:r>
      <w:fldSimple w:instr=" PAGEREF _Toc1770278025 ">
        <w:r>
          <w:t>89</w:t>
        </w:r>
      </w:fldSimple>
    </w:p>
    <w:p w14:paraId="26D6A670" w14:textId="77777777" w:rsidR="00135165" w:rsidRDefault="00000000">
      <w:pPr>
        <w:pStyle w:val="TOC2"/>
        <w:tabs>
          <w:tab w:val="right" w:leader="dot" w:pos="8732"/>
        </w:tabs>
        <w:ind w:left="480"/>
      </w:pPr>
      <w:r>
        <w:rPr>
          <w:rFonts w:hint="eastAsia"/>
        </w:rPr>
        <w:t xml:space="preserve">4. </w:t>
      </w:r>
      <w:r>
        <w:rPr>
          <w:rFonts w:hint="eastAsia"/>
        </w:rPr>
        <w:t>邮件管理</w:t>
      </w:r>
      <w:r>
        <w:tab/>
      </w:r>
      <w:fldSimple w:instr=" PAGEREF _Toc1824320637 ">
        <w:r>
          <w:t>90</w:t>
        </w:r>
      </w:fldSimple>
    </w:p>
    <w:p w14:paraId="13BBDC26" w14:textId="77777777" w:rsidR="00135165" w:rsidRDefault="00000000">
      <w:pPr>
        <w:pStyle w:val="TOC3"/>
        <w:tabs>
          <w:tab w:val="right" w:leader="dot" w:pos="8732"/>
        </w:tabs>
        <w:ind w:left="960"/>
      </w:pPr>
      <w:r>
        <w:rPr>
          <w:rFonts w:hint="eastAsia"/>
        </w:rPr>
        <w:t xml:space="preserve">4.1 </w:t>
      </w:r>
      <w:r>
        <w:rPr>
          <w:rFonts w:hint="eastAsia"/>
        </w:rPr>
        <w:t>未读标记</w:t>
      </w:r>
      <w:r>
        <w:tab/>
      </w:r>
      <w:fldSimple w:instr=" PAGEREF _Toc1732917840 ">
        <w:r>
          <w:t>91</w:t>
        </w:r>
      </w:fldSimple>
    </w:p>
    <w:p w14:paraId="28F95FE5" w14:textId="77777777" w:rsidR="00135165" w:rsidRDefault="00000000">
      <w:pPr>
        <w:pStyle w:val="TOC3"/>
        <w:tabs>
          <w:tab w:val="right" w:leader="dot" w:pos="8732"/>
        </w:tabs>
        <w:ind w:left="960"/>
      </w:pPr>
      <w:r>
        <w:rPr>
          <w:rFonts w:hint="eastAsia"/>
        </w:rPr>
        <w:t xml:space="preserve">4.2 </w:t>
      </w:r>
      <w:r>
        <w:rPr>
          <w:rFonts w:hint="eastAsia"/>
        </w:rPr>
        <w:t>邮件自动分类</w:t>
      </w:r>
      <w:r>
        <w:tab/>
      </w:r>
      <w:fldSimple w:instr=" PAGEREF _Toc976916266 ">
        <w:r>
          <w:t>91</w:t>
        </w:r>
      </w:fldSimple>
    </w:p>
    <w:p w14:paraId="01E08F9D" w14:textId="77777777" w:rsidR="00135165" w:rsidRDefault="00000000">
      <w:pPr>
        <w:pStyle w:val="TOC4"/>
        <w:tabs>
          <w:tab w:val="clear" w:pos="8722"/>
          <w:tab w:val="right" w:leader="dot" w:pos="8732"/>
        </w:tabs>
      </w:pPr>
      <w:r>
        <w:rPr>
          <w:rFonts w:hint="eastAsia"/>
        </w:rPr>
        <w:t xml:space="preserve">4.2.1 </w:t>
      </w:r>
      <w:r>
        <w:rPr>
          <w:rFonts w:hint="eastAsia"/>
        </w:rPr>
        <w:t>添加分类规则</w:t>
      </w:r>
      <w:r>
        <w:tab/>
      </w:r>
      <w:fldSimple w:instr=" PAGEREF _Toc1519201347 ">
        <w:r>
          <w:t>91</w:t>
        </w:r>
      </w:fldSimple>
    </w:p>
    <w:p w14:paraId="1EF22F16" w14:textId="77777777" w:rsidR="00135165" w:rsidRDefault="00000000">
      <w:pPr>
        <w:pStyle w:val="TOC4"/>
        <w:tabs>
          <w:tab w:val="clear" w:pos="8722"/>
          <w:tab w:val="right" w:leader="dot" w:pos="8732"/>
        </w:tabs>
      </w:pPr>
      <w:r>
        <w:rPr>
          <w:rFonts w:hint="eastAsia"/>
        </w:rPr>
        <w:t xml:space="preserve">4.2.2 </w:t>
      </w:r>
      <w:r>
        <w:rPr>
          <w:rFonts w:hint="eastAsia"/>
        </w:rPr>
        <w:t>邮件分类规则匹配</w:t>
      </w:r>
      <w:r>
        <w:tab/>
      </w:r>
      <w:fldSimple w:instr=" PAGEREF _Toc1783959846 ">
        <w:r>
          <w:t>92</w:t>
        </w:r>
      </w:fldSimple>
    </w:p>
    <w:p w14:paraId="4C05298C" w14:textId="77777777" w:rsidR="00135165" w:rsidRDefault="00000000">
      <w:pPr>
        <w:pStyle w:val="TOC4"/>
        <w:tabs>
          <w:tab w:val="clear" w:pos="8722"/>
          <w:tab w:val="right" w:leader="dot" w:pos="8732"/>
        </w:tabs>
      </w:pPr>
      <w:r>
        <w:rPr>
          <w:rFonts w:hint="eastAsia"/>
        </w:rPr>
        <w:t xml:space="preserve">4.2.3 </w:t>
      </w:r>
      <w:r>
        <w:rPr>
          <w:rFonts w:hint="eastAsia"/>
        </w:rPr>
        <w:t>手动分类</w:t>
      </w:r>
      <w:r>
        <w:tab/>
      </w:r>
      <w:fldSimple w:instr=" PAGEREF _Toc1993935955 ">
        <w:r>
          <w:t>93</w:t>
        </w:r>
      </w:fldSimple>
    </w:p>
    <w:p w14:paraId="7D17C66F" w14:textId="77777777" w:rsidR="00135165" w:rsidRDefault="00000000">
      <w:pPr>
        <w:pStyle w:val="TOC4"/>
        <w:tabs>
          <w:tab w:val="clear" w:pos="8722"/>
          <w:tab w:val="right" w:leader="dot" w:pos="8732"/>
        </w:tabs>
      </w:pPr>
      <w:r>
        <w:rPr>
          <w:rFonts w:hint="eastAsia"/>
        </w:rPr>
        <w:lastRenderedPageBreak/>
        <w:t xml:space="preserve">4.2.4 </w:t>
      </w:r>
      <w:r>
        <w:rPr>
          <w:rFonts w:hint="eastAsia"/>
        </w:rPr>
        <w:t>邮件分类查询</w:t>
      </w:r>
      <w:r>
        <w:tab/>
      </w:r>
      <w:fldSimple w:instr=" PAGEREF _Toc599284250 ">
        <w:r>
          <w:t>93</w:t>
        </w:r>
      </w:fldSimple>
    </w:p>
    <w:p w14:paraId="142483B7" w14:textId="77777777" w:rsidR="00135165" w:rsidRDefault="00000000">
      <w:pPr>
        <w:pStyle w:val="TOC3"/>
        <w:tabs>
          <w:tab w:val="right" w:leader="dot" w:pos="8732"/>
        </w:tabs>
        <w:ind w:left="960"/>
      </w:pPr>
      <w:r>
        <w:rPr>
          <w:rFonts w:hint="eastAsia"/>
        </w:rPr>
        <w:t xml:space="preserve">4.3 </w:t>
      </w:r>
      <w:r>
        <w:rPr>
          <w:rFonts w:hint="eastAsia"/>
        </w:rPr>
        <w:t>邮件标记</w:t>
      </w:r>
      <w:r>
        <w:tab/>
      </w:r>
      <w:fldSimple w:instr=" PAGEREF _Toc472085320 ">
        <w:r>
          <w:t>93</w:t>
        </w:r>
      </w:fldSimple>
    </w:p>
    <w:p w14:paraId="57DDD2D4" w14:textId="77777777" w:rsidR="00135165" w:rsidRDefault="00000000">
      <w:pPr>
        <w:pStyle w:val="TOC3"/>
        <w:tabs>
          <w:tab w:val="right" w:leader="dot" w:pos="8732"/>
        </w:tabs>
        <w:ind w:left="960"/>
      </w:pPr>
      <w:r>
        <w:rPr>
          <w:rFonts w:hint="eastAsia"/>
        </w:rPr>
        <w:t xml:space="preserve">4.4 </w:t>
      </w:r>
      <w:r>
        <w:rPr>
          <w:rFonts w:hint="eastAsia"/>
        </w:rPr>
        <w:t>邮件流转</w:t>
      </w:r>
      <w:r>
        <w:tab/>
      </w:r>
      <w:fldSimple w:instr=" PAGEREF _Toc1533381222 ">
        <w:r>
          <w:t>94</w:t>
        </w:r>
      </w:fldSimple>
    </w:p>
    <w:p w14:paraId="73EDF690" w14:textId="77777777" w:rsidR="00135165" w:rsidRDefault="00000000">
      <w:pPr>
        <w:pStyle w:val="TOC3"/>
        <w:tabs>
          <w:tab w:val="right" w:leader="dot" w:pos="8732"/>
        </w:tabs>
        <w:ind w:left="960"/>
      </w:pPr>
      <w:r>
        <w:rPr>
          <w:rFonts w:hint="eastAsia"/>
        </w:rPr>
        <w:t xml:space="preserve">4.5 </w:t>
      </w:r>
      <w:r>
        <w:rPr>
          <w:rFonts w:hint="eastAsia"/>
        </w:rPr>
        <w:t>自定义邮件内容</w:t>
      </w:r>
      <w:r>
        <w:tab/>
      </w:r>
      <w:fldSimple w:instr=" PAGEREF _Toc1734434154 ">
        <w:r>
          <w:t>95</w:t>
        </w:r>
      </w:fldSimple>
    </w:p>
    <w:p w14:paraId="0B18F391" w14:textId="77777777" w:rsidR="00135165" w:rsidRDefault="00000000">
      <w:pPr>
        <w:pStyle w:val="TOC3"/>
        <w:tabs>
          <w:tab w:val="right" w:leader="dot" w:pos="8732"/>
        </w:tabs>
        <w:ind w:left="960"/>
      </w:pPr>
      <w:r>
        <w:rPr>
          <w:rFonts w:hint="eastAsia"/>
        </w:rPr>
        <w:t xml:space="preserve">4.6 </w:t>
      </w:r>
      <w:r>
        <w:rPr>
          <w:rFonts w:hint="eastAsia"/>
        </w:rPr>
        <w:t>常用语快捷回复</w:t>
      </w:r>
      <w:r>
        <w:rPr>
          <w:rFonts w:ascii="Malgun Gothic Semilight" w:eastAsia="Malgun Gothic Semilight" w:hAnsi="Malgun Gothic Semilight" w:cs="Malgun Gothic Semilight" w:hint="eastAsia"/>
        </w:rPr>
        <w:t>（</w:t>
      </w:r>
      <w:r>
        <w:rPr>
          <w:rFonts w:hint="eastAsia"/>
        </w:rPr>
        <w:t>自定义</w:t>
      </w:r>
      <w:r>
        <w:rPr>
          <w:rFonts w:hint="eastAsia"/>
        </w:rPr>
        <w:t>/</w:t>
      </w:r>
      <w:r>
        <w:rPr>
          <w:rFonts w:hint="eastAsia"/>
        </w:rPr>
        <w:t>系统公用</w:t>
      </w:r>
      <w:r>
        <w:rPr>
          <w:rFonts w:ascii="Malgun Gothic Semilight" w:eastAsia="Malgun Gothic Semilight" w:hAnsi="Malgun Gothic Semilight" w:cs="Malgun Gothic Semilight" w:hint="eastAsia"/>
        </w:rPr>
        <w:t>）</w:t>
      </w:r>
      <w:r>
        <w:tab/>
      </w:r>
      <w:fldSimple w:instr=" PAGEREF _Toc691801900 ">
        <w:r>
          <w:t>95</w:t>
        </w:r>
      </w:fldSimple>
    </w:p>
    <w:p w14:paraId="5744C1E3" w14:textId="77777777" w:rsidR="00135165" w:rsidRDefault="00000000">
      <w:pPr>
        <w:pStyle w:val="TOC2"/>
        <w:tabs>
          <w:tab w:val="right" w:leader="dot" w:pos="8732"/>
        </w:tabs>
        <w:ind w:left="480"/>
      </w:pPr>
      <w:r>
        <w:rPr>
          <w:rFonts w:hint="eastAsia"/>
        </w:rPr>
        <w:t xml:space="preserve">5. </w:t>
      </w:r>
      <w:r>
        <w:rPr>
          <w:rFonts w:hint="eastAsia"/>
        </w:rPr>
        <w:t>客户管理</w:t>
      </w:r>
      <w:r>
        <w:tab/>
      </w:r>
      <w:fldSimple w:instr=" PAGEREF _Toc638068442 ">
        <w:r>
          <w:t>96</w:t>
        </w:r>
      </w:fldSimple>
    </w:p>
    <w:p w14:paraId="03CF14DC" w14:textId="77777777" w:rsidR="00135165" w:rsidRDefault="00000000">
      <w:pPr>
        <w:pStyle w:val="TOC3"/>
        <w:tabs>
          <w:tab w:val="right" w:leader="dot" w:pos="8732"/>
        </w:tabs>
        <w:ind w:left="960"/>
      </w:pPr>
      <w:r>
        <w:rPr>
          <w:rFonts w:hint="eastAsia"/>
        </w:rPr>
        <w:t xml:space="preserve">5.1 </w:t>
      </w:r>
      <w:r>
        <w:rPr>
          <w:rFonts w:hint="eastAsia"/>
        </w:rPr>
        <w:t>客户字段信息自定义</w:t>
      </w:r>
      <w:r>
        <w:tab/>
      </w:r>
      <w:fldSimple w:instr=" PAGEREF _Toc1630455223 ">
        <w:r>
          <w:rPr>
            <w:b/>
          </w:rPr>
          <w:t>错误！未定义书签。</w:t>
        </w:r>
      </w:fldSimple>
    </w:p>
    <w:p w14:paraId="3A5FE4E9" w14:textId="77777777" w:rsidR="00135165" w:rsidRDefault="00000000">
      <w:pPr>
        <w:pStyle w:val="TOC3"/>
        <w:tabs>
          <w:tab w:val="right" w:leader="dot" w:pos="8732"/>
        </w:tabs>
        <w:ind w:left="960"/>
      </w:pPr>
      <w:r>
        <w:rPr>
          <w:rFonts w:hint="eastAsia"/>
        </w:rPr>
        <w:t xml:space="preserve">5.2 </w:t>
      </w:r>
      <w:r>
        <w:rPr>
          <w:rFonts w:hint="eastAsia"/>
        </w:rPr>
        <w:t>联系计划</w:t>
      </w:r>
      <w:r>
        <w:tab/>
      </w:r>
      <w:fldSimple w:instr=" PAGEREF _Toc1169597241 ">
        <w:r>
          <w:rPr>
            <w:b/>
          </w:rPr>
          <w:t>错误！未定义书签。</w:t>
        </w:r>
      </w:fldSimple>
    </w:p>
    <w:p w14:paraId="0BDD7FD6" w14:textId="77777777" w:rsidR="00135165" w:rsidRDefault="00000000">
      <w:pPr>
        <w:pStyle w:val="TOC3"/>
        <w:tabs>
          <w:tab w:val="right" w:leader="dot" w:pos="8732"/>
        </w:tabs>
        <w:ind w:left="960"/>
      </w:pPr>
      <w:r>
        <w:rPr>
          <w:rFonts w:hint="eastAsia"/>
        </w:rPr>
        <w:t xml:space="preserve">5.3 </w:t>
      </w:r>
      <w:r>
        <w:rPr>
          <w:rFonts w:hint="eastAsia"/>
        </w:rPr>
        <w:t>客户合并</w:t>
      </w:r>
      <w:r>
        <w:tab/>
      </w:r>
      <w:fldSimple w:instr=" PAGEREF _Toc1503008496 ">
        <w:r>
          <w:rPr>
            <w:b/>
          </w:rPr>
          <w:t>错误！未定义书签。</w:t>
        </w:r>
      </w:fldSimple>
    </w:p>
    <w:p w14:paraId="4B7DE944" w14:textId="77777777" w:rsidR="00135165" w:rsidRDefault="00000000">
      <w:pPr>
        <w:pStyle w:val="TOC3"/>
        <w:tabs>
          <w:tab w:val="right" w:leader="dot" w:pos="8732"/>
        </w:tabs>
        <w:ind w:left="960"/>
      </w:pPr>
      <w:r>
        <w:rPr>
          <w:rFonts w:hint="eastAsia"/>
        </w:rPr>
        <w:t xml:space="preserve">5.4 </w:t>
      </w:r>
      <w:r>
        <w:rPr>
          <w:rFonts w:hint="eastAsia"/>
        </w:rPr>
        <w:t>工单</w:t>
      </w:r>
      <w:r>
        <w:tab/>
      </w:r>
      <w:fldSimple w:instr=" PAGEREF _Toc213652611 ">
        <w:r>
          <w:rPr>
            <w:b/>
          </w:rPr>
          <w:t>错误！未定义书签。</w:t>
        </w:r>
      </w:fldSimple>
    </w:p>
    <w:p w14:paraId="386ABC35" w14:textId="77777777" w:rsidR="00135165" w:rsidRDefault="00000000">
      <w:pPr>
        <w:pStyle w:val="TOC3"/>
        <w:tabs>
          <w:tab w:val="right" w:leader="dot" w:pos="8732"/>
        </w:tabs>
        <w:ind w:left="960"/>
      </w:pPr>
      <w:r>
        <w:rPr>
          <w:rFonts w:hint="eastAsia"/>
        </w:rPr>
        <w:t xml:space="preserve">5.5 </w:t>
      </w:r>
      <w:r>
        <w:rPr>
          <w:rFonts w:hint="eastAsia"/>
        </w:rPr>
        <w:t>联系历史</w:t>
      </w:r>
      <w:r>
        <w:tab/>
      </w:r>
      <w:fldSimple w:instr=" PAGEREF _Toc266775293 ">
        <w:r>
          <w:rPr>
            <w:b/>
          </w:rPr>
          <w:t>错误！未定义书签。</w:t>
        </w:r>
      </w:fldSimple>
    </w:p>
    <w:p w14:paraId="71C3034F" w14:textId="77777777" w:rsidR="00135165" w:rsidRDefault="00000000">
      <w:pPr>
        <w:pStyle w:val="TOC3"/>
        <w:tabs>
          <w:tab w:val="right" w:leader="dot" w:pos="8732"/>
        </w:tabs>
        <w:ind w:left="960"/>
      </w:pPr>
      <w:r>
        <w:rPr>
          <w:rFonts w:hint="eastAsia"/>
        </w:rPr>
        <w:t xml:space="preserve">5.6 </w:t>
      </w:r>
      <w:r>
        <w:rPr>
          <w:rFonts w:hint="eastAsia"/>
        </w:rPr>
        <w:t>操作日志</w:t>
      </w:r>
      <w:r>
        <w:tab/>
      </w:r>
      <w:fldSimple w:instr=" PAGEREF _Toc1893978162 ">
        <w:r>
          <w:rPr>
            <w:b/>
          </w:rPr>
          <w:t>错误！未定义书签。</w:t>
        </w:r>
      </w:fldSimple>
    </w:p>
    <w:p w14:paraId="6162E788" w14:textId="77777777" w:rsidR="00135165" w:rsidRDefault="00000000">
      <w:pPr>
        <w:pStyle w:val="TOC3"/>
        <w:tabs>
          <w:tab w:val="right" w:leader="dot" w:pos="8732"/>
        </w:tabs>
        <w:ind w:left="960"/>
      </w:pPr>
      <w:r>
        <w:rPr>
          <w:rFonts w:hint="eastAsia"/>
        </w:rPr>
        <w:t xml:space="preserve">5.7 </w:t>
      </w:r>
      <w:r>
        <w:rPr>
          <w:rFonts w:hint="eastAsia"/>
        </w:rPr>
        <w:t>客户导入导出</w:t>
      </w:r>
      <w:r>
        <w:tab/>
      </w:r>
      <w:fldSimple w:instr=" PAGEREF _Toc2088352900 ">
        <w:r>
          <w:rPr>
            <w:b/>
          </w:rPr>
          <w:t>错误！未定义书签。</w:t>
        </w:r>
      </w:fldSimple>
    </w:p>
    <w:p w14:paraId="2A5933BC" w14:textId="77777777" w:rsidR="00135165" w:rsidRDefault="00000000">
      <w:pPr>
        <w:pStyle w:val="TOC3"/>
        <w:tabs>
          <w:tab w:val="right" w:leader="dot" w:pos="8732"/>
        </w:tabs>
        <w:ind w:left="960"/>
      </w:pPr>
      <w:r>
        <w:rPr>
          <w:rFonts w:hint="eastAsia"/>
        </w:rPr>
        <w:t xml:space="preserve">5.8 </w:t>
      </w:r>
      <w:r>
        <w:rPr>
          <w:rFonts w:hint="eastAsia"/>
        </w:rPr>
        <w:t>自定义标签对接</w:t>
      </w:r>
      <w:r>
        <w:tab/>
      </w:r>
      <w:fldSimple w:instr=" PAGEREF _Toc474463732 ">
        <w:r>
          <w:rPr>
            <w:b/>
          </w:rPr>
          <w:t>错误！未定义书签。</w:t>
        </w:r>
      </w:fldSimple>
    </w:p>
    <w:p w14:paraId="3B227948" w14:textId="77777777" w:rsidR="00135165" w:rsidRDefault="00000000">
      <w:pPr>
        <w:pStyle w:val="TOC3"/>
        <w:tabs>
          <w:tab w:val="right" w:leader="dot" w:pos="8732"/>
        </w:tabs>
        <w:ind w:left="960"/>
      </w:pPr>
      <w:r>
        <w:rPr>
          <w:rFonts w:hint="eastAsia"/>
        </w:rPr>
        <w:t xml:space="preserve">5.9 </w:t>
      </w:r>
      <w:r>
        <w:rPr>
          <w:rFonts w:hint="eastAsia"/>
        </w:rPr>
        <w:t>客户搜索</w:t>
      </w:r>
      <w:r>
        <w:tab/>
      </w:r>
      <w:fldSimple w:instr=" PAGEREF _Toc705162413 ">
        <w:r>
          <w:rPr>
            <w:b/>
          </w:rPr>
          <w:t>错误！未定义书签。</w:t>
        </w:r>
      </w:fldSimple>
    </w:p>
    <w:p w14:paraId="34938BA9" w14:textId="77777777" w:rsidR="00135165" w:rsidRDefault="00000000">
      <w:pPr>
        <w:pStyle w:val="TOC3"/>
        <w:tabs>
          <w:tab w:val="right" w:leader="dot" w:pos="8732"/>
        </w:tabs>
        <w:ind w:left="960"/>
      </w:pPr>
      <w:r>
        <w:rPr>
          <w:rFonts w:hint="eastAsia"/>
        </w:rPr>
        <w:t xml:space="preserve">5.10 </w:t>
      </w:r>
      <w:r>
        <w:rPr>
          <w:rFonts w:hint="eastAsia"/>
        </w:rPr>
        <w:t>客户信息展示</w:t>
      </w:r>
      <w:r>
        <w:tab/>
      </w:r>
      <w:fldSimple w:instr=" PAGEREF _Toc1849911145 ">
        <w:r>
          <w:rPr>
            <w:b/>
          </w:rPr>
          <w:t>错误！未定义书签。</w:t>
        </w:r>
      </w:fldSimple>
    </w:p>
    <w:p w14:paraId="1B619755" w14:textId="77777777" w:rsidR="00135165" w:rsidRDefault="00000000">
      <w:pPr>
        <w:pStyle w:val="TOC2"/>
        <w:tabs>
          <w:tab w:val="right" w:leader="dot" w:pos="8732"/>
        </w:tabs>
        <w:ind w:left="480"/>
      </w:pPr>
      <w:r>
        <w:rPr>
          <w:rFonts w:hint="eastAsia"/>
        </w:rPr>
        <w:t xml:space="preserve">6. </w:t>
      </w:r>
      <w:r>
        <w:rPr>
          <w:rFonts w:hint="eastAsia"/>
        </w:rPr>
        <w:t>工单管理</w:t>
      </w:r>
      <w:r>
        <w:tab/>
      </w:r>
      <w:fldSimple w:instr=" PAGEREF _Toc188372749 ">
        <w:r>
          <w:t>96</w:t>
        </w:r>
      </w:fldSimple>
    </w:p>
    <w:p w14:paraId="09F74F8E" w14:textId="77777777" w:rsidR="00135165" w:rsidRDefault="00000000">
      <w:pPr>
        <w:pStyle w:val="TOC3"/>
        <w:tabs>
          <w:tab w:val="right" w:leader="dot" w:pos="8732"/>
        </w:tabs>
        <w:ind w:left="960"/>
      </w:pPr>
      <w:r>
        <w:rPr>
          <w:rFonts w:hint="eastAsia"/>
        </w:rPr>
        <w:t xml:space="preserve">6.1 </w:t>
      </w:r>
      <w:r>
        <w:rPr>
          <w:rFonts w:hint="eastAsia"/>
        </w:rPr>
        <w:t>灵活的工单创建</w:t>
      </w:r>
      <w:r>
        <w:tab/>
      </w:r>
      <w:fldSimple w:instr=" PAGEREF _Toc589896765 ">
        <w:r>
          <w:t>104</w:t>
        </w:r>
      </w:fldSimple>
    </w:p>
    <w:p w14:paraId="6FB3AC7C" w14:textId="77777777" w:rsidR="00135165" w:rsidRDefault="00000000">
      <w:pPr>
        <w:pStyle w:val="TOC3"/>
        <w:tabs>
          <w:tab w:val="right" w:leader="dot" w:pos="8732"/>
        </w:tabs>
        <w:ind w:left="960"/>
      </w:pPr>
      <w:r>
        <w:rPr>
          <w:rFonts w:hint="eastAsia"/>
        </w:rPr>
        <w:t xml:space="preserve">6.2 </w:t>
      </w:r>
      <w:r>
        <w:rPr>
          <w:rFonts w:hint="eastAsia"/>
        </w:rPr>
        <w:t>一站式工单平台</w:t>
      </w:r>
      <w:r>
        <w:tab/>
      </w:r>
      <w:fldSimple w:instr=" PAGEREF _Toc1610414803 ">
        <w:r>
          <w:t>105</w:t>
        </w:r>
      </w:fldSimple>
    </w:p>
    <w:p w14:paraId="5AED1033" w14:textId="77777777" w:rsidR="00135165" w:rsidRDefault="00000000">
      <w:pPr>
        <w:pStyle w:val="TOC4"/>
        <w:tabs>
          <w:tab w:val="clear" w:pos="8722"/>
          <w:tab w:val="right" w:leader="dot" w:pos="8732"/>
        </w:tabs>
      </w:pPr>
      <w:r>
        <w:rPr>
          <w:rFonts w:hint="eastAsia"/>
        </w:rPr>
        <w:t xml:space="preserve">6.2.1 </w:t>
      </w:r>
      <w:r>
        <w:rPr>
          <w:rFonts w:hint="eastAsia"/>
        </w:rPr>
        <w:t>待领取工单列表</w:t>
      </w:r>
      <w:r>
        <w:tab/>
      </w:r>
      <w:fldSimple w:instr=" PAGEREF _Toc1505190880 ">
        <w:r>
          <w:t>106</w:t>
        </w:r>
      </w:fldSimple>
    </w:p>
    <w:p w14:paraId="539357CE" w14:textId="77777777" w:rsidR="00135165" w:rsidRDefault="00000000">
      <w:pPr>
        <w:pStyle w:val="TOC4"/>
        <w:tabs>
          <w:tab w:val="clear" w:pos="8722"/>
          <w:tab w:val="right" w:leader="dot" w:pos="8732"/>
        </w:tabs>
      </w:pPr>
      <w:r>
        <w:rPr>
          <w:rFonts w:hint="eastAsia"/>
        </w:rPr>
        <w:t xml:space="preserve">6.2.2 </w:t>
      </w:r>
      <w:r>
        <w:rPr>
          <w:rFonts w:hint="eastAsia"/>
        </w:rPr>
        <w:t>我的待办工单列表</w:t>
      </w:r>
      <w:r>
        <w:tab/>
      </w:r>
      <w:fldSimple w:instr=" PAGEREF _Toc385758500 ">
        <w:r>
          <w:t>106</w:t>
        </w:r>
      </w:fldSimple>
    </w:p>
    <w:p w14:paraId="569C6D86" w14:textId="77777777" w:rsidR="00135165" w:rsidRDefault="00000000">
      <w:pPr>
        <w:pStyle w:val="TOC4"/>
        <w:tabs>
          <w:tab w:val="clear" w:pos="8722"/>
          <w:tab w:val="right" w:leader="dot" w:pos="8732"/>
        </w:tabs>
      </w:pPr>
      <w:r>
        <w:rPr>
          <w:rFonts w:hint="eastAsia"/>
        </w:rPr>
        <w:t xml:space="preserve">6.2.3 </w:t>
      </w:r>
      <w:r>
        <w:rPr>
          <w:rFonts w:hint="eastAsia"/>
        </w:rPr>
        <w:t>全部工单列表</w:t>
      </w:r>
      <w:r>
        <w:tab/>
      </w:r>
      <w:fldSimple w:instr=" PAGEREF _Toc189979207 ">
        <w:r>
          <w:t>107</w:t>
        </w:r>
      </w:fldSimple>
    </w:p>
    <w:p w14:paraId="4A2298E7" w14:textId="77777777" w:rsidR="00135165" w:rsidRDefault="00000000">
      <w:pPr>
        <w:pStyle w:val="TOC4"/>
        <w:tabs>
          <w:tab w:val="clear" w:pos="8722"/>
          <w:tab w:val="right" w:leader="dot" w:pos="8732"/>
        </w:tabs>
      </w:pPr>
      <w:r>
        <w:rPr>
          <w:rFonts w:hint="eastAsia"/>
        </w:rPr>
        <w:t xml:space="preserve">6.2.4 </w:t>
      </w:r>
      <w:r>
        <w:rPr>
          <w:rFonts w:hint="eastAsia"/>
        </w:rPr>
        <w:t>工单搜索</w:t>
      </w:r>
      <w:r>
        <w:tab/>
      </w:r>
      <w:fldSimple w:instr=" PAGEREF _Toc1819832607 ">
        <w:r>
          <w:t>107</w:t>
        </w:r>
      </w:fldSimple>
    </w:p>
    <w:p w14:paraId="2C50ACFC" w14:textId="77777777" w:rsidR="00135165" w:rsidRDefault="00000000">
      <w:pPr>
        <w:pStyle w:val="TOC3"/>
        <w:tabs>
          <w:tab w:val="right" w:leader="dot" w:pos="8732"/>
        </w:tabs>
        <w:ind w:left="960"/>
      </w:pPr>
      <w:r>
        <w:rPr>
          <w:rFonts w:hint="eastAsia"/>
        </w:rPr>
        <w:t xml:space="preserve">6.3 </w:t>
      </w:r>
      <w:r>
        <w:rPr>
          <w:rFonts w:hint="eastAsia"/>
        </w:rPr>
        <w:t>工单业务流程自定义</w:t>
      </w:r>
      <w:r>
        <w:tab/>
      </w:r>
      <w:fldSimple w:instr=" PAGEREF _Toc1464525275 ">
        <w:r>
          <w:t>107</w:t>
        </w:r>
      </w:fldSimple>
    </w:p>
    <w:p w14:paraId="2E091BEF" w14:textId="77777777" w:rsidR="00135165" w:rsidRDefault="00000000">
      <w:pPr>
        <w:pStyle w:val="TOC3"/>
        <w:tabs>
          <w:tab w:val="right" w:leader="dot" w:pos="8732"/>
        </w:tabs>
        <w:ind w:left="960"/>
      </w:pPr>
      <w:r>
        <w:rPr>
          <w:rFonts w:hint="eastAsia"/>
        </w:rPr>
        <w:t xml:space="preserve">6.4 </w:t>
      </w:r>
      <w:r>
        <w:rPr>
          <w:rFonts w:hint="eastAsia"/>
        </w:rPr>
        <w:t>工单分配</w:t>
      </w:r>
      <w:r>
        <w:tab/>
      </w:r>
      <w:fldSimple w:instr=" PAGEREF _Toc1966218658 ">
        <w:r>
          <w:t>109</w:t>
        </w:r>
      </w:fldSimple>
    </w:p>
    <w:p w14:paraId="2E81783E" w14:textId="77777777" w:rsidR="00135165" w:rsidRDefault="00000000">
      <w:pPr>
        <w:pStyle w:val="TOC3"/>
        <w:tabs>
          <w:tab w:val="right" w:leader="dot" w:pos="8732"/>
        </w:tabs>
        <w:ind w:left="960"/>
      </w:pPr>
      <w:r>
        <w:rPr>
          <w:rFonts w:hint="eastAsia"/>
        </w:rPr>
        <w:t xml:space="preserve">6.5 </w:t>
      </w:r>
      <w:r>
        <w:rPr>
          <w:rFonts w:hint="eastAsia"/>
        </w:rPr>
        <w:t>工单监控</w:t>
      </w:r>
      <w:r>
        <w:tab/>
      </w:r>
      <w:fldSimple w:instr=" PAGEREF _Toc758624970 ">
        <w:r>
          <w:t>109</w:t>
        </w:r>
      </w:fldSimple>
    </w:p>
    <w:p w14:paraId="37EEA2E3" w14:textId="77777777" w:rsidR="00135165" w:rsidRDefault="00000000">
      <w:pPr>
        <w:pStyle w:val="TOC4"/>
        <w:tabs>
          <w:tab w:val="clear" w:pos="8722"/>
          <w:tab w:val="right" w:leader="dot" w:pos="8732"/>
        </w:tabs>
      </w:pPr>
      <w:r>
        <w:rPr>
          <w:rFonts w:hint="eastAsia"/>
        </w:rPr>
        <w:t xml:space="preserve">6.5.1 </w:t>
      </w:r>
      <w:r>
        <w:rPr>
          <w:rFonts w:hint="eastAsia"/>
        </w:rPr>
        <w:t>工单历史记录</w:t>
      </w:r>
      <w:r>
        <w:tab/>
      </w:r>
      <w:fldSimple w:instr=" PAGEREF _Toc599458551 ">
        <w:r>
          <w:t>109</w:t>
        </w:r>
      </w:fldSimple>
    </w:p>
    <w:p w14:paraId="58EBB96D" w14:textId="77777777" w:rsidR="00135165" w:rsidRDefault="00000000">
      <w:pPr>
        <w:pStyle w:val="TOC4"/>
        <w:tabs>
          <w:tab w:val="clear" w:pos="8722"/>
          <w:tab w:val="right" w:leader="dot" w:pos="8732"/>
        </w:tabs>
      </w:pPr>
      <w:r>
        <w:rPr>
          <w:rFonts w:hint="eastAsia"/>
        </w:rPr>
        <w:t xml:space="preserve">6.5.2 </w:t>
      </w:r>
      <w:r>
        <w:rPr>
          <w:rFonts w:hint="eastAsia"/>
        </w:rPr>
        <w:t>工单计时</w:t>
      </w:r>
      <w:r>
        <w:tab/>
      </w:r>
      <w:fldSimple w:instr=" PAGEREF _Toc1254078580 ">
        <w:r>
          <w:t>109</w:t>
        </w:r>
      </w:fldSimple>
    </w:p>
    <w:p w14:paraId="66357811" w14:textId="77777777" w:rsidR="00135165" w:rsidRDefault="00000000">
      <w:pPr>
        <w:pStyle w:val="TOC4"/>
        <w:tabs>
          <w:tab w:val="clear" w:pos="8722"/>
          <w:tab w:val="right" w:leader="dot" w:pos="8732"/>
        </w:tabs>
      </w:pPr>
      <w:r>
        <w:rPr>
          <w:rFonts w:hint="eastAsia"/>
        </w:rPr>
        <w:t xml:space="preserve">6.5.3 </w:t>
      </w:r>
      <w:r>
        <w:rPr>
          <w:rFonts w:hint="eastAsia"/>
        </w:rPr>
        <w:t>工单提醒</w:t>
      </w:r>
      <w:r>
        <w:tab/>
      </w:r>
      <w:fldSimple w:instr=" PAGEREF _Toc1894182402 ">
        <w:r>
          <w:t>110</w:t>
        </w:r>
      </w:fldSimple>
    </w:p>
    <w:p w14:paraId="2C4C0C7A" w14:textId="77777777" w:rsidR="00135165" w:rsidRDefault="00000000">
      <w:pPr>
        <w:pStyle w:val="TOC3"/>
        <w:tabs>
          <w:tab w:val="right" w:leader="dot" w:pos="8732"/>
        </w:tabs>
        <w:ind w:left="960"/>
      </w:pPr>
      <w:r>
        <w:rPr>
          <w:rFonts w:hint="eastAsia"/>
        </w:rPr>
        <w:t xml:space="preserve">6.6 </w:t>
      </w:r>
      <w:r>
        <w:rPr>
          <w:rFonts w:hint="eastAsia"/>
        </w:rPr>
        <w:t>工单报表</w:t>
      </w:r>
      <w:r>
        <w:tab/>
      </w:r>
      <w:fldSimple w:instr=" PAGEREF _Toc1226047286 ">
        <w:r>
          <w:t>110</w:t>
        </w:r>
      </w:fldSimple>
    </w:p>
    <w:p w14:paraId="7C877829" w14:textId="77777777" w:rsidR="00135165" w:rsidRDefault="00000000">
      <w:pPr>
        <w:pStyle w:val="TOC3"/>
        <w:tabs>
          <w:tab w:val="right" w:leader="dot" w:pos="8732"/>
        </w:tabs>
        <w:ind w:left="960"/>
      </w:pPr>
      <w:r>
        <w:rPr>
          <w:rFonts w:hint="eastAsia"/>
        </w:rPr>
        <w:t xml:space="preserve">6.7 </w:t>
      </w:r>
      <w:r>
        <w:rPr>
          <w:rFonts w:hint="eastAsia"/>
        </w:rPr>
        <w:t>多终端工单处理</w:t>
      </w:r>
      <w:r>
        <w:tab/>
      </w:r>
      <w:fldSimple w:instr=" PAGEREF _Toc1071142837 ">
        <w:r>
          <w:t>110</w:t>
        </w:r>
      </w:fldSimple>
    </w:p>
    <w:p w14:paraId="7419C6E9" w14:textId="77777777" w:rsidR="00135165" w:rsidRDefault="00000000">
      <w:pPr>
        <w:pStyle w:val="TOC3"/>
        <w:tabs>
          <w:tab w:val="right" w:leader="dot" w:pos="8732"/>
        </w:tabs>
        <w:ind w:left="960"/>
      </w:pPr>
      <w:r>
        <w:rPr>
          <w:rFonts w:hint="eastAsia"/>
        </w:rPr>
        <w:t xml:space="preserve">6.8 </w:t>
      </w:r>
      <w:r>
        <w:rPr>
          <w:rFonts w:hint="eastAsia"/>
        </w:rPr>
        <w:t>工单相关功能体验优化</w:t>
      </w:r>
      <w:r>
        <w:tab/>
      </w:r>
      <w:fldSimple w:instr=" PAGEREF _Toc342248658 ">
        <w:r>
          <w:t>111</w:t>
        </w:r>
      </w:fldSimple>
    </w:p>
    <w:p w14:paraId="1BF0C8F7" w14:textId="77777777" w:rsidR="00135165" w:rsidRDefault="00000000">
      <w:pPr>
        <w:pStyle w:val="TOC4"/>
        <w:tabs>
          <w:tab w:val="clear" w:pos="8722"/>
          <w:tab w:val="right" w:leader="dot" w:pos="8732"/>
        </w:tabs>
      </w:pPr>
      <w:r>
        <w:rPr>
          <w:rFonts w:hint="eastAsia"/>
        </w:rPr>
        <w:lastRenderedPageBreak/>
        <w:t xml:space="preserve">6.8.1 </w:t>
      </w:r>
      <w:r>
        <w:rPr>
          <w:rFonts w:hint="eastAsia"/>
        </w:rPr>
        <w:t>高级搜索工单类型可多选</w:t>
      </w:r>
      <w:r>
        <w:tab/>
      </w:r>
      <w:fldSimple w:instr=" PAGEREF _Toc1211988340 ">
        <w:r>
          <w:t>111</w:t>
        </w:r>
      </w:fldSimple>
    </w:p>
    <w:p w14:paraId="7F5A69FE" w14:textId="77777777" w:rsidR="00135165" w:rsidRDefault="00000000">
      <w:pPr>
        <w:pStyle w:val="TOC4"/>
        <w:tabs>
          <w:tab w:val="clear" w:pos="8722"/>
          <w:tab w:val="right" w:leader="dot" w:pos="8732"/>
        </w:tabs>
      </w:pPr>
      <w:r>
        <w:rPr>
          <w:rFonts w:hint="eastAsia"/>
        </w:rPr>
        <w:t xml:space="preserve">6.8.2 </w:t>
      </w:r>
      <w:r>
        <w:rPr>
          <w:rFonts w:hint="eastAsia"/>
        </w:rPr>
        <w:t>高级搜索按照参与人查询</w:t>
      </w:r>
      <w:r>
        <w:tab/>
      </w:r>
      <w:fldSimple w:instr=" PAGEREF _Toc1005638585 ">
        <w:r>
          <w:t>111</w:t>
        </w:r>
      </w:fldSimple>
    </w:p>
    <w:p w14:paraId="4AA1334D" w14:textId="77777777" w:rsidR="00135165" w:rsidRDefault="00000000">
      <w:pPr>
        <w:pStyle w:val="TOC2"/>
        <w:tabs>
          <w:tab w:val="right" w:leader="dot" w:pos="8732"/>
        </w:tabs>
        <w:ind w:left="480"/>
      </w:pPr>
      <w:r>
        <w:rPr>
          <w:rFonts w:hint="eastAsia"/>
        </w:rPr>
        <w:t xml:space="preserve">7. </w:t>
      </w:r>
      <w:r>
        <w:rPr>
          <w:rFonts w:hint="eastAsia"/>
        </w:rPr>
        <w:t>知识库</w:t>
      </w:r>
      <w:r>
        <w:tab/>
      </w:r>
      <w:fldSimple w:instr=" PAGEREF _Toc1071396205 ">
        <w:r>
          <w:t>112</w:t>
        </w:r>
      </w:fldSimple>
    </w:p>
    <w:p w14:paraId="2539FEE5" w14:textId="77777777" w:rsidR="00135165" w:rsidRDefault="00000000">
      <w:pPr>
        <w:pStyle w:val="TOC3"/>
        <w:tabs>
          <w:tab w:val="right" w:leader="dot" w:pos="8732"/>
        </w:tabs>
        <w:ind w:left="960"/>
      </w:pPr>
      <w:r>
        <w:rPr>
          <w:rFonts w:hint="eastAsia"/>
        </w:rPr>
        <w:t xml:space="preserve">7.1 </w:t>
      </w:r>
      <w:r>
        <w:rPr>
          <w:rFonts w:hint="eastAsia"/>
        </w:rPr>
        <w:t>知识库维护</w:t>
      </w:r>
      <w:r>
        <w:tab/>
      </w:r>
      <w:fldSimple w:instr=" PAGEREF _Toc305637340 ">
        <w:r>
          <w:t>112</w:t>
        </w:r>
      </w:fldSimple>
    </w:p>
    <w:p w14:paraId="3CF45C93" w14:textId="77777777" w:rsidR="00135165" w:rsidRDefault="00000000">
      <w:pPr>
        <w:pStyle w:val="TOC3"/>
        <w:tabs>
          <w:tab w:val="right" w:leader="dot" w:pos="8732"/>
        </w:tabs>
        <w:ind w:left="960"/>
      </w:pPr>
      <w:r>
        <w:rPr>
          <w:rFonts w:hint="eastAsia"/>
        </w:rPr>
        <w:t xml:space="preserve">7.2 </w:t>
      </w:r>
      <w:r>
        <w:rPr>
          <w:rFonts w:hint="eastAsia"/>
        </w:rPr>
        <w:t>知识库搜索</w:t>
      </w:r>
      <w:r>
        <w:tab/>
      </w:r>
      <w:fldSimple w:instr=" PAGEREF _Toc65889756 ">
        <w:r>
          <w:t>113</w:t>
        </w:r>
      </w:fldSimple>
    </w:p>
    <w:p w14:paraId="059054E3" w14:textId="77777777" w:rsidR="00135165" w:rsidRDefault="00000000">
      <w:pPr>
        <w:pStyle w:val="TOC3"/>
        <w:tabs>
          <w:tab w:val="right" w:leader="dot" w:pos="8732"/>
        </w:tabs>
        <w:ind w:left="960"/>
      </w:pPr>
      <w:r>
        <w:rPr>
          <w:rFonts w:hint="eastAsia"/>
        </w:rPr>
        <w:t xml:space="preserve">7.3 </w:t>
      </w:r>
      <w:r>
        <w:rPr>
          <w:rFonts w:hint="eastAsia"/>
        </w:rPr>
        <w:t>知识库评论</w:t>
      </w:r>
      <w:r>
        <w:tab/>
      </w:r>
      <w:fldSimple w:instr=" PAGEREF _Toc1455050887 ">
        <w:r>
          <w:t>113</w:t>
        </w:r>
      </w:fldSimple>
    </w:p>
    <w:p w14:paraId="0D154802" w14:textId="77777777" w:rsidR="00135165" w:rsidRDefault="00000000">
      <w:pPr>
        <w:pStyle w:val="TOC3"/>
        <w:tabs>
          <w:tab w:val="right" w:leader="dot" w:pos="8732"/>
        </w:tabs>
        <w:ind w:left="960"/>
      </w:pPr>
      <w:r>
        <w:rPr>
          <w:rFonts w:hint="eastAsia"/>
        </w:rPr>
        <w:t xml:space="preserve">7.4 </w:t>
      </w:r>
      <w:r>
        <w:rPr>
          <w:rFonts w:hint="eastAsia"/>
        </w:rPr>
        <w:t>知识库权限管理</w:t>
      </w:r>
      <w:r>
        <w:tab/>
      </w:r>
      <w:fldSimple w:instr=" PAGEREF _Toc1643969420 ">
        <w:r>
          <w:t>113</w:t>
        </w:r>
      </w:fldSimple>
    </w:p>
    <w:p w14:paraId="04782968" w14:textId="77777777" w:rsidR="00135165" w:rsidRDefault="00000000">
      <w:pPr>
        <w:pStyle w:val="TOC2"/>
        <w:tabs>
          <w:tab w:val="right" w:leader="dot" w:pos="8732"/>
        </w:tabs>
        <w:ind w:left="480"/>
      </w:pPr>
      <w:r>
        <w:rPr>
          <w:rFonts w:hint="eastAsia"/>
        </w:rPr>
        <w:t xml:space="preserve">8. </w:t>
      </w:r>
      <w:r>
        <w:rPr>
          <w:rFonts w:hint="eastAsia"/>
        </w:rPr>
        <w:t>移动客服</w:t>
      </w:r>
      <w:r>
        <w:rPr>
          <w:rFonts w:hint="eastAsia"/>
        </w:rPr>
        <w:t>APP</w:t>
      </w:r>
      <w:r>
        <w:tab/>
      </w:r>
      <w:fldSimple w:instr=" PAGEREF _Toc669439638 ">
        <w:r>
          <w:t>113</w:t>
        </w:r>
      </w:fldSimple>
    </w:p>
    <w:p w14:paraId="10D9227F" w14:textId="77777777" w:rsidR="00135165" w:rsidRDefault="00000000">
      <w:pPr>
        <w:pStyle w:val="TOC3"/>
        <w:tabs>
          <w:tab w:val="right" w:leader="dot" w:pos="8732"/>
        </w:tabs>
        <w:ind w:left="960"/>
      </w:pPr>
      <w:r>
        <w:rPr>
          <w:rFonts w:hint="eastAsia"/>
        </w:rPr>
        <w:t xml:space="preserve">8.1 </w:t>
      </w:r>
      <w:r>
        <w:rPr>
          <w:rFonts w:hint="eastAsia"/>
        </w:rPr>
        <w:t>移动在线客服</w:t>
      </w:r>
      <w:r>
        <w:tab/>
      </w:r>
      <w:fldSimple w:instr=" PAGEREF _Toc605169233 ">
        <w:r>
          <w:t>115</w:t>
        </w:r>
      </w:fldSimple>
    </w:p>
    <w:p w14:paraId="750D1FF3" w14:textId="77777777" w:rsidR="00135165" w:rsidRDefault="00000000">
      <w:pPr>
        <w:pStyle w:val="TOC4"/>
        <w:tabs>
          <w:tab w:val="clear" w:pos="8722"/>
          <w:tab w:val="right" w:leader="dot" w:pos="8732"/>
        </w:tabs>
      </w:pPr>
      <w:r>
        <w:rPr>
          <w:rFonts w:hint="eastAsia"/>
        </w:rPr>
        <w:t xml:space="preserve">8.1.1 </w:t>
      </w:r>
      <w:r>
        <w:rPr>
          <w:rFonts w:hint="eastAsia"/>
        </w:rPr>
        <w:t>客户辅助信息</w:t>
      </w:r>
      <w:r>
        <w:tab/>
      </w:r>
      <w:fldSimple w:instr=" PAGEREF _Toc596746839 ">
        <w:r>
          <w:t>116</w:t>
        </w:r>
      </w:fldSimple>
    </w:p>
    <w:p w14:paraId="138FA7DD" w14:textId="77777777" w:rsidR="00135165" w:rsidRDefault="00000000">
      <w:pPr>
        <w:pStyle w:val="TOC4"/>
        <w:tabs>
          <w:tab w:val="clear" w:pos="8722"/>
          <w:tab w:val="right" w:leader="dot" w:pos="8732"/>
        </w:tabs>
      </w:pPr>
      <w:r>
        <w:rPr>
          <w:rFonts w:hint="eastAsia"/>
        </w:rPr>
        <w:t xml:space="preserve">8.1.2 </w:t>
      </w:r>
      <w:r>
        <w:rPr>
          <w:rFonts w:hint="eastAsia"/>
        </w:rPr>
        <w:t>会话操作</w:t>
      </w:r>
      <w:r>
        <w:tab/>
      </w:r>
      <w:fldSimple w:instr=" PAGEREF _Toc775491583 ">
        <w:r>
          <w:t>117</w:t>
        </w:r>
      </w:fldSimple>
    </w:p>
    <w:p w14:paraId="0927830F" w14:textId="77777777" w:rsidR="00135165" w:rsidRDefault="00000000">
      <w:pPr>
        <w:pStyle w:val="TOC4"/>
        <w:tabs>
          <w:tab w:val="clear" w:pos="8722"/>
          <w:tab w:val="right" w:leader="dot" w:pos="8732"/>
        </w:tabs>
      </w:pPr>
      <w:r>
        <w:rPr>
          <w:rFonts w:hint="eastAsia"/>
        </w:rPr>
        <w:t xml:space="preserve">8.1.3 </w:t>
      </w:r>
      <w:r>
        <w:rPr>
          <w:rFonts w:hint="eastAsia"/>
        </w:rPr>
        <w:t>会话内容支持</w:t>
      </w:r>
      <w:r>
        <w:tab/>
      </w:r>
      <w:fldSimple w:instr=" PAGEREF _Toc608781838 ">
        <w:r>
          <w:t>118</w:t>
        </w:r>
      </w:fldSimple>
    </w:p>
    <w:p w14:paraId="4BDB8BA6" w14:textId="77777777" w:rsidR="00135165" w:rsidRDefault="00000000">
      <w:pPr>
        <w:pStyle w:val="TOC4"/>
        <w:tabs>
          <w:tab w:val="clear" w:pos="8722"/>
          <w:tab w:val="right" w:leader="dot" w:pos="8732"/>
        </w:tabs>
      </w:pPr>
      <w:r>
        <w:rPr>
          <w:rFonts w:hint="eastAsia"/>
        </w:rPr>
        <w:t xml:space="preserve">8.1.4 </w:t>
      </w:r>
      <w:r>
        <w:rPr>
          <w:rFonts w:hint="eastAsia"/>
        </w:rPr>
        <w:t>常用语快捷回复</w:t>
      </w:r>
      <w:r>
        <w:tab/>
      </w:r>
      <w:fldSimple w:instr=" PAGEREF _Toc1184256958 ">
        <w:r>
          <w:t>119</w:t>
        </w:r>
      </w:fldSimple>
    </w:p>
    <w:p w14:paraId="408937CC" w14:textId="77777777" w:rsidR="00135165" w:rsidRDefault="00000000">
      <w:pPr>
        <w:pStyle w:val="TOC4"/>
        <w:tabs>
          <w:tab w:val="clear" w:pos="8722"/>
          <w:tab w:val="right" w:leader="dot" w:pos="8732"/>
        </w:tabs>
      </w:pPr>
      <w:r>
        <w:rPr>
          <w:rFonts w:hint="eastAsia"/>
        </w:rPr>
        <w:t xml:space="preserve">8.1.5 </w:t>
      </w:r>
      <w:r>
        <w:rPr>
          <w:rFonts w:hint="eastAsia"/>
        </w:rPr>
        <w:t>多渠道移动在线客服</w:t>
      </w:r>
      <w:r>
        <w:tab/>
      </w:r>
      <w:fldSimple w:instr=" PAGEREF _Toc928252710 ">
        <w:r>
          <w:t>120</w:t>
        </w:r>
      </w:fldSimple>
    </w:p>
    <w:p w14:paraId="6B2E5470" w14:textId="77777777" w:rsidR="00135165" w:rsidRDefault="00000000">
      <w:pPr>
        <w:pStyle w:val="TOC4"/>
        <w:tabs>
          <w:tab w:val="clear" w:pos="8722"/>
          <w:tab w:val="right" w:leader="dot" w:pos="8732"/>
        </w:tabs>
      </w:pPr>
      <w:r>
        <w:rPr>
          <w:rFonts w:hint="eastAsia"/>
        </w:rPr>
        <w:t xml:space="preserve">8.1.6 </w:t>
      </w:r>
      <w:r>
        <w:rPr>
          <w:rFonts w:hint="eastAsia"/>
        </w:rPr>
        <w:t>客服服务设置</w:t>
      </w:r>
      <w:r>
        <w:tab/>
      </w:r>
      <w:fldSimple w:instr=" PAGEREF _Toc1822085162 ">
        <w:r>
          <w:t>120</w:t>
        </w:r>
      </w:fldSimple>
    </w:p>
    <w:p w14:paraId="6B6A49E4" w14:textId="77777777" w:rsidR="00135165" w:rsidRDefault="00000000">
      <w:pPr>
        <w:pStyle w:val="TOC4"/>
        <w:tabs>
          <w:tab w:val="clear" w:pos="8722"/>
          <w:tab w:val="right" w:leader="dot" w:pos="8732"/>
        </w:tabs>
      </w:pPr>
      <w:r>
        <w:rPr>
          <w:rFonts w:hint="eastAsia"/>
        </w:rPr>
        <w:t xml:space="preserve">8.1.7 </w:t>
      </w:r>
      <w:r>
        <w:rPr>
          <w:rFonts w:hint="eastAsia"/>
        </w:rPr>
        <w:t>未处理标识</w:t>
      </w:r>
      <w:r>
        <w:tab/>
      </w:r>
      <w:fldSimple w:instr=" PAGEREF _Toc668511514 ">
        <w:r>
          <w:t>121</w:t>
        </w:r>
      </w:fldSimple>
    </w:p>
    <w:p w14:paraId="67A19DBF" w14:textId="77777777" w:rsidR="00135165" w:rsidRDefault="00000000">
      <w:pPr>
        <w:pStyle w:val="TOC3"/>
        <w:tabs>
          <w:tab w:val="right" w:leader="dot" w:pos="8732"/>
        </w:tabs>
        <w:ind w:left="960"/>
      </w:pPr>
      <w:r>
        <w:rPr>
          <w:rFonts w:hint="eastAsia"/>
        </w:rPr>
        <w:t xml:space="preserve">8.2 </w:t>
      </w:r>
      <w:r>
        <w:rPr>
          <w:rFonts w:hint="eastAsia"/>
        </w:rPr>
        <w:t>移动客户管理</w:t>
      </w:r>
      <w:r>
        <w:tab/>
      </w:r>
      <w:fldSimple w:instr=" PAGEREF _Toc38574694 ">
        <w:r>
          <w:t>121</w:t>
        </w:r>
      </w:fldSimple>
    </w:p>
    <w:p w14:paraId="3E2D9435" w14:textId="77777777" w:rsidR="00135165" w:rsidRDefault="00000000">
      <w:pPr>
        <w:pStyle w:val="TOC4"/>
        <w:tabs>
          <w:tab w:val="clear" w:pos="8722"/>
          <w:tab w:val="right" w:leader="dot" w:pos="8732"/>
        </w:tabs>
      </w:pPr>
      <w:r>
        <w:rPr>
          <w:rFonts w:hint="eastAsia"/>
        </w:rPr>
        <w:t xml:space="preserve">8.2.1 </w:t>
      </w:r>
      <w:r>
        <w:rPr>
          <w:rFonts w:hint="eastAsia"/>
        </w:rPr>
        <w:t>客户状态与来源管理</w:t>
      </w:r>
      <w:r>
        <w:tab/>
      </w:r>
      <w:fldSimple w:instr=" PAGEREF _Toc1932304311 ">
        <w:r>
          <w:t>122</w:t>
        </w:r>
      </w:fldSimple>
    </w:p>
    <w:p w14:paraId="759B9DB3" w14:textId="77777777" w:rsidR="00135165" w:rsidRDefault="00000000">
      <w:pPr>
        <w:pStyle w:val="TOC4"/>
        <w:tabs>
          <w:tab w:val="clear" w:pos="8722"/>
          <w:tab w:val="right" w:leader="dot" w:pos="8732"/>
        </w:tabs>
      </w:pPr>
      <w:r>
        <w:rPr>
          <w:rFonts w:hint="eastAsia"/>
        </w:rPr>
        <w:t xml:space="preserve">8.2.2 </w:t>
      </w:r>
      <w:r>
        <w:rPr>
          <w:rFonts w:hint="eastAsia"/>
        </w:rPr>
        <w:t>联系客户</w:t>
      </w:r>
      <w:r>
        <w:tab/>
      </w:r>
      <w:fldSimple w:instr=" PAGEREF _Toc1990845043 ">
        <w:r>
          <w:t>122</w:t>
        </w:r>
      </w:fldSimple>
    </w:p>
    <w:p w14:paraId="6DFDE42B" w14:textId="77777777" w:rsidR="00135165" w:rsidRDefault="00000000">
      <w:pPr>
        <w:pStyle w:val="TOC4"/>
        <w:tabs>
          <w:tab w:val="clear" w:pos="8722"/>
          <w:tab w:val="right" w:leader="dot" w:pos="8732"/>
        </w:tabs>
      </w:pPr>
      <w:r>
        <w:rPr>
          <w:rFonts w:hint="eastAsia"/>
        </w:rPr>
        <w:t xml:space="preserve">8.2.3 </w:t>
      </w:r>
      <w:r>
        <w:rPr>
          <w:rFonts w:hint="eastAsia"/>
        </w:rPr>
        <w:t>客户信息管理</w:t>
      </w:r>
      <w:r>
        <w:tab/>
      </w:r>
      <w:fldSimple w:instr=" PAGEREF _Toc189933794 ">
        <w:r>
          <w:t>123</w:t>
        </w:r>
      </w:fldSimple>
    </w:p>
    <w:p w14:paraId="40274779" w14:textId="77777777" w:rsidR="00135165" w:rsidRDefault="00000000">
      <w:pPr>
        <w:pStyle w:val="TOC4"/>
        <w:tabs>
          <w:tab w:val="clear" w:pos="8722"/>
          <w:tab w:val="right" w:leader="dot" w:pos="8732"/>
        </w:tabs>
      </w:pPr>
      <w:r>
        <w:rPr>
          <w:rFonts w:hint="eastAsia"/>
        </w:rPr>
        <w:t xml:space="preserve">8.2.4 </w:t>
      </w:r>
      <w:r>
        <w:rPr>
          <w:rFonts w:hint="eastAsia"/>
        </w:rPr>
        <w:t>联系计划</w:t>
      </w:r>
      <w:r>
        <w:tab/>
      </w:r>
      <w:fldSimple w:instr=" PAGEREF _Toc1056576316 ">
        <w:r>
          <w:t>125</w:t>
        </w:r>
      </w:fldSimple>
    </w:p>
    <w:p w14:paraId="3DEDBE8E" w14:textId="77777777" w:rsidR="00135165" w:rsidRDefault="00000000">
      <w:pPr>
        <w:pStyle w:val="TOC4"/>
        <w:tabs>
          <w:tab w:val="clear" w:pos="8722"/>
          <w:tab w:val="right" w:leader="dot" w:pos="8732"/>
        </w:tabs>
      </w:pPr>
      <w:r>
        <w:rPr>
          <w:rFonts w:hint="eastAsia"/>
        </w:rPr>
        <w:t xml:space="preserve">8.2.5 </w:t>
      </w:r>
      <w:r>
        <w:rPr>
          <w:rFonts w:hint="eastAsia"/>
        </w:rPr>
        <w:t>工单</w:t>
      </w:r>
      <w:r>
        <w:rPr>
          <w:rFonts w:hint="eastAsia"/>
        </w:rPr>
        <w:t>/</w:t>
      </w:r>
      <w:r>
        <w:rPr>
          <w:rFonts w:hint="eastAsia"/>
        </w:rPr>
        <w:t>联系历史查询</w:t>
      </w:r>
      <w:r>
        <w:tab/>
      </w:r>
      <w:fldSimple w:instr=" PAGEREF _Toc335865969 ">
        <w:r>
          <w:t>126</w:t>
        </w:r>
      </w:fldSimple>
    </w:p>
    <w:p w14:paraId="64B42001" w14:textId="77777777" w:rsidR="00135165" w:rsidRDefault="00000000">
      <w:pPr>
        <w:pStyle w:val="TOC4"/>
        <w:tabs>
          <w:tab w:val="clear" w:pos="8722"/>
          <w:tab w:val="right" w:leader="dot" w:pos="8732"/>
        </w:tabs>
      </w:pPr>
      <w:r>
        <w:rPr>
          <w:rFonts w:hint="eastAsia"/>
        </w:rPr>
        <w:t xml:space="preserve">8.2.6 </w:t>
      </w:r>
      <w:r>
        <w:rPr>
          <w:rFonts w:hint="eastAsia"/>
        </w:rPr>
        <w:t>便捷添加</w:t>
      </w:r>
      <w:r>
        <w:rPr>
          <w:rFonts w:hint="eastAsia"/>
        </w:rPr>
        <w:t>/</w:t>
      </w:r>
      <w:r>
        <w:rPr>
          <w:rFonts w:hint="eastAsia"/>
        </w:rPr>
        <w:t>定位客户</w:t>
      </w:r>
      <w:r>
        <w:tab/>
      </w:r>
      <w:fldSimple w:instr=" PAGEREF _Toc1312316667 ">
        <w:r>
          <w:t>126</w:t>
        </w:r>
      </w:fldSimple>
    </w:p>
    <w:p w14:paraId="6D3CBF12" w14:textId="77777777" w:rsidR="00135165" w:rsidRDefault="00000000">
      <w:pPr>
        <w:pStyle w:val="TOC3"/>
        <w:tabs>
          <w:tab w:val="right" w:leader="dot" w:pos="8732"/>
        </w:tabs>
        <w:ind w:left="960"/>
      </w:pPr>
      <w:r>
        <w:rPr>
          <w:rFonts w:hint="eastAsia"/>
        </w:rPr>
        <w:t xml:space="preserve">8.3 </w:t>
      </w:r>
      <w:r>
        <w:rPr>
          <w:rFonts w:hint="eastAsia"/>
        </w:rPr>
        <w:t>移动工单处理</w:t>
      </w:r>
      <w:r>
        <w:tab/>
      </w:r>
      <w:fldSimple w:instr=" PAGEREF _Toc1449167579 ">
        <w:r>
          <w:t>126</w:t>
        </w:r>
      </w:fldSimple>
    </w:p>
    <w:p w14:paraId="4E7B0748" w14:textId="77777777" w:rsidR="00135165" w:rsidRDefault="00000000">
      <w:pPr>
        <w:pStyle w:val="TOC4"/>
        <w:tabs>
          <w:tab w:val="clear" w:pos="8722"/>
          <w:tab w:val="right" w:leader="dot" w:pos="8732"/>
        </w:tabs>
      </w:pPr>
      <w:r>
        <w:rPr>
          <w:rFonts w:hint="eastAsia"/>
        </w:rPr>
        <w:t xml:space="preserve">8.3.1 </w:t>
      </w:r>
      <w:r>
        <w:rPr>
          <w:rFonts w:hint="eastAsia"/>
        </w:rPr>
        <w:t>工单列表</w:t>
      </w:r>
      <w:r>
        <w:tab/>
      </w:r>
      <w:fldSimple w:instr=" PAGEREF _Toc1547459626 ">
        <w:r>
          <w:t>126</w:t>
        </w:r>
      </w:fldSimple>
    </w:p>
    <w:p w14:paraId="60D324CE" w14:textId="77777777" w:rsidR="00135165" w:rsidRDefault="00000000">
      <w:pPr>
        <w:pStyle w:val="TOC4"/>
        <w:tabs>
          <w:tab w:val="clear" w:pos="8722"/>
          <w:tab w:val="right" w:leader="dot" w:pos="8732"/>
        </w:tabs>
      </w:pPr>
      <w:r>
        <w:rPr>
          <w:rFonts w:hint="eastAsia"/>
        </w:rPr>
        <w:t xml:space="preserve">8.3.2 </w:t>
      </w:r>
      <w:r>
        <w:rPr>
          <w:rFonts w:hint="eastAsia"/>
        </w:rPr>
        <w:t>工单查看</w:t>
      </w:r>
      <w:r>
        <w:tab/>
      </w:r>
      <w:fldSimple w:instr=" PAGEREF _Toc2126969012 ">
        <w:r>
          <w:t>127</w:t>
        </w:r>
      </w:fldSimple>
    </w:p>
    <w:p w14:paraId="1F37CFE6" w14:textId="77777777" w:rsidR="00135165" w:rsidRDefault="00000000">
      <w:pPr>
        <w:pStyle w:val="TOC4"/>
        <w:tabs>
          <w:tab w:val="clear" w:pos="8722"/>
          <w:tab w:val="right" w:leader="dot" w:pos="8732"/>
        </w:tabs>
      </w:pPr>
      <w:r>
        <w:rPr>
          <w:rFonts w:hint="eastAsia"/>
        </w:rPr>
        <w:t xml:space="preserve">8.3.3 </w:t>
      </w:r>
      <w:r>
        <w:rPr>
          <w:rFonts w:hint="eastAsia"/>
        </w:rPr>
        <w:t>工单操作</w:t>
      </w:r>
      <w:r>
        <w:tab/>
      </w:r>
      <w:fldSimple w:instr=" PAGEREF _Toc955396722 ">
        <w:r>
          <w:t>127</w:t>
        </w:r>
      </w:fldSimple>
    </w:p>
    <w:p w14:paraId="3B2F74F6" w14:textId="77777777" w:rsidR="00135165" w:rsidRDefault="00000000">
      <w:pPr>
        <w:pStyle w:val="TOC4"/>
        <w:tabs>
          <w:tab w:val="clear" w:pos="8722"/>
          <w:tab w:val="right" w:leader="dot" w:pos="8732"/>
        </w:tabs>
      </w:pPr>
      <w:r>
        <w:rPr>
          <w:rFonts w:hint="eastAsia"/>
        </w:rPr>
        <w:t xml:space="preserve">8.3.4 </w:t>
      </w:r>
      <w:r>
        <w:rPr>
          <w:rFonts w:hint="eastAsia"/>
        </w:rPr>
        <w:t>工单筛选</w:t>
      </w:r>
      <w:r>
        <w:tab/>
      </w:r>
      <w:fldSimple w:instr=" PAGEREF _Toc617478035 ">
        <w:r>
          <w:t>128</w:t>
        </w:r>
      </w:fldSimple>
    </w:p>
    <w:p w14:paraId="26A6C302" w14:textId="77777777" w:rsidR="00135165" w:rsidRDefault="00000000">
      <w:pPr>
        <w:pStyle w:val="TOC3"/>
        <w:tabs>
          <w:tab w:val="right" w:leader="dot" w:pos="8732"/>
        </w:tabs>
        <w:ind w:left="960"/>
      </w:pPr>
      <w:r>
        <w:rPr>
          <w:rFonts w:hint="eastAsia"/>
        </w:rPr>
        <w:t xml:space="preserve">8.4 </w:t>
      </w:r>
      <w:r>
        <w:rPr>
          <w:rFonts w:hint="eastAsia"/>
        </w:rPr>
        <w:t>移动语音客服</w:t>
      </w:r>
      <w:r>
        <w:tab/>
      </w:r>
      <w:fldSimple w:instr=" PAGEREF _Toc1312351941 ">
        <w:r>
          <w:t>128</w:t>
        </w:r>
      </w:fldSimple>
    </w:p>
    <w:p w14:paraId="6693DBB2" w14:textId="77777777" w:rsidR="00135165" w:rsidRDefault="00000000">
      <w:pPr>
        <w:pStyle w:val="TOC3"/>
        <w:tabs>
          <w:tab w:val="right" w:leader="dot" w:pos="8732"/>
        </w:tabs>
        <w:ind w:left="960"/>
      </w:pPr>
      <w:r>
        <w:rPr>
          <w:rFonts w:hint="eastAsia"/>
        </w:rPr>
        <w:t xml:space="preserve">8.5 </w:t>
      </w:r>
      <w:r>
        <w:rPr>
          <w:rFonts w:hint="eastAsia"/>
        </w:rPr>
        <w:t>移动工作台</w:t>
      </w:r>
      <w:r>
        <w:tab/>
      </w:r>
      <w:fldSimple w:instr=" PAGEREF _Toc2042017697 ">
        <w:r>
          <w:t>129</w:t>
        </w:r>
      </w:fldSimple>
    </w:p>
    <w:p w14:paraId="51602FCD" w14:textId="77777777" w:rsidR="00135165" w:rsidRDefault="00000000">
      <w:pPr>
        <w:pStyle w:val="TOC3"/>
        <w:tabs>
          <w:tab w:val="right" w:leader="dot" w:pos="8732"/>
        </w:tabs>
        <w:ind w:left="960"/>
      </w:pPr>
      <w:r>
        <w:rPr>
          <w:rFonts w:hint="eastAsia"/>
        </w:rPr>
        <w:t xml:space="preserve">8.6 </w:t>
      </w:r>
      <w:r>
        <w:rPr>
          <w:rFonts w:hint="eastAsia"/>
        </w:rPr>
        <w:t>移动报表监控</w:t>
      </w:r>
      <w:r>
        <w:tab/>
      </w:r>
      <w:fldSimple w:instr=" PAGEREF _Toc1255270772 ">
        <w:r>
          <w:t>131</w:t>
        </w:r>
      </w:fldSimple>
    </w:p>
    <w:p w14:paraId="7216BA24" w14:textId="77777777" w:rsidR="00135165" w:rsidRDefault="00000000">
      <w:pPr>
        <w:pStyle w:val="TOC3"/>
        <w:tabs>
          <w:tab w:val="right" w:leader="dot" w:pos="8732"/>
        </w:tabs>
        <w:ind w:left="960"/>
      </w:pPr>
      <w:r>
        <w:rPr>
          <w:rFonts w:hint="eastAsia"/>
        </w:rPr>
        <w:t xml:space="preserve">8.7 </w:t>
      </w:r>
      <w:r>
        <w:rPr>
          <w:rFonts w:hint="eastAsia"/>
        </w:rPr>
        <w:t>移动客服配置</w:t>
      </w:r>
      <w:r>
        <w:tab/>
      </w:r>
      <w:fldSimple w:instr=" PAGEREF _Toc456516876 ">
        <w:r>
          <w:t>131</w:t>
        </w:r>
      </w:fldSimple>
    </w:p>
    <w:p w14:paraId="6CEFDBC8" w14:textId="77777777" w:rsidR="00135165" w:rsidRDefault="00000000">
      <w:pPr>
        <w:pStyle w:val="TOC4"/>
        <w:tabs>
          <w:tab w:val="clear" w:pos="8722"/>
          <w:tab w:val="right" w:leader="dot" w:pos="8732"/>
        </w:tabs>
      </w:pPr>
      <w:r>
        <w:rPr>
          <w:rFonts w:hint="eastAsia"/>
        </w:rPr>
        <w:t xml:space="preserve">8.7.1 </w:t>
      </w:r>
      <w:r>
        <w:rPr>
          <w:rFonts w:hint="eastAsia"/>
        </w:rPr>
        <w:t>个人信息配置</w:t>
      </w:r>
      <w:r>
        <w:tab/>
      </w:r>
      <w:fldSimple w:instr=" PAGEREF _Toc1867547848 ">
        <w:r>
          <w:t>131</w:t>
        </w:r>
      </w:fldSimple>
    </w:p>
    <w:p w14:paraId="48CF664A" w14:textId="77777777" w:rsidR="00135165" w:rsidRDefault="00000000">
      <w:pPr>
        <w:pStyle w:val="TOC4"/>
        <w:tabs>
          <w:tab w:val="clear" w:pos="8722"/>
          <w:tab w:val="right" w:leader="dot" w:pos="8732"/>
        </w:tabs>
      </w:pPr>
      <w:r>
        <w:rPr>
          <w:rFonts w:hint="eastAsia"/>
        </w:rPr>
        <w:t xml:space="preserve">8.7.2 </w:t>
      </w:r>
      <w:r>
        <w:rPr>
          <w:rFonts w:hint="eastAsia"/>
        </w:rPr>
        <w:t>推送信息配置</w:t>
      </w:r>
      <w:r>
        <w:tab/>
      </w:r>
      <w:fldSimple w:instr=" PAGEREF _Toc255696784 ">
        <w:r>
          <w:t>132</w:t>
        </w:r>
      </w:fldSimple>
    </w:p>
    <w:p w14:paraId="57940E9B" w14:textId="77777777" w:rsidR="00135165" w:rsidRDefault="00000000">
      <w:pPr>
        <w:pStyle w:val="TOC2"/>
        <w:tabs>
          <w:tab w:val="right" w:leader="dot" w:pos="8732"/>
        </w:tabs>
        <w:ind w:left="480"/>
      </w:pPr>
      <w:r>
        <w:rPr>
          <w:rFonts w:hint="eastAsia"/>
        </w:rPr>
        <w:lastRenderedPageBreak/>
        <w:t xml:space="preserve">9. </w:t>
      </w:r>
      <w:r>
        <w:rPr>
          <w:rFonts w:hint="eastAsia"/>
        </w:rPr>
        <w:t>统计报表</w:t>
      </w:r>
      <w:r>
        <w:tab/>
      </w:r>
      <w:fldSimple w:instr=" PAGEREF _Toc381071041 ">
        <w:r>
          <w:t>134</w:t>
        </w:r>
      </w:fldSimple>
    </w:p>
    <w:p w14:paraId="66013576" w14:textId="77777777" w:rsidR="00135165" w:rsidRDefault="00000000">
      <w:pPr>
        <w:pStyle w:val="TOC3"/>
        <w:tabs>
          <w:tab w:val="right" w:leader="dot" w:pos="8732"/>
        </w:tabs>
        <w:ind w:left="960"/>
      </w:pPr>
      <w:r>
        <w:rPr>
          <w:rFonts w:hint="eastAsia"/>
        </w:rPr>
        <w:t xml:space="preserve">9.1 </w:t>
      </w:r>
      <w:r>
        <w:rPr>
          <w:rFonts w:hint="eastAsia"/>
        </w:rPr>
        <w:t>通话报表</w:t>
      </w:r>
      <w:r>
        <w:tab/>
      </w:r>
      <w:fldSimple w:instr=" PAGEREF _Toc864750733 ">
        <w:r>
          <w:t>135</w:t>
        </w:r>
      </w:fldSimple>
    </w:p>
    <w:p w14:paraId="576CD1F2" w14:textId="77777777" w:rsidR="00135165" w:rsidRDefault="00000000">
      <w:pPr>
        <w:pStyle w:val="TOC3"/>
        <w:tabs>
          <w:tab w:val="right" w:leader="dot" w:pos="8732"/>
        </w:tabs>
        <w:ind w:left="960"/>
      </w:pPr>
      <w:r>
        <w:rPr>
          <w:rFonts w:hint="eastAsia"/>
        </w:rPr>
        <w:t xml:space="preserve">9.2 </w:t>
      </w:r>
      <w:r>
        <w:rPr>
          <w:rFonts w:hint="eastAsia"/>
        </w:rPr>
        <w:t>在线客服报表</w:t>
      </w:r>
      <w:r>
        <w:tab/>
      </w:r>
      <w:fldSimple w:instr=" PAGEREF _Toc1843730282 ">
        <w:r>
          <w:t>140</w:t>
        </w:r>
      </w:fldSimple>
    </w:p>
    <w:p w14:paraId="04BF2834" w14:textId="77777777" w:rsidR="00135165" w:rsidRDefault="00000000">
      <w:pPr>
        <w:pStyle w:val="TOC3"/>
        <w:tabs>
          <w:tab w:val="right" w:leader="dot" w:pos="8732"/>
        </w:tabs>
        <w:ind w:left="960"/>
      </w:pPr>
      <w:r>
        <w:rPr>
          <w:rFonts w:hint="eastAsia"/>
        </w:rPr>
        <w:t xml:space="preserve">9.3 </w:t>
      </w:r>
      <w:r>
        <w:rPr>
          <w:rFonts w:hint="eastAsia"/>
        </w:rPr>
        <w:t>邮件报表</w:t>
      </w:r>
      <w:r>
        <w:tab/>
      </w:r>
      <w:fldSimple w:instr=" PAGEREF _Toc1533307011 ">
        <w:r>
          <w:t>147</w:t>
        </w:r>
      </w:fldSimple>
    </w:p>
    <w:p w14:paraId="34760CF6" w14:textId="77777777" w:rsidR="00135165" w:rsidRDefault="00000000">
      <w:pPr>
        <w:pStyle w:val="TOC3"/>
        <w:tabs>
          <w:tab w:val="right" w:leader="dot" w:pos="8732"/>
        </w:tabs>
        <w:ind w:left="960"/>
      </w:pPr>
      <w:r>
        <w:rPr>
          <w:rFonts w:hint="eastAsia"/>
        </w:rPr>
        <w:t xml:space="preserve">9.4 </w:t>
      </w:r>
      <w:r>
        <w:rPr>
          <w:rFonts w:hint="eastAsia"/>
        </w:rPr>
        <w:t>客户报表</w:t>
      </w:r>
      <w:r>
        <w:tab/>
      </w:r>
      <w:fldSimple w:instr=" PAGEREF _Toc487169877 ">
        <w:r>
          <w:t>148</w:t>
        </w:r>
      </w:fldSimple>
    </w:p>
    <w:p w14:paraId="2FDC0A71" w14:textId="77777777" w:rsidR="00135165" w:rsidRDefault="00000000">
      <w:pPr>
        <w:pStyle w:val="TOC3"/>
        <w:tabs>
          <w:tab w:val="right" w:leader="dot" w:pos="8732"/>
        </w:tabs>
        <w:ind w:left="960"/>
      </w:pPr>
      <w:r>
        <w:rPr>
          <w:rFonts w:hint="eastAsia"/>
        </w:rPr>
        <w:t xml:space="preserve">9.5 </w:t>
      </w:r>
      <w:r>
        <w:rPr>
          <w:rFonts w:hint="eastAsia"/>
        </w:rPr>
        <w:t>工单报表</w:t>
      </w:r>
      <w:r>
        <w:tab/>
      </w:r>
      <w:fldSimple w:instr=" PAGEREF _Toc1656460375 ">
        <w:r>
          <w:t>148</w:t>
        </w:r>
      </w:fldSimple>
    </w:p>
    <w:p w14:paraId="2789590F" w14:textId="77777777" w:rsidR="00135165" w:rsidRDefault="00000000">
      <w:pPr>
        <w:pStyle w:val="TOC3"/>
        <w:tabs>
          <w:tab w:val="right" w:leader="dot" w:pos="8732"/>
        </w:tabs>
        <w:ind w:left="960"/>
      </w:pPr>
      <w:r>
        <w:rPr>
          <w:rFonts w:hint="eastAsia"/>
        </w:rPr>
        <w:t xml:space="preserve">9.6 </w:t>
      </w:r>
      <w:r>
        <w:rPr>
          <w:rFonts w:hint="eastAsia"/>
        </w:rPr>
        <w:t>问卷报表</w:t>
      </w:r>
      <w:r>
        <w:tab/>
      </w:r>
      <w:fldSimple w:instr=" PAGEREF _Toc151522917 ">
        <w:r>
          <w:t>150</w:t>
        </w:r>
      </w:fldSimple>
    </w:p>
    <w:p w14:paraId="5B2A5D47" w14:textId="77777777" w:rsidR="00135165" w:rsidRDefault="00000000">
      <w:pPr>
        <w:pStyle w:val="TOC3"/>
        <w:tabs>
          <w:tab w:val="right" w:leader="dot" w:pos="8732"/>
        </w:tabs>
        <w:ind w:left="960"/>
      </w:pPr>
      <w:r>
        <w:rPr>
          <w:rFonts w:hint="eastAsia"/>
        </w:rPr>
        <w:t xml:space="preserve">9.7 </w:t>
      </w:r>
      <w:r>
        <w:rPr>
          <w:rFonts w:hint="eastAsia"/>
        </w:rPr>
        <w:t>机器人报表</w:t>
      </w:r>
      <w:r>
        <w:tab/>
      </w:r>
      <w:fldSimple w:instr=" PAGEREF _Toc1877544324 ">
        <w:r>
          <w:t>152</w:t>
        </w:r>
      </w:fldSimple>
    </w:p>
    <w:p w14:paraId="03495BEA" w14:textId="77777777" w:rsidR="00135165" w:rsidRDefault="00000000">
      <w:pPr>
        <w:pStyle w:val="TOC2"/>
        <w:tabs>
          <w:tab w:val="right" w:leader="dot" w:pos="8732"/>
        </w:tabs>
        <w:ind w:left="480"/>
      </w:pPr>
      <w:r>
        <w:rPr>
          <w:rFonts w:hint="eastAsia"/>
        </w:rPr>
        <w:t xml:space="preserve">10. </w:t>
      </w:r>
      <w:r>
        <w:rPr>
          <w:rFonts w:hint="eastAsia"/>
        </w:rPr>
        <w:t>监控</w:t>
      </w:r>
      <w:r>
        <w:tab/>
      </w:r>
      <w:fldSimple w:instr=" PAGEREF _Toc762744450 ">
        <w:r>
          <w:t>153</w:t>
        </w:r>
      </w:fldSimple>
    </w:p>
    <w:p w14:paraId="3057E1CC" w14:textId="77777777" w:rsidR="00135165" w:rsidRDefault="00000000">
      <w:pPr>
        <w:pStyle w:val="TOC3"/>
        <w:tabs>
          <w:tab w:val="right" w:leader="dot" w:pos="8732"/>
        </w:tabs>
        <w:ind w:left="960"/>
      </w:pPr>
      <w:r>
        <w:rPr>
          <w:rFonts w:hint="eastAsia"/>
        </w:rPr>
        <w:t xml:space="preserve">10.1 </w:t>
      </w:r>
      <w:r>
        <w:rPr>
          <w:rFonts w:hint="eastAsia"/>
        </w:rPr>
        <w:t>平台监控</w:t>
      </w:r>
      <w:r>
        <w:tab/>
      </w:r>
      <w:fldSimple w:instr=" PAGEREF _Toc1116082207 ">
        <w:r>
          <w:t>153</w:t>
        </w:r>
      </w:fldSimple>
    </w:p>
    <w:p w14:paraId="367E1505" w14:textId="77777777" w:rsidR="00135165" w:rsidRDefault="00000000">
      <w:pPr>
        <w:pStyle w:val="TOC3"/>
        <w:tabs>
          <w:tab w:val="right" w:leader="dot" w:pos="8732"/>
        </w:tabs>
        <w:ind w:left="960"/>
      </w:pPr>
      <w:r>
        <w:rPr>
          <w:rFonts w:hint="eastAsia"/>
        </w:rPr>
        <w:t xml:space="preserve">10.2 </w:t>
      </w:r>
      <w:r>
        <w:rPr>
          <w:rFonts w:hint="eastAsia"/>
        </w:rPr>
        <w:t>图表监控</w:t>
      </w:r>
      <w:r>
        <w:tab/>
      </w:r>
      <w:fldSimple w:instr=" PAGEREF _Toc1871480151 ">
        <w:r>
          <w:t>155</w:t>
        </w:r>
      </w:fldSimple>
    </w:p>
    <w:p w14:paraId="1DF93D5B" w14:textId="77777777" w:rsidR="00135165" w:rsidRDefault="00000000">
      <w:pPr>
        <w:pStyle w:val="TOC2"/>
        <w:tabs>
          <w:tab w:val="right" w:leader="dot" w:pos="8732"/>
        </w:tabs>
        <w:ind w:left="480"/>
      </w:pPr>
      <w:r>
        <w:rPr>
          <w:rFonts w:hint="eastAsia"/>
        </w:rPr>
        <w:t xml:space="preserve">11. </w:t>
      </w:r>
      <w:r>
        <w:rPr>
          <w:rFonts w:hint="eastAsia"/>
        </w:rPr>
        <w:t>问卷调查</w:t>
      </w:r>
      <w:r>
        <w:tab/>
      </w:r>
      <w:fldSimple w:instr=" PAGEREF _Toc1921403895 ">
        <w:r>
          <w:t>157</w:t>
        </w:r>
      </w:fldSimple>
    </w:p>
    <w:p w14:paraId="7DB38C0B" w14:textId="77777777" w:rsidR="00135165" w:rsidRDefault="00000000">
      <w:pPr>
        <w:pStyle w:val="TOC2"/>
        <w:tabs>
          <w:tab w:val="right" w:leader="dot" w:pos="8732"/>
        </w:tabs>
        <w:ind w:left="480"/>
      </w:pPr>
      <w:r>
        <w:rPr>
          <w:rFonts w:hint="eastAsia"/>
        </w:rPr>
        <w:t xml:space="preserve">12. </w:t>
      </w:r>
      <w:r>
        <w:rPr>
          <w:rFonts w:hint="eastAsia"/>
        </w:rPr>
        <w:t>质检</w:t>
      </w:r>
      <w:r>
        <w:tab/>
      </w:r>
      <w:fldSimple w:instr=" PAGEREF _Toc1323663326 ">
        <w:r>
          <w:t>158</w:t>
        </w:r>
      </w:fldSimple>
    </w:p>
    <w:p w14:paraId="6C1086D7" w14:textId="77777777" w:rsidR="00135165" w:rsidRDefault="00000000">
      <w:pPr>
        <w:pStyle w:val="TOC3"/>
        <w:tabs>
          <w:tab w:val="right" w:leader="dot" w:pos="8732"/>
        </w:tabs>
        <w:ind w:left="960"/>
      </w:pPr>
      <w:r>
        <w:rPr>
          <w:rFonts w:hint="eastAsia"/>
        </w:rPr>
        <w:t xml:space="preserve">12.1 </w:t>
      </w:r>
      <w:r>
        <w:rPr>
          <w:rFonts w:hint="eastAsia"/>
        </w:rPr>
        <w:t>通话质检</w:t>
      </w:r>
      <w:r>
        <w:tab/>
      </w:r>
      <w:fldSimple w:instr=" PAGEREF _Toc1026420809 ">
        <w:r>
          <w:t>158</w:t>
        </w:r>
      </w:fldSimple>
    </w:p>
    <w:p w14:paraId="5111E841" w14:textId="77777777" w:rsidR="00135165" w:rsidRDefault="00000000">
      <w:pPr>
        <w:pStyle w:val="TOC3"/>
        <w:tabs>
          <w:tab w:val="right" w:leader="dot" w:pos="8732"/>
        </w:tabs>
        <w:ind w:left="960"/>
      </w:pPr>
      <w:r>
        <w:rPr>
          <w:rFonts w:hint="eastAsia"/>
        </w:rPr>
        <w:t xml:space="preserve">12.2 </w:t>
      </w:r>
      <w:r>
        <w:rPr>
          <w:rFonts w:hint="eastAsia"/>
        </w:rPr>
        <w:t>在线客服质检</w:t>
      </w:r>
      <w:r>
        <w:tab/>
      </w:r>
      <w:fldSimple w:instr=" PAGEREF _Toc318400512 ">
        <w:r>
          <w:t>159</w:t>
        </w:r>
      </w:fldSimple>
    </w:p>
    <w:p w14:paraId="3707F316" w14:textId="77777777" w:rsidR="00135165" w:rsidRDefault="00000000">
      <w:pPr>
        <w:pStyle w:val="TOC4"/>
        <w:tabs>
          <w:tab w:val="clear" w:pos="8722"/>
          <w:tab w:val="right" w:leader="dot" w:pos="8732"/>
        </w:tabs>
      </w:pPr>
      <w:r>
        <w:rPr>
          <w:rFonts w:hint="eastAsia"/>
        </w:rPr>
        <w:t xml:space="preserve">12.2.1 </w:t>
      </w:r>
      <w:r>
        <w:rPr>
          <w:rFonts w:hint="eastAsia"/>
        </w:rPr>
        <w:t>添加在线咨询质检模板</w:t>
      </w:r>
      <w:r>
        <w:tab/>
      </w:r>
      <w:fldSimple w:instr=" PAGEREF _Toc1975640507 ">
        <w:r>
          <w:t>159</w:t>
        </w:r>
      </w:fldSimple>
    </w:p>
    <w:p w14:paraId="470554EE" w14:textId="77777777" w:rsidR="00135165" w:rsidRDefault="00000000">
      <w:pPr>
        <w:pStyle w:val="TOC4"/>
        <w:tabs>
          <w:tab w:val="clear" w:pos="8722"/>
          <w:tab w:val="right" w:leader="dot" w:pos="8732"/>
        </w:tabs>
      </w:pPr>
      <w:r>
        <w:rPr>
          <w:rFonts w:hint="eastAsia"/>
        </w:rPr>
        <w:t xml:space="preserve">12.2.2 </w:t>
      </w:r>
      <w:r>
        <w:rPr>
          <w:rFonts w:hint="eastAsia"/>
        </w:rPr>
        <w:t>筛选在线咨询</w:t>
      </w:r>
      <w:r>
        <w:tab/>
      </w:r>
      <w:fldSimple w:instr=" PAGEREF _Toc197851235 ">
        <w:r>
          <w:t>160</w:t>
        </w:r>
      </w:fldSimple>
    </w:p>
    <w:p w14:paraId="3298024F" w14:textId="77777777" w:rsidR="00135165" w:rsidRDefault="00000000">
      <w:pPr>
        <w:pStyle w:val="TOC4"/>
        <w:tabs>
          <w:tab w:val="clear" w:pos="8722"/>
          <w:tab w:val="right" w:leader="dot" w:pos="8732"/>
        </w:tabs>
      </w:pPr>
      <w:r>
        <w:rPr>
          <w:rFonts w:hint="eastAsia"/>
        </w:rPr>
        <w:t xml:space="preserve">12.2.3 </w:t>
      </w:r>
      <w:r>
        <w:rPr>
          <w:rFonts w:hint="eastAsia"/>
        </w:rPr>
        <w:t>质检评分</w:t>
      </w:r>
      <w:r>
        <w:tab/>
      </w:r>
      <w:fldSimple w:instr=" PAGEREF _Toc981021089 ">
        <w:r>
          <w:t>160</w:t>
        </w:r>
      </w:fldSimple>
    </w:p>
    <w:p w14:paraId="0C9D4DFE" w14:textId="77777777" w:rsidR="00135165" w:rsidRDefault="00000000">
      <w:pPr>
        <w:pStyle w:val="TOC3"/>
        <w:tabs>
          <w:tab w:val="right" w:leader="dot" w:pos="8732"/>
        </w:tabs>
        <w:ind w:left="960"/>
      </w:pPr>
      <w:r>
        <w:rPr>
          <w:rFonts w:hint="eastAsia"/>
        </w:rPr>
        <w:t xml:space="preserve">12.3 </w:t>
      </w:r>
      <w:r>
        <w:rPr>
          <w:rFonts w:hint="eastAsia"/>
        </w:rPr>
        <w:t>质检结果查询</w:t>
      </w:r>
      <w:r>
        <w:tab/>
      </w:r>
      <w:fldSimple w:instr=" PAGEREF _Toc1789484804 ">
        <w:r>
          <w:t>161</w:t>
        </w:r>
      </w:fldSimple>
    </w:p>
    <w:p w14:paraId="09C5D315" w14:textId="77777777" w:rsidR="00135165" w:rsidRDefault="00000000">
      <w:pPr>
        <w:pStyle w:val="TOC3"/>
        <w:tabs>
          <w:tab w:val="right" w:leader="dot" w:pos="8732"/>
        </w:tabs>
        <w:ind w:left="960"/>
      </w:pPr>
      <w:r>
        <w:rPr>
          <w:rFonts w:hint="eastAsia"/>
        </w:rPr>
        <w:t xml:space="preserve">12.4 </w:t>
      </w:r>
      <w:r>
        <w:rPr>
          <w:rFonts w:hint="eastAsia"/>
        </w:rPr>
        <w:t>座席任务监测</w:t>
      </w:r>
      <w:r>
        <w:tab/>
      </w:r>
      <w:fldSimple w:instr=" PAGEREF _Toc362624593 ">
        <w:r>
          <w:t>162</w:t>
        </w:r>
      </w:fldSimple>
    </w:p>
    <w:p w14:paraId="053F7CE3" w14:textId="77777777" w:rsidR="00135165" w:rsidRDefault="00000000">
      <w:pPr>
        <w:pStyle w:val="TOC3"/>
        <w:tabs>
          <w:tab w:val="right" w:leader="dot" w:pos="8732"/>
        </w:tabs>
        <w:ind w:left="960"/>
      </w:pPr>
      <w:r>
        <w:rPr>
          <w:rFonts w:hint="eastAsia"/>
        </w:rPr>
        <w:t xml:space="preserve">12.5 </w:t>
      </w:r>
      <w:r>
        <w:rPr>
          <w:rFonts w:hint="eastAsia"/>
        </w:rPr>
        <w:t>质检任务监测</w:t>
      </w:r>
      <w:r>
        <w:tab/>
      </w:r>
      <w:fldSimple w:instr=" PAGEREF _Toc72944365 ">
        <w:r>
          <w:t>162</w:t>
        </w:r>
      </w:fldSimple>
    </w:p>
    <w:p w14:paraId="6FA6C30A" w14:textId="77777777" w:rsidR="00135165" w:rsidRDefault="00000000">
      <w:pPr>
        <w:pStyle w:val="TOC3"/>
        <w:tabs>
          <w:tab w:val="right" w:leader="dot" w:pos="8732"/>
        </w:tabs>
        <w:ind w:left="960"/>
      </w:pPr>
      <w:r>
        <w:rPr>
          <w:rFonts w:hint="eastAsia"/>
        </w:rPr>
        <w:t xml:space="preserve">12.6 </w:t>
      </w:r>
      <w:r>
        <w:rPr>
          <w:rFonts w:hint="eastAsia"/>
        </w:rPr>
        <w:t>质检周期查询</w:t>
      </w:r>
      <w:r>
        <w:tab/>
      </w:r>
      <w:fldSimple w:instr=" PAGEREF _Toc1910263765 ">
        <w:r>
          <w:t>163</w:t>
        </w:r>
      </w:fldSimple>
    </w:p>
    <w:p w14:paraId="6B9547C6" w14:textId="77777777" w:rsidR="00135165" w:rsidRDefault="00000000">
      <w:pPr>
        <w:pStyle w:val="TOC2"/>
        <w:tabs>
          <w:tab w:val="right" w:leader="dot" w:pos="8732"/>
        </w:tabs>
        <w:ind w:left="480"/>
      </w:pPr>
      <w:r>
        <w:rPr>
          <w:rFonts w:hint="eastAsia"/>
        </w:rPr>
        <w:t xml:space="preserve">13. </w:t>
      </w:r>
      <w:r>
        <w:rPr>
          <w:rFonts w:hint="eastAsia"/>
        </w:rPr>
        <w:t>短信</w:t>
      </w:r>
      <w:r>
        <w:tab/>
      </w:r>
      <w:fldSimple w:instr=" PAGEREF _Toc922575705 ">
        <w:r>
          <w:t>163</w:t>
        </w:r>
      </w:fldSimple>
    </w:p>
    <w:p w14:paraId="58EF5B8F" w14:textId="77777777" w:rsidR="00135165" w:rsidRDefault="00000000">
      <w:pPr>
        <w:pStyle w:val="TOC2"/>
        <w:tabs>
          <w:tab w:val="right" w:leader="dot" w:pos="8732"/>
        </w:tabs>
        <w:ind w:left="480"/>
      </w:pPr>
      <w:r>
        <w:rPr>
          <w:rFonts w:hint="eastAsia"/>
        </w:rPr>
        <w:t xml:space="preserve">14. </w:t>
      </w:r>
      <w:r>
        <w:rPr>
          <w:rFonts w:hint="eastAsia"/>
        </w:rPr>
        <w:t>闪信</w:t>
      </w:r>
      <w:r>
        <w:tab/>
      </w:r>
      <w:fldSimple w:instr=" PAGEREF _Toc897942595 ">
        <w:r>
          <w:t>166</w:t>
        </w:r>
      </w:fldSimple>
    </w:p>
    <w:p w14:paraId="719854B0" w14:textId="77777777" w:rsidR="00135165" w:rsidRDefault="00000000">
      <w:pPr>
        <w:pStyle w:val="TOC2"/>
        <w:tabs>
          <w:tab w:val="right" w:leader="dot" w:pos="8732"/>
        </w:tabs>
        <w:ind w:left="480"/>
      </w:pPr>
      <w:r>
        <w:rPr>
          <w:rFonts w:hint="eastAsia"/>
        </w:rPr>
        <w:t xml:space="preserve">15. </w:t>
      </w:r>
      <w:r>
        <w:rPr>
          <w:rFonts w:hint="eastAsia"/>
        </w:rPr>
        <w:t>业务资源对接</w:t>
      </w:r>
      <w:r>
        <w:tab/>
      </w:r>
      <w:fldSimple w:instr=" PAGEREF _Toc1353606696 ">
        <w:r>
          <w:t>168</w:t>
        </w:r>
      </w:fldSimple>
    </w:p>
    <w:p w14:paraId="7BF5D8AC" w14:textId="77777777" w:rsidR="00135165" w:rsidRDefault="00000000">
      <w:pPr>
        <w:pStyle w:val="TOC2"/>
        <w:tabs>
          <w:tab w:val="right" w:leader="dot" w:pos="8732"/>
        </w:tabs>
        <w:ind w:left="480"/>
      </w:pPr>
      <w:r>
        <w:rPr>
          <w:rFonts w:hint="eastAsia"/>
        </w:rPr>
        <w:t xml:space="preserve">16. </w:t>
      </w:r>
      <w:r>
        <w:rPr>
          <w:rFonts w:hint="eastAsia"/>
        </w:rPr>
        <w:t>系统设置</w:t>
      </w:r>
      <w:r>
        <w:tab/>
      </w:r>
      <w:fldSimple w:instr=" PAGEREF _Toc1773467001 ">
        <w:r>
          <w:t>168</w:t>
        </w:r>
      </w:fldSimple>
    </w:p>
    <w:p w14:paraId="21863EB0" w14:textId="77777777" w:rsidR="00135165" w:rsidRDefault="00000000">
      <w:pPr>
        <w:pStyle w:val="TOC2"/>
        <w:tabs>
          <w:tab w:val="right" w:leader="dot" w:pos="8732"/>
        </w:tabs>
        <w:ind w:left="480"/>
      </w:pPr>
      <w:r>
        <w:rPr>
          <w:rFonts w:hint="eastAsia"/>
        </w:rPr>
        <w:t xml:space="preserve">17. </w:t>
      </w:r>
      <w:r>
        <w:rPr>
          <w:rFonts w:hint="eastAsia"/>
        </w:rPr>
        <w:t>系统接口</w:t>
      </w:r>
      <w:r>
        <w:tab/>
      </w:r>
      <w:fldSimple w:instr=" PAGEREF _Toc1734349094 ">
        <w:r>
          <w:t>170</w:t>
        </w:r>
      </w:fldSimple>
    </w:p>
    <w:p w14:paraId="361FB7AF" w14:textId="77777777" w:rsidR="00135165" w:rsidRDefault="00000000">
      <w:pPr>
        <w:pStyle w:val="TOC3"/>
        <w:tabs>
          <w:tab w:val="right" w:leader="dot" w:pos="8732"/>
        </w:tabs>
        <w:ind w:left="960"/>
      </w:pPr>
      <w:r>
        <w:rPr>
          <w:rFonts w:hint="eastAsia"/>
        </w:rPr>
        <w:t xml:space="preserve">17.1 </w:t>
      </w:r>
      <w:r>
        <w:rPr>
          <w:rFonts w:hint="eastAsia"/>
        </w:rPr>
        <w:t>云平台通话能力</w:t>
      </w:r>
      <w:r>
        <w:tab/>
      </w:r>
      <w:fldSimple w:instr=" PAGEREF _Toc1409682127 ">
        <w:r>
          <w:t>170</w:t>
        </w:r>
      </w:fldSimple>
    </w:p>
    <w:p w14:paraId="79D694EE" w14:textId="77777777" w:rsidR="00135165" w:rsidRDefault="00000000">
      <w:pPr>
        <w:pStyle w:val="TOC4"/>
        <w:tabs>
          <w:tab w:val="clear" w:pos="8722"/>
          <w:tab w:val="right" w:leader="dot" w:pos="8732"/>
        </w:tabs>
      </w:pPr>
      <w:r>
        <w:rPr>
          <w:rFonts w:hint="eastAsia"/>
        </w:rPr>
        <w:t xml:space="preserve">17.1.1 </w:t>
      </w:r>
      <w:r>
        <w:rPr>
          <w:rFonts w:hint="eastAsia"/>
        </w:rPr>
        <w:t>普通坐席软电话功能</w:t>
      </w:r>
      <w:r>
        <w:rPr>
          <w:rFonts w:ascii="Malgun Gothic Semilight" w:eastAsia="Malgun Gothic Semilight" w:hAnsi="Malgun Gothic Semilight" w:cs="Malgun Gothic Semilight" w:hint="eastAsia"/>
        </w:rPr>
        <w:t>：</w:t>
      </w:r>
      <w:r>
        <w:tab/>
      </w:r>
      <w:fldSimple w:instr=" PAGEREF _Toc1487914785 ">
        <w:r>
          <w:t>170</w:t>
        </w:r>
      </w:fldSimple>
    </w:p>
    <w:p w14:paraId="381C5EEE" w14:textId="77777777" w:rsidR="00135165" w:rsidRDefault="00000000">
      <w:pPr>
        <w:pStyle w:val="TOC4"/>
        <w:tabs>
          <w:tab w:val="clear" w:pos="8722"/>
          <w:tab w:val="right" w:leader="dot" w:pos="8732"/>
        </w:tabs>
      </w:pPr>
      <w:r>
        <w:rPr>
          <w:rFonts w:hint="eastAsia"/>
        </w:rPr>
        <w:t xml:space="preserve">17.1.2 </w:t>
      </w:r>
      <w:r>
        <w:rPr>
          <w:rFonts w:hint="eastAsia"/>
        </w:rPr>
        <w:t>班长坐席软电话功能</w:t>
      </w:r>
      <w:r>
        <w:rPr>
          <w:rFonts w:ascii="Malgun Gothic Semilight" w:eastAsia="Malgun Gothic Semilight" w:hAnsi="Malgun Gothic Semilight" w:cs="Malgun Gothic Semilight" w:hint="eastAsia"/>
        </w:rPr>
        <w:t>：</w:t>
      </w:r>
      <w:r>
        <w:tab/>
      </w:r>
      <w:fldSimple w:instr=" PAGEREF _Toc2084205827 ">
        <w:r>
          <w:t>171</w:t>
        </w:r>
      </w:fldSimple>
    </w:p>
    <w:p w14:paraId="33729CAA" w14:textId="77777777" w:rsidR="00135165" w:rsidRDefault="00000000">
      <w:pPr>
        <w:pStyle w:val="TOC3"/>
        <w:tabs>
          <w:tab w:val="right" w:leader="dot" w:pos="8732"/>
        </w:tabs>
        <w:ind w:left="960"/>
      </w:pPr>
      <w:r>
        <w:rPr>
          <w:rFonts w:hint="eastAsia"/>
        </w:rPr>
        <w:t xml:space="preserve">17.2 </w:t>
      </w:r>
      <w:r>
        <w:rPr>
          <w:rFonts w:hint="eastAsia"/>
        </w:rPr>
        <w:t>系统接口整合</w:t>
      </w:r>
      <w:r>
        <w:tab/>
      </w:r>
      <w:fldSimple w:instr=" PAGEREF _Toc1641568172 ">
        <w:r>
          <w:t>172</w:t>
        </w:r>
      </w:fldSimple>
    </w:p>
    <w:p w14:paraId="4EF0F52E" w14:textId="77777777" w:rsidR="00135165" w:rsidRDefault="00000000">
      <w:pPr>
        <w:pStyle w:val="TOC3"/>
        <w:tabs>
          <w:tab w:val="right" w:leader="dot" w:pos="8732"/>
        </w:tabs>
        <w:ind w:left="960"/>
      </w:pPr>
      <w:r>
        <w:rPr>
          <w:rFonts w:hint="eastAsia"/>
        </w:rPr>
        <w:t xml:space="preserve">17.3 </w:t>
      </w:r>
      <w:r>
        <w:rPr>
          <w:rFonts w:hint="eastAsia"/>
        </w:rPr>
        <w:t>话单数据接口</w:t>
      </w:r>
      <w:r>
        <w:tab/>
      </w:r>
      <w:fldSimple w:instr=" PAGEREF _Toc1113853795 ">
        <w:r>
          <w:t>173</w:t>
        </w:r>
      </w:fldSimple>
    </w:p>
    <w:p w14:paraId="0CFAD43C" w14:textId="77777777" w:rsidR="00135165" w:rsidRDefault="00000000">
      <w:pPr>
        <w:pStyle w:val="TOC1"/>
        <w:tabs>
          <w:tab w:val="right" w:leader="dot" w:pos="8732"/>
        </w:tabs>
      </w:pPr>
      <w:r>
        <w:rPr>
          <w:rFonts w:hint="eastAsia"/>
        </w:rPr>
        <w:lastRenderedPageBreak/>
        <w:t>第六章</w:t>
      </w:r>
      <w:r>
        <w:rPr>
          <w:rFonts w:hint="eastAsia"/>
        </w:rPr>
        <w:t xml:space="preserve"> </w:t>
      </w:r>
      <w:r>
        <w:rPr>
          <w:rFonts w:hint="eastAsia"/>
        </w:rPr>
        <w:t>产品运行环境</w:t>
      </w:r>
      <w:r>
        <w:tab/>
      </w:r>
      <w:fldSimple w:instr=" PAGEREF _Toc925781666 ">
        <w:r>
          <w:t>174</w:t>
        </w:r>
      </w:fldSimple>
    </w:p>
    <w:p w14:paraId="0DACB234" w14:textId="77777777" w:rsidR="00135165" w:rsidRDefault="00000000">
      <w:pPr>
        <w:pStyle w:val="TOC2"/>
        <w:tabs>
          <w:tab w:val="right" w:leader="dot" w:pos="8732"/>
        </w:tabs>
        <w:ind w:left="480"/>
      </w:pPr>
      <w:r>
        <w:rPr>
          <w:rFonts w:hint="eastAsia"/>
        </w:rPr>
        <w:t xml:space="preserve">1. </w:t>
      </w:r>
      <w:r>
        <w:rPr>
          <w:rFonts w:hint="eastAsia"/>
        </w:rPr>
        <w:t>互联网宽带</w:t>
      </w:r>
      <w:r>
        <w:tab/>
      </w:r>
      <w:fldSimple w:instr=" PAGEREF _Toc1093437947 ">
        <w:r>
          <w:t>174</w:t>
        </w:r>
      </w:fldSimple>
    </w:p>
    <w:p w14:paraId="353D3568" w14:textId="77777777" w:rsidR="00135165" w:rsidRDefault="00000000">
      <w:pPr>
        <w:pStyle w:val="TOC2"/>
        <w:tabs>
          <w:tab w:val="right" w:leader="dot" w:pos="8732"/>
        </w:tabs>
        <w:ind w:left="480"/>
      </w:pPr>
      <w:r>
        <w:rPr>
          <w:rFonts w:hint="eastAsia"/>
        </w:rPr>
        <w:t xml:space="preserve">2. </w:t>
      </w:r>
      <w:r>
        <w:rPr>
          <w:rFonts w:hint="eastAsia"/>
        </w:rPr>
        <w:t>内网网络要求</w:t>
      </w:r>
      <w:r>
        <w:tab/>
      </w:r>
      <w:fldSimple w:instr=" PAGEREF _Toc1394007850 ">
        <w:r>
          <w:t>174</w:t>
        </w:r>
      </w:fldSimple>
    </w:p>
    <w:p w14:paraId="08369952" w14:textId="77777777" w:rsidR="00135165" w:rsidRDefault="00000000">
      <w:pPr>
        <w:pStyle w:val="TOC1"/>
        <w:tabs>
          <w:tab w:val="right" w:leader="dot" w:pos="8732"/>
        </w:tabs>
      </w:pPr>
      <w:r>
        <w:rPr>
          <w:rFonts w:hint="eastAsia"/>
        </w:rPr>
        <w:t>第七章</w:t>
      </w:r>
      <w:r>
        <w:rPr>
          <w:rFonts w:hint="eastAsia"/>
        </w:rPr>
        <w:t xml:space="preserve"> </w:t>
      </w:r>
      <w:r>
        <w:rPr>
          <w:rFonts w:hint="eastAsia"/>
        </w:rPr>
        <w:t>接入方案</w:t>
      </w:r>
      <w:r>
        <w:tab/>
      </w:r>
      <w:fldSimple w:instr=" PAGEREF _Toc43346180 ">
        <w:r>
          <w:t>175</w:t>
        </w:r>
      </w:fldSimple>
    </w:p>
    <w:p w14:paraId="31A49DA8" w14:textId="77777777" w:rsidR="00135165" w:rsidRDefault="00000000">
      <w:pPr>
        <w:pStyle w:val="TOC2"/>
        <w:tabs>
          <w:tab w:val="right" w:leader="dot" w:pos="8732"/>
        </w:tabs>
        <w:ind w:left="480"/>
      </w:pPr>
      <w:r>
        <w:rPr>
          <w:rFonts w:hint="eastAsia"/>
        </w:rPr>
        <w:t xml:space="preserve">1. </w:t>
      </w:r>
      <w:r>
        <w:rPr>
          <w:rFonts w:hint="eastAsia"/>
        </w:rPr>
        <w:t>公有云服务模式</w:t>
      </w:r>
      <w:r>
        <w:tab/>
      </w:r>
      <w:fldSimple w:instr=" PAGEREF _Toc522290927 ">
        <w:r>
          <w:t>175</w:t>
        </w:r>
      </w:fldSimple>
    </w:p>
    <w:p w14:paraId="1340F8B8" w14:textId="77777777" w:rsidR="00135165" w:rsidRDefault="00000000">
      <w:pPr>
        <w:pStyle w:val="TOC2"/>
        <w:tabs>
          <w:tab w:val="right" w:leader="dot" w:pos="8732"/>
        </w:tabs>
        <w:ind w:left="480"/>
      </w:pPr>
      <w:r>
        <w:rPr>
          <w:rFonts w:hint="eastAsia"/>
        </w:rPr>
        <w:t xml:space="preserve">2. </w:t>
      </w:r>
      <w:r>
        <w:rPr>
          <w:rFonts w:hint="eastAsia"/>
        </w:rPr>
        <w:t>混合云服务模式</w:t>
      </w:r>
      <w:r>
        <w:tab/>
      </w:r>
      <w:fldSimple w:instr=" PAGEREF _Toc1377944800 ">
        <w:r>
          <w:t>175</w:t>
        </w:r>
      </w:fldSimple>
    </w:p>
    <w:p w14:paraId="3E9277A5" w14:textId="77777777" w:rsidR="00135165" w:rsidRDefault="00000000">
      <w:pPr>
        <w:pStyle w:val="TOC3"/>
        <w:tabs>
          <w:tab w:val="right" w:leader="dot" w:pos="8732"/>
        </w:tabs>
        <w:ind w:left="960"/>
      </w:pPr>
      <w:r>
        <w:rPr>
          <w:rFonts w:hint="eastAsia"/>
        </w:rPr>
        <w:t xml:space="preserve">2.1 </w:t>
      </w:r>
      <w:r>
        <w:rPr>
          <w:rFonts w:hint="eastAsia"/>
        </w:rPr>
        <w:t>混合云方案</w:t>
      </w:r>
      <w:r>
        <w:rPr>
          <w:rFonts w:hint="eastAsia"/>
        </w:rPr>
        <w:t>1</w:t>
      </w:r>
      <w:r>
        <w:tab/>
      </w:r>
      <w:fldSimple w:instr=" PAGEREF _Toc654604352 ">
        <w:r>
          <w:t>175</w:t>
        </w:r>
      </w:fldSimple>
    </w:p>
    <w:p w14:paraId="1404D5C0" w14:textId="77777777" w:rsidR="00135165" w:rsidRDefault="00000000">
      <w:pPr>
        <w:pStyle w:val="TOC3"/>
        <w:tabs>
          <w:tab w:val="right" w:leader="dot" w:pos="8732"/>
        </w:tabs>
        <w:ind w:left="960"/>
      </w:pPr>
      <w:r>
        <w:rPr>
          <w:rFonts w:hint="eastAsia"/>
        </w:rPr>
        <w:t xml:space="preserve">2.2 </w:t>
      </w:r>
      <w:r>
        <w:rPr>
          <w:rFonts w:hint="eastAsia"/>
        </w:rPr>
        <w:t>混合云方案</w:t>
      </w:r>
      <w:r>
        <w:rPr>
          <w:rFonts w:hint="eastAsia"/>
        </w:rPr>
        <w:t>2</w:t>
      </w:r>
      <w:r>
        <w:tab/>
      </w:r>
      <w:fldSimple w:instr=" PAGEREF _Toc376620483 ">
        <w:r>
          <w:t>176</w:t>
        </w:r>
      </w:fldSimple>
    </w:p>
    <w:p w14:paraId="1888F44E" w14:textId="77777777" w:rsidR="00135165" w:rsidRDefault="00000000">
      <w:pPr>
        <w:pStyle w:val="TOC2"/>
        <w:tabs>
          <w:tab w:val="right" w:leader="dot" w:pos="8732"/>
        </w:tabs>
        <w:ind w:left="480"/>
      </w:pPr>
      <w:r>
        <w:rPr>
          <w:rFonts w:hint="eastAsia"/>
        </w:rPr>
        <w:t xml:space="preserve">3. </w:t>
      </w:r>
      <w:r>
        <w:rPr>
          <w:rFonts w:hint="eastAsia"/>
        </w:rPr>
        <w:t>私有云服务模式</w:t>
      </w:r>
      <w:r>
        <w:tab/>
      </w:r>
      <w:fldSimple w:instr=" PAGEREF _Toc1226150072 ">
        <w:r>
          <w:t>176</w:t>
        </w:r>
      </w:fldSimple>
    </w:p>
    <w:p w14:paraId="591107BC" w14:textId="77777777" w:rsidR="00135165" w:rsidRDefault="00000000">
      <w:pPr>
        <w:pStyle w:val="TOC1"/>
        <w:tabs>
          <w:tab w:val="right" w:leader="dot" w:pos="8732"/>
        </w:tabs>
      </w:pPr>
      <w:r>
        <w:rPr>
          <w:rFonts w:hint="eastAsia"/>
        </w:rPr>
        <w:t>第八章</w:t>
      </w:r>
      <w:r>
        <w:rPr>
          <w:rFonts w:hint="eastAsia"/>
        </w:rPr>
        <w:t xml:space="preserve"> </w:t>
      </w:r>
      <w:r>
        <w:rPr>
          <w:rFonts w:hint="eastAsia"/>
        </w:rPr>
        <w:t>产品应用案例</w:t>
      </w:r>
      <w:r>
        <w:tab/>
      </w:r>
      <w:fldSimple w:instr=" PAGEREF _Toc651183492 ">
        <w:r>
          <w:t>177</w:t>
        </w:r>
      </w:fldSimple>
    </w:p>
    <w:p w14:paraId="7D62A85C" w14:textId="77777777" w:rsidR="00135165" w:rsidRDefault="00000000">
      <w:pPr>
        <w:pStyle w:val="TOC2"/>
        <w:tabs>
          <w:tab w:val="right" w:leader="dot" w:pos="8732"/>
        </w:tabs>
        <w:ind w:left="480"/>
      </w:pPr>
      <w:r>
        <w:rPr>
          <w:rFonts w:hint="eastAsia"/>
        </w:rPr>
        <w:t xml:space="preserve">1. </w:t>
      </w:r>
      <w:r>
        <w:rPr>
          <w:rFonts w:hint="eastAsia"/>
        </w:rPr>
        <w:t>同花顺</w:t>
      </w:r>
      <w:r>
        <w:tab/>
      </w:r>
      <w:fldSimple w:instr=" PAGEREF _Toc864284932 ">
        <w:r>
          <w:t>177</w:t>
        </w:r>
      </w:fldSimple>
    </w:p>
    <w:p w14:paraId="4CE1D54C" w14:textId="77777777" w:rsidR="00135165" w:rsidRDefault="00000000">
      <w:pPr>
        <w:pStyle w:val="TOC3"/>
        <w:tabs>
          <w:tab w:val="right" w:leader="dot" w:pos="8732"/>
        </w:tabs>
        <w:ind w:left="960"/>
      </w:pPr>
      <w:r>
        <w:rPr>
          <w:rFonts w:hint="eastAsia"/>
        </w:rPr>
        <w:t xml:space="preserve">1.1 </w:t>
      </w:r>
      <w:r>
        <w:rPr>
          <w:rFonts w:hint="eastAsia"/>
        </w:rPr>
        <w:t>遇到的问题</w:t>
      </w:r>
      <w:r>
        <w:tab/>
      </w:r>
      <w:fldSimple w:instr=" PAGEREF _Toc457463816 ">
        <w:r>
          <w:t>177</w:t>
        </w:r>
      </w:fldSimple>
    </w:p>
    <w:p w14:paraId="0EC09277" w14:textId="77777777" w:rsidR="00135165" w:rsidRDefault="00000000">
      <w:pPr>
        <w:pStyle w:val="TOC3"/>
        <w:tabs>
          <w:tab w:val="right" w:leader="dot" w:pos="8732"/>
        </w:tabs>
        <w:ind w:left="960"/>
      </w:pPr>
      <w:r>
        <w:rPr>
          <w:rFonts w:hint="eastAsia"/>
        </w:rPr>
        <w:t xml:space="preserve">1.2 </w:t>
      </w:r>
      <w:r>
        <w:rPr>
          <w:rFonts w:hint="eastAsia"/>
        </w:rPr>
        <w:t>解决方案</w:t>
      </w:r>
      <w:r>
        <w:tab/>
      </w:r>
      <w:fldSimple w:instr=" PAGEREF _Toc602899252 ">
        <w:r>
          <w:t>177</w:t>
        </w:r>
      </w:fldSimple>
    </w:p>
    <w:p w14:paraId="0CBF8825" w14:textId="77777777" w:rsidR="00135165" w:rsidRDefault="00000000">
      <w:pPr>
        <w:pStyle w:val="TOC4"/>
        <w:tabs>
          <w:tab w:val="clear" w:pos="8722"/>
          <w:tab w:val="right" w:leader="dot" w:pos="8732"/>
        </w:tabs>
      </w:pPr>
      <w:r>
        <w:rPr>
          <w:rFonts w:hint="eastAsia"/>
        </w:rPr>
        <w:t xml:space="preserve">1.2.1 </w:t>
      </w:r>
      <w:r>
        <w:rPr>
          <w:rFonts w:hint="eastAsia"/>
        </w:rPr>
        <w:t>全国通信统一管理</w:t>
      </w:r>
      <w:r>
        <w:tab/>
      </w:r>
      <w:fldSimple w:instr=" PAGEREF _Toc1099881818 ">
        <w:r>
          <w:t>177</w:t>
        </w:r>
      </w:fldSimple>
    </w:p>
    <w:p w14:paraId="2AD6ADAA" w14:textId="77777777" w:rsidR="00135165" w:rsidRDefault="00000000">
      <w:pPr>
        <w:pStyle w:val="TOC4"/>
        <w:tabs>
          <w:tab w:val="clear" w:pos="8722"/>
          <w:tab w:val="right" w:leader="dot" w:pos="8732"/>
        </w:tabs>
      </w:pPr>
      <w:r>
        <w:rPr>
          <w:rFonts w:hint="eastAsia"/>
        </w:rPr>
        <w:t xml:space="preserve">1.2.2 </w:t>
      </w:r>
      <w:r>
        <w:rPr>
          <w:rFonts w:hint="eastAsia"/>
        </w:rPr>
        <w:t>综合型呼叫中心平台</w:t>
      </w:r>
      <w:r>
        <w:tab/>
      </w:r>
      <w:fldSimple w:instr=" PAGEREF _Toc174481750 ">
        <w:r>
          <w:t>177</w:t>
        </w:r>
      </w:fldSimple>
    </w:p>
    <w:p w14:paraId="08D10B68" w14:textId="77777777" w:rsidR="00135165" w:rsidRDefault="00000000">
      <w:pPr>
        <w:pStyle w:val="TOC4"/>
        <w:tabs>
          <w:tab w:val="clear" w:pos="8722"/>
          <w:tab w:val="right" w:leader="dot" w:pos="8732"/>
        </w:tabs>
      </w:pPr>
      <w:r>
        <w:rPr>
          <w:rFonts w:hint="eastAsia"/>
        </w:rPr>
        <w:t xml:space="preserve">1.2.3 </w:t>
      </w:r>
      <w:r>
        <w:rPr>
          <w:rFonts w:hint="eastAsia"/>
        </w:rPr>
        <w:t>三天对接完成</w:t>
      </w:r>
      <w:r>
        <w:tab/>
      </w:r>
      <w:fldSimple w:instr=" PAGEREF _Toc1199594095 ">
        <w:r>
          <w:t>178</w:t>
        </w:r>
      </w:fldSimple>
    </w:p>
    <w:p w14:paraId="56AF548B" w14:textId="77777777" w:rsidR="00135165" w:rsidRDefault="00000000">
      <w:pPr>
        <w:pStyle w:val="TOC2"/>
        <w:tabs>
          <w:tab w:val="right" w:leader="dot" w:pos="8732"/>
        </w:tabs>
        <w:ind w:left="480"/>
      </w:pPr>
      <w:r>
        <w:rPr>
          <w:rFonts w:hint="eastAsia"/>
        </w:rPr>
        <w:t xml:space="preserve">2. </w:t>
      </w:r>
      <w:r>
        <w:rPr>
          <w:rFonts w:hint="eastAsia"/>
        </w:rPr>
        <w:t>证大财富</w:t>
      </w:r>
      <w:r>
        <w:tab/>
      </w:r>
      <w:fldSimple w:instr=" PAGEREF _Toc1001476629 ">
        <w:r>
          <w:t>178</w:t>
        </w:r>
      </w:fldSimple>
    </w:p>
    <w:p w14:paraId="1F4B4871" w14:textId="77777777" w:rsidR="00135165" w:rsidRDefault="00000000">
      <w:pPr>
        <w:pStyle w:val="TOC3"/>
        <w:tabs>
          <w:tab w:val="right" w:leader="dot" w:pos="8732"/>
        </w:tabs>
        <w:ind w:left="960"/>
      </w:pPr>
      <w:r>
        <w:rPr>
          <w:rFonts w:hint="eastAsia"/>
        </w:rPr>
        <w:t xml:space="preserve">2.1 </w:t>
      </w:r>
      <w:r>
        <w:rPr>
          <w:rFonts w:hint="eastAsia"/>
        </w:rPr>
        <w:t>遇到的问题</w:t>
      </w:r>
      <w:r>
        <w:tab/>
      </w:r>
      <w:fldSimple w:instr=" PAGEREF _Toc1988362064 ">
        <w:r>
          <w:t>178</w:t>
        </w:r>
      </w:fldSimple>
    </w:p>
    <w:p w14:paraId="2626D8C4" w14:textId="77777777" w:rsidR="00135165" w:rsidRDefault="00000000">
      <w:pPr>
        <w:pStyle w:val="TOC3"/>
        <w:tabs>
          <w:tab w:val="right" w:leader="dot" w:pos="8732"/>
        </w:tabs>
        <w:ind w:left="960"/>
      </w:pPr>
      <w:r>
        <w:rPr>
          <w:rFonts w:hint="eastAsia"/>
        </w:rPr>
        <w:t xml:space="preserve">2.2 </w:t>
      </w:r>
      <w:r>
        <w:rPr>
          <w:rFonts w:hint="eastAsia"/>
        </w:rPr>
        <w:t>解决方案</w:t>
      </w:r>
      <w:r>
        <w:tab/>
      </w:r>
      <w:fldSimple w:instr=" PAGEREF _Toc1408178681 ">
        <w:r>
          <w:t>178</w:t>
        </w:r>
      </w:fldSimple>
    </w:p>
    <w:p w14:paraId="3B569625" w14:textId="77777777" w:rsidR="00135165" w:rsidRDefault="00000000">
      <w:pPr>
        <w:pStyle w:val="TOC4"/>
        <w:tabs>
          <w:tab w:val="clear" w:pos="8722"/>
          <w:tab w:val="right" w:leader="dot" w:pos="8732"/>
        </w:tabs>
      </w:pPr>
      <w:r>
        <w:rPr>
          <w:rFonts w:hint="eastAsia"/>
        </w:rPr>
        <w:t xml:space="preserve">2.2.1 </w:t>
      </w:r>
      <w:r>
        <w:rPr>
          <w:rFonts w:hint="eastAsia"/>
        </w:rPr>
        <w:t>话务费用的节省</w:t>
      </w:r>
      <w:r>
        <w:tab/>
      </w:r>
      <w:fldSimple w:instr=" PAGEREF _Toc1989301627 ">
        <w:r>
          <w:t>178</w:t>
        </w:r>
      </w:fldSimple>
    </w:p>
    <w:p w14:paraId="03CAD31A" w14:textId="77777777" w:rsidR="00135165" w:rsidRDefault="00000000">
      <w:pPr>
        <w:pStyle w:val="TOC4"/>
        <w:tabs>
          <w:tab w:val="clear" w:pos="8722"/>
          <w:tab w:val="right" w:leader="dot" w:pos="8732"/>
        </w:tabs>
      </w:pPr>
      <w:r>
        <w:rPr>
          <w:rFonts w:hint="eastAsia"/>
        </w:rPr>
        <w:t xml:space="preserve">2.2.2 </w:t>
      </w:r>
      <w:r>
        <w:rPr>
          <w:rFonts w:hint="eastAsia"/>
        </w:rPr>
        <w:t>免费的录音管理</w:t>
      </w:r>
      <w:r>
        <w:tab/>
      </w:r>
      <w:fldSimple w:instr=" PAGEREF _Toc19544846 ">
        <w:r>
          <w:t>178</w:t>
        </w:r>
      </w:fldSimple>
    </w:p>
    <w:p w14:paraId="17112EC4" w14:textId="77777777" w:rsidR="00135165" w:rsidRDefault="00000000">
      <w:pPr>
        <w:pStyle w:val="TOC4"/>
        <w:tabs>
          <w:tab w:val="clear" w:pos="8722"/>
          <w:tab w:val="right" w:leader="dot" w:pos="8732"/>
        </w:tabs>
      </w:pPr>
      <w:r>
        <w:rPr>
          <w:rFonts w:hint="eastAsia"/>
        </w:rPr>
        <w:t xml:space="preserve">2.2.3 </w:t>
      </w:r>
      <w:r>
        <w:rPr>
          <w:rFonts w:hint="eastAsia"/>
        </w:rPr>
        <w:t>完善的数据报表</w:t>
      </w:r>
      <w:r>
        <w:tab/>
      </w:r>
      <w:fldSimple w:instr=" PAGEREF _Toc2072712378 ">
        <w:r>
          <w:t>179</w:t>
        </w:r>
      </w:fldSimple>
    </w:p>
    <w:p w14:paraId="093BD007" w14:textId="77777777" w:rsidR="00135165" w:rsidRDefault="00000000">
      <w:pPr>
        <w:pStyle w:val="TOC2"/>
        <w:tabs>
          <w:tab w:val="right" w:leader="dot" w:pos="8732"/>
        </w:tabs>
        <w:ind w:left="480"/>
      </w:pPr>
      <w:r>
        <w:rPr>
          <w:rFonts w:hint="eastAsia"/>
        </w:rPr>
        <w:t xml:space="preserve">3. </w:t>
      </w:r>
      <w:r>
        <w:rPr>
          <w:rFonts w:hint="eastAsia"/>
        </w:rPr>
        <w:t>金隅物业</w:t>
      </w:r>
      <w:r>
        <w:tab/>
      </w:r>
      <w:fldSimple w:instr=" PAGEREF _Toc1744699059 ">
        <w:r>
          <w:t>179</w:t>
        </w:r>
      </w:fldSimple>
    </w:p>
    <w:p w14:paraId="56A84035" w14:textId="77777777" w:rsidR="00135165" w:rsidRDefault="00000000">
      <w:pPr>
        <w:pStyle w:val="TOC3"/>
        <w:tabs>
          <w:tab w:val="right" w:leader="dot" w:pos="8732"/>
        </w:tabs>
        <w:ind w:left="960"/>
      </w:pPr>
      <w:r>
        <w:rPr>
          <w:rFonts w:hint="eastAsia"/>
        </w:rPr>
        <w:t xml:space="preserve">3.1 </w:t>
      </w:r>
      <w:r>
        <w:rPr>
          <w:rFonts w:hint="eastAsia"/>
        </w:rPr>
        <w:t>遇到的问题</w:t>
      </w:r>
      <w:r>
        <w:tab/>
      </w:r>
      <w:fldSimple w:instr=" PAGEREF _Toc1415368475 ">
        <w:r>
          <w:t>179</w:t>
        </w:r>
      </w:fldSimple>
    </w:p>
    <w:p w14:paraId="0FB41CC7" w14:textId="77777777" w:rsidR="00135165" w:rsidRDefault="00000000">
      <w:pPr>
        <w:pStyle w:val="TOC3"/>
        <w:tabs>
          <w:tab w:val="right" w:leader="dot" w:pos="8732"/>
        </w:tabs>
        <w:ind w:left="960"/>
      </w:pPr>
      <w:r>
        <w:rPr>
          <w:rFonts w:hint="eastAsia"/>
        </w:rPr>
        <w:t xml:space="preserve">3.2 </w:t>
      </w:r>
      <w:r>
        <w:rPr>
          <w:rFonts w:hint="eastAsia"/>
        </w:rPr>
        <w:t>解决方案</w:t>
      </w:r>
      <w:r>
        <w:tab/>
      </w:r>
      <w:fldSimple w:instr=" PAGEREF _Toc421601506 ">
        <w:r>
          <w:t>179</w:t>
        </w:r>
      </w:fldSimple>
    </w:p>
    <w:p w14:paraId="0BC0CAE0" w14:textId="77777777" w:rsidR="00135165" w:rsidRDefault="00000000">
      <w:pPr>
        <w:pStyle w:val="TOC4"/>
        <w:tabs>
          <w:tab w:val="clear" w:pos="8722"/>
          <w:tab w:val="right" w:leader="dot" w:pos="8732"/>
        </w:tabs>
      </w:pPr>
      <w:r>
        <w:rPr>
          <w:rFonts w:hint="eastAsia"/>
        </w:rPr>
        <w:t xml:space="preserve">3.2.1 </w:t>
      </w:r>
      <w:r>
        <w:rPr>
          <w:rFonts w:hint="eastAsia"/>
        </w:rPr>
        <w:t>无需各个楼宇部署服务器</w:t>
      </w:r>
      <w:r>
        <w:tab/>
      </w:r>
      <w:fldSimple w:instr=" PAGEREF _Toc1307959889 ">
        <w:r>
          <w:t>179</w:t>
        </w:r>
      </w:fldSimple>
    </w:p>
    <w:p w14:paraId="7E3398E9" w14:textId="77777777" w:rsidR="00135165" w:rsidRDefault="00000000">
      <w:pPr>
        <w:pStyle w:val="TOC4"/>
        <w:tabs>
          <w:tab w:val="clear" w:pos="8722"/>
          <w:tab w:val="right" w:leader="dot" w:pos="8732"/>
        </w:tabs>
      </w:pPr>
      <w:r>
        <w:rPr>
          <w:rFonts w:hint="eastAsia"/>
        </w:rPr>
        <w:t xml:space="preserve">3.2.2 </w:t>
      </w:r>
      <w:r>
        <w:rPr>
          <w:rFonts w:hint="eastAsia"/>
        </w:rPr>
        <w:t>专属的业务流程</w:t>
      </w:r>
      <w:r>
        <w:tab/>
      </w:r>
      <w:fldSimple w:instr=" PAGEREF _Toc1239243731 ">
        <w:r>
          <w:t>180</w:t>
        </w:r>
      </w:fldSimple>
    </w:p>
    <w:p w14:paraId="1C7E22ED" w14:textId="77777777" w:rsidR="00135165" w:rsidRDefault="00000000">
      <w:pPr>
        <w:pStyle w:val="TOC2"/>
        <w:tabs>
          <w:tab w:val="right" w:leader="dot" w:pos="8732"/>
        </w:tabs>
        <w:ind w:left="480"/>
      </w:pPr>
      <w:r>
        <w:rPr>
          <w:rFonts w:hint="eastAsia"/>
        </w:rPr>
        <w:t xml:space="preserve">4. </w:t>
      </w:r>
      <w:r>
        <w:rPr>
          <w:rFonts w:hint="eastAsia"/>
        </w:rPr>
        <w:t>慈铭体检</w:t>
      </w:r>
      <w:r>
        <w:tab/>
      </w:r>
      <w:fldSimple w:instr=" PAGEREF _Toc1672978311 ">
        <w:r>
          <w:t>180</w:t>
        </w:r>
      </w:fldSimple>
    </w:p>
    <w:p w14:paraId="2E0E9060" w14:textId="77777777" w:rsidR="00135165" w:rsidRDefault="00000000">
      <w:pPr>
        <w:pStyle w:val="TOC3"/>
        <w:tabs>
          <w:tab w:val="right" w:leader="dot" w:pos="8732"/>
        </w:tabs>
        <w:ind w:left="960"/>
      </w:pPr>
      <w:r>
        <w:rPr>
          <w:rFonts w:hint="eastAsia"/>
        </w:rPr>
        <w:t xml:space="preserve">4.1 </w:t>
      </w:r>
      <w:r>
        <w:rPr>
          <w:rFonts w:hint="eastAsia"/>
        </w:rPr>
        <w:t>遇到的问题</w:t>
      </w:r>
      <w:r>
        <w:tab/>
      </w:r>
      <w:fldSimple w:instr=" PAGEREF _Toc743082806 ">
        <w:r>
          <w:t>181</w:t>
        </w:r>
      </w:fldSimple>
    </w:p>
    <w:p w14:paraId="7FC58824" w14:textId="77777777" w:rsidR="00135165" w:rsidRDefault="00000000">
      <w:pPr>
        <w:pStyle w:val="TOC3"/>
        <w:tabs>
          <w:tab w:val="right" w:leader="dot" w:pos="8732"/>
        </w:tabs>
        <w:ind w:left="960"/>
      </w:pPr>
      <w:r>
        <w:rPr>
          <w:rFonts w:hint="eastAsia"/>
        </w:rPr>
        <w:t xml:space="preserve">4.2 </w:t>
      </w:r>
      <w:r>
        <w:rPr>
          <w:rFonts w:hint="eastAsia"/>
        </w:rPr>
        <w:t>解决方案</w:t>
      </w:r>
      <w:r>
        <w:tab/>
      </w:r>
      <w:fldSimple w:instr=" PAGEREF _Toc1375313137 ">
        <w:r>
          <w:t>181</w:t>
        </w:r>
      </w:fldSimple>
    </w:p>
    <w:p w14:paraId="5804C20A" w14:textId="77777777" w:rsidR="00135165" w:rsidRDefault="00000000">
      <w:pPr>
        <w:pStyle w:val="TOC4"/>
        <w:tabs>
          <w:tab w:val="clear" w:pos="8722"/>
          <w:tab w:val="right" w:leader="dot" w:pos="8732"/>
        </w:tabs>
      </w:pPr>
      <w:r>
        <w:rPr>
          <w:rFonts w:hint="eastAsia"/>
        </w:rPr>
        <w:lastRenderedPageBreak/>
        <w:t xml:space="preserve">4.2.1 </w:t>
      </w:r>
      <w:r>
        <w:rPr>
          <w:rFonts w:hint="eastAsia"/>
        </w:rPr>
        <w:t>可靠的安全性</w:t>
      </w:r>
      <w:r>
        <w:tab/>
      </w:r>
      <w:fldSimple w:instr=" PAGEREF _Toc1521400898 ">
        <w:r>
          <w:t>181</w:t>
        </w:r>
      </w:fldSimple>
    </w:p>
    <w:p w14:paraId="4994E84D" w14:textId="77777777" w:rsidR="00135165" w:rsidRDefault="00000000">
      <w:pPr>
        <w:pStyle w:val="TOC4"/>
        <w:tabs>
          <w:tab w:val="clear" w:pos="8722"/>
          <w:tab w:val="right" w:leader="dot" w:pos="8732"/>
        </w:tabs>
      </w:pPr>
      <w:r>
        <w:rPr>
          <w:rFonts w:hint="eastAsia"/>
        </w:rPr>
        <w:t xml:space="preserve">4.2.2 </w:t>
      </w:r>
      <w:r>
        <w:rPr>
          <w:rFonts w:hint="eastAsia"/>
        </w:rPr>
        <w:t>灵活扩展</w:t>
      </w:r>
      <w:r>
        <w:tab/>
      </w:r>
      <w:fldSimple w:instr=" PAGEREF _Toc97107857 ">
        <w:r>
          <w:t>181</w:t>
        </w:r>
      </w:fldSimple>
    </w:p>
    <w:p w14:paraId="70A0B6AC" w14:textId="77777777" w:rsidR="00135165" w:rsidRDefault="00000000">
      <w:pPr>
        <w:pStyle w:val="TOC2"/>
        <w:tabs>
          <w:tab w:val="right" w:leader="dot" w:pos="8732"/>
        </w:tabs>
        <w:ind w:left="480"/>
      </w:pPr>
      <w:r>
        <w:rPr>
          <w:rFonts w:hint="eastAsia"/>
        </w:rPr>
        <w:t xml:space="preserve">5. </w:t>
      </w:r>
      <w:r>
        <w:rPr>
          <w:rFonts w:hint="eastAsia"/>
        </w:rPr>
        <w:t>其他客户</w:t>
      </w:r>
      <w:r>
        <w:tab/>
      </w:r>
      <w:fldSimple w:instr=" PAGEREF _Toc4180879 ">
        <w:r>
          <w:t>183</w:t>
        </w:r>
      </w:fldSimple>
    </w:p>
    <w:p w14:paraId="608CE97B" w14:textId="77777777" w:rsidR="00135165" w:rsidRDefault="00000000">
      <w:pPr>
        <w:pStyle w:val="TOC1"/>
        <w:tabs>
          <w:tab w:val="right" w:leader="dot" w:pos="8732"/>
        </w:tabs>
      </w:pPr>
      <w:r>
        <w:rPr>
          <w:rFonts w:hint="eastAsia"/>
        </w:rPr>
        <w:t>第九章</w:t>
      </w:r>
      <w:r>
        <w:rPr>
          <w:rFonts w:hint="eastAsia"/>
        </w:rPr>
        <w:t xml:space="preserve"> </w:t>
      </w:r>
      <w:r>
        <w:rPr>
          <w:rFonts w:hint="eastAsia"/>
        </w:rPr>
        <w:t>公司联系方式</w:t>
      </w:r>
      <w:r>
        <w:tab/>
      </w:r>
      <w:fldSimple w:instr=" PAGEREF _Toc1548556649 ">
        <w:r>
          <w:t>184</w:t>
        </w:r>
      </w:fldSimple>
    </w:p>
    <w:p w14:paraId="18E5FD69" w14:textId="77777777" w:rsidR="00135165" w:rsidRDefault="00000000">
      <w:pPr>
        <w:pStyle w:val="TOC1"/>
        <w:tabs>
          <w:tab w:val="right" w:leader="dot" w:pos="8722"/>
        </w:tabs>
        <w:rPr>
          <w:rFonts w:ascii="STHeiti Light" w:eastAsia="STHeiti Light" w:hAnsi="STHeiti Light"/>
        </w:rPr>
        <w:sectPr w:rsidR="00135165">
          <w:headerReference w:type="even" r:id="rId10"/>
          <w:headerReference w:type="default" r:id="rId11"/>
          <w:footerReference w:type="default" r:id="rId12"/>
          <w:pgSz w:w="11907" w:h="16840"/>
          <w:pgMar w:top="1763" w:right="1247" w:bottom="1559" w:left="1928" w:header="1332" w:footer="964" w:gutter="0"/>
          <w:pgNumType w:fmt="upperRoman" w:start="1"/>
          <w:cols w:space="720"/>
          <w:docGrid w:linePitch="326"/>
        </w:sectPr>
      </w:pPr>
      <w:r>
        <w:fldChar w:fldCharType="end"/>
      </w:r>
    </w:p>
    <w:p w14:paraId="4A3763EF" w14:textId="194EB03B" w:rsidR="00135165" w:rsidRDefault="00000000">
      <w:pPr>
        <w:pStyle w:val="10"/>
      </w:pPr>
      <w:bookmarkStart w:id="0" w:name="_Toc2085356619"/>
      <w:bookmarkStart w:id="1" w:name="_Toc487707047"/>
      <w:bookmarkStart w:id="2" w:name="_Toc240291904"/>
      <w:r>
        <w:rPr>
          <w:rFonts w:hint="eastAsia"/>
        </w:rPr>
        <w:lastRenderedPageBreak/>
        <w:t>介绍</w:t>
      </w:r>
      <w:bookmarkEnd w:id="0"/>
      <w:bookmarkEnd w:id="1"/>
    </w:p>
    <w:p w14:paraId="778E7D52" w14:textId="77777777" w:rsidR="00135165" w:rsidRDefault="00000000">
      <w:pPr>
        <w:pStyle w:val="2PIM2H2Heading2HiddenHeading2CCBSheading2Titre3"/>
      </w:pPr>
      <w:bookmarkStart w:id="3" w:name="_Toc328503672"/>
      <w:bookmarkStart w:id="4" w:name="_Toc487707049"/>
      <w:r>
        <w:rPr>
          <w:rFonts w:hint="eastAsia"/>
        </w:rPr>
        <w:t>产品及服务</w:t>
      </w:r>
      <w:bookmarkEnd w:id="3"/>
      <w:bookmarkEnd w:id="4"/>
    </w:p>
    <w:p w14:paraId="306AAA3A" w14:textId="43AC0BEE"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云客服中心产品覆盖全面</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功能丰富</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系统稳定</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使用简捷方便</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云端产品将成熟的软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硬交换技术和最新的互联网理念结合到一起</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在为用户提供稳定</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高性能云呼叫中心系统的同时</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卓越的前台应用交互体验能极大的提高坐席人员的工作效率</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降低培训成本</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优化呼叫中心工作流程</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云服务将呼叫中心</w:t>
      </w:r>
      <w:r>
        <w:rPr>
          <w:rFonts w:ascii="Malgun Gothic Semilight" w:eastAsia="Malgun Gothic Semilight" w:hAnsi="Malgun Gothic Semilight" w:cs="Malgun Gothic Semilight" w:hint="eastAsia"/>
          <w:color w:val="595959" w:themeColor="text1" w:themeTint="A6"/>
        </w:rPr>
        <w:t>、</w:t>
      </w:r>
      <w:r>
        <w:rPr>
          <w:rFonts w:hint="eastAsia"/>
          <w:color w:val="595959" w:themeColor="text1" w:themeTint="A6"/>
        </w:rPr>
        <w:t>CRM、ERP、IM</w:t>
      </w:r>
      <w:r>
        <w:rPr>
          <w:rFonts w:ascii="微软雅黑" w:eastAsia="微软雅黑" w:hAnsi="微软雅黑" w:cs="微软雅黑" w:hint="eastAsia"/>
          <w:color w:val="595959" w:themeColor="text1" w:themeTint="A6"/>
        </w:rPr>
        <w:t>集成为一体</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覆盖客服热线</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语音自助</w:t>
      </w:r>
      <w:r>
        <w:rPr>
          <w:rFonts w:hint="eastAsia"/>
          <w:color w:val="595959" w:themeColor="text1" w:themeTint="A6"/>
        </w:rPr>
        <w:t>IVR、</w:t>
      </w:r>
      <w:r>
        <w:rPr>
          <w:rFonts w:ascii="微软雅黑" w:eastAsia="微软雅黑" w:hAnsi="微软雅黑" w:cs="微软雅黑" w:hint="eastAsia"/>
          <w:color w:val="595959" w:themeColor="text1" w:themeTint="A6"/>
        </w:rPr>
        <w:t>企业通信等众多企业内外的通信需求</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云产品主要包括如下</w:t>
      </w:r>
      <w:r>
        <w:rPr>
          <w:rFonts w:ascii="Malgun Gothic Semilight" w:eastAsia="Malgun Gothic Semilight" w:hAnsi="Malgun Gothic Semilight" w:cs="Malgun Gothic Semilight" w:hint="eastAsia"/>
          <w:color w:val="595959" w:themeColor="text1" w:themeTint="A6"/>
        </w:rPr>
        <w:t>：</w:t>
      </w:r>
    </w:p>
    <w:p w14:paraId="07113B3B"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云客服</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支持电话</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微信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邮件</w:t>
      </w:r>
      <w:r>
        <w:rPr>
          <w:rFonts w:ascii="Malgun Gothic Semilight" w:eastAsia="Malgun Gothic Semilight" w:hAnsi="Malgun Gothic Semilight" w:cs="Malgun Gothic Semilight" w:hint="eastAsia"/>
          <w:color w:val="595959" w:themeColor="text1" w:themeTint="A6"/>
        </w:rPr>
        <w:t>、</w:t>
      </w:r>
      <w:r>
        <w:rPr>
          <w:rFonts w:hint="eastAsia"/>
          <w:color w:val="595959" w:themeColor="text1" w:themeTint="A6"/>
        </w:rPr>
        <w:t>WebChat、APP</w:t>
      </w:r>
      <w:r>
        <w:rPr>
          <w:rFonts w:ascii="微软雅黑" w:eastAsia="微软雅黑" w:hAnsi="微软雅黑" w:cs="微软雅黑" w:hint="eastAsia"/>
          <w:color w:val="595959" w:themeColor="text1" w:themeTint="A6"/>
        </w:rPr>
        <w:t>等多渠道客户信息接入</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系统同时支持工单流程自定义</w:t>
      </w:r>
      <w:r>
        <w:rPr>
          <w:rFonts w:ascii="Malgun Gothic Semilight" w:eastAsia="Malgun Gothic Semilight" w:hAnsi="Malgun Gothic Semilight" w:cs="Malgun Gothic Semilight" w:hint="eastAsia"/>
          <w:color w:val="595959" w:themeColor="text1" w:themeTint="A6"/>
        </w:rPr>
        <w:t>、</w:t>
      </w:r>
      <w:r>
        <w:rPr>
          <w:rFonts w:hint="eastAsia"/>
          <w:color w:val="595959" w:themeColor="text1" w:themeTint="A6"/>
        </w:rPr>
        <w:t>CRM</w:t>
      </w:r>
      <w:r>
        <w:rPr>
          <w:rFonts w:ascii="微软雅黑" w:eastAsia="微软雅黑" w:hAnsi="微软雅黑" w:cs="微软雅黑" w:hint="eastAsia"/>
          <w:color w:val="595959" w:themeColor="text1" w:themeTint="A6"/>
        </w:rPr>
        <w:t>自定义等功能</w:t>
      </w:r>
      <w:r>
        <w:rPr>
          <w:rFonts w:ascii="Malgun Gothic Semilight" w:eastAsia="Malgun Gothic Semilight" w:hAnsi="Malgun Gothic Semilight" w:cs="Malgun Gothic Semilight" w:hint="eastAsia"/>
          <w:color w:val="595959" w:themeColor="text1" w:themeTint="A6"/>
        </w:rPr>
        <w:t>；</w:t>
      </w:r>
    </w:p>
    <w:p w14:paraId="3B19F6D7" w14:textId="3C332B61"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客服能力集成</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客服业务能力将以接口</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工具条的方式快速集成到客户的</w:t>
      </w:r>
      <w:r>
        <w:rPr>
          <w:rFonts w:hint="eastAsia"/>
          <w:color w:val="595959" w:themeColor="text1" w:themeTint="A6"/>
        </w:rPr>
        <w:t>CRM、ERP、OA</w:t>
      </w:r>
      <w:r>
        <w:rPr>
          <w:rFonts w:ascii="微软雅黑" w:eastAsia="微软雅黑" w:hAnsi="微软雅黑" w:cs="微软雅黑" w:hint="eastAsia"/>
          <w:color w:val="595959" w:themeColor="text1" w:themeTint="A6"/>
        </w:rPr>
        <w:t>等系统中</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让客户的系统具备云客服能力</w:t>
      </w:r>
      <w:r>
        <w:rPr>
          <w:rFonts w:ascii="Malgun Gothic Semilight" w:eastAsia="Malgun Gothic Semilight" w:hAnsi="Malgun Gothic Semilight" w:cs="Malgun Gothic Semilight" w:hint="eastAsia"/>
          <w:color w:val="595959" w:themeColor="text1" w:themeTint="A6"/>
        </w:rPr>
        <w:t>。</w:t>
      </w:r>
    </w:p>
    <w:p w14:paraId="4DF396CB" w14:textId="77777777" w:rsidR="00135165" w:rsidRDefault="00135165">
      <w:pPr>
        <w:pStyle w:val="a2"/>
        <w:rPr>
          <w:rFonts w:ascii="STHeiti Light" w:eastAsia="STHeiti Light" w:hAnsi="STHeiti Light"/>
          <w:b/>
          <w:u w:val="single"/>
          <w14:textFill>
            <w14:solidFill>
              <w14:schemeClr w14:val="tx1">
                <w14:lumMod w14:val="75000"/>
                <w14:lumOff w14:val="25000"/>
                <w14:lumMod w14:val="65000"/>
                <w14:lumOff w14:val="35000"/>
              </w14:schemeClr>
            </w14:solidFill>
          </w14:textFill>
        </w:rPr>
        <w:sectPr w:rsidR="00135165">
          <w:footerReference w:type="default" r:id="rId13"/>
          <w:pgSz w:w="11907" w:h="16840"/>
          <w:pgMar w:top="1763" w:right="1247" w:bottom="1559" w:left="1928" w:header="1304" w:footer="992" w:gutter="0"/>
          <w:pgNumType w:start="1"/>
          <w:cols w:space="720"/>
          <w:docGrid w:linePitch="326"/>
        </w:sectPr>
      </w:pPr>
    </w:p>
    <w:p w14:paraId="14ECB68D" w14:textId="77777777" w:rsidR="00135165" w:rsidRDefault="00000000">
      <w:pPr>
        <w:pStyle w:val="1Heading0SectionHeadPIM1H1h1l11aaHeadin0"/>
      </w:pPr>
      <w:bookmarkStart w:id="5" w:name="_Toc884308366"/>
      <w:bookmarkStart w:id="6" w:name="_Toc487707051"/>
      <w:r>
        <w:rPr>
          <w:rFonts w:hint="eastAsia"/>
        </w:rPr>
        <w:lastRenderedPageBreak/>
        <w:t>业务场景</w:t>
      </w:r>
      <w:bookmarkEnd w:id="2"/>
      <w:bookmarkEnd w:id="5"/>
      <w:bookmarkEnd w:id="6"/>
    </w:p>
    <w:p w14:paraId="5823F9AA" w14:textId="77777777" w:rsidR="00135165" w:rsidRDefault="00000000">
      <w:pPr>
        <w:pStyle w:val="20"/>
      </w:pPr>
      <w:bookmarkStart w:id="7" w:name="_Toc487707052"/>
      <w:bookmarkStart w:id="8" w:name="_Toc1983870122"/>
      <w:r>
        <w:rPr>
          <w:rFonts w:hint="eastAsia"/>
        </w:rPr>
        <w:t>汽车行业</w:t>
      </w:r>
      <w:bookmarkEnd w:id="7"/>
      <w:bookmarkEnd w:id="8"/>
    </w:p>
    <w:p w14:paraId="772DE2AB"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随着城市居民收入水平的快速增长</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居民的生活水平也不断提高</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居民生活中与汽车相关的生活场景不断增多</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最直观的一个表现就是中国的汽车销售数量逐年上升</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汽车相关的应用更是爆炸性增长</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在汽车行业迅速增长的同时</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各个提供汽车相关服务的企业面临着客户服务不及时</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客户服务渠道单一等困境</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如在移动社交</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移动应用</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语音客服等新变化下</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传统汽车厂商面临销售渠道老旧</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客户服务渠道缺乏</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服务周期长等问题</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使客户服务体验差</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甚至最终导致客户流失</w:t>
      </w:r>
      <w:r>
        <w:rPr>
          <w:rFonts w:ascii="Malgun Gothic Semilight" w:eastAsia="Malgun Gothic Semilight" w:hAnsi="Malgun Gothic Semilight" w:cs="Malgun Gothic Semilight" w:hint="eastAsia"/>
          <w:color w:val="595959" w:themeColor="text1" w:themeTint="A6"/>
        </w:rPr>
        <w:t>。</w:t>
      </w:r>
    </w:p>
    <w:p w14:paraId="365DBA40" w14:textId="1DB14D1D"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云客服为传统汽车厂商提供云客服服务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协助汽车厂商快速上线高效智能的客户服务中心</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同时为企业提供多渠道客服咨询信息融合</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企业客服人员使用统一客户服务平台便能解决来自语音呼叫</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在线客服</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微信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企业</w:t>
      </w:r>
      <w:r>
        <w:rPr>
          <w:rFonts w:hint="eastAsia"/>
          <w:color w:val="595959" w:themeColor="text1" w:themeTint="A6"/>
        </w:rPr>
        <w:t>App</w:t>
      </w:r>
      <w:r>
        <w:rPr>
          <w:rFonts w:ascii="微软雅黑" w:eastAsia="微软雅黑" w:hAnsi="微软雅黑" w:cs="微软雅黑" w:hint="eastAsia"/>
          <w:color w:val="595959" w:themeColor="text1" w:themeTint="A6"/>
        </w:rPr>
        <w:t>以及邮件咨询</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使企业客服人员不用来回切换服务渠道</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已为长安汽车</w:t>
      </w:r>
      <w:r>
        <w:rPr>
          <w:rFonts w:ascii="Malgun Gothic Semilight" w:eastAsia="Malgun Gothic Semilight" w:hAnsi="Malgun Gothic Semilight" w:cs="Malgun Gothic Semilight" w:hint="eastAsia"/>
          <w:color w:val="595959" w:themeColor="text1" w:themeTint="A6"/>
        </w:rPr>
        <w:t>、</w:t>
      </w:r>
      <w:r>
        <w:rPr>
          <w:rFonts w:hint="eastAsia"/>
          <w:color w:val="595959" w:themeColor="text1" w:themeTint="A6"/>
        </w:rPr>
        <w:t>VOLVO、</w:t>
      </w:r>
      <w:r>
        <w:rPr>
          <w:rFonts w:ascii="微软雅黑" w:eastAsia="微软雅黑" w:hAnsi="微软雅黑" w:cs="微软雅黑" w:hint="eastAsia"/>
          <w:color w:val="595959" w:themeColor="text1" w:themeTint="A6"/>
        </w:rPr>
        <w:t>看车网</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友友租车等企业提供云客服服务</w:t>
      </w:r>
      <w:r>
        <w:rPr>
          <w:rFonts w:ascii="Malgun Gothic Semilight" w:eastAsia="Malgun Gothic Semilight" w:hAnsi="Malgun Gothic Semilight" w:cs="Malgun Gothic Semilight" w:hint="eastAsia"/>
          <w:color w:val="595959" w:themeColor="text1" w:themeTint="A6"/>
        </w:rPr>
        <w:t>。</w:t>
      </w:r>
    </w:p>
    <w:p w14:paraId="44BEF41A" w14:textId="35E80589"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同时</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在移动互联网发展的今天打车软件也风靡全球</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但在中国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国家出台了乘客隐私保护政策</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司机与乘客之间的电话沟通均需互相保护个人隐私</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通过技术架构实现对通话双方的保护</w:t>
      </w:r>
      <w:r>
        <w:rPr>
          <w:rFonts w:hint="eastAsia"/>
          <w:color w:val="595959" w:themeColor="text1" w:themeTint="A6"/>
        </w:rPr>
        <w:t>，</w:t>
      </w:r>
      <w:r>
        <w:rPr>
          <w:rFonts w:ascii="微软雅黑" w:eastAsia="微软雅黑" w:hAnsi="微软雅黑" w:cs="微软雅黑" w:hint="eastAsia"/>
          <w:color w:val="595959" w:themeColor="text1" w:themeTint="A6"/>
        </w:rPr>
        <w:t>企业无需大量定制开发就能在企业应用中实现功能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保障顾客与服务人员语音沟通的安全性</w:t>
      </w:r>
      <w:r>
        <w:rPr>
          <w:rFonts w:ascii="Malgun Gothic Semilight" w:eastAsia="Malgun Gothic Semilight" w:hAnsi="Malgun Gothic Semilight" w:cs="Malgun Gothic Semilight" w:hint="eastAsia"/>
          <w:color w:val="595959" w:themeColor="text1" w:themeTint="A6"/>
        </w:rPr>
        <w:t>。</w:t>
      </w:r>
    </w:p>
    <w:p w14:paraId="6CA774E4" w14:textId="212934DC"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相继为滴滴</w:t>
      </w:r>
      <w:r>
        <w:rPr>
          <w:rFonts w:ascii="Malgun Gothic Semilight" w:eastAsia="Malgun Gothic Semilight" w:hAnsi="Malgun Gothic Semilight" w:cs="Malgun Gothic Semilight" w:hint="eastAsia"/>
          <w:color w:val="595959" w:themeColor="text1" w:themeTint="A6"/>
        </w:rPr>
        <w:t>、</w:t>
      </w:r>
      <w:r>
        <w:rPr>
          <w:rFonts w:hint="eastAsia"/>
          <w:color w:val="595959" w:themeColor="text1" w:themeTint="A6"/>
        </w:rPr>
        <w:t>Uber</w:t>
      </w:r>
      <w:r>
        <w:rPr>
          <w:rFonts w:ascii="微软雅黑" w:eastAsia="微软雅黑" w:hAnsi="微软雅黑" w:cs="微软雅黑" w:hint="eastAsia"/>
          <w:color w:val="595959" w:themeColor="text1" w:themeTint="A6"/>
        </w:rPr>
        <w:t>等企业提供业务集成</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为顾客与服务人员的个人隐私提供安全保障</w:t>
      </w:r>
      <w:r>
        <w:rPr>
          <w:rFonts w:ascii="Malgun Gothic Semilight" w:eastAsia="Malgun Gothic Semilight" w:hAnsi="Malgun Gothic Semilight" w:cs="Malgun Gothic Semilight" w:hint="eastAsia"/>
          <w:color w:val="595959" w:themeColor="text1" w:themeTint="A6"/>
        </w:rPr>
        <w:t>。</w:t>
      </w:r>
    </w:p>
    <w:p w14:paraId="6F3C3ACC" w14:textId="77777777" w:rsidR="00135165" w:rsidRDefault="00000000">
      <w:pPr>
        <w:pStyle w:val="2PIM2H2Heading2HiddenHeading2CCBSheading2Titre3"/>
      </w:pPr>
      <w:bookmarkStart w:id="9" w:name="_Toc487707053"/>
      <w:bookmarkStart w:id="10" w:name="_Toc1074037132"/>
      <w:r>
        <w:rPr>
          <w:rFonts w:hint="eastAsia"/>
        </w:rPr>
        <w:t>互联网</w:t>
      </w:r>
      <w:bookmarkEnd w:id="9"/>
      <w:bookmarkEnd w:id="10"/>
    </w:p>
    <w:p w14:paraId="74A89A91"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互联网可以说是当今最火的一个词语</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与之对应的互联网企业也如雨后春笋般的生长</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互联网企业通过互联网为用户提供服务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随着企业注册用户越来越庞大</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如何为注册会员提供更好的服务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如何保障用户活跃度</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如何能通过互联网获取更多会员</w:t>
      </w:r>
      <w:r>
        <w:rPr>
          <w:rFonts w:hint="eastAsia"/>
          <w:color w:val="595959" w:themeColor="text1" w:themeTint="A6"/>
        </w:rPr>
        <w:t>，</w:t>
      </w:r>
      <w:r>
        <w:rPr>
          <w:rFonts w:ascii="微软雅黑" w:eastAsia="微软雅黑" w:hAnsi="微软雅黑" w:cs="微软雅黑" w:hint="eastAsia"/>
          <w:color w:val="595959" w:themeColor="text1" w:themeTint="A6"/>
        </w:rPr>
        <w:t>如何快速响应用户相关业务咨询</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如何为已有用户提供优质的互联网服务保持用户粘性等等已经成为一个互联网企业最关注的难题</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同时随着移动互联网的发展</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各种咨询服务渠道都是用户所关注的</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企业需针对多种服务渠道为用户提供</w:t>
      </w:r>
      <w:r>
        <w:rPr>
          <w:rFonts w:ascii="微软雅黑" w:eastAsia="微软雅黑" w:hAnsi="微软雅黑" w:cs="微软雅黑" w:hint="eastAsia"/>
          <w:color w:val="595959" w:themeColor="text1" w:themeTint="A6"/>
        </w:rPr>
        <w:lastRenderedPageBreak/>
        <w:t>服务</w:t>
      </w:r>
      <w:r>
        <w:rPr>
          <w:rFonts w:hint="eastAsia"/>
          <w:color w:val="595959" w:themeColor="text1" w:themeTint="A6"/>
        </w:rPr>
        <w:t>。</w:t>
      </w:r>
    </w:p>
    <w:p w14:paraId="033EB3A0" w14:textId="042EDE15"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云客服为互联网企业提供智能的多渠道信息融合客服中心</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互联网商家可直接通过云客服平台快速实现集成</w:t>
      </w:r>
      <w:r>
        <w:rPr>
          <w:rFonts w:ascii="微软雅黑" w:eastAsia="微软雅黑" w:hAnsi="微软雅黑" w:cs="微软雅黑"/>
          <w:color w:val="595959" w:themeColor="text1" w:themeTint="A6"/>
        </w:rPr>
        <w:t>智能客服机器人</w:t>
      </w:r>
      <w:r>
        <w:rPr>
          <w:rFonts w:ascii="微软雅黑" w:eastAsia="微软雅黑" w:hAnsi="微软雅黑" w:cs="微软雅黑" w:hint="eastAsia"/>
          <w:color w:val="595959" w:themeColor="text1" w:themeTint="A6"/>
        </w:rPr>
        <w:t>客服</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在线客服</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语音客服</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微信客服</w:t>
      </w:r>
      <w:r>
        <w:rPr>
          <w:rFonts w:ascii="Malgun Gothic Semilight" w:eastAsia="Malgun Gothic Semilight" w:hAnsi="Malgun Gothic Semilight" w:cs="Malgun Gothic Semilight" w:hint="eastAsia"/>
          <w:color w:val="595959" w:themeColor="text1" w:themeTint="A6"/>
        </w:rPr>
        <w:t>、</w:t>
      </w:r>
      <w:r>
        <w:rPr>
          <w:rFonts w:hint="eastAsia"/>
          <w:color w:val="595959" w:themeColor="text1" w:themeTint="A6"/>
        </w:rPr>
        <w:t>App</w:t>
      </w:r>
      <w:r>
        <w:rPr>
          <w:rFonts w:ascii="微软雅黑" w:eastAsia="微软雅黑" w:hAnsi="微软雅黑" w:cs="微软雅黑" w:hint="eastAsia"/>
          <w:color w:val="595959" w:themeColor="text1" w:themeTint="A6"/>
        </w:rPr>
        <w:t>移动客服以及邮件客服等多渠道客服</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在客户服务时</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系统自动提起客户服务信息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客服人员可随时查看该用户的用户活跃度</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根据客户的不同咨询历史为其提供更加贴合客户需求的客服服务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同时为互联网社交企业提供能力集成</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通过平台保护用户隐私实现用户与用户间的安全通话</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提升企业客户服务效率与质量</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协助企业改善用户体验</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快速获取用户量</w:t>
      </w:r>
      <w:r>
        <w:rPr>
          <w:rFonts w:ascii="Malgun Gothic Semilight" w:eastAsia="Malgun Gothic Semilight" w:hAnsi="Malgun Gothic Semilight" w:cs="Malgun Gothic Semilight" w:hint="eastAsia"/>
          <w:color w:val="595959" w:themeColor="text1" w:themeTint="A6"/>
        </w:rPr>
        <w:t>。</w:t>
      </w:r>
    </w:p>
    <w:p w14:paraId="177DB9D9" w14:textId="150A7EBC"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已成功为世纪佳缘</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百合网</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开源中国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风云直播</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谷歌中国等企业实现云客服功能实现</w:t>
      </w:r>
      <w:r>
        <w:rPr>
          <w:rFonts w:ascii="Malgun Gothic Semilight" w:eastAsia="Malgun Gothic Semilight" w:hAnsi="Malgun Gothic Semilight" w:cs="Malgun Gothic Semilight" w:hint="eastAsia"/>
          <w:color w:val="595959" w:themeColor="text1" w:themeTint="A6"/>
        </w:rPr>
        <w:t>。</w:t>
      </w:r>
    </w:p>
    <w:p w14:paraId="4D4F8091" w14:textId="77777777" w:rsidR="00135165" w:rsidRDefault="00000000">
      <w:pPr>
        <w:pStyle w:val="2PIM2H2Heading2HiddenHeading2CCBSheading2Titre3"/>
      </w:pPr>
      <w:bookmarkStart w:id="11" w:name="_Toc1742024489"/>
      <w:bookmarkStart w:id="12" w:name="_Toc487707054"/>
      <w:r>
        <w:rPr>
          <w:rFonts w:hint="eastAsia"/>
        </w:rPr>
        <w:t>O2O</w:t>
      </w:r>
      <w:bookmarkEnd w:id="11"/>
      <w:bookmarkEnd w:id="12"/>
    </w:p>
    <w:p w14:paraId="7E041722" w14:textId="3A378F01"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由于传统的服务行业一直处在一个低效且劳动力消化不足的状态</w:t>
      </w:r>
      <w:r>
        <w:rPr>
          <w:rFonts w:ascii="Malgun Gothic Semilight" w:eastAsia="Malgun Gothic Semilight" w:hAnsi="Malgun Gothic Semilight" w:cs="Malgun Gothic Semilight" w:hint="eastAsia"/>
          <w:color w:val="595959" w:themeColor="text1" w:themeTint="A6"/>
        </w:rPr>
        <w:t>，</w:t>
      </w:r>
      <w:r>
        <w:rPr>
          <w:rFonts w:hint="eastAsia"/>
          <w:color w:val="595959" w:themeColor="text1" w:themeTint="A6"/>
        </w:rPr>
        <w:t>2013</w:t>
      </w:r>
      <w:r>
        <w:rPr>
          <w:rFonts w:ascii="微软雅黑" w:eastAsia="微软雅黑" w:hAnsi="微软雅黑" w:cs="微软雅黑" w:hint="eastAsia"/>
          <w:color w:val="595959" w:themeColor="text1" w:themeTint="A6"/>
        </w:rPr>
        <w:t>年</w:t>
      </w:r>
      <w:r>
        <w:rPr>
          <w:rFonts w:hint="eastAsia"/>
          <w:color w:val="595959" w:themeColor="text1" w:themeTint="A6"/>
        </w:rPr>
        <w:t>O2O</w:t>
      </w:r>
      <w:r>
        <w:rPr>
          <w:rFonts w:ascii="微软雅黑" w:eastAsia="微软雅黑" w:hAnsi="微软雅黑" w:cs="微软雅黑" w:hint="eastAsia"/>
          <w:color w:val="595959" w:themeColor="text1" w:themeTint="A6"/>
        </w:rPr>
        <w:t>进入高速发展阶段</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开始了本地化及移动设备的整合和完善</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于是</w:t>
      </w:r>
      <w:r>
        <w:rPr>
          <w:rFonts w:hint="eastAsia"/>
          <w:color w:val="595959" w:themeColor="text1" w:themeTint="A6"/>
        </w:rPr>
        <w:t>O2O</w:t>
      </w:r>
      <w:r>
        <w:rPr>
          <w:rFonts w:ascii="微软雅黑" w:eastAsia="微软雅黑" w:hAnsi="微软雅黑" w:cs="微软雅黑" w:hint="eastAsia"/>
          <w:color w:val="595959" w:themeColor="text1" w:themeTint="A6"/>
        </w:rPr>
        <w:t>商业模式横空出世</w:t>
      </w:r>
      <w:r>
        <w:rPr>
          <w:rFonts w:hint="eastAsia"/>
          <w:color w:val="595959" w:themeColor="text1" w:themeTint="A6"/>
        </w:rPr>
        <w:t>，</w:t>
      </w:r>
      <w:r>
        <w:rPr>
          <w:rFonts w:ascii="微软雅黑" w:eastAsia="微软雅黑" w:hAnsi="微软雅黑" w:cs="微软雅黑" w:hint="eastAsia"/>
          <w:color w:val="595959" w:themeColor="text1" w:themeTint="A6"/>
        </w:rPr>
        <w:t>在新模式的推动和资本的催化下</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出现了</w:t>
      </w:r>
      <w:r>
        <w:rPr>
          <w:rFonts w:hint="eastAsia"/>
          <w:color w:val="595959" w:themeColor="text1" w:themeTint="A6"/>
        </w:rPr>
        <w:t>O2O</w:t>
      </w:r>
      <w:r>
        <w:rPr>
          <w:rFonts w:ascii="微软雅黑" w:eastAsia="微软雅黑" w:hAnsi="微软雅黑" w:cs="微软雅黑" w:hint="eastAsia"/>
          <w:color w:val="595959" w:themeColor="text1" w:themeTint="A6"/>
        </w:rPr>
        <w:t>的狂欢热潮</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出现了包括上门按摩</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上门送餐</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上门生鲜</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上门化妆等各种</w:t>
      </w:r>
      <w:r>
        <w:rPr>
          <w:rFonts w:hint="eastAsia"/>
          <w:color w:val="595959" w:themeColor="text1" w:themeTint="A6"/>
        </w:rPr>
        <w:t>O2O</w:t>
      </w:r>
      <w:r>
        <w:rPr>
          <w:rFonts w:ascii="微软雅黑" w:eastAsia="微软雅黑" w:hAnsi="微软雅黑" w:cs="微软雅黑" w:hint="eastAsia"/>
          <w:color w:val="595959" w:themeColor="text1" w:themeTint="A6"/>
        </w:rPr>
        <w:t>模式开始层出不穷</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随着</w:t>
      </w:r>
      <w:r>
        <w:rPr>
          <w:rFonts w:hint="eastAsia"/>
          <w:color w:val="595959" w:themeColor="text1" w:themeTint="A6"/>
        </w:rPr>
        <w:t>O2O</w:t>
      </w:r>
      <w:r>
        <w:rPr>
          <w:rFonts w:ascii="微软雅黑" w:eastAsia="微软雅黑" w:hAnsi="微软雅黑" w:cs="微软雅黑" w:hint="eastAsia"/>
          <w:color w:val="595959" w:themeColor="text1" w:themeTint="A6"/>
        </w:rPr>
        <w:t>的不断发展</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国家对</w:t>
      </w:r>
      <w:r>
        <w:rPr>
          <w:rFonts w:hint="eastAsia"/>
          <w:color w:val="595959" w:themeColor="text1" w:themeTint="A6"/>
        </w:rPr>
        <w:t>O2O</w:t>
      </w:r>
      <w:r>
        <w:rPr>
          <w:rFonts w:ascii="微软雅黑" w:eastAsia="微软雅黑" w:hAnsi="微软雅黑" w:cs="微软雅黑" w:hint="eastAsia"/>
          <w:color w:val="595959" w:themeColor="text1" w:themeTint="A6"/>
        </w:rPr>
        <w:t>行业的监管也越来越严格</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从国家出台针对互联网约车</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网络预约出租汽车经营服务管理暂行办法</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可以看出国家政策对用户隐私的绝对保护</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同时线上与线下用户相互联系不仅限于</w:t>
      </w:r>
      <w:r>
        <w:rPr>
          <w:rFonts w:hint="eastAsia"/>
          <w:color w:val="595959" w:themeColor="text1" w:themeTint="A6"/>
        </w:rPr>
        <w:t>O2O</w:t>
      </w:r>
      <w:r>
        <w:rPr>
          <w:rFonts w:ascii="微软雅黑" w:eastAsia="微软雅黑" w:hAnsi="微软雅黑" w:cs="微软雅黑" w:hint="eastAsia"/>
          <w:color w:val="595959" w:themeColor="text1" w:themeTint="A6"/>
        </w:rPr>
        <w:t>应用</w:t>
      </w:r>
      <w:r>
        <w:rPr>
          <w:rFonts w:ascii="Malgun Gothic Semilight" w:eastAsia="Malgun Gothic Semilight" w:hAnsi="Malgun Gothic Semilight" w:cs="Malgun Gothic Semilight" w:hint="eastAsia"/>
          <w:color w:val="595959" w:themeColor="text1" w:themeTint="A6"/>
        </w:rPr>
        <w:t>，</w:t>
      </w:r>
      <w:r>
        <w:rPr>
          <w:rFonts w:hint="eastAsia"/>
          <w:color w:val="595959" w:themeColor="text1" w:themeTint="A6"/>
        </w:rPr>
        <w:t>O2O</w:t>
      </w:r>
      <w:r>
        <w:rPr>
          <w:rFonts w:ascii="微软雅黑" w:eastAsia="微软雅黑" w:hAnsi="微软雅黑" w:cs="微软雅黑" w:hint="eastAsia"/>
          <w:color w:val="595959" w:themeColor="text1" w:themeTint="A6"/>
        </w:rPr>
        <w:t>企业需进一步丰富服务为用户提供多渠道咨询服务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其中语音服务是</w:t>
      </w:r>
      <w:r>
        <w:rPr>
          <w:rFonts w:hint="eastAsia"/>
          <w:color w:val="595959" w:themeColor="text1" w:themeTint="A6"/>
        </w:rPr>
        <w:t>O2O</w:t>
      </w:r>
      <w:r>
        <w:rPr>
          <w:rFonts w:ascii="微软雅黑" w:eastAsia="微软雅黑" w:hAnsi="微软雅黑" w:cs="微软雅黑" w:hint="eastAsia"/>
          <w:color w:val="595959" w:themeColor="text1" w:themeTint="A6"/>
        </w:rPr>
        <w:t>用户沟通交流的一个趋势</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但</w:t>
      </w:r>
      <w:r>
        <w:rPr>
          <w:rFonts w:hint="eastAsia"/>
          <w:color w:val="595959" w:themeColor="text1" w:themeTint="A6"/>
        </w:rPr>
        <w:t>O2O</w:t>
      </w:r>
      <w:r>
        <w:rPr>
          <w:rFonts w:ascii="微软雅黑" w:eastAsia="微软雅黑" w:hAnsi="微软雅黑" w:cs="微软雅黑" w:hint="eastAsia"/>
          <w:color w:val="595959" w:themeColor="text1" w:themeTint="A6"/>
        </w:rPr>
        <w:t>企业专注于业务本身</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语音呼叫却无法进行自行完成建设</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在语音呼叫方面具有强大的软件实力与语音人才储备</w:t>
      </w:r>
      <w:r>
        <w:rPr>
          <w:rFonts w:hint="eastAsia"/>
          <w:color w:val="595959" w:themeColor="text1" w:themeTint="A6"/>
        </w:rPr>
        <w:t>，</w:t>
      </w:r>
      <w:r>
        <w:rPr>
          <w:rFonts w:ascii="微软雅黑" w:eastAsia="微软雅黑" w:hAnsi="微软雅黑" w:cs="微软雅黑" w:hint="eastAsia"/>
          <w:color w:val="595959" w:themeColor="text1" w:themeTint="A6"/>
        </w:rPr>
        <w:t>云客服采用云服务模式</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将系统搭建等一系列繁琐的操作均在云端统一为用户解决</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用户通过互联网开通云客服服务后</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可直接利用云客服开放的标准接口在</w:t>
      </w:r>
      <w:r>
        <w:rPr>
          <w:rFonts w:hint="eastAsia"/>
          <w:color w:val="595959" w:themeColor="text1" w:themeTint="A6"/>
        </w:rPr>
        <w:t>O2O</w:t>
      </w:r>
      <w:r>
        <w:rPr>
          <w:rFonts w:ascii="微软雅黑" w:eastAsia="微软雅黑" w:hAnsi="微软雅黑" w:cs="微软雅黑" w:hint="eastAsia"/>
          <w:color w:val="595959" w:themeColor="text1" w:themeTint="A6"/>
        </w:rPr>
        <w:t>平台进行能力集成</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快速实现平台语音服务能力扩展</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云客服同时为</w:t>
      </w:r>
      <w:r>
        <w:rPr>
          <w:rFonts w:hint="eastAsia"/>
          <w:color w:val="595959" w:themeColor="text1" w:themeTint="A6"/>
        </w:rPr>
        <w:t>O2O</w:t>
      </w:r>
      <w:r>
        <w:rPr>
          <w:rFonts w:ascii="微软雅黑" w:eastAsia="微软雅黑" w:hAnsi="微软雅黑" w:cs="微软雅黑" w:hint="eastAsia"/>
          <w:color w:val="595959" w:themeColor="text1" w:themeTint="A6"/>
        </w:rPr>
        <w:t>平台提供包括微信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微博</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邮件</w:t>
      </w:r>
      <w:r>
        <w:rPr>
          <w:rFonts w:ascii="Malgun Gothic Semilight" w:eastAsia="Malgun Gothic Semilight" w:hAnsi="Malgun Gothic Semilight" w:cs="Malgun Gothic Semilight" w:hint="eastAsia"/>
          <w:color w:val="595959" w:themeColor="text1" w:themeTint="A6"/>
        </w:rPr>
        <w:t>、</w:t>
      </w:r>
      <w:r>
        <w:rPr>
          <w:rFonts w:hint="eastAsia"/>
          <w:color w:val="595959" w:themeColor="text1" w:themeTint="A6"/>
        </w:rPr>
        <w:t>Webchat、IM</w:t>
      </w:r>
      <w:r>
        <w:rPr>
          <w:rFonts w:ascii="微软雅黑" w:eastAsia="微软雅黑" w:hAnsi="微软雅黑" w:cs="微软雅黑" w:hint="eastAsia"/>
          <w:color w:val="595959" w:themeColor="text1" w:themeTint="A6"/>
        </w:rPr>
        <w:t>以及</w:t>
      </w:r>
      <w:r>
        <w:rPr>
          <w:rFonts w:hint="eastAsia"/>
          <w:color w:val="595959" w:themeColor="text1" w:themeTint="A6"/>
        </w:rPr>
        <w:t>APP</w:t>
      </w:r>
      <w:r>
        <w:rPr>
          <w:rFonts w:ascii="微软雅黑" w:eastAsia="微软雅黑" w:hAnsi="微软雅黑" w:cs="微软雅黑" w:hint="eastAsia"/>
          <w:color w:val="595959" w:themeColor="text1" w:themeTint="A6"/>
        </w:rPr>
        <w:t>等多服务渠道的接口整合对接</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通过云客服统一服务平台便可接收</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回复</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记录以上所有客户服务渠道信息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同时实现会员服务申请消息智能分配</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提升客服人员服务质效</w:t>
      </w:r>
      <w:r>
        <w:rPr>
          <w:rFonts w:ascii="Malgun Gothic Semilight" w:eastAsia="Malgun Gothic Semilight" w:hAnsi="Malgun Gothic Semilight" w:cs="Malgun Gothic Semilight" w:hint="eastAsia"/>
          <w:color w:val="595959" w:themeColor="text1" w:themeTint="A6"/>
        </w:rPr>
        <w:t>。</w:t>
      </w:r>
    </w:p>
    <w:p w14:paraId="7DF87918" w14:textId="0075FF6B"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云客服已成功协助阿姨帮</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蘑菇公寓</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火炬租房推拿到家等</w:t>
      </w:r>
      <w:r>
        <w:rPr>
          <w:rFonts w:hint="eastAsia"/>
          <w:color w:val="595959" w:themeColor="text1" w:themeTint="A6"/>
        </w:rPr>
        <w:t>O2O</w:t>
      </w:r>
      <w:r>
        <w:rPr>
          <w:rFonts w:ascii="微软雅黑" w:eastAsia="微软雅黑" w:hAnsi="微软雅黑" w:cs="微软雅黑" w:hint="eastAsia"/>
          <w:color w:val="595959" w:themeColor="text1" w:themeTint="A6"/>
        </w:rPr>
        <w:t>企业实现客服中心搭建</w:t>
      </w:r>
      <w:r>
        <w:rPr>
          <w:rFonts w:ascii="Malgun Gothic Semilight" w:eastAsia="Malgun Gothic Semilight" w:hAnsi="Malgun Gothic Semilight" w:cs="Malgun Gothic Semilight" w:hint="eastAsia"/>
          <w:color w:val="595959" w:themeColor="text1" w:themeTint="A6"/>
        </w:rPr>
        <w:t>。</w:t>
      </w:r>
    </w:p>
    <w:p w14:paraId="404A96C3" w14:textId="77777777" w:rsidR="00135165" w:rsidRDefault="00000000">
      <w:pPr>
        <w:pStyle w:val="2PIM2H2Heading2HiddenHeading2CCBSheading2Titre3"/>
      </w:pPr>
      <w:bookmarkStart w:id="13" w:name="_Toc487707055"/>
      <w:bookmarkStart w:id="14" w:name="_Toc1561027072"/>
      <w:r>
        <w:rPr>
          <w:rFonts w:hint="eastAsia"/>
        </w:rPr>
        <w:lastRenderedPageBreak/>
        <w:t>在线教育</w:t>
      </w:r>
      <w:bookmarkEnd w:id="13"/>
      <w:bookmarkEnd w:id="14"/>
    </w:p>
    <w:p w14:paraId="08869939"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随着信息技术迅速发展</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特别是从互联网到移动互联网</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创造了跨时空的生活</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工作和学习方式</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使知识获取的方式发生了根本变化</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教与学可以不受时间</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空间和地点条件的限制</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知识获取渠道灵活与多样化</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仅</w:t>
      </w:r>
      <w:r>
        <w:rPr>
          <w:rFonts w:hint="eastAsia"/>
          <w:color w:val="595959" w:themeColor="text1" w:themeTint="A6"/>
        </w:rPr>
        <w:t>2012</w:t>
      </w:r>
      <w:r>
        <w:rPr>
          <w:rFonts w:ascii="微软雅黑" w:eastAsia="微软雅黑" w:hAnsi="微软雅黑" w:cs="微软雅黑" w:hint="eastAsia"/>
          <w:color w:val="595959" w:themeColor="text1" w:themeTint="A6"/>
        </w:rPr>
        <w:t>年一年</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中国在线教育市场份额已经达到</w:t>
      </w:r>
      <w:r>
        <w:rPr>
          <w:rFonts w:hint="eastAsia"/>
          <w:color w:val="595959" w:themeColor="text1" w:themeTint="A6"/>
        </w:rPr>
        <w:t>723</w:t>
      </w:r>
      <w:r>
        <w:rPr>
          <w:rFonts w:ascii="微软雅黑" w:eastAsia="微软雅黑" w:hAnsi="微软雅黑" w:cs="微软雅黑" w:hint="eastAsia"/>
          <w:color w:val="595959" w:themeColor="text1" w:themeTint="A6"/>
        </w:rPr>
        <w:t>亿元</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且在线教育用户呈规模性放大</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虽然在线教育持续火爆</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但市场上在线教育企业也多如牛毛</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如何才能比竞争对手更快获得用户</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如何才能更好的服务已有用户</w:t>
      </w:r>
      <w:r>
        <w:rPr>
          <w:rFonts w:hint="eastAsia"/>
          <w:color w:val="595959" w:themeColor="text1" w:themeTint="A6"/>
        </w:rPr>
        <w:t>，</w:t>
      </w:r>
      <w:r>
        <w:rPr>
          <w:rFonts w:ascii="微软雅黑" w:eastAsia="微软雅黑" w:hAnsi="微软雅黑" w:cs="微软雅黑" w:hint="eastAsia"/>
          <w:color w:val="595959" w:themeColor="text1" w:themeTint="A6"/>
        </w:rPr>
        <w:t>成了在线教育行业最大的问题</w:t>
      </w:r>
      <w:r>
        <w:rPr>
          <w:rFonts w:ascii="Malgun Gothic Semilight" w:eastAsia="Malgun Gothic Semilight" w:hAnsi="Malgun Gothic Semilight" w:cs="Malgun Gothic Semilight" w:hint="eastAsia"/>
          <w:color w:val="595959" w:themeColor="text1" w:themeTint="A6"/>
        </w:rPr>
        <w:t>。</w:t>
      </w:r>
    </w:p>
    <w:p w14:paraId="2EB0E624" w14:textId="759F50E1"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云客服为在线教育企业提供包括语音</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微信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企业网站</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企业</w:t>
      </w:r>
      <w:r>
        <w:rPr>
          <w:rFonts w:hint="eastAsia"/>
          <w:color w:val="595959" w:themeColor="text1" w:themeTint="A6"/>
        </w:rPr>
        <w:t>App、</w:t>
      </w:r>
      <w:r>
        <w:rPr>
          <w:rFonts w:ascii="微软雅黑" w:eastAsia="微软雅黑" w:hAnsi="微软雅黑" w:cs="微软雅黑" w:hint="eastAsia"/>
          <w:color w:val="595959" w:themeColor="text1" w:themeTint="A6"/>
        </w:rPr>
        <w:t>邮件等多渠道咨询的客服中心</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为在线教育企业提供客户咨询服务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在用户浏览在线教育官方网页</w:t>
      </w:r>
      <w:r>
        <w:rPr>
          <w:rFonts w:hint="eastAsia"/>
          <w:color w:val="595959" w:themeColor="text1" w:themeTint="A6"/>
        </w:rPr>
        <w:t>、</w:t>
      </w:r>
      <w:r>
        <w:rPr>
          <w:rFonts w:ascii="微软雅黑" w:eastAsia="微软雅黑" w:hAnsi="微软雅黑" w:cs="微软雅黑" w:hint="eastAsia"/>
          <w:color w:val="595959" w:themeColor="text1" w:themeTint="A6"/>
        </w:rPr>
        <w:t>微信公众号</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企业</w:t>
      </w:r>
      <w:r>
        <w:rPr>
          <w:rFonts w:hint="eastAsia"/>
          <w:color w:val="595959" w:themeColor="text1" w:themeTint="A6"/>
        </w:rPr>
        <w:t>App</w:t>
      </w:r>
      <w:r>
        <w:rPr>
          <w:rFonts w:ascii="微软雅黑" w:eastAsia="微软雅黑" w:hAnsi="微软雅黑" w:cs="微软雅黑" w:hint="eastAsia"/>
          <w:color w:val="595959" w:themeColor="text1" w:themeTint="A6"/>
        </w:rPr>
        <w:t>等并点击咨询时</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云客服平台可快速实现用户浏览信息弹屏</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协助客户更加了解客户</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同时在线教育平台可与客服平台实现无缝对接</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客服人员可快速在客服平台实现业务查找</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实现更加精准的答复客户</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协助企业更加快速获取用户</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提升用户咨询体验</w:t>
      </w:r>
      <w:r>
        <w:rPr>
          <w:rFonts w:ascii="Malgun Gothic Semilight" w:eastAsia="Malgun Gothic Semilight" w:hAnsi="Malgun Gothic Semilight" w:cs="Malgun Gothic Semilight" w:hint="eastAsia"/>
          <w:color w:val="595959" w:themeColor="text1" w:themeTint="A6"/>
        </w:rPr>
        <w:t>。</w:t>
      </w:r>
    </w:p>
    <w:p w14:paraId="5379C307" w14:textId="7BEEB821"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云客服已成功为刑帅教育</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人瑞教育</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艾迪国际等在线教育企业实现客服中心服务</w:t>
      </w:r>
      <w:r>
        <w:rPr>
          <w:rFonts w:ascii="Malgun Gothic Semilight" w:eastAsia="Malgun Gothic Semilight" w:hAnsi="Malgun Gothic Semilight" w:cs="Malgun Gothic Semilight" w:hint="eastAsia"/>
          <w:color w:val="595959" w:themeColor="text1" w:themeTint="A6"/>
        </w:rPr>
        <w:t>。</w:t>
      </w:r>
    </w:p>
    <w:p w14:paraId="013BB61E" w14:textId="77777777" w:rsidR="00135165" w:rsidRDefault="00000000">
      <w:pPr>
        <w:pStyle w:val="2PIM2H2Heading2HiddenHeading2CCBSheading2Titre3"/>
      </w:pPr>
      <w:bookmarkStart w:id="15" w:name="_Toc487707056"/>
      <w:bookmarkStart w:id="16" w:name="_Toc374283705"/>
      <w:r>
        <w:rPr>
          <w:rFonts w:hint="eastAsia"/>
        </w:rPr>
        <w:t>金融及银行</w:t>
      </w:r>
      <w:bookmarkEnd w:id="15"/>
      <w:bookmarkEnd w:id="16"/>
    </w:p>
    <w:p w14:paraId="6AC656D1"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近年来</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以第三方支付</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网络信贷机构</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人人贷平台为代表的互联网金融模式越发引起人们的高度关注</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互联网金融以其独特的经营模式和价值创造方式</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对商业银行传统业务形成直接冲击甚至具有替代作用</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此类互联网金融主要针对对象为社会公众</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但互联网金融与银行都存在客户获取与客户服务等问题</w:t>
      </w:r>
      <w:r>
        <w:rPr>
          <w:rFonts w:hint="eastAsia"/>
          <w:color w:val="595959" w:themeColor="text1" w:themeTint="A6"/>
        </w:rPr>
        <w:t>，</w:t>
      </w:r>
      <w:r>
        <w:rPr>
          <w:rFonts w:ascii="微软雅黑" w:eastAsia="微软雅黑" w:hAnsi="微软雅黑" w:cs="微软雅黑" w:hint="eastAsia"/>
          <w:color w:val="595959" w:themeColor="text1" w:themeTint="A6"/>
        </w:rPr>
        <w:t>在互联网</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移动互联网到来的今天无法快速适应客户咨询方式的变化</w:t>
      </w:r>
      <w:r>
        <w:rPr>
          <w:rFonts w:hint="eastAsia"/>
          <w:color w:val="595959" w:themeColor="text1" w:themeTint="A6"/>
        </w:rPr>
        <w:t>。</w:t>
      </w:r>
    </w:p>
    <w:p w14:paraId="55FD796D" w14:textId="101AB583"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云客服通过互联网云端为互联网金融企业实现客户服务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如人人投</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玖富</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湖北银行</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证大财富</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同花顺等互联网金融及银行</w:t>
      </w:r>
      <w:r>
        <w:rPr>
          <w:rFonts w:ascii="Malgun Gothic Semilight" w:eastAsia="Malgun Gothic Semilight" w:hAnsi="Malgun Gothic Semilight" w:cs="Malgun Gothic Semilight" w:hint="eastAsia"/>
          <w:color w:val="595959" w:themeColor="text1" w:themeTint="A6"/>
        </w:rPr>
        <w:t>。</w:t>
      </w:r>
    </w:p>
    <w:p w14:paraId="78282662" w14:textId="77777777" w:rsidR="00135165" w:rsidRDefault="00000000">
      <w:pPr>
        <w:pStyle w:val="2PIM2H2Heading2HiddenHeading2CCBSheading2Titre3"/>
      </w:pPr>
      <w:bookmarkStart w:id="17" w:name="_Toc606627872"/>
      <w:bookmarkStart w:id="18" w:name="_Toc487707057"/>
      <w:r>
        <w:rPr>
          <w:rFonts w:hint="eastAsia"/>
        </w:rPr>
        <w:t>医疗健康</w:t>
      </w:r>
      <w:bookmarkEnd w:id="17"/>
      <w:bookmarkEnd w:id="18"/>
    </w:p>
    <w:p w14:paraId="37556AFF"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在线医疗是通过互联网为社会公众提供的一款专业的健康管理平台</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为患者提供快速精准的健康在线咨询</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有价值的健康医疗资讯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足不出户的名医预约等核心功能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并通过与医生实时沟通</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同步健康数据统计和电子病历等功能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为患者提供更准确的治疗方案</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互联网医疗主要通过呼叫中心</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网页咨询以及</w:t>
      </w:r>
      <w:r>
        <w:rPr>
          <w:rFonts w:hint="eastAsia"/>
          <w:color w:val="595959" w:themeColor="text1" w:themeTint="A6"/>
        </w:rPr>
        <w:t>App</w:t>
      </w:r>
      <w:r>
        <w:rPr>
          <w:rFonts w:ascii="微软雅黑" w:eastAsia="微软雅黑" w:hAnsi="微软雅黑" w:cs="微软雅黑" w:hint="eastAsia"/>
          <w:color w:val="595959" w:themeColor="text1" w:themeTint="A6"/>
        </w:rPr>
        <w:t>等交流方式</w:t>
      </w:r>
      <w:r>
        <w:rPr>
          <w:rFonts w:ascii="微软雅黑" w:eastAsia="微软雅黑" w:hAnsi="微软雅黑" w:cs="微软雅黑" w:hint="eastAsia"/>
          <w:color w:val="595959" w:themeColor="text1" w:themeTint="A6"/>
        </w:rPr>
        <w:lastRenderedPageBreak/>
        <w:t>进行疾病咨询</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询问专业医生</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但随着互联网</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移动互联网的发展</w:t>
      </w:r>
      <w:r>
        <w:rPr>
          <w:rFonts w:hint="eastAsia"/>
          <w:color w:val="595959" w:themeColor="text1" w:themeTint="A6"/>
        </w:rPr>
        <w:t>，</w:t>
      </w:r>
      <w:r>
        <w:rPr>
          <w:rFonts w:ascii="微软雅黑" w:eastAsia="微软雅黑" w:hAnsi="微软雅黑" w:cs="微软雅黑" w:hint="eastAsia"/>
          <w:color w:val="595959" w:themeColor="text1" w:themeTint="A6"/>
        </w:rPr>
        <w:t>新媒体</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社交媒体</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呼叫中心等时刻在发生变化</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各个在线医疗网站无法快速针对新变化进行客服中心升级</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导致患者服务效率低下</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服务体验差</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甚至可能导致患者投诉等</w:t>
      </w:r>
      <w:r>
        <w:rPr>
          <w:rFonts w:ascii="Malgun Gothic Semilight" w:eastAsia="Malgun Gothic Semilight" w:hAnsi="Malgun Gothic Semilight" w:cs="Malgun Gothic Semilight" w:hint="eastAsia"/>
          <w:color w:val="595959" w:themeColor="text1" w:themeTint="A6"/>
        </w:rPr>
        <w:t>。</w:t>
      </w:r>
    </w:p>
    <w:p w14:paraId="62F699F7" w14:textId="670C68A2"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为在线医疗网站提供专业</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随时升级的客户服务中心</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云客服保障每月进行系统升级</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保障新渠道以及新方式的服务体验</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云客服目前为在线医疗企业提供呼叫中心</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网页在线咨询</w:t>
      </w:r>
      <w:r>
        <w:rPr>
          <w:rFonts w:ascii="Malgun Gothic Semilight" w:eastAsia="Malgun Gothic Semilight" w:hAnsi="Malgun Gothic Semilight" w:cs="Malgun Gothic Semilight" w:hint="eastAsia"/>
          <w:color w:val="595959" w:themeColor="text1" w:themeTint="A6"/>
        </w:rPr>
        <w:t>、</w:t>
      </w:r>
      <w:r>
        <w:rPr>
          <w:rFonts w:hint="eastAsia"/>
          <w:color w:val="595959" w:themeColor="text1" w:themeTint="A6"/>
        </w:rPr>
        <w:t>App</w:t>
      </w:r>
      <w:r>
        <w:rPr>
          <w:rFonts w:ascii="微软雅黑" w:eastAsia="微软雅黑" w:hAnsi="微软雅黑" w:cs="微软雅黑" w:hint="eastAsia"/>
          <w:color w:val="595959" w:themeColor="text1" w:themeTint="A6"/>
        </w:rPr>
        <w:t>以及微信等交流方式进行疾病咨询</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询问专业医生</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同时系统还提供针对每一位患者的信息记录</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服务人员可根据患者情况记录患者病情</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以便下次患者呼入时能快速查阅患者病情</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通过系统还可快速设定联系计划</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协助医生定期关注患者当前情况</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为患者提供更加优质的服务</w:t>
      </w:r>
      <w:r>
        <w:rPr>
          <w:rFonts w:ascii="Malgun Gothic Semilight" w:eastAsia="Malgun Gothic Semilight" w:hAnsi="Malgun Gothic Semilight" w:cs="Malgun Gothic Semilight" w:hint="eastAsia"/>
          <w:color w:val="595959" w:themeColor="text1" w:themeTint="A6"/>
        </w:rPr>
        <w:t>。</w:t>
      </w:r>
    </w:p>
    <w:p w14:paraId="297D9710" w14:textId="6216F5CD"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已为华医网</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中卫颐康</w:t>
      </w:r>
      <w:r>
        <w:rPr>
          <w:rFonts w:hint="eastAsia"/>
          <w:color w:val="595959" w:themeColor="text1" w:themeTint="A6"/>
        </w:rPr>
        <w:t>、</w:t>
      </w:r>
      <w:r>
        <w:rPr>
          <w:rFonts w:ascii="微软雅黑" w:eastAsia="微软雅黑" w:hAnsi="微软雅黑" w:cs="微软雅黑" w:hint="eastAsia"/>
          <w:color w:val="595959" w:themeColor="text1" w:themeTint="A6"/>
        </w:rPr>
        <w:t>慈铭体检</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北京同仁堂</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仁和药业等提供客户服务平台</w:t>
      </w:r>
      <w:r>
        <w:rPr>
          <w:rFonts w:ascii="Malgun Gothic Semilight" w:eastAsia="Malgun Gothic Semilight" w:hAnsi="Malgun Gothic Semilight" w:cs="Malgun Gothic Semilight" w:hint="eastAsia"/>
          <w:color w:val="595959" w:themeColor="text1" w:themeTint="A6"/>
        </w:rPr>
        <w:t>。</w:t>
      </w:r>
    </w:p>
    <w:p w14:paraId="5218FDBA" w14:textId="77777777" w:rsidR="00135165" w:rsidRDefault="00000000">
      <w:pPr>
        <w:pStyle w:val="2PIM2H2Heading2HiddenHeading2CCBSheading2Titre3"/>
      </w:pPr>
      <w:bookmarkStart w:id="19" w:name="_Toc1489772395"/>
      <w:bookmarkStart w:id="20" w:name="_Toc487707058"/>
      <w:r>
        <w:rPr>
          <w:rFonts w:hint="eastAsia"/>
        </w:rPr>
        <w:t>物流行业</w:t>
      </w:r>
      <w:bookmarkEnd w:id="19"/>
      <w:bookmarkEnd w:id="20"/>
    </w:p>
    <w:p w14:paraId="23CABC43" w14:textId="7049AC60"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随着世界经济的高速发展和全球化趋势的日益突出</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现代物流理论和技术已在发达国家得到了空前的应用和发展</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并产生了巨大的经济效益和社会效益</w:t>
      </w:r>
      <w:r>
        <w:rPr>
          <w:rFonts w:hint="eastAsia"/>
          <w:color w:val="595959" w:themeColor="text1" w:themeTint="A6"/>
        </w:rPr>
        <w:t>，</w:t>
      </w:r>
      <w:r>
        <w:rPr>
          <w:rFonts w:ascii="微软雅黑" w:eastAsia="微软雅黑" w:hAnsi="微软雅黑" w:cs="微软雅黑" w:hint="eastAsia"/>
          <w:color w:val="595959" w:themeColor="text1" w:themeTint="A6"/>
        </w:rPr>
        <w:t>如国内的中通</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顺丰等企业快速发展</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但如今物流企业面临着客户咨询困难</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联系困难的难题</w:t>
      </w:r>
      <w:r>
        <w:rPr>
          <w:rFonts w:hint="eastAsia"/>
          <w:color w:val="595959" w:themeColor="text1" w:themeTint="A6"/>
        </w:rPr>
        <w:t>。</w:t>
      </w:r>
      <w:r>
        <w:rPr>
          <w:rFonts w:ascii="微软雅黑" w:eastAsia="微软雅黑" w:hAnsi="微软雅黑" w:cs="微软雅黑" w:hint="eastAsia"/>
          <w:color w:val="595959" w:themeColor="text1" w:themeTint="A6"/>
        </w:rPr>
        <w:t>物流企业无论是针对企业进行物流服务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还是针对个人物流服务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都需运用强大可靠的呼叫系统</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云客服可以提供轻量化的语音客服</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微信客服等多渠道客服咨询整合</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满足物流企业的客户服务业务需求</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云客服采用云服务模式</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将系统搭建等一系列繁琐的操作均在云端统一为用户解决</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在语音呼叫能力方面与行业其他用户相比</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具有绝对优势</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相比其他使用第三方通讯能力呼叫中心厂商</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通过先进的技术架构以及优秀的语音技术人才储备保障语音通讯清晰稳定</w:t>
      </w:r>
      <w:r>
        <w:rPr>
          <w:rFonts w:hint="eastAsia"/>
          <w:color w:val="595959" w:themeColor="text1" w:themeTint="A6"/>
        </w:rPr>
        <w:t>，</w:t>
      </w:r>
      <w:r>
        <w:rPr>
          <w:rFonts w:ascii="微软雅黑" w:eastAsia="微软雅黑" w:hAnsi="微软雅黑" w:cs="微软雅黑" w:hint="eastAsia"/>
          <w:color w:val="595959" w:themeColor="text1" w:themeTint="A6"/>
        </w:rPr>
        <w:t>故障修复时间短</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用户通过互联网开通云客服服务后</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仅需在本地拥有联网电脑及通信电话便可拥有企业热线服务中心</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真正做到用户省心省力</w:t>
      </w:r>
      <w:r>
        <w:rPr>
          <w:rFonts w:ascii="Malgun Gothic Semilight" w:eastAsia="Malgun Gothic Semilight" w:hAnsi="Malgun Gothic Semilight" w:cs="Malgun Gothic Semilight" w:hint="eastAsia"/>
          <w:color w:val="595959" w:themeColor="text1" w:themeTint="A6"/>
        </w:rPr>
        <w:t>。</w:t>
      </w:r>
    </w:p>
    <w:p w14:paraId="33A51B33" w14:textId="5566CC1F"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国内多个大型物流公司选择对其客户服务进行信息化支撑</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其中包括</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中通快递</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顺丰快递</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双马货运等</w:t>
      </w:r>
      <w:r>
        <w:rPr>
          <w:rFonts w:ascii="Malgun Gothic Semilight" w:eastAsia="Malgun Gothic Semilight" w:hAnsi="Malgun Gothic Semilight" w:cs="Malgun Gothic Semilight" w:hint="eastAsia"/>
          <w:color w:val="595959" w:themeColor="text1" w:themeTint="A6"/>
        </w:rPr>
        <w:t>。</w:t>
      </w:r>
    </w:p>
    <w:p w14:paraId="60114A98" w14:textId="77777777" w:rsidR="00135165" w:rsidRDefault="00000000">
      <w:pPr>
        <w:pStyle w:val="2PIM2H2Heading2HiddenHeading2CCBSheading2Titre3"/>
      </w:pPr>
      <w:bookmarkStart w:id="21" w:name="_Toc1092802392"/>
      <w:bookmarkStart w:id="22" w:name="_Toc487707059"/>
      <w:r>
        <w:rPr>
          <w:rFonts w:hint="eastAsia"/>
        </w:rPr>
        <w:t>物业服务</w:t>
      </w:r>
      <w:bookmarkEnd w:id="21"/>
      <w:bookmarkEnd w:id="22"/>
    </w:p>
    <w:p w14:paraId="1267859C" w14:textId="4714C779"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物业公司是专门从事地上永久性建筑物</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附属设备</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各项设施及相关场地和周围环境的专业化管理的</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为业主和非业主使用人提供良好的生活或工作环境</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随着互联网的发展</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物业服务方式也发生在天翻地覆的改变</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如很多企业在微信中开通</w:t>
      </w:r>
      <w:r>
        <w:rPr>
          <w:rFonts w:ascii="微软雅黑" w:eastAsia="微软雅黑" w:hAnsi="微软雅黑" w:cs="微软雅黑" w:hint="eastAsia"/>
          <w:color w:val="595959" w:themeColor="text1" w:themeTint="A6"/>
        </w:rPr>
        <w:lastRenderedPageBreak/>
        <w:t>微信公众号为业主提供物业服务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但随着各种服务方式针对给物业公司服务人员的压力也越来越大了</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物业服务人员需同时管理企业网站</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语音呼叫</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微信平台等多个服务渠道的信息咨询与业务服务申请</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同时在服务过程中还无法快速协作分配任务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导致物业公司虽为业主提供了多渠道的业务咨询方式</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但却在用户体验方面无法保障优质服务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云客服为物业服务企业提供语音呼叫中心</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微信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微博</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邮件</w:t>
      </w:r>
      <w:r>
        <w:rPr>
          <w:rFonts w:ascii="Malgun Gothic Semilight" w:eastAsia="Malgun Gothic Semilight" w:hAnsi="Malgun Gothic Semilight" w:cs="Malgun Gothic Semilight" w:hint="eastAsia"/>
          <w:color w:val="595959" w:themeColor="text1" w:themeTint="A6"/>
        </w:rPr>
        <w:t>、</w:t>
      </w:r>
      <w:r>
        <w:rPr>
          <w:rFonts w:hint="eastAsia"/>
          <w:color w:val="595959" w:themeColor="text1" w:themeTint="A6"/>
        </w:rPr>
        <w:t>Webchat、IM</w:t>
      </w:r>
      <w:r>
        <w:rPr>
          <w:rFonts w:ascii="微软雅黑" w:eastAsia="微软雅黑" w:hAnsi="微软雅黑" w:cs="微软雅黑" w:hint="eastAsia"/>
          <w:color w:val="595959" w:themeColor="text1" w:themeTint="A6"/>
        </w:rPr>
        <w:t>以及物业服务</w:t>
      </w:r>
      <w:r>
        <w:rPr>
          <w:rFonts w:hint="eastAsia"/>
          <w:color w:val="595959" w:themeColor="text1" w:themeTint="A6"/>
        </w:rPr>
        <w:t>APP</w:t>
      </w:r>
      <w:r>
        <w:rPr>
          <w:rFonts w:ascii="微软雅黑" w:eastAsia="微软雅黑" w:hAnsi="微软雅黑" w:cs="微软雅黑" w:hint="eastAsia"/>
          <w:color w:val="595959" w:themeColor="text1" w:themeTint="A6"/>
        </w:rPr>
        <w:t>等多服务渠道的信息咨询整合</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通过云客服统一服务平台便可接收</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回复</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记录以上所有业务咨询渠道信息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针对业主咨询信息实现信息智能分配</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不同的咨询问题分配给不同技能组客服人员</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提升客服人员服务质效</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同时系统提供客户管理系统</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针对每个用户的业务咨询</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业务申请等全流程记录</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系统还提供工单系统</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通过云客服可直接将业务的业务申请进行新建工单</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并直接流转到施工人员</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施工人员可直接通过移动端实现工单接收</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工单执行记录</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完成工单</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通过移动端快速接收任务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保障物业服务的快速响应</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提升业务物业服务体验</w:t>
      </w:r>
      <w:r>
        <w:rPr>
          <w:rFonts w:hint="eastAsia"/>
          <w:color w:val="595959" w:themeColor="text1" w:themeTint="A6"/>
        </w:rPr>
        <w:t>。</w:t>
      </w:r>
    </w:p>
    <w:p w14:paraId="287D63BA" w14:textId="03354214" w:rsidR="00135165" w:rsidRDefault="00000000">
      <w:pPr>
        <w:pStyle w:val="STHeitiLight"/>
        <w:rPr>
          <w:color w:val="595959" w:themeColor="text1" w:themeTint="A6"/>
        </w:rPr>
        <w:sectPr w:rsidR="00135165">
          <w:footerReference w:type="default" r:id="rId14"/>
          <w:pgSz w:w="11907" w:h="16840"/>
          <w:pgMar w:top="1763" w:right="1247" w:bottom="1559" w:left="1928" w:header="1304" w:footer="992" w:gutter="0"/>
          <w:cols w:space="720"/>
          <w:docGrid w:linePitch="326"/>
        </w:sectPr>
      </w:pPr>
      <w:r>
        <w:rPr>
          <w:rFonts w:ascii="微软雅黑" w:eastAsia="微软雅黑" w:hAnsi="微软雅黑" w:cs="微软雅黑" w:hint="eastAsia"/>
          <w:color w:val="595959" w:themeColor="text1" w:themeTint="A6"/>
        </w:rPr>
        <w:t>已成功为北京金隅物业实现快捷高效的物业服务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提升了金隅物业的服务体验</w:t>
      </w:r>
      <w:r>
        <w:rPr>
          <w:rFonts w:ascii="Malgun Gothic Semilight" w:eastAsia="Malgun Gothic Semilight" w:hAnsi="Malgun Gothic Semilight" w:cs="Malgun Gothic Semilight" w:hint="eastAsia"/>
          <w:color w:val="595959" w:themeColor="text1" w:themeTint="A6"/>
        </w:rPr>
        <w:t>。</w:t>
      </w:r>
    </w:p>
    <w:p w14:paraId="6D6796EE" w14:textId="77777777" w:rsidR="00135165" w:rsidRDefault="00000000">
      <w:pPr>
        <w:pStyle w:val="1Heading0SectionHeadPIM1H1h1l11aaHeadin0"/>
      </w:pPr>
      <w:bookmarkStart w:id="23" w:name="_Toc487707060"/>
      <w:bookmarkStart w:id="24" w:name="_Toc1449653200"/>
      <w:r>
        <w:rPr>
          <w:rFonts w:hint="eastAsia"/>
        </w:rPr>
        <w:lastRenderedPageBreak/>
        <w:t>产品概述</w:t>
      </w:r>
      <w:bookmarkEnd w:id="23"/>
      <w:bookmarkEnd w:id="24"/>
    </w:p>
    <w:p w14:paraId="3A1629CA" w14:textId="4D9AD531"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随着社会竞争越来越激烈</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企业越来越意识到服务的重用性</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也越来越多的企业使用</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呼叫中心系统</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但建设传统的呼叫中心需用户购买大量的基础硬件设备及昂贵的呼叫中心软件</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对于中小型企业是可望不可即的高端服务方式</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随着科技的发展</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呼叫中心产品也在更新换代</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云客服就是利用先进的云计算技术与共享经济思想建设的一套部署在云端的多渠道云联络中心</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不仅仅在云端实现呼叫中心功能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同时还融合了多种新社交服务渠道</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使用户通过云客服系统一个界面就可以掌握语音呼叫</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微信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微博</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邮件</w:t>
      </w:r>
      <w:r>
        <w:rPr>
          <w:rFonts w:hint="eastAsia"/>
          <w:color w:val="595959" w:themeColor="text1" w:themeTint="A6"/>
        </w:rPr>
        <w:t>、WebChat、IM</w:t>
      </w:r>
      <w:r>
        <w:rPr>
          <w:rFonts w:ascii="微软雅黑" w:eastAsia="微软雅黑" w:hAnsi="微软雅黑" w:cs="微软雅黑" w:hint="eastAsia"/>
          <w:color w:val="595959" w:themeColor="text1" w:themeTint="A6"/>
        </w:rPr>
        <w:t>以及</w:t>
      </w:r>
      <w:r>
        <w:rPr>
          <w:rFonts w:hint="eastAsia"/>
          <w:color w:val="595959" w:themeColor="text1" w:themeTint="A6"/>
        </w:rPr>
        <w:t>APP</w:t>
      </w:r>
      <w:r>
        <w:rPr>
          <w:rFonts w:ascii="微软雅黑" w:eastAsia="微软雅黑" w:hAnsi="微软雅黑" w:cs="微软雅黑" w:hint="eastAsia"/>
          <w:color w:val="595959" w:themeColor="text1" w:themeTint="A6"/>
        </w:rPr>
        <w:t>等多服务渠道的管理</w:t>
      </w:r>
      <w:r>
        <w:rPr>
          <w:rFonts w:hint="eastAsia"/>
          <w:color w:val="595959" w:themeColor="text1" w:themeTint="A6"/>
        </w:rPr>
        <w:t>。</w:t>
      </w:r>
      <w:r>
        <w:rPr>
          <w:rFonts w:ascii="微软雅黑" w:eastAsia="微软雅黑" w:hAnsi="微软雅黑" w:cs="微软雅黑" w:hint="eastAsia"/>
          <w:color w:val="595959" w:themeColor="text1" w:themeTint="A6"/>
        </w:rPr>
        <w:t>云客服系统采用</w:t>
      </w:r>
      <w:r>
        <w:rPr>
          <w:rFonts w:hint="eastAsia"/>
          <w:color w:val="595959" w:themeColor="text1" w:themeTint="A6"/>
        </w:rPr>
        <w:t>NGN</w:t>
      </w:r>
      <w:r>
        <w:rPr>
          <w:rFonts w:ascii="微软雅黑" w:eastAsia="微软雅黑" w:hAnsi="微软雅黑" w:cs="微软雅黑" w:hint="eastAsia"/>
          <w:color w:val="595959" w:themeColor="text1" w:themeTint="A6"/>
        </w:rPr>
        <w:t>构架</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结构简单</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节省大量硬件投资</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价格合理</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而且功能更加多样</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性能也非常稳定</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越来越多的企业</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用很少的资金</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就可以快速建立企业的客服中心</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企业形象得到提升</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也大大提高了企业的竞争力</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云客服支持呼叫中心全功能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满足企业对语音客服的功能需求</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同时云客服还有如下特点</w:t>
      </w:r>
      <w:r>
        <w:rPr>
          <w:rFonts w:hint="eastAsia"/>
          <w:color w:val="595959" w:themeColor="text1" w:themeTint="A6"/>
        </w:rPr>
        <w:t>：</w:t>
      </w:r>
    </w:p>
    <w:p w14:paraId="7F4DF1A3" w14:textId="77777777" w:rsidR="00135165" w:rsidRDefault="00000000">
      <w:pPr>
        <w:pStyle w:val="STHeitiLight"/>
        <w:numPr>
          <w:ilvl w:val="0"/>
          <w:numId w:val="5"/>
        </w:numPr>
        <w:rPr>
          <w:color w:val="595959" w:themeColor="text1" w:themeTint="A6"/>
        </w:rPr>
      </w:pPr>
      <w:r>
        <w:rPr>
          <w:rFonts w:ascii="微软雅黑" w:eastAsia="微软雅黑" w:hAnsi="微软雅黑" w:cs="微软雅黑" w:hint="eastAsia"/>
          <w:color w:val="595959" w:themeColor="text1" w:themeTint="A6"/>
        </w:rPr>
        <w:t>数据安全性高</w:t>
      </w:r>
    </w:p>
    <w:p w14:paraId="6C3BF073" w14:textId="77777777" w:rsidR="00135165" w:rsidRDefault="00000000">
      <w:pPr>
        <w:pStyle w:val="STHeitiLight"/>
        <w:numPr>
          <w:ilvl w:val="0"/>
          <w:numId w:val="5"/>
        </w:numPr>
        <w:rPr>
          <w:color w:val="595959" w:themeColor="text1" w:themeTint="A6"/>
        </w:rPr>
      </w:pPr>
      <w:r>
        <w:rPr>
          <w:rFonts w:ascii="微软雅黑" w:eastAsia="微软雅黑" w:hAnsi="微软雅黑" w:cs="微软雅黑" w:hint="eastAsia"/>
          <w:color w:val="595959" w:themeColor="text1" w:themeTint="A6"/>
        </w:rPr>
        <w:t>系统投入成本低</w:t>
      </w:r>
    </w:p>
    <w:p w14:paraId="52845DE4" w14:textId="77777777" w:rsidR="00135165" w:rsidRDefault="00000000">
      <w:pPr>
        <w:pStyle w:val="STHeitiLight"/>
        <w:numPr>
          <w:ilvl w:val="0"/>
          <w:numId w:val="5"/>
        </w:numPr>
        <w:rPr>
          <w:color w:val="595959" w:themeColor="text1" w:themeTint="A6"/>
        </w:rPr>
      </w:pPr>
      <w:r>
        <w:rPr>
          <w:rFonts w:ascii="微软雅黑" w:eastAsia="微软雅黑" w:hAnsi="微软雅黑" w:cs="微软雅黑" w:hint="eastAsia"/>
          <w:color w:val="595959" w:themeColor="text1" w:themeTint="A6"/>
        </w:rPr>
        <w:t>除语音外</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可升级客服中心实现全渠道的客户服务</w:t>
      </w:r>
    </w:p>
    <w:p w14:paraId="3B12E63F" w14:textId="77777777" w:rsidR="00135165" w:rsidRDefault="00000000">
      <w:pPr>
        <w:pStyle w:val="STHeitiLight"/>
        <w:numPr>
          <w:ilvl w:val="0"/>
          <w:numId w:val="5"/>
        </w:numPr>
        <w:rPr>
          <w:color w:val="595959" w:themeColor="text1" w:themeTint="A6"/>
        </w:rPr>
      </w:pPr>
      <w:r>
        <w:rPr>
          <w:rFonts w:ascii="微软雅黑" w:eastAsia="微软雅黑" w:hAnsi="微软雅黑" w:cs="微软雅黑" w:hint="eastAsia"/>
          <w:color w:val="595959" w:themeColor="text1" w:themeTint="A6"/>
        </w:rPr>
        <w:t>获取更多的增值服务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color w:val="595959" w:themeColor="text1" w:themeTint="A6"/>
        </w:rPr>
        <w:t>智能客服机器人</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科大讯飞语音服务</w:t>
      </w:r>
      <w:r>
        <w:rPr>
          <w:rFonts w:ascii="Malgun Gothic Semilight" w:eastAsia="Malgun Gothic Semilight" w:hAnsi="Malgun Gothic Semilight" w:cs="Malgun Gothic Semilight" w:hint="eastAsia"/>
          <w:color w:val="595959" w:themeColor="text1" w:themeTint="A6"/>
        </w:rPr>
        <w:t>）</w:t>
      </w:r>
    </w:p>
    <w:p w14:paraId="5F17C05F" w14:textId="77777777" w:rsidR="00135165" w:rsidRDefault="00000000">
      <w:pPr>
        <w:pStyle w:val="STHeitiLight"/>
        <w:rPr>
          <w:color w:val="595959" w:themeColor="text1" w:themeTint="A6"/>
        </w:rPr>
      </w:pPr>
      <w:r>
        <w:rPr>
          <w:rFonts w:hint="eastAsia"/>
          <w:noProof/>
          <w:color w:val="595959" w:themeColor="text1" w:themeTint="A6"/>
        </w:rPr>
        <w:drawing>
          <wp:anchor distT="0" distB="0" distL="114300" distR="114300" simplePos="0" relativeHeight="251668480" behindDoc="0" locked="0" layoutInCell="1" allowOverlap="1" wp14:anchorId="0CF1998E" wp14:editId="2B9C82F3">
            <wp:simplePos x="0" y="0"/>
            <wp:positionH relativeFrom="column">
              <wp:posOffset>-219710</wp:posOffset>
            </wp:positionH>
            <wp:positionV relativeFrom="paragraph">
              <wp:posOffset>92075</wp:posOffset>
            </wp:positionV>
            <wp:extent cx="5793105" cy="3326765"/>
            <wp:effectExtent l="0" t="0" r="0" b="635"/>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93186" cy="3327060"/>
                    </a:xfrm>
                    <a:prstGeom prst="rect">
                      <a:avLst/>
                    </a:prstGeom>
                    <a:ln>
                      <a:noFill/>
                    </a:ln>
                  </pic:spPr>
                </pic:pic>
              </a:graphicData>
            </a:graphic>
          </wp:anchor>
        </w:drawing>
      </w:r>
    </w:p>
    <w:p w14:paraId="2D3BF346" w14:textId="77777777" w:rsidR="00135165" w:rsidRDefault="00135165">
      <w:pPr>
        <w:pStyle w:val="STHeitiLight02"/>
        <w:rPr>
          <w:color w:val="595959" w:themeColor="text1" w:themeTint="A6"/>
        </w:rPr>
      </w:pPr>
    </w:p>
    <w:p w14:paraId="6FF09A72" w14:textId="77777777" w:rsidR="00135165" w:rsidRDefault="00135165">
      <w:pPr>
        <w:pStyle w:val="a2"/>
        <w:rPr>
          <w:rFonts w:ascii="STHeiti Light" w:eastAsia="STHeiti Light" w:hAnsi="STHeiti Light"/>
          <w:b/>
          <w:u w:val="single"/>
          <w14:textFill>
            <w14:solidFill>
              <w14:schemeClr w14:val="tx1">
                <w14:lumMod w14:val="75000"/>
                <w14:lumOff w14:val="25000"/>
                <w14:lumMod w14:val="65000"/>
                <w14:lumOff w14:val="35000"/>
              </w14:schemeClr>
            </w14:solidFill>
          </w14:textFill>
        </w:rPr>
        <w:sectPr w:rsidR="00135165">
          <w:footerReference w:type="default" r:id="rId16"/>
          <w:pgSz w:w="11907" w:h="16840"/>
          <w:pgMar w:top="1763" w:right="1247" w:bottom="1559" w:left="1928" w:header="1304" w:footer="992" w:gutter="0"/>
          <w:cols w:space="720"/>
          <w:docGrid w:linePitch="326"/>
        </w:sectPr>
      </w:pPr>
    </w:p>
    <w:p w14:paraId="7C61F555" w14:textId="77777777" w:rsidR="00135165" w:rsidRDefault="00000000">
      <w:pPr>
        <w:pStyle w:val="1Heading0SectionHeadPIM1H1h1l11aaHeadin0"/>
      </w:pPr>
      <w:bookmarkStart w:id="25" w:name="_Toc487707061"/>
      <w:bookmarkStart w:id="26" w:name="_Toc1119357185"/>
      <w:r>
        <w:rPr>
          <w:rFonts w:hint="eastAsia"/>
        </w:rPr>
        <w:lastRenderedPageBreak/>
        <w:t>产品特色</w:t>
      </w:r>
      <w:bookmarkEnd w:id="25"/>
      <w:bookmarkEnd w:id="26"/>
    </w:p>
    <w:p w14:paraId="550DA9B3" w14:textId="77777777" w:rsidR="00135165" w:rsidRDefault="00000000">
      <w:pPr>
        <w:pStyle w:val="2PIM2H2Heading2HiddenHeading2CCBSheading2Titre3"/>
      </w:pPr>
      <w:bookmarkStart w:id="27" w:name="_Toc487707062"/>
      <w:bookmarkStart w:id="28" w:name="_Toc1079460575"/>
      <w:r>
        <w:rPr>
          <w:rFonts w:hint="eastAsia"/>
        </w:rPr>
        <w:t>功能亮点及优势</w:t>
      </w:r>
      <w:bookmarkEnd w:id="27"/>
      <w:bookmarkEnd w:id="28"/>
    </w:p>
    <w:p w14:paraId="0834208E" w14:textId="77777777" w:rsidR="00135165" w:rsidRDefault="00000000">
      <w:pPr>
        <w:pStyle w:val="3"/>
      </w:pPr>
      <w:bookmarkStart w:id="29" w:name="_Toc487707063"/>
      <w:bookmarkStart w:id="30" w:name="_Toc552034169"/>
      <w:r>
        <w:rPr>
          <w:rFonts w:hint="eastAsia"/>
        </w:rPr>
        <w:t>多渠道/全媒体支持，提升客户服务体验</w:t>
      </w:r>
      <w:bookmarkEnd w:id="29"/>
      <w:bookmarkEnd w:id="30"/>
    </w:p>
    <w:p w14:paraId="52D1A9F9"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随着互联网</w:t>
      </w:r>
      <w:r>
        <w:rPr>
          <w:rFonts w:hint="eastAsia"/>
          <w:color w:val="595959" w:themeColor="text1" w:themeTint="A6"/>
        </w:rPr>
        <w:t>/</w:t>
      </w:r>
      <w:r>
        <w:rPr>
          <w:rFonts w:ascii="微软雅黑" w:eastAsia="微软雅黑" w:hAnsi="微软雅黑" w:cs="微软雅黑" w:hint="eastAsia"/>
          <w:color w:val="595959" w:themeColor="text1" w:themeTint="A6"/>
        </w:rPr>
        <w:t>移动互联网的发展</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微信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微博</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企业网站</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企业移动</w:t>
      </w:r>
      <w:r>
        <w:rPr>
          <w:rFonts w:hint="eastAsia"/>
          <w:color w:val="595959" w:themeColor="text1" w:themeTint="A6"/>
        </w:rPr>
        <w:t>APP</w:t>
      </w:r>
      <w:r>
        <w:rPr>
          <w:rFonts w:ascii="微软雅黑" w:eastAsia="微软雅黑" w:hAnsi="微软雅黑" w:cs="微软雅黑" w:hint="eastAsia"/>
          <w:color w:val="595959" w:themeColor="text1" w:themeTint="A6"/>
        </w:rPr>
        <w:t>等新型社交应用逐渐得到大众的青睐</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大多数用户咨询方式由原来的语音呼叫转变为新型社交应用进行在线咨询</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传统模式下</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企业客服人员需实时监控多个服务渠道客户发送的消息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同时还需在多个服务渠道中来回切换</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这样导致客户消息容易被遗漏</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答复不及时</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最终导致客服服务体验不佳</w:t>
      </w:r>
      <w:r>
        <w:rPr>
          <w:rFonts w:ascii="Malgun Gothic Semilight" w:eastAsia="Malgun Gothic Semilight" w:hAnsi="Malgun Gothic Semilight" w:cs="Malgun Gothic Semilight" w:hint="eastAsia"/>
          <w:color w:val="595959" w:themeColor="text1" w:themeTint="A6"/>
        </w:rPr>
        <w:t>。</w:t>
      </w:r>
    </w:p>
    <w:p w14:paraId="50728CBF" w14:textId="1A346803"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云客服实现与语音呼叫中心</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微信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微博</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邮件</w:t>
      </w:r>
      <w:r>
        <w:rPr>
          <w:rFonts w:ascii="Malgun Gothic Semilight" w:eastAsia="Malgun Gothic Semilight" w:hAnsi="Malgun Gothic Semilight" w:cs="Malgun Gothic Semilight" w:hint="eastAsia"/>
          <w:color w:val="595959" w:themeColor="text1" w:themeTint="A6"/>
        </w:rPr>
        <w:t>、</w:t>
      </w:r>
      <w:r>
        <w:rPr>
          <w:rFonts w:hint="eastAsia"/>
          <w:color w:val="595959" w:themeColor="text1" w:themeTint="A6"/>
        </w:rPr>
        <w:t>WebChat、IM</w:t>
      </w:r>
      <w:r>
        <w:rPr>
          <w:rFonts w:ascii="微软雅黑" w:eastAsia="微软雅黑" w:hAnsi="微软雅黑" w:cs="微软雅黑" w:hint="eastAsia"/>
          <w:color w:val="595959" w:themeColor="text1" w:themeTint="A6"/>
        </w:rPr>
        <w:t>以及</w:t>
      </w:r>
      <w:r>
        <w:rPr>
          <w:rFonts w:hint="eastAsia"/>
          <w:color w:val="595959" w:themeColor="text1" w:themeTint="A6"/>
        </w:rPr>
        <w:t>APP</w:t>
      </w:r>
      <w:r>
        <w:rPr>
          <w:rFonts w:ascii="微软雅黑" w:eastAsia="微软雅黑" w:hAnsi="微软雅黑" w:cs="微软雅黑" w:hint="eastAsia"/>
          <w:color w:val="595959" w:themeColor="text1" w:themeTint="A6"/>
        </w:rPr>
        <w:t>等多服务渠道的接口对接</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通过系统统一接收多个渠道的咨询信息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同时通过服务平台便可回复</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记录以上所有客户</w:t>
      </w:r>
      <w:r>
        <w:rPr>
          <w:rFonts w:hint="eastAsia"/>
          <w:color w:val="595959" w:themeColor="text1" w:themeTint="A6"/>
        </w:rPr>
        <w:t>、</w:t>
      </w:r>
      <w:r>
        <w:rPr>
          <w:rFonts w:ascii="微软雅黑" w:eastAsia="微软雅黑" w:hAnsi="微软雅黑" w:cs="微软雅黑" w:hint="eastAsia"/>
          <w:color w:val="595959" w:themeColor="text1" w:themeTint="A6"/>
        </w:rPr>
        <w:t>不同渠道的咨询信息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服务过程中可提供包括文本</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图片</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语音等全媒体方式服务客户</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同时实现咨询消息的智能分配</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提升客服人员服务质效</w:t>
      </w:r>
      <w:r>
        <w:rPr>
          <w:rFonts w:ascii="Malgun Gothic Semilight" w:eastAsia="Malgun Gothic Semilight" w:hAnsi="Malgun Gothic Semilight" w:cs="Malgun Gothic Semilight" w:hint="eastAsia"/>
          <w:color w:val="595959" w:themeColor="text1" w:themeTint="A6"/>
        </w:rPr>
        <w:t>。</w:t>
      </w:r>
    </w:p>
    <w:p w14:paraId="558E6CAD" w14:textId="77777777" w:rsidR="00135165" w:rsidRDefault="00000000">
      <w:pPr>
        <w:pStyle w:val="3"/>
      </w:pPr>
      <w:bookmarkStart w:id="31" w:name="_Toc468375746"/>
      <w:bookmarkStart w:id="32" w:name="_Toc908923343"/>
      <w:bookmarkStart w:id="33" w:name="_Toc487707064"/>
      <w:r>
        <w:rPr>
          <w:rFonts w:hint="eastAsia"/>
        </w:rPr>
        <w:t>灵活的CRM（客户管理系统</w:t>
      </w:r>
      <w:r>
        <w:rPr>
          <w:rFonts w:ascii="Malgun Gothic Semilight" w:eastAsia="Malgun Gothic Semilight" w:hAnsi="Malgun Gothic Semilight" w:cs="Malgun Gothic Semilight" w:hint="eastAsia"/>
        </w:rPr>
        <w:t>），</w:t>
      </w:r>
      <w:r>
        <w:rPr>
          <w:rFonts w:hint="eastAsia"/>
        </w:rPr>
        <w:t>提升企业客户管理效率</w:t>
      </w:r>
      <w:bookmarkEnd w:id="31"/>
      <w:bookmarkEnd w:id="32"/>
      <w:bookmarkEnd w:id="33"/>
    </w:p>
    <w:p w14:paraId="53EC1B43" w14:textId="0587C999"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云客服系统是以客户为中心的客服系统</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无论是在线咨询会话界面还是工单管理界面</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均可实现客户资料的查看</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在客户发起咨询前便实现客户追踪</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当客户发起业务咨询时</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系统自动获取客户来源</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客户</w:t>
      </w:r>
      <w:r>
        <w:rPr>
          <w:rFonts w:hint="eastAsia"/>
          <w:color w:val="595959" w:themeColor="text1" w:themeTint="A6"/>
        </w:rPr>
        <w:t>IP</w:t>
      </w:r>
      <w:r>
        <w:rPr>
          <w:rFonts w:ascii="微软雅黑" w:eastAsia="微软雅黑" w:hAnsi="微软雅黑" w:cs="微软雅黑" w:hint="eastAsia"/>
          <w:color w:val="595959" w:themeColor="text1" w:themeTint="A6"/>
        </w:rPr>
        <w:t>地址</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搜索关键字</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咨询历史</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网站访问轨迹</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页面停留时长等关键信息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在客户业务咨询过程中系统可智能识别客户名称</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联系方式</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辅助客服人员丰富客户资料</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同时提供灵活的自定义客户信息字段</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企业可针对自身情况有针对性的丰富客户信息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还提供开放的</w:t>
      </w:r>
      <w:r>
        <w:rPr>
          <w:rFonts w:hint="eastAsia"/>
          <w:color w:val="595959" w:themeColor="text1" w:themeTint="A6"/>
        </w:rPr>
        <w:t>CRM</w:t>
      </w:r>
      <w:r>
        <w:rPr>
          <w:rFonts w:ascii="微软雅黑" w:eastAsia="微软雅黑" w:hAnsi="微软雅黑" w:cs="微软雅黑" w:hint="eastAsia"/>
          <w:color w:val="595959" w:themeColor="text1" w:themeTint="A6"/>
        </w:rPr>
        <w:t>标准接口</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企业可进行简单操作便可实现已有系统的客户资源对接到云客服平台</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极大提升企业客户管理效率</w:t>
      </w:r>
      <w:r>
        <w:rPr>
          <w:rFonts w:ascii="Malgun Gothic Semilight" w:eastAsia="Malgun Gothic Semilight" w:hAnsi="Malgun Gothic Semilight" w:cs="Malgun Gothic Semilight" w:hint="eastAsia"/>
          <w:color w:val="595959" w:themeColor="text1" w:themeTint="A6"/>
        </w:rPr>
        <w:t>。</w:t>
      </w:r>
    </w:p>
    <w:p w14:paraId="23DEC131" w14:textId="77777777" w:rsidR="00135165" w:rsidRDefault="00000000">
      <w:pPr>
        <w:pStyle w:val="3"/>
      </w:pPr>
      <w:bookmarkStart w:id="34" w:name="_Toc1223444690"/>
      <w:bookmarkStart w:id="35" w:name="_Toc487707065"/>
      <w:bookmarkStart w:id="36" w:name="_Toc468375747"/>
      <w:r>
        <w:rPr>
          <w:rFonts w:hint="eastAsia"/>
        </w:rPr>
        <w:t>强大的ERP（工单系统</w:t>
      </w:r>
      <w:r>
        <w:rPr>
          <w:rFonts w:ascii="Malgun Gothic Semilight" w:eastAsia="Malgun Gothic Semilight" w:hAnsi="Malgun Gothic Semilight" w:cs="Malgun Gothic Semilight" w:hint="eastAsia"/>
        </w:rPr>
        <w:t>），</w:t>
      </w:r>
      <w:r>
        <w:rPr>
          <w:rFonts w:hint="eastAsia"/>
        </w:rPr>
        <w:t>提升企业内部协作效率</w:t>
      </w:r>
      <w:bookmarkEnd w:id="34"/>
      <w:bookmarkEnd w:id="35"/>
      <w:bookmarkEnd w:id="36"/>
    </w:p>
    <w:p w14:paraId="33A64533" w14:textId="4E6FA48D"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云客服提供强大的工单系统</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解决企业售前咨询</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售后服务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问题反馈等场景</w:t>
      </w:r>
      <w:r>
        <w:rPr>
          <w:rFonts w:ascii="微软雅黑" w:eastAsia="微软雅黑" w:hAnsi="微软雅黑" w:cs="微软雅黑" w:hint="eastAsia"/>
          <w:color w:val="595959" w:themeColor="text1" w:themeTint="A6"/>
        </w:rPr>
        <w:lastRenderedPageBreak/>
        <w:t>下生成的业务流程内部协作问题</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企业可根据自身业务流程自定义工单流程</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例如产品售前咨询</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合同签订</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业务受理</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售后服务等</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系统支持图形化可拖拽流程配置</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工单流程配置简明直观</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同时工单流转处理轨迹可实时查看</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每个步骤均可实现工单计时</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激励业务人员及时完成工单</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同时提供移动</w:t>
      </w:r>
      <w:r>
        <w:rPr>
          <w:rFonts w:hint="eastAsia"/>
          <w:color w:val="595959" w:themeColor="text1" w:themeTint="A6"/>
        </w:rPr>
        <w:t>/</w:t>
      </w:r>
      <w:r>
        <w:rPr>
          <w:rFonts w:ascii="微软雅黑" w:eastAsia="微软雅黑" w:hAnsi="微软雅黑" w:cs="微软雅黑" w:hint="eastAsia"/>
          <w:color w:val="595959" w:themeColor="text1" w:themeTint="A6"/>
        </w:rPr>
        <w:t>微信工单助手</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实现随时随地工单流转</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提升企业内部业务协作效率</w:t>
      </w:r>
      <w:r>
        <w:rPr>
          <w:rFonts w:ascii="Malgun Gothic Semilight" w:eastAsia="Malgun Gothic Semilight" w:hAnsi="Malgun Gothic Semilight" w:cs="Malgun Gothic Semilight" w:hint="eastAsia"/>
          <w:color w:val="595959" w:themeColor="text1" w:themeTint="A6"/>
        </w:rPr>
        <w:t>。</w:t>
      </w:r>
    </w:p>
    <w:p w14:paraId="0CB98B8C" w14:textId="77777777" w:rsidR="00135165" w:rsidRDefault="00000000">
      <w:pPr>
        <w:pStyle w:val="3"/>
      </w:pPr>
      <w:bookmarkStart w:id="37" w:name="_Toc278984805"/>
      <w:bookmarkStart w:id="38" w:name="_Toc468375748"/>
      <w:bookmarkStart w:id="39" w:name="_Toc487707066"/>
      <w:r>
        <w:rPr>
          <w:rFonts w:hint="eastAsia"/>
        </w:rPr>
        <w:t>直观的统计报表</w:t>
      </w:r>
      <w:r>
        <w:rPr>
          <w:rFonts w:ascii="Malgun Gothic Semilight" w:eastAsia="Malgun Gothic Semilight" w:hAnsi="Malgun Gothic Semilight" w:cs="Malgun Gothic Semilight" w:hint="eastAsia"/>
        </w:rPr>
        <w:t>，</w:t>
      </w:r>
      <w:r>
        <w:rPr>
          <w:rFonts w:hint="eastAsia"/>
        </w:rPr>
        <w:t>全局掌控客服情况</w:t>
      </w:r>
      <w:bookmarkEnd w:id="37"/>
      <w:bookmarkEnd w:id="38"/>
      <w:bookmarkEnd w:id="39"/>
    </w:p>
    <w:p w14:paraId="452B416A" w14:textId="2C08A23F"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云客服提供柱状图</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折线图</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饼状图等多种可视化展现方式</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让客服运行态势更加清晰直观</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提供通话统计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在线客服统计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邮件报表统计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客户报表统计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工单报表统计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技能组统计等全方位多维度的统计报表</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帮助客户多维度的了解客服中心各维度情况</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同时系统提供实时的统计报表</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让管理员能够精确的掌握企业客服情况</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及时对客服问题进行把控处理</w:t>
      </w:r>
      <w:r>
        <w:rPr>
          <w:rFonts w:hint="eastAsia"/>
          <w:color w:val="595959" w:themeColor="text1" w:themeTint="A6"/>
        </w:rPr>
        <w:t>，</w:t>
      </w:r>
      <w:r>
        <w:rPr>
          <w:rFonts w:ascii="微软雅黑" w:eastAsia="微软雅黑" w:hAnsi="微软雅黑" w:cs="微软雅黑" w:hint="eastAsia"/>
          <w:color w:val="595959" w:themeColor="text1" w:themeTint="A6"/>
        </w:rPr>
        <w:t>保障企业客服高效平稳的进行</w:t>
      </w:r>
      <w:r>
        <w:rPr>
          <w:rFonts w:ascii="Malgun Gothic Semilight" w:eastAsia="Malgun Gothic Semilight" w:hAnsi="Malgun Gothic Semilight" w:cs="Malgun Gothic Semilight" w:hint="eastAsia"/>
          <w:color w:val="595959" w:themeColor="text1" w:themeTint="A6"/>
        </w:rPr>
        <w:t>。</w:t>
      </w:r>
    </w:p>
    <w:p w14:paraId="27796B42" w14:textId="77777777" w:rsidR="00135165" w:rsidRDefault="00000000">
      <w:pPr>
        <w:pStyle w:val="3"/>
      </w:pPr>
      <w:bookmarkStart w:id="40" w:name="_Toc487707067"/>
      <w:bookmarkStart w:id="41" w:name="_Toc468375749"/>
      <w:bookmarkStart w:id="42" w:name="_Toc940816234"/>
      <w:r>
        <w:t>智能客服机器人</w:t>
      </w:r>
      <w:r>
        <w:rPr>
          <w:rFonts w:hint="eastAsia"/>
        </w:rPr>
        <w:t>提升客服效率</w:t>
      </w:r>
      <w:r>
        <w:rPr>
          <w:rFonts w:ascii="Malgun Gothic Semilight" w:eastAsia="Malgun Gothic Semilight" w:hAnsi="Malgun Gothic Semilight" w:cs="Malgun Gothic Semilight" w:hint="eastAsia"/>
        </w:rPr>
        <w:t>，</w:t>
      </w:r>
      <w:r>
        <w:rPr>
          <w:rFonts w:hint="eastAsia"/>
        </w:rPr>
        <w:t>优化服务质量</w:t>
      </w:r>
      <w:bookmarkEnd w:id="40"/>
      <w:bookmarkEnd w:id="41"/>
      <w:bookmarkEnd w:id="42"/>
    </w:p>
    <w:p w14:paraId="78147E18" w14:textId="0FB7E93A"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云客服系统提供在线客服</w:t>
      </w:r>
      <w:r>
        <w:rPr>
          <w:rFonts w:ascii="微软雅黑" w:eastAsia="微软雅黑" w:hAnsi="微软雅黑" w:cs="微软雅黑"/>
          <w:color w:val="595959" w:themeColor="text1" w:themeTint="A6"/>
        </w:rPr>
        <w:t>智能客服机器人</w:t>
      </w:r>
      <w:r>
        <w:rPr>
          <w:rFonts w:ascii="微软雅黑" w:eastAsia="微软雅黑" w:hAnsi="微软雅黑" w:cs="微软雅黑" w:hint="eastAsia"/>
          <w:color w:val="595959" w:themeColor="text1" w:themeTint="A6"/>
        </w:rPr>
        <w:t>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依托于自主研发的语义分析算法</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客服机器人能更准确的理解客户问题</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即便在出现错别字</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拼音甚至干扰词的情况下</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客服的机器人也可以确保高达</w:t>
      </w:r>
      <w:r>
        <w:rPr>
          <w:rFonts w:hint="eastAsia"/>
          <w:color w:val="595959" w:themeColor="text1" w:themeTint="A6"/>
        </w:rPr>
        <w:t>90%</w:t>
      </w:r>
      <w:r>
        <w:rPr>
          <w:rFonts w:ascii="微软雅黑" w:eastAsia="微软雅黑" w:hAnsi="微软雅黑" w:cs="微软雅黑" w:hint="eastAsia"/>
          <w:color w:val="595959" w:themeColor="text1" w:themeTint="A6"/>
        </w:rPr>
        <w:t>以上的问题识别准确率</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同时依托机器学习</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使机器人了解企业业务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并精准的回答客户的业务咨询</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为客服挡掉大量的重复问题和热点问题</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帮助企业节省大量的人力成本</w:t>
      </w:r>
      <w:r>
        <w:rPr>
          <w:rFonts w:ascii="Malgun Gothic Semilight" w:eastAsia="Malgun Gothic Semilight" w:hAnsi="Malgun Gothic Semilight" w:cs="Malgun Gothic Semilight" w:hint="eastAsia"/>
          <w:color w:val="595959" w:themeColor="text1" w:themeTint="A6"/>
        </w:rPr>
        <w:t>。</w:t>
      </w:r>
    </w:p>
    <w:p w14:paraId="4536449F" w14:textId="14F6285A"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通过云客服</w:t>
      </w:r>
      <w:r>
        <w:rPr>
          <w:rFonts w:ascii="微软雅黑" w:eastAsia="微软雅黑" w:hAnsi="微软雅黑" w:cs="微软雅黑"/>
          <w:color w:val="595959" w:themeColor="text1" w:themeTint="A6"/>
        </w:rPr>
        <w:t>智能客服机器人</w:t>
      </w:r>
      <w:r>
        <w:rPr>
          <w:rFonts w:ascii="微软雅黑" w:eastAsia="微软雅黑" w:hAnsi="微软雅黑" w:cs="微软雅黑" w:hint="eastAsia"/>
          <w:color w:val="595959" w:themeColor="text1" w:themeTint="A6"/>
        </w:rPr>
        <w:t>企业可不间断的提供</w:t>
      </w:r>
      <w:r>
        <w:rPr>
          <w:rFonts w:hint="eastAsia"/>
          <w:color w:val="595959" w:themeColor="text1" w:themeTint="A6"/>
        </w:rPr>
        <w:t>7*24</w:t>
      </w:r>
      <w:r>
        <w:rPr>
          <w:rFonts w:ascii="微软雅黑" w:eastAsia="微软雅黑" w:hAnsi="微软雅黑" w:cs="微软雅黑" w:hint="eastAsia"/>
          <w:color w:val="595959" w:themeColor="text1" w:themeTint="A6"/>
        </w:rPr>
        <w:t>小时智能且准确的客服服务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即使在晚上</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也可以利用</w:t>
      </w:r>
      <w:r>
        <w:rPr>
          <w:rFonts w:ascii="微软雅黑" w:eastAsia="微软雅黑" w:hAnsi="微软雅黑" w:cs="微软雅黑"/>
          <w:color w:val="595959" w:themeColor="text1" w:themeTint="A6"/>
        </w:rPr>
        <w:t>智能客服机器人</w:t>
      </w:r>
      <w:r>
        <w:rPr>
          <w:rFonts w:ascii="微软雅黑" w:eastAsia="微软雅黑" w:hAnsi="微软雅黑" w:cs="微软雅黑" w:hint="eastAsia"/>
          <w:color w:val="595959" w:themeColor="text1" w:themeTint="A6"/>
        </w:rPr>
        <w:t>快速回复客户的业务咨询</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而且由于</w:t>
      </w:r>
      <w:r>
        <w:rPr>
          <w:rFonts w:ascii="微软雅黑" w:eastAsia="微软雅黑" w:hAnsi="微软雅黑" w:cs="微软雅黑"/>
          <w:color w:val="595959" w:themeColor="text1" w:themeTint="A6"/>
        </w:rPr>
        <w:t>智能客服机器人</w:t>
      </w:r>
      <w:r>
        <w:rPr>
          <w:rFonts w:ascii="微软雅黑" w:eastAsia="微软雅黑" w:hAnsi="微软雅黑" w:cs="微软雅黑" w:hint="eastAsia"/>
          <w:color w:val="595959" w:themeColor="text1" w:themeTint="A6"/>
        </w:rPr>
        <w:t>处理速度的提高</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大大减少了客户在线等候的时间</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提升客户咨询体验</w:t>
      </w:r>
      <w:r>
        <w:rPr>
          <w:rFonts w:hint="eastAsia"/>
          <w:color w:val="595959" w:themeColor="text1" w:themeTint="A6"/>
        </w:rPr>
        <w:t>.。</w:t>
      </w:r>
      <w:r>
        <w:rPr>
          <w:rFonts w:ascii="微软雅黑" w:eastAsia="微软雅黑" w:hAnsi="微软雅黑" w:cs="微软雅黑" w:hint="eastAsia"/>
          <w:color w:val="595959" w:themeColor="text1" w:themeTint="A6"/>
        </w:rPr>
        <w:t>智能客服将企业员工从繁杂的重复工作中解放出来</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去管理复杂</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直接和客户打交道的业务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提高员工</w:t>
      </w:r>
      <w:r>
        <w:rPr>
          <w:rFonts w:hint="eastAsia"/>
          <w:color w:val="595959" w:themeColor="text1" w:themeTint="A6"/>
        </w:rPr>
        <w:t>/</w:t>
      </w:r>
      <w:r>
        <w:rPr>
          <w:rFonts w:ascii="微软雅黑" w:eastAsia="微软雅黑" w:hAnsi="微软雅黑" w:cs="微软雅黑" w:hint="eastAsia"/>
          <w:color w:val="595959" w:themeColor="text1" w:themeTint="A6"/>
        </w:rPr>
        <w:t>业务代表的业务量</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在第一时间内就将来客户咨询分配至相关业务坐席</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通过在线客服发现问题并加以解决</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提高工作效率和服务质量</w:t>
      </w:r>
      <w:r>
        <w:rPr>
          <w:rFonts w:ascii="Malgun Gothic Semilight" w:eastAsia="Malgun Gothic Semilight" w:hAnsi="Malgun Gothic Semilight" w:cs="Malgun Gothic Semilight" w:hint="eastAsia"/>
          <w:color w:val="595959" w:themeColor="text1" w:themeTint="A6"/>
        </w:rPr>
        <w:t>。</w:t>
      </w:r>
    </w:p>
    <w:p w14:paraId="4DF362CD" w14:textId="77777777" w:rsidR="00135165" w:rsidRDefault="00000000">
      <w:pPr>
        <w:pStyle w:val="3"/>
      </w:pPr>
      <w:bookmarkStart w:id="43" w:name="_Toc376351977"/>
      <w:bookmarkStart w:id="44" w:name="_Toc487707068"/>
      <w:bookmarkStart w:id="45" w:name="_Toc468375750"/>
      <w:r>
        <w:rPr>
          <w:rFonts w:hint="eastAsia"/>
        </w:rPr>
        <w:t>移动端客服应用</w:t>
      </w:r>
      <w:r>
        <w:rPr>
          <w:rFonts w:ascii="Malgun Gothic Semilight" w:eastAsia="Malgun Gothic Semilight" w:hAnsi="Malgun Gothic Semilight" w:cs="Malgun Gothic Semilight" w:hint="eastAsia"/>
        </w:rPr>
        <w:t>，</w:t>
      </w:r>
      <w:r>
        <w:rPr>
          <w:rFonts w:hint="eastAsia"/>
        </w:rPr>
        <w:t>随时随地提供客服服务</w:t>
      </w:r>
      <w:bookmarkEnd w:id="43"/>
      <w:bookmarkEnd w:id="44"/>
      <w:bookmarkEnd w:id="45"/>
    </w:p>
    <w:p w14:paraId="0D22208D"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因用户习惯通过微信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微博</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企业网站</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企业移动</w:t>
      </w:r>
      <w:r>
        <w:rPr>
          <w:rFonts w:hint="eastAsia"/>
          <w:color w:val="595959" w:themeColor="text1" w:themeTint="A6"/>
        </w:rPr>
        <w:t>APP</w:t>
      </w:r>
      <w:r>
        <w:rPr>
          <w:rFonts w:ascii="微软雅黑" w:eastAsia="微软雅黑" w:hAnsi="微软雅黑" w:cs="微软雅黑" w:hint="eastAsia"/>
          <w:color w:val="595959" w:themeColor="text1" w:themeTint="A6"/>
        </w:rPr>
        <w:t>等新型社交应用来咨询企业服务后</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部分用户会在上班前</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中午以及下班后等闲暇时间进行业务咨询</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传统模式下很难实现随时随地的提供客服服务</w:t>
      </w:r>
      <w:r>
        <w:rPr>
          <w:rFonts w:ascii="Malgun Gothic Semilight" w:eastAsia="Malgun Gothic Semilight" w:hAnsi="Malgun Gothic Semilight" w:cs="Malgun Gothic Semilight" w:hint="eastAsia"/>
          <w:color w:val="595959" w:themeColor="text1" w:themeTint="A6"/>
        </w:rPr>
        <w:t>。</w:t>
      </w:r>
    </w:p>
    <w:p w14:paraId="71477F09" w14:textId="4276C608"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lastRenderedPageBreak/>
        <w:t>云客服为客服人员提供电脑与手机</w:t>
      </w:r>
      <w:r>
        <w:rPr>
          <w:rFonts w:hint="eastAsia"/>
          <w:color w:val="595959" w:themeColor="text1" w:themeTint="A6"/>
        </w:rPr>
        <w:t>App</w:t>
      </w:r>
      <w:r>
        <w:rPr>
          <w:rFonts w:ascii="微软雅黑" w:eastAsia="微软雅黑" w:hAnsi="微软雅黑" w:cs="微软雅黑" w:hint="eastAsia"/>
          <w:color w:val="595959" w:themeColor="text1" w:themeTint="A6"/>
        </w:rPr>
        <w:t>服务方式</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客户的语音呼叫可通过系统轻松转接到座席手机</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客户咨询信息不仅可通过</w:t>
      </w:r>
      <w:r>
        <w:rPr>
          <w:rFonts w:hint="eastAsia"/>
          <w:color w:val="595959" w:themeColor="text1" w:themeTint="A6"/>
        </w:rPr>
        <w:t>PC</w:t>
      </w:r>
      <w:r>
        <w:rPr>
          <w:rFonts w:ascii="微软雅黑" w:eastAsia="微软雅黑" w:hAnsi="微软雅黑" w:cs="微软雅黑" w:hint="eastAsia"/>
          <w:color w:val="595959" w:themeColor="text1" w:themeTint="A6"/>
        </w:rPr>
        <w:t>端网页进行客服服务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坐席人员可通过手机</w:t>
      </w:r>
      <w:r>
        <w:rPr>
          <w:rFonts w:hint="eastAsia"/>
          <w:color w:val="595959" w:themeColor="text1" w:themeTint="A6"/>
        </w:rPr>
        <w:t>APP</w:t>
      </w:r>
      <w:r>
        <w:rPr>
          <w:rFonts w:ascii="微软雅黑" w:eastAsia="微软雅黑" w:hAnsi="微软雅黑" w:cs="微软雅黑" w:hint="eastAsia"/>
          <w:color w:val="595959" w:themeColor="text1" w:themeTint="A6"/>
        </w:rPr>
        <w:t>提供客服服务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移动端实现移动在线咨询</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自动同步客户数据</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客户管理</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实现客户信息的编辑</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修改</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新增</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工单管理</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随时随地处理工单</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企业的客服人员可在不同地点</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不同区域进行客户服务打破客服时间</w:t>
      </w:r>
      <w:r>
        <w:rPr>
          <w:rFonts w:hint="eastAsia"/>
          <w:color w:val="595959" w:themeColor="text1" w:themeTint="A6"/>
        </w:rPr>
        <w:t>/</w:t>
      </w:r>
      <w:r>
        <w:rPr>
          <w:rFonts w:ascii="微软雅黑" w:eastAsia="微软雅黑" w:hAnsi="微软雅黑" w:cs="微软雅黑" w:hint="eastAsia"/>
          <w:color w:val="595959" w:themeColor="text1" w:themeTint="A6"/>
        </w:rPr>
        <w:t>地域限制</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为企业提供全天候</w:t>
      </w:r>
      <w:r>
        <w:rPr>
          <w:rFonts w:hint="eastAsia"/>
          <w:color w:val="595959" w:themeColor="text1" w:themeTint="A6"/>
        </w:rPr>
        <w:t>24</w:t>
      </w:r>
      <w:r>
        <w:rPr>
          <w:rFonts w:ascii="微软雅黑" w:eastAsia="微软雅黑" w:hAnsi="微软雅黑" w:cs="微软雅黑" w:hint="eastAsia"/>
          <w:color w:val="595959" w:themeColor="text1" w:themeTint="A6"/>
        </w:rPr>
        <w:t>小时的客服应用</w:t>
      </w:r>
      <w:r>
        <w:rPr>
          <w:rFonts w:ascii="Malgun Gothic Semilight" w:eastAsia="Malgun Gothic Semilight" w:hAnsi="Malgun Gothic Semilight" w:cs="Malgun Gothic Semilight" w:hint="eastAsia"/>
          <w:color w:val="595959" w:themeColor="text1" w:themeTint="A6"/>
        </w:rPr>
        <w:t>。</w:t>
      </w:r>
    </w:p>
    <w:p w14:paraId="5EE176DA" w14:textId="77777777" w:rsidR="00135165" w:rsidRDefault="00000000">
      <w:pPr>
        <w:pStyle w:val="3"/>
      </w:pPr>
      <w:bookmarkStart w:id="46" w:name="_Toc1008337024"/>
      <w:bookmarkStart w:id="47" w:name="_Toc487707069"/>
      <w:r>
        <w:rPr>
          <w:rFonts w:hint="eastAsia"/>
        </w:rPr>
        <w:t>互联网极简用户体验</w:t>
      </w:r>
      <w:r>
        <w:rPr>
          <w:rFonts w:ascii="Malgun Gothic Semilight" w:eastAsia="Malgun Gothic Semilight" w:hAnsi="Malgun Gothic Semilight" w:cs="Malgun Gothic Semilight" w:hint="eastAsia"/>
        </w:rPr>
        <w:t>，</w:t>
      </w:r>
      <w:r>
        <w:rPr>
          <w:rFonts w:hint="eastAsia"/>
        </w:rPr>
        <w:t>提升服务效率</w:t>
      </w:r>
      <w:bookmarkEnd w:id="46"/>
      <w:bookmarkEnd w:id="47"/>
    </w:p>
    <w:p w14:paraId="0A996955" w14:textId="20BA2932"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作为新兴互联网公司</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针对系统交互界面设计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完全满足用户使用习惯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轻量化</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可视化操作</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告别传统软件非人的功能堆砌</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感受互联网的极简用户体验</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系统使用</w:t>
      </w:r>
      <w:r>
        <w:rPr>
          <w:rFonts w:hint="eastAsia"/>
          <w:color w:val="595959" w:themeColor="text1" w:themeTint="A6"/>
        </w:rPr>
        <w:t>Node.JS</w:t>
      </w:r>
      <w:r>
        <w:rPr>
          <w:rFonts w:ascii="微软雅黑" w:eastAsia="微软雅黑" w:hAnsi="微软雅黑" w:cs="微软雅黑" w:hint="eastAsia"/>
          <w:color w:val="595959" w:themeColor="text1" w:themeTint="A6"/>
        </w:rPr>
        <w:t>前台开发语言</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并采用</w:t>
      </w:r>
      <w:r>
        <w:rPr>
          <w:rFonts w:hint="eastAsia"/>
          <w:color w:val="595959" w:themeColor="text1" w:themeTint="A6"/>
        </w:rPr>
        <w:t>html5/webRTC（</w:t>
      </w:r>
      <w:r>
        <w:rPr>
          <w:rFonts w:ascii="微软雅黑" w:eastAsia="微软雅黑" w:hAnsi="微软雅黑" w:cs="微软雅黑" w:hint="eastAsia"/>
          <w:color w:val="595959" w:themeColor="text1" w:themeTint="A6"/>
        </w:rPr>
        <w:t>实时通信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等前沿技术支持</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用户可跨平台</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跨浏览器运行</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为用户提供极简与近乎完美的用户体验</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同时提供灵活的添加和管理业务数据</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灵活的表单</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使传统繁琐的系统设置</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统计报表更加高效</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直观</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云客服界面设计已逐渐成为最受欢迎的产品样式布局</w:t>
      </w:r>
      <w:r>
        <w:rPr>
          <w:rFonts w:ascii="Malgun Gothic Semilight" w:eastAsia="Malgun Gothic Semilight" w:hAnsi="Malgun Gothic Semilight" w:cs="Malgun Gothic Semilight" w:hint="eastAsia"/>
          <w:color w:val="595959" w:themeColor="text1" w:themeTint="A6"/>
        </w:rPr>
        <w:t>。</w:t>
      </w:r>
    </w:p>
    <w:p w14:paraId="3A6A9714" w14:textId="77777777" w:rsidR="00135165" w:rsidRDefault="00000000">
      <w:pPr>
        <w:pStyle w:val="STHeitiLight"/>
        <w:ind w:firstLine="0"/>
        <w:rPr>
          <w:color w:val="595959" w:themeColor="text1" w:themeTint="A6"/>
        </w:rPr>
      </w:pPr>
      <w:r>
        <w:rPr>
          <w:rFonts w:hint="eastAsia"/>
          <w:noProof/>
          <w:color w:val="595959" w:themeColor="text1" w:themeTint="A6"/>
        </w:rPr>
        <w:drawing>
          <wp:inline distT="0" distB="0" distL="0" distR="0" wp14:anchorId="2E587E1E" wp14:editId="13EB1693">
            <wp:extent cx="5581650" cy="320167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81650" cy="3201696"/>
                    </a:xfrm>
                    <a:prstGeom prst="rect">
                      <a:avLst/>
                    </a:prstGeom>
                    <a:ln>
                      <a:noFill/>
                    </a:ln>
                  </pic:spPr>
                </pic:pic>
              </a:graphicData>
            </a:graphic>
          </wp:inline>
        </w:drawing>
      </w:r>
    </w:p>
    <w:p w14:paraId="2632B2C2" w14:textId="77777777" w:rsidR="00135165" w:rsidRDefault="00000000">
      <w:pPr>
        <w:pStyle w:val="STHeitiLight2"/>
        <w:rPr>
          <w:rFonts w:ascii="微软雅黑" w:eastAsia="微软雅黑" w:hAnsi="微软雅黑" w:cs="微软雅黑"/>
          <w:color w:val="595959" w:themeColor="text1" w:themeTint="A6"/>
        </w:rPr>
      </w:pPr>
      <w:r>
        <w:rPr>
          <w:rFonts w:ascii="微软雅黑" w:eastAsia="微软雅黑" w:hAnsi="微软雅黑" w:cs="微软雅黑" w:hint="eastAsia"/>
          <w:color w:val="595959" w:themeColor="text1" w:themeTint="A6"/>
        </w:rPr>
        <w:t>用户登录首页面展示</w:t>
      </w:r>
    </w:p>
    <w:p w14:paraId="020083D0" w14:textId="77777777" w:rsidR="00135165" w:rsidRDefault="00135165">
      <w:pPr>
        <w:pStyle w:val="STHeitiLight2"/>
        <w:rPr>
          <w:color w:val="595959" w:themeColor="text1" w:themeTint="A6"/>
        </w:rPr>
      </w:pPr>
    </w:p>
    <w:p w14:paraId="68CD730A" w14:textId="77777777" w:rsidR="00135165" w:rsidRDefault="00000000">
      <w:pPr>
        <w:pStyle w:val="STHeitiLight02"/>
        <w:rPr>
          <w:color w:val="595959" w:themeColor="text1" w:themeTint="A6"/>
        </w:rPr>
      </w:pPr>
      <w:r>
        <w:rPr>
          <w:rFonts w:hint="eastAsia"/>
          <w:noProof/>
          <w:color w:val="595959" w:themeColor="text1" w:themeTint="A6"/>
        </w:rPr>
        <w:lastRenderedPageBreak/>
        <w:drawing>
          <wp:inline distT="0" distB="0" distL="0" distR="0" wp14:anchorId="3CCDB86E" wp14:editId="3B292230">
            <wp:extent cx="2563495" cy="2383790"/>
            <wp:effectExtent l="0" t="0" r="8255"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63495" cy="2383790"/>
                    </a:xfrm>
                    <a:prstGeom prst="rect">
                      <a:avLst/>
                    </a:prstGeom>
                  </pic:spPr>
                </pic:pic>
              </a:graphicData>
            </a:graphic>
          </wp:inline>
        </w:drawing>
      </w:r>
    </w:p>
    <w:p w14:paraId="2CC3347B" w14:textId="77777777" w:rsidR="00135165" w:rsidRDefault="00000000">
      <w:pPr>
        <w:pStyle w:val="STHeitiLight2"/>
        <w:rPr>
          <w:color w:val="595959" w:themeColor="text1" w:themeTint="A6"/>
        </w:rPr>
      </w:pPr>
      <w:r>
        <w:rPr>
          <w:rFonts w:ascii="微软雅黑" w:eastAsia="微软雅黑" w:hAnsi="微软雅黑" w:cs="微软雅黑" w:hint="eastAsia"/>
          <w:color w:val="595959" w:themeColor="text1" w:themeTint="A6"/>
        </w:rPr>
        <w:t>客服服务功能区展示</w:t>
      </w:r>
    </w:p>
    <w:p w14:paraId="57C1281A" w14:textId="77777777" w:rsidR="00135165" w:rsidRDefault="00135165">
      <w:pPr>
        <w:pStyle w:val="a2"/>
        <w:rPr>
          <w:rFonts w:ascii="STHeiti Light" w:eastAsia="STHeiti Light" w:hAnsi="STHeiti Light"/>
          <w:color w:val="595959" w:themeColor="text1" w:themeTint="A6"/>
          <w:sz w:val="21"/>
          <w:szCs w:val="21"/>
        </w:rPr>
      </w:pPr>
    </w:p>
    <w:p w14:paraId="282C49FC" w14:textId="77777777" w:rsidR="00135165" w:rsidRDefault="00000000">
      <w:pPr>
        <w:pStyle w:val="STHeitiLight"/>
        <w:ind w:firstLine="0"/>
        <w:rPr>
          <w:color w:val="595959" w:themeColor="text1" w:themeTint="A6"/>
          <w:sz w:val="21"/>
          <w:szCs w:val="21"/>
        </w:rPr>
      </w:pPr>
      <w:r>
        <w:rPr>
          <w:rFonts w:hint="eastAsia"/>
          <w:noProof/>
          <w:color w:val="595959" w:themeColor="text1" w:themeTint="A6"/>
        </w:rPr>
        <w:drawing>
          <wp:inline distT="0" distB="0" distL="0" distR="0" wp14:anchorId="34115731" wp14:editId="184ABEC8">
            <wp:extent cx="5520055" cy="2299970"/>
            <wp:effectExtent l="0" t="0" r="4445" b="508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520055" cy="2299970"/>
                    </a:xfrm>
                    <a:prstGeom prst="rect">
                      <a:avLst/>
                    </a:prstGeom>
                  </pic:spPr>
                </pic:pic>
              </a:graphicData>
            </a:graphic>
          </wp:inline>
        </w:drawing>
      </w:r>
    </w:p>
    <w:p w14:paraId="461F0889" w14:textId="77777777" w:rsidR="00135165" w:rsidRDefault="00000000">
      <w:pPr>
        <w:pStyle w:val="STHeitiLight2"/>
        <w:rPr>
          <w:rFonts w:ascii="微软雅黑" w:eastAsia="微软雅黑" w:hAnsi="微软雅黑" w:cs="微软雅黑"/>
          <w:color w:val="595959" w:themeColor="text1" w:themeTint="A6"/>
        </w:rPr>
      </w:pPr>
      <w:r>
        <w:rPr>
          <w:rFonts w:ascii="微软雅黑" w:eastAsia="微软雅黑" w:hAnsi="微软雅黑" w:cs="微软雅黑" w:hint="eastAsia"/>
          <w:color w:val="595959" w:themeColor="text1" w:themeTint="A6"/>
        </w:rPr>
        <w:t>客户联系记录功能区展示</w:t>
      </w:r>
    </w:p>
    <w:p w14:paraId="2F974E41" w14:textId="77777777" w:rsidR="00135165" w:rsidRDefault="00135165">
      <w:pPr>
        <w:pStyle w:val="STHeitiLight2"/>
        <w:rPr>
          <w:color w:val="595959" w:themeColor="text1" w:themeTint="A6"/>
        </w:rPr>
      </w:pPr>
    </w:p>
    <w:p w14:paraId="5AA1EF53" w14:textId="77777777" w:rsidR="00135165" w:rsidRDefault="00000000">
      <w:pPr>
        <w:pStyle w:val="STHeitiLight"/>
        <w:ind w:firstLine="0"/>
        <w:jc w:val="center"/>
        <w:rPr>
          <w:color w:val="595959" w:themeColor="text1" w:themeTint="A6"/>
          <w:sz w:val="21"/>
          <w:szCs w:val="21"/>
        </w:rPr>
      </w:pPr>
      <w:r>
        <w:rPr>
          <w:rFonts w:hint="eastAsia"/>
          <w:noProof/>
          <w:color w:val="595959" w:themeColor="text1" w:themeTint="A6"/>
        </w:rPr>
        <w:drawing>
          <wp:inline distT="0" distB="0" distL="0" distR="0" wp14:anchorId="0685B92E" wp14:editId="531DC7DE">
            <wp:extent cx="4643120" cy="2465070"/>
            <wp:effectExtent l="0" t="0" r="508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4661774" cy="2474664"/>
                    </a:xfrm>
                    <a:prstGeom prst="rect">
                      <a:avLst/>
                    </a:prstGeom>
                  </pic:spPr>
                </pic:pic>
              </a:graphicData>
            </a:graphic>
          </wp:inline>
        </w:drawing>
      </w:r>
    </w:p>
    <w:p w14:paraId="11672995" w14:textId="77777777" w:rsidR="00135165" w:rsidRDefault="00000000">
      <w:pPr>
        <w:pStyle w:val="STHeitiLight00"/>
        <w:rPr>
          <w:color w:val="595959" w:themeColor="text1" w:themeTint="A6"/>
        </w:rPr>
      </w:pPr>
      <w:r>
        <w:rPr>
          <w:rFonts w:ascii="微软雅黑" w:eastAsia="微软雅黑" w:hAnsi="微软雅黑" w:cs="微软雅黑" w:hint="eastAsia"/>
          <w:color w:val="595959" w:themeColor="text1" w:themeTint="A6"/>
        </w:rPr>
        <w:lastRenderedPageBreak/>
        <w:t>客户服务记录展示功能区展示</w:t>
      </w:r>
    </w:p>
    <w:p w14:paraId="3DB2F838" w14:textId="77777777" w:rsidR="00135165" w:rsidRDefault="00000000">
      <w:pPr>
        <w:pStyle w:val="STHeitiLight02"/>
        <w:rPr>
          <w:color w:val="595959" w:themeColor="text1" w:themeTint="A6"/>
        </w:rPr>
      </w:pPr>
      <w:r>
        <w:rPr>
          <w:rFonts w:hint="eastAsia"/>
          <w:noProof/>
          <w:color w:val="595959" w:themeColor="text1" w:themeTint="A6"/>
        </w:rPr>
        <w:drawing>
          <wp:inline distT="0" distB="0" distL="0" distR="0" wp14:anchorId="3889654B" wp14:editId="09FFB954">
            <wp:extent cx="1744345" cy="2900680"/>
            <wp:effectExtent l="0" t="0" r="825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1764987" cy="2935283"/>
                    </a:xfrm>
                    <a:prstGeom prst="rect">
                      <a:avLst/>
                    </a:prstGeom>
                  </pic:spPr>
                </pic:pic>
              </a:graphicData>
            </a:graphic>
          </wp:inline>
        </w:drawing>
      </w:r>
      <w:r>
        <w:rPr>
          <w:rFonts w:hint="eastAsia"/>
          <w:color w:val="595959" w:themeColor="text1" w:themeTint="A6"/>
        </w:rPr>
        <w:t xml:space="preserve">    </w:t>
      </w:r>
      <w:r>
        <w:rPr>
          <w:rFonts w:hint="eastAsia"/>
          <w:noProof/>
          <w:color w:val="595959" w:themeColor="text1" w:themeTint="A6"/>
        </w:rPr>
        <w:drawing>
          <wp:inline distT="0" distB="0" distL="0" distR="0" wp14:anchorId="32757F24" wp14:editId="609B67AF">
            <wp:extent cx="1858010" cy="2910840"/>
            <wp:effectExtent l="0" t="0" r="0" b="1016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1864830" cy="2922053"/>
                    </a:xfrm>
                    <a:prstGeom prst="rect">
                      <a:avLst/>
                    </a:prstGeom>
                  </pic:spPr>
                </pic:pic>
              </a:graphicData>
            </a:graphic>
          </wp:inline>
        </w:drawing>
      </w:r>
    </w:p>
    <w:p w14:paraId="15E953F0" w14:textId="77777777" w:rsidR="00135165" w:rsidRDefault="00000000">
      <w:pPr>
        <w:pStyle w:val="STHeitiLight3"/>
        <w:rPr>
          <w:color w:val="595959" w:themeColor="text1" w:themeTint="A6"/>
        </w:rPr>
      </w:pPr>
      <w:r>
        <w:rPr>
          <w:rFonts w:ascii="微软雅黑" w:eastAsia="微软雅黑" w:hAnsi="微软雅黑" w:cs="微软雅黑" w:hint="eastAsia"/>
          <w:color w:val="595959" w:themeColor="text1" w:themeTint="A6"/>
        </w:rPr>
        <w:t>个人办理工单记录功能区及客户通讯录展示</w:t>
      </w:r>
    </w:p>
    <w:p w14:paraId="3345DEA0" w14:textId="77777777" w:rsidR="00135165" w:rsidRDefault="00000000">
      <w:pPr>
        <w:pStyle w:val="STHeitiLight"/>
        <w:rPr>
          <w:color w:val="595959" w:themeColor="text1" w:themeTint="A6"/>
          <w:sz w:val="21"/>
          <w:szCs w:val="21"/>
        </w:rPr>
      </w:pPr>
      <w:r>
        <w:rPr>
          <w:rFonts w:hint="eastAsia"/>
          <w:noProof/>
          <w:color w:val="595959" w:themeColor="text1" w:themeTint="A6"/>
        </w:rPr>
        <w:drawing>
          <wp:anchor distT="0" distB="0" distL="114300" distR="114300" simplePos="0" relativeHeight="251666432" behindDoc="0" locked="0" layoutInCell="1" allowOverlap="1" wp14:anchorId="44E59C16" wp14:editId="37A1C6F8">
            <wp:simplePos x="0" y="0"/>
            <wp:positionH relativeFrom="column">
              <wp:posOffset>493395</wp:posOffset>
            </wp:positionH>
            <wp:positionV relativeFrom="paragraph">
              <wp:posOffset>48895</wp:posOffset>
            </wp:positionV>
            <wp:extent cx="4589145" cy="2533650"/>
            <wp:effectExtent l="0" t="0" r="8255" b="6350"/>
            <wp:wrapNone/>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589252" cy="2533650"/>
                    </a:xfrm>
                    <a:prstGeom prst="rect">
                      <a:avLst/>
                    </a:prstGeom>
                    <a:ln>
                      <a:noFill/>
                    </a:ln>
                  </pic:spPr>
                </pic:pic>
              </a:graphicData>
            </a:graphic>
          </wp:anchor>
        </w:drawing>
      </w:r>
    </w:p>
    <w:p w14:paraId="1A7A820F" w14:textId="77777777" w:rsidR="00135165" w:rsidRDefault="00135165">
      <w:pPr>
        <w:pStyle w:val="a2"/>
        <w:ind w:firstLine="0"/>
        <w:rPr>
          <w:rFonts w:ascii="STHeiti Light" w:eastAsia="STHeiti Light" w:hAnsi="STHeiti Light"/>
          <w:color w:val="595959" w:themeColor="text1" w:themeTint="A6"/>
          <w:sz w:val="21"/>
          <w:szCs w:val="21"/>
        </w:rPr>
      </w:pPr>
    </w:p>
    <w:p w14:paraId="68DC3C6F" w14:textId="77777777" w:rsidR="00135165" w:rsidRDefault="00135165">
      <w:pPr>
        <w:pStyle w:val="a2"/>
        <w:ind w:firstLine="0"/>
        <w:rPr>
          <w:rFonts w:ascii="STHeiti Light" w:eastAsia="STHeiti Light" w:hAnsi="STHeiti Light"/>
          <w:color w:val="595959" w:themeColor="text1" w:themeTint="A6"/>
          <w:sz w:val="21"/>
          <w:szCs w:val="21"/>
        </w:rPr>
      </w:pPr>
    </w:p>
    <w:p w14:paraId="640756FF" w14:textId="77777777" w:rsidR="00135165" w:rsidRDefault="00135165">
      <w:pPr>
        <w:pStyle w:val="STHeitiLight02"/>
        <w:rPr>
          <w:color w:val="595959" w:themeColor="text1" w:themeTint="A6"/>
        </w:rPr>
      </w:pPr>
    </w:p>
    <w:p w14:paraId="08A16B54" w14:textId="77777777" w:rsidR="00135165" w:rsidRDefault="00135165">
      <w:pPr>
        <w:pStyle w:val="STHeitiLight02"/>
        <w:rPr>
          <w:color w:val="595959" w:themeColor="text1" w:themeTint="A6"/>
        </w:rPr>
      </w:pPr>
    </w:p>
    <w:p w14:paraId="339F1E34" w14:textId="77777777" w:rsidR="00135165" w:rsidRDefault="00135165">
      <w:pPr>
        <w:pStyle w:val="STHeitiLight"/>
        <w:rPr>
          <w:color w:val="595959" w:themeColor="text1" w:themeTint="A6"/>
        </w:rPr>
      </w:pPr>
    </w:p>
    <w:p w14:paraId="7A567C91" w14:textId="77777777" w:rsidR="00135165" w:rsidRDefault="00135165">
      <w:pPr>
        <w:pStyle w:val="STHeitiLight"/>
        <w:rPr>
          <w:color w:val="595959" w:themeColor="text1" w:themeTint="A6"/>
        </w:rPr>
      </w:pPr>
    </w:p>
    <w:p w14:paraId="62F5B20C" w14:textId="77777777" w:rsidR="00135165" w:rsidRDefault="00135165">
      <w:pPr>
        <w:pStyle w:val="STHeitiLight"/>
        <w:rPr>
          <w:color w:val="595959" w:themeColor="text1" w:themeTint="A6"/>
        </w:rPr>
      </w:pPr>
    </w:p>
    <w:p w14:paraId="06BC5B71" w14:textId="77777777" w:rsidR="00135165" w:rsidRDefault="00135165">
      <w:pPr>
        <w:pStyle w:val="STHeitiLight"/>
        <w:rPr>
          <w:color w:val="595959" w:themeColor="text1" w:themeTint="A6"/>
        </w:rPr>
      </w:pPr>
    </w:p>
    <w:p w14:paraId="030CB2CE" w14:textId="77777777" w:rsidR="00135165" w:rsidRDefault="00135165">
      <w:pPr>
        <w:pStyle w:val="STHeitiLight"/>
        <w:rPr>
          <w:color w:val="595959" w:themeColor="text1" w:themeTint="A6"/>
        </w:rPr>
      </w:pPr>
    </w:p>
    <w:p w14:paraId="19343785" w14:textId="77777777" w:rsidR="00135165" w:rsidRDefault="00000000">
      <w:pPr>
        <w:pStyle w:val="STHeitiLight01"/>
        <w:rPr>
          <w:color w:val="595959" w:themeColor="text1" w:themeTint="A6"/>
        </w:rPr>
      </w:pPr>
      <w:r>
        <w:rPr>
          <w:rFonts w:ascii="微软雅黑" w:eastAsia="微软雅黑" w:hAnsi="微软雅黑" w:cs="微软雅黑" w:hint="eastAsia"/>
          <w:color w:val="595959" w:themeColor="text1" w:themeTint="A6"/>
        </w:rPr>
        <w:t>通话报表展示</w:t>
      </w:r>
    </w:p>
    <w:p w14:paraId="0342A304" w14:textId="77777777" w:rsidR="00135165" w:rsidRDefault="00135165">
      <w:pPr>
        <w:pStyle w:val="STHeitiLight"/>
        <w:rPr>
          <w:color w:val="595959" w:themeColor="text1" w:themeTint="A6"/>
        </w:rPr>
      </w:pPr>
    </w:p>
    <w:p w14:paraId="2E7495B0" w14:textId="77777777" w:rsidR="00135165" w:rsidRDefault="00000000">
      <w:pPr>
        <w:pStyle w:val="STHeitiLight"/>
        <w:rPr>
          <w:color w:val="595959" w:themeColor="text1" w:themeTint="A6"/>
        </w:rPr>
      </w:pPr>
      <w:r>
        <w:rPr>
          <w:rFonts w:hint="eastAsia"/>
          <w:noProof/>
          <w:color w:val="595959" w:themeColor="text1" w:themeTint="A6"/>
        </w:rPr>
        <w:drawing>
          <wp:anchor distT="0" distB="0" distL="114300" distR="114300" simplePos="0" relativeHeight="251665408" behindDoc="0" locked="0" layoutInCell="1" allowOverlap="1" wp14:anchorId="545ADCCD" wp14:editId="3CD593F7">
            <wp:simplePos x="0" y="0"/>
            <wp:positionH relativeFrom="column">
              <wp:posOffset>546100</wp:posOffset>
            </wp:positionH>
            <wp:positionV relativeFrom="paragraph">
              <wp:posOffset>97155</wp:posOffset>
            </wp:positionV>
            <wp:extent cx="4719955" cy="1762125"/>
            <wp:effectExtent l="0" t="0" r="4445" b="0"/>
            <wp:wrapNone/>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719955" cy="1762125"/>
                    </a:xfrm>
                    <a:prstGeom prst="rect">
                      <a:avLst/>
                    </a:prstGeom>
                  </pic:spPr>
                </pic:pic>
              </a:graphicData>
            </a:graphic>
          </wp:anchor>
        </w:drawing>
      </w:r>
    </w:p>
    <w:p w14:paraId="499F547C" w14:textId="77777777" w:rsidR="00135165" w:rsidRDefault="00135165">
      <w:pPr>
        <w:pStyle w:val="STHeitiLight"/>
        <w:rPr>
          <w:color w:val="595959" w:themeColor="text1" w:themeTint="A6"/>
        </w:rPr>
      </w:pPr>
    </w:p>
    <w:p w14:paraId="0078F7D6" w14:textId="77777777" w:rsidR="00135165" w:rsidRDefault="00135165">
      <w:pPr>
        <w:pStyle w:val="STHeitiLight"/>
        <w:rPr>
          <w:color w:val="595959" w:themeColor="text1" w:themeTint="A6"/>
        </w:rPr>
      </w:pPr>
    </w:p>
    <w:p w14:paraId="3BC8779A" w14:textId="77777777" w:rsidR="00135165" w:rsidRDefault="00135165">
      <w:pPr>
        <w:pStyle w:val="STHeitiLight"/>
        <w:rPr>
          <w:color w:val="595959" w:themeColor="text1" w:themeTint="A6"/>
        </w:rPr>
      </w:pPr>
    </w:p>
    <w:p w14:paraId="14A124E4" w14:textId="77777777" w:rsidR="00135165" w:rsidRDefault="00135165">
      <w:pPr>
        <w:pStyle w:val="STHeitiLight"/>
        <w:rPr>
          <w:color w:val="595959" w:themeColor="text1" w:themeTint="A6"/>
        </w:rPr>
      </w:pPr>
    </w:p>
    <w:p w14:paraId="05110AE2" w14:textId="77777777" w:rsidR="00135165" w:rsidRDefault="00135165">
      <w:pPr>
        <w:pStyle w:val="STHeitiLight"/>
        <w:rPr>
          <w:color w:val="595959" w:themeColor="text1" w:themeTint="A6"/>
        </w:rPr>
      </w:pPr>
    </w:p>
    <w:p w14:paraId="79DB4196" w14:textId="77777777" w:rsidR="00135165" w:rsidRDefault="00135165">
      <w:pPr>
        <w:pStyle w:val="STHeitiLight"/>
        <w:rPr>
          <w:color w:val="595959" w:themeColor="text1" w:themeTint="A6"/>
        </w:rPr>
      </w:pPr>
    </w:p>
    <w:p w14:paraId="6B700E40" w14:textId="77777777" w:rsidR="00135165" w:rsidRDefault="00135165">
      <w:pPr>
        <w:pStyle w:val="STHeitiLight"/>
        <w:rPr>
          <w:color w:val="595959" w:themeColor="text1" w:themeTint="A6"/>
        </w:rPr>
      </w:pPr>
    </w:p>
    <w:p w14:paraId="44DFA9B5" w14:textId="77777777" w:rsidR="00135165" w:rsidRDefault="00000000">
      <w:pPr>
        <w:pStyle w:val="a2"/>
        <w:ind w:firstLine="0"/>
        <w:jc w:val="center"/>
        <w:rPr>
          <w:rFonts w:ascii="STHeiti Light" w:eastAsia="STHeiti Light" w:hAnsi="STHeiti Light"/>
          <w:b/>
          <w:bCs/>
          <w:u w:val="single"/>
        </w:rPr>
      </w:pPr>
      <w:r>
        <w:rPr>
          <w:rFonts w:ascii="STHeiti Light" w:eastAsia="STHeiti Light" w:hAnsi="STHeiti Light" w:cs="微软雅黑" w:hint="eastAsia"/>
          <w:b/>
          <w:bCs/>
          <w:u w:val="single"/>
        </w:rPr>
        <w:t>技能组对比表展示</w:t>
      </w:r>
    </w:p>
    <w:p w14:paraId="537E535A" w14:textId="77777777" w:rsidR="00135165" w:rsidRDefault="00135165">
      <w:pPr>
        <w:pStyle w:val="STHeitiLight"/>
        <w:rPr>
          <w:color w:val="595959" w:themeColor="text1" w:themeTint="A6"/>
        </w:rPr>
      </w:pPr>
    </w:p>
    <w:p w14:paraId="3050924A" w14:textId="77777777" w:rsidR="00135165" w:rsidRDefault="00000000">
      <w:pPr>
        <w:pStyle w:val="STHeitiLight"/>
        <w:rPr>
          <w:color w:val="595959" w:themeColor="text1" w:themeTint="A6"/>
        </w:rPr>
      </w:pPr>
      <w:r>
        <w:rPr>
          <w:rFonts w:hint="eastAsia"/>
          <w:noProof/>
          <w:color w:val="595959" w:themeColor="text1" w:themeTint="A6"/>
        </w:rPr>
        <w:drawing>
          <wp:anchor distT="0" distB="0" distL="114300" distR="114300" simplePos="0" relativeHeight="251667456" behindDoc="0" locked="0" layoutInCell="1" allowOverlap="1" wp14:anchorId="689A4F5B" wp14:editId="0FC34B7F">
            <wp:simplePos x="0" y="0"/>
            <wp:positionH relativeFrom="margin">
              <wp:posOffset>1270</wp:posOffset>
            </wp:positionH>
            <wp:positionV relativeFrom="paragraph">
              <wp:posOffset>87630</wp:posOffset>
            </wp:positionV>
            <wp:extent cx="5565775" cy="2063115"/>
            <wp:effectExtent l="0" t="0" r="0" b="0"/>
            <wp:wrapNone/>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65995" cy="2063291"/>
                    </a:xfrm>
                    <a:prstGeom prst="rect">
                      <a:avLst/>
                    </a:prstGeom>
                  </pic:spPr>
                </pic:pic>
              </a:graphicData>
            </a:graphic>
          </wp:anchor>
        </w:drawing>
      </w:r>
    </w:p>
    <w:p w14:paraId="1E08FE9F" w14:textId="77777777" w:rsidR="00135165" w:rsidRDefault="00135165">
      <w:pPr>
        <w:pStyle w:val="STHeitiLight"/>
        <w:rPr>
          <w:color w:val="595959" w:themeColor="text1" w:themeTint="A6"/>
        </w:rPr>
      </w:pPr>
    </w:p>
    <w:p w14:paraId="5A1CD627" w14:textId="77777777" w:rsidR="00135165" w:rsidRDefault="00135165">
      <w:pPr>
        <w:pStyle w:val="STHeitiLight"/>
        <w:rPr>
          <w:color w:val="595959" w:themeColor="text1" w:themeTint="A6"/>
        </w:rPr>
      </w:pPr>
    </w:p>
    <w:p w14:paraId="1F507F72" w14:textId="77777777" w:rsidR="00135165" w:rsidRDefault="00135165">
      <w:pPr>
        <w:pStyle w:val="STHeitiLight"/>
        <w:rPr>
          <w:color w:val="595959" w:themeColor="text1" w:themeTint="A6"/>
        </w:rPr>
      </w:pPr>
    </w:p>
    <w:p w14:paraId="6E35F3C1" w14:textId="77777777" w:rsidR="00135165" w:rsidRDefault="00135165">
      <w:pPr>
        <w:pStyle w:val="STHeitiLight"/>
        <w:rPr>
          <w:color w:val="595959" w:themeColor="text1" w:themeTint="A6"/>
        </w:rPr>
      </w:pPr>
    </w:p>
    <w:p w14:paraId="26D52DEC" w14:textId="77777777" w:rsidR="00135165" w:rsidRDefault="00135165">
      <w:pPr>
        <w:pStyle w:val="STHeitiLight"/>
        <w:rPr>
          <w:color w:val="595959" w:themeColor="text1" w:themeTint="A6"/>
        </w:rPr>
      </w:pPr>
    </w:p>
    <w:p w14:paraId="5B4F857C" w14:textId="77777777" w:rsidR="00135165" w:rsidRDefault="00135165">
      <w:pPr>
        <w:pStyle w:val="STHeitiLight"/>
        <w:rPr>
          <w:color w:val="595959" w:themeColor="text1" w:themeTint="A6"/>
        </w:rPr>
      </w:pPr>
    </w:p>
    <w:p w14:paraId="14C0BC38" w14:textId="77777777" w:rsidR="00135165" w:rsidRDefault="00135165">
      <w:pPr>
        <w:pStyle w:val="STHeitiLight"/>
        <w:rPr>
          <w:color w:val="595959" w:themeColor="text1" w:themeTint="A6"/>
        </w:rPr>
      </w:pPr>
    </w:p>
    <w:p w14:paraId="41015F79" w14:textId="77777777" w:rsidR="00135165" w:rsidRDefault="00135165">
      <w:pPr>
        <w:pStyle w:val="STHeitiLight04"/>
        <w:rPr>
          <w:color w:val="595959" w:themeColor="text1" w:themeTint="A6"/>
        </w:rPr>
      </w:pPr>
    </w:p>
    <w:p w14:paraId="6CB88876" w14:textId="77777777" w:rsidR="00135165" w:rsidRDefault="00000000">
      <w:pPr>
        <w:pStyle w:val="STHeitiLight2"/>
        <w:rPr>
          <w:color w:val="595959" w:themeColor="text1" w:themeTint="A6"/>
        </w:rPr>
      </w:pPr>
      <w:r>
        <w:rPr>
          <w:rFonts w:ascii="微软雅黑" w:eastAsia="微软雅黑" w:hAnsi="微软雅黑" w:cs="微软雅黑" w:hint="eastAsia"/>
          <w:color w:val="595959" w:themeColor="text1" w:themeTint="A6"/>
        </w:rPr>
        <w:t>在线客服业务分析统计报表展示</w:t>
      </w:r>
    </w:p>
    <w:p w14:paraId="7E57F918" w14:textId="77777777" w:rsidR="00135165" w:rsidRDefault="00000000">
      <w:pPr>
        <w:pStyle w:val="3"/>
      </w:pPr>
      <w:bookmarkStart w:id="48" w:name="_Toc487707070"/>
      <w:bookmarkStart w:id="49" w:name="_Toc1326903891"/>
      <w:r>
        <w:rPr>
          <w:rFonts w:hint="eastAsia"/>
        </w:rPr>
        <w:t>化繁为简</w:t>
      </w:r>
      <w:r>
        <w:rPr>
          <w:rFonts w:ascii="Malgun Gothic Semilight" w:eastAsia="Malgun Gothic Semilight" w:hAnsi="Malgun Gothic Semilight" w:cs="Malgun Gothic Semilight" w:hint="eastAsia"/>
        </w:rPr>
        <w:t>，</w:t>
      </w:r>
      <w:r>
        <w:rPr>
          <w:rFonts w:hint="eastAsia"/>
        </w:rPr>
        <w:t>快速搭建服务平台</w:t>
      </w:r>
      <w:bookmarkEnd w:id="48"/>
      <w:bookmarkEnd w:id="49"/>
    </w:p>
    <w:p w14:paraId="0FFC1305" w14:textId="40531F6E"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传统呼叫中心</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客服中心搭建需进行系统搭建等繁琐复杂的过程</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云客服作为互联网云客服代表厂商</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将系统搭建等一系列繁琐的操作均在云端统一为用户解决</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用户仅需联系工作人员开通服务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便能快速开始客服服务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真正做到用户省心省力</w:t>
      </w:r>
      <w:r>
        <w:rPr>
          <w:rFonts w:ascii="Malgun Gothic Semilight" w:eastAsia="Malgun Gothic Semilight" w:hAnsi="Malgun Gothic Semilight" w:cs="Malgun Gothic Semilight" w:hint="eastAsia"/>
          <w:color w:val="595959" w:themeColor="text1" w:themeTint="A6"/>
        </w:rPr>
        <w:t>。</w:t>
      </w:r>
    </w:p>
    <w:p w14:paraId="54725FB0" w14:textId="77777777" w:rsidR="00135165" w:rsidRDefault="00000000">
      <w:pPr>
        <w:pStyle w:val="3"/>
      </w:pPr>
      <w:bookmarkStart w:id="50" w:name="_Toc487707071"/>
      <w:bookmarkStart w:id="51" w:name="_Toc1803505589"/>
      <w:bookmarkStart w:id="52" w:name="_Toc321662574"/>
      <w:bookmarkStart w:id="53" w:name="_Toc317845821"/>
      <w:bookmarkStart w:id="54" w:name="_Toc259047369"/>
      <w:r>
        <w:rPr>
          <w:rFonts w:hint="eastAsia"/>
        </w:rPr>
        <w:t>自动更新</w:t>
      </w:r>
      <w:r>
        <w:rPr>
          <w:rFonts w:ascii="Malgun Gothic Semilight" w:eastAsia="Malgun Gothic Semilight" w:hAnsi="Malgun Gothic Semilight" w:cs="Malgun Gothic Semilight" w:hint="eastAsia"/>
        </w:rPr>
        <w:t>、</w:t>
      </w:r>
      <w:r>
        <w:rPr>
          <w:rFonts w:hint="eastAsia"/>
        </w:rPr>
        <w:t>免系统维护</w:t>
      </w:r>
      <w:bookmarkEnd w:id="50"/>
      <w:bookmarkEnd w:id="51"/>
    </w:p>
    <w:p w14:paraId="42CDB79B" w14:textId="50D6D3CA"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用户无需担心设备折旧</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替换等问题</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云端弹性计算资源将根据用户使用情况无停机弹性扩展</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云客服采用</w:t>
      </w:r>
      <w:r>
        <w:rPr>
          <w:rFonts w:hint="eastAsia"/>
          <w:color w:val="595959" w:themeColor="text1" w:themeTint="A6"/>
        </w:rPr>
        <w:t>IP</w:t>
      </w:r>
      <w:r>
        <w:rPr>
          <w:rFonts w:ascii="微软雅黑" w:eastAsia="微软雅黑" w:hAnsi="微软雅黑" w:cs="微软雅黑" w:hint="eastAsia"/>
          <w:color w:val="595959" w:themeColor="text1" w:themeTint="A6"/>
        </w:rPr>
        <w:t>技术架构</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系统具有极强扩展能力</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包括</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增加中继网关扩展外线中继接入数量</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增加坐席许可和坐席话机即可快速扩容坐席规模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系统原有结构功能没有任何影响</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云平台内部由多个</w:t>
      </w:r>
      <w:r>
        <w:rPr>
          <w:rFonts w:hint="eastAsia"/>
          <w:color w:val="595959" w:themeColor="text1" w:themeTint="A6"/>
        </w:rPr>
        <w:t>IPCC</w:t>
      </w:r>
      <w:r>
        <w:rPr>
          <w:rFonts w:ascii="微软雅黑" w:eastAsia="微软雅黑" w:hAnsi="微软雅黑" w:cs="微软雅黑" w:hint="eastAsia"/>
          <w:color w:val="595959" w:themeColor="text1" w:themeTint="A6"/>
        </w:rPr>
        <w:t>模块堆叠组成</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实现负载均衡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通过云客服可以进行任意规模的呼叫中心扩容</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完全能够满足用户未来超大规模的呼叫</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客服系统应用</w:t>
      </w:r>
      <w:r>
        <w:rPr>
          <w:rFonts w:ascii="Malgun Gothic Semilight" w:eastAsia="Malgun Gothic Semilight" w:hAnsi="Malgun Gothic Semilight" w:cs="Malgun Gothic Semilight" w:hint="eastAsia"/>
          <w:color w:val="595959" w:themeColor="text1" w:themeTint="A6"/>
        </w:rPr>
        <w:t>。</w:t>
      </w:r>
    </w:p>
    <w:p w14:paraId="690998E3"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在互联网云服务模式下用户的功能需求将得到及时响应</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并在定期的云平台更新中得到升级扩展</w:t>
      </w:r>
      <w:r>
        <w:rPr>
          <w:rFonts w:hint="eastAsia"/>
          <w:color w:val="595959" w:themeColor="text1" w:themeTint="A6"/>
        </w:rPr>
        <w:t>，</w:t>
      </w:r>
      <w:r>
        <w:rPr>
          <w:rFonts w:ascii="微软雅黑" w:eastAsia="微软雅黑" w:hAnsi="微软雅黑" w:cs="微软雅黑" w:hint="eastAsia"/>
          <w:color w:val="595959" w:themeColor="text1" w:themeTint="A6"/>
        </w:rPr>
        <w:t>用户无需二次投入定制开发</w:t>
      </w:r>
      <w:r>
        <w:rPr>
          <w:rFonts w:hint="eastAsia"/>
          <w:color w:val="595959" w:themeColor="text1" w:themeTint="A6"/>
        </w:rPr>
        <w:t>，</w:t>
      </w:r>
      <w:r>
        <w:rPr>
          <w:rFonts w:ascii="微软雅黑" w:eastAsia="微软雅黑" w:hAnsi="微软雅黑" w:cs="微软雅黑" w:hint="eastAsia"/>
          <w:color w:val="595959" w:themeColor="text1" w:themeTint="A6"/>
        </w:rPr>
        <w:t>用户端无需任何操作</w:t>
      </w:r>
      <w:r>
        <w:rPr>
          <w:rFonts w:hint="eastAsia"/>
          <w:color w:val="595959" w:themeColor="text1" w:themeTint="A6"/>
        </w:rPr>
        <w:t>。</w:t>
      </w:r>
      <w:r>
        <w:rPr>
          <w:rFonts w:ascii="微软雅黑" w:eastAsia="微软雅黑" w:hAnsi="微软雅黑" w:cs="微软雅黑" w:hint="eastAsia"/>
          <w:color w:val="595959" w:themeColor="text1" w:themeTint="A6"/>
        </w:rPr>
        <w:t>同时云端系</w:t>
      </w:r>
      <w:r>
        <w:rPr>
          <w:rFonts w:ascii="微软雅黑" w:eastAsia="微软雅黑" w:hAnsi="微软雅黑" w:cs="微软雅黑" w:hint="eastAsia"/>
          <w:color w:val="595959" w:themeColor="text1" w:themeTint="A6"/>
        </w:rPr>
        <w:lastRenderedPageBreak/>
        <w:t>统将有大量专业级系统运维工程师</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通信工程师以及安全专家等保障系统安全稳定运行</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相比传统模式用户可节约大量的系统运维人力及物力成本</w:t>
      </w:r>
      <w:r>
        <w:rPr>
          <w:rFonts w:ascii="Malgun Gothic Semilight" w:eastAsia="Malgun Gothic Semilight" w:hAnsi="Malgun Gothic Semilight" w:cs="Malgun Gothic Semilight" w:hint="eastAsia"/>
          <w:color w:val="595959" w:themeColor="text1" w:themeTint="A6"/>
        </w:rPr>
        <w:t>。</w:t>
      </w:r>
    </w:p>
    <w:p w14:paraId="303B25AA" w14:textId="77777777" w:rsidR="00135165" w:rsidRDefault="00000000">
      <w:pPr>
        <w:pStyle w:val="2PIM2H2Heading2HiddenHeading2CCBSheading2Titre3"/>
      </w:pPr>
      <w:bookmarkStart w:id="55" w:name="_Toc1934240565"/>
      <w:bookmarkStart w:id="56" w:name="_Toc487707072"/>
      <w:bookmarkStart w:id="57" w:name="_Toc321662576"/>
      <w:bookmarkStart w:id="58" w:name="_Toc317845823"/>
      <w:r>
        <w:rPr>
          <w:rFonts w:hint="eastAsia"/>
        </w:rPr>
        <w:t>技术亮点及优势</w:t>
      </w:r>
      <w:bookmarkEnd w:id="55"/>
      <w:bookmarkEnd w:id="56"/>
    </w:p>
    <w:p w14:paraId="6820C57E" w14:textId="77777777" w:rsidR="00135165" w:rsidRDefault="00000000">
      <w:pPr>
        <w:pStyle w:val="3"/>
      </w:pPr>
      <w:bookmarkStart w:id="59" w:name="_Toc468375755"/>
      <w:bookmarkStart w:id="60" w:name="_Toc173727669"/>
      <w:bookmarkStart w:id="61" w:name="_Toc467160802"/>
      <w:bookmarkStart w:id="62" w:name="_Toc487707073"/>
      <w:r>
        <w:rPr>
          <w:rFonts w:hint="eastAsia"/>
        </w:rPr>
        <w:t>微服务架构</w:t>
      </w:r>
      <w:r>
        <w:rPr>
          <w:rFonts w:ascii="Malgun Gothic Semilight" w:eastAsia="Malgun Gothic Semilight" w:hAnsi="Malgun Gothic Semilight" w:cs="Malgun Gothic Semilight" w:hint="eastAsia"/>
        </w:rPr>
        <w:t>，</w:t>
      </w:r>
      <w:r>
        <w:rPr>
          <w:rFonts w:hint="eastAsia"/>
        </w:rPr>
        <w:t>保障每个应用稳定</w:t>
      </w:r>
      <w:bookmarkEnd w:id="59"/>
      <w:bookmarkEnd w:id="60"/>
      <w:bookmarkEnd w:id="61"/>
      <w:bookmarkEnd w:id="62"/>
    </w:p>
    <w:p w14:paraId="4C4571B4" w14:textId="5C87C8B1"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云客服采用微服务架构</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各个功能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各个模块都是独立的服务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单个服务故障不影响其他服务正常运行</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不同服务可分别在独立的服务器上运行</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保障单个服务运行能拥有足够资源</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同时每个微服务都有集群</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降低单个服务故障概率</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保障整个平台稳定运行</w:t>
      </w:r>
      <w:r>
        <w:rPr>
          <w:rFonts w:ascii="Malgun Gothic Semilight" w:eastAsia="Malgun Gothic Semilight" w:hAnsi="Malgun Gothic Semilight" w:cs="Malgun Gothic Semilight" w:hint="eastAsia"/>
          <w:color w:val="595959" w:themeColor="text1" w:themeTint="A6"/>
        </w:rPr>
        <w:t>。</w:t>
      </w:r>
    </w:p>
    <w:p w14:paraId="1F27D4B1" w14:textId="77777777" w:rsidR="00135165" w:rsidRDefault="00000000">
      <w:pPr>
        <w:pStyle w:val="3"/>
      </w:pPr>
      <w:bookmarkStart w:id="63" w:name="_Toc468375756"/>
      <w:bookmarkStart w:id="64" w:name="_Toc1410656610"/>
      <w:bookmarkStart w:id="65" w:name="_Toc467160803"/>
      <w:bookmarkStart w:id="66" w:name="_Toc487707074"/>
      <w:r>
        <w:rPr>
          <w:rFonts w:hint="eastAsia"/>
        </w:rPr>
        <w:t>MongoDB</w:t>
      </w:r>
      <w:r>
        <w:rPr>
          <w:rFonts w:cs="微软雅黑" w:hint="eastAsia"/>
        </w:rPr>
        <w:t>分片集群</w:t>
      </w:r>
      <w:r>
        <w:rPr>
          <w:rFonts w:ascii="Malgun Gothic Semilight" w:eastAsia="Malgun Gothic Semilight" w:hAnsi="Malgun Gothic Semilight" w:cs="Malgun Gothic Semilight" w:hint="eastAsia"/>
        </w:rPr>
        <w:t>＋</w:t>
      </w:r>
      <w:r>
        <w:rPr>
          <w:rFonts w:hint="eastAsia"/>
        </w:rPr>
        <w:t>Redis，</w:t>
      </w:r>
      <w:r>
        <w:rPr>
          <w:rFonts w:cs="微软雅黑" w:hint="eastAsia"/>
        </w:rPr>
        <w:t>提升系统响应速度</w:t>
      </w:r>
      <w:bookmarkEnd w:id="63"/>
      <w:bookmarkEnd w:id="64"/>
      <w:bookmarkEnd w:id="65"/>
      <w:bookmarkEnd w:id="66"/>
    </w:p>
    <w:p w14:paraId="56175D05" w14:textId="7261EB04"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云客服数据库采用</w:t>
      </w:r>
      <w:r>
        <w:rPr>
          <w:rFonts w:hint="eastAsia"/>
          <w:color w:val="595959" w:themeColor="text1" w:themeTint="A6"/>
        </w:rPr>
        <w:t>NoSQL、MogoDB</w:t>
      </w:r>
      <w:r>
        <w:rPr>
          <w:rFonts w:ascii="微软雅黑" w:eastAsia="微软雅黑" w:hAnsi="微软雅黑" w:cs="微软雅黑" w:hint="eastAsia"/>
          <w:color w:val="595959" w:themeColor="text1" w:themeTint="A6"/>
        </w:rPr>
        <w:t>分片技术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可实现数据的永久保存</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无论数据量多大都可快速查询</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也是第一个保障数据可永久存储的云客服厂商</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市面其他竞争对手大多只能实现客服资料</w:t>
      </w:r>
      <w:r>
        <w:rPr>
          <w:rFonts w:hint="eastAsia"/>
          <w:color w:val="595959" w:themeColor="text1" w:themeTint="A6"/>
        </w:rPr>
        <w:t>3～4</w:t>
      </w:r>
      <w:r>
        <w:rPr>
          <w:rFonts w:ascii="微软雅黑" w:eastAsia="微软雅黑" w:hAnsi="微软雅黑" w:cs="微软雅黑" w:hint="eastAsia"/>
          <w:color w:val="595959" w:themeColor="text1" w:themeTint="A6"/>
        </w:rPr>
        <w:t>月的在线存储</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w:t>
      </w:r>
      <w:r>
        <w:rPr>
          <w:rFonts w:hint="eastAsia"/>
          <w:color w:val="595959" w:themeColor="text1" w:themeTint="A6"/>
        </w:rPr>
        <w:t>MongoDB</w:t>
      </w:r>
      <w:r>
        <w:rPr>
          <w:rFonts w:ascii="微软雅黑" w:eastAsia="微软雅黑" w:hAnsi="微软雅黑" w:cs="微软雅黑" w:hint="eastAsia"/>
          <w:color w:val="595959" w:themeColor="text1" w:themeTint="A6"/>
        </w:rPr>
        <w:t>技术可实时保存副本集</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对读写操作进行技术分离</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保障数据安全</w:t>
      </w:r>
      <w:r>
        <w:rPr>
          <w:rFonts w:ascii="Malgun Gothic Semilight" w:eastAsia="Malgun Gothic Semilight" w:hAnsi="Malgun Gothic Semilight" w:cs="Malgun Gothic Semilight" w:hint="eastAsia"/>
          <w:color w:val="595959" w:themeColor="text1" w:themeTint="A6"/>
        </w:rPr>
        <w:t>。</w:t>
      </w:r>
    </w:p>
    <w:p w14:paraId="59587709" w14:textId="3181F968"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云客服采用</w:t>
      </w:r>
      <w:r>
        <w:rPr>
          <w:rFonts w:hint="eastAsia"/>
          <w:color w:val="595959" w:themeColor="text1" w:themeTint="A6"/>
        </w:rPr>
        <w:t>Redis</w:t>
      </w:r>
      <w:r>
        <w:rPr>
          <w:rFonts w:ascii="微软雅黑" w:eastAsia="微软雅黑" w:hAnsi="微软雅黑" w:cs="微软雅黑" w:hint="eastAsia"/>
          <w:color w:val="595959" w:themeColor="text1" w:themeTint="A6"/>
        </w:rPr>
        <w:t>内存数据库</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高低频数据分离</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提高数据访问速度</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安全又快速</w:t>
      </w:r>
      <w:r>
        <w:rPr>
          <w:rFonts w:hint="eastAsia"/>
          <w:color w:val="595959" w:themeColor="text1" w:themeTint="A6"/>
          <w:sz w:val="30"/>
          <w:szCs w:val="30"/>
        </w:rPr>
        <w:t>。</w:t>
      </w:r>
    </w:p>
    <w:p w14:paraId="31DB7587" w14:textId="77777777" w:rsidR="00135165" w:rsidRDefault="00000000">
      <w:pPr>
        <w:pStyle w:val="3"/>
      </w:pPr>
      <w:bookmarkStart w:id="67" w:name="_Toc686181390"/>
      <w:bookmarkStart w:id="68" w:name="_Toc467160804"/>
      <w:bookmarkStart w:id="69" w:name="_Toc487707075"/>
      <w:bookmarkStart w:id="70" w:name="_Toc468375757"/>
      <w:r>
        <w:rPr>
          <w:rFonts w:hint="eastAsia"/>
        </w:rPr>
        <w:t>Node.js+Java</w:t>
      </w:r>
      <w:r>
        <w:rPr>
          <w:rFonts w:cs="微软雅黑" w:hint="eastAsia"/>
        </w:rPr>
        <w:t>高稳定性</w:t>
      </w:r>
      <w:r>
        <w:rPr>
          <w:rFonts w:ascii="Malgun Gothic Semilight" w:eastAsia="Malgun Gothic Semilight" w:hAnsi="Malgun Gothic Semilight" w:cs="Malgun Gothic Semilight" w:hint="eastAsia"/>
        </w:rPr>
        <w:t>、</w:t>
      </w:r>
      <w:r>
        <w:rPr>
          <w:rFonts w:cs="微软雅黑" w:hint="eastAsia"/>
        </w:rPr>
        <w:t>高并发</w:t>
      </w:r>
      <w:r>
        <w:rPr>
          <w:rFonts w:ascii="Malgun Gothic Semilight" w:eastAsia="Malgun Gothic Semilight" w:hAnsi="Malgun Gothic Semilight" w:cs="Malgun Gothic Semilight" w:hint="eastAsia"/>
        </w:rPr>
        <w:t>、</w:t>
      </w:r>
      <w:r>
        <w:rPr>
          <w:rFonts w:cs="微软雅黑" w:hint="eastAsia"/>
        </w:rPr>
        <w:t>快速响应</w:t>
      </w:r>
      <w:bookmarkEnd w:id="67"/>
      <w:bookmarkEnd w:id="68"/>
      <w:bookmarkEnd w:id="69"/>
      <w:bookmarkEnd w:id="70"/>
    </w:p>
    <w:p w14:paraId="4B388D0A" w14:textId="458FD38F"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云客服采用</w:t>
      </w:r>
      <w:r>
        <w:rPr>
          <w:rFonts w:hint="eastAsia"/>
          <w:color w:val="595959" w:themeColor="text1" w:themeTint="A6"/>
        </w:rPr>
        <w:t>Node.js+Java</w:t>
      </w:r>
      <w:r>
        <w:rPr>
          <w:rFonts w:ascii="微软雅黑" w:eastAsia="微软雅黑" w:hAnsi="微软雅黑" w:cs="微软雅黑" w:hint="eastAsia"/>
          <w:color w:val="595959" w:themeColor="text1" w:themeTint="A6"/>
        </w:rPr>
        <w:t>的组合技术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保障系统的高稳定性</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高并发</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快速响应</w:t>
      </w:r>
      <w:r>
        <w:rPr>
          <w:rFonts w:ascii="Malgun Gothic Semilight" w:eastAsia="Malgun Gothic Semilight" w:hAnsi="Malgun Gothic Semilight" w:cs="Malgun Gothic Semilight" w:hint="eastAsia"/>
          <w:color w:val="595959" w:themeColor="text1" w:themeTint="A6"/>
        </w:rPr>
        <w:t>。</w:t>
      </w:r>
      <w:r>
        <w:rPr>
          <w:rFonts w:hint="eastAsia"/>
          <w:color w:val="595959" w:themeColor="text1" w:themeTint="A6"/>
        </w:rPr>
        <w:t>Node.js</w:t>
      </w:r>
      <w:r>
        <w:rPr>
          <w:rFonts w:ascii="微软雅黑" w:eastAsia="微软雅黑" w:hAnsi="微软雅黑" w:cs="微软雅黑" w:hint="eastAsia"/>
          <w:color w:val="595959" w:themeColor="text1" w:themeTint="A6"/>
        </w:rPr>
        <w:t>技术采用单线程</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异步处理机制</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能够保证系统的更高并发</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更快响应速度</w:t>
      </w:r>
      <w:r>
        <w:rPr>
          <w:rFonts w:ascii="Malgun Gothic Semilight" w:eastAsia="Malgun Gothic Semilight" w:hAnsi="Malgun Gothic Semilight" w:cs="Malgun Gothic Semilight" w:hint="eastAsia"/>
          <w:color w:val="595959" w:themeColor="text1" w:themeTint="A6"/>
        </w:rPr>
        <w:t>，</w:t>
      </w:r>
      <w:r>
        <w:rPr>
          <w:rFonts w:hint="eastAsia"/>
          <w:color w:val="595959" w:themeColor="text1" w:themeTint="A6"/>
        </w:rPr>
        <w:t>Node.js</w:t>
      </w:r>
      <w:r>
        <w:rPr>
          <w:rFonts w:ascii="微软雅黑" w:eastAsia="微软雅黑" w:hAnsi="微软雅黑" w:cs="微软雅黑" w:hint="eastAsia"/>
          <w:color w:val="595959" w:themeColor="text1" w:themeTint="A6"/>
        </w:rPr>
        <w:t>技术拥有出众的负载能力</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是数据密集型分布式部署应用系统的完美解决方案</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同时云客服采用</w:t>
      </w:r>
      <w:r>
        <w:rPr>
          <w:rFonts w:hint="eastAsia"/>
          <w:color w:val="595959" w:themeColor="text1" w:themeTint="A6"/>
        </w:rPr>
        <w:t>Java</w:t>
      </w:r>
      <w:r>
        <w:rPr>
          <w:rFonts w:ascii="微软雅黑" w:eastAsia="微软雅黑" w:hAnsi="微软雅黑" w:cs="微软雅黑" w:hint="eastAsia"/>
          <w:color w:val="595959" w:themeColor="text1" w:themeTint="A6"/>
        </w:rPr>
        <w:t>事务处理机制</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能够保障系统的稳定运行</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提升系统稳定性</w:t>
      </w:r>
      <w:r>
        <w:rPr>
          <w:rFonts w:hint="eastAsia"/>
          <w:color w:val="595959" w:themeColor="text1" w:themeTint="A6"/>
          <w:sz w:val="30"/>
          <w:szCs w:val="30"/>
        </w:rPr>
        <w:t>。</w:t>
      </w:r>
    </w:p>
    <w:p w14:paraId="5387A008" w14:textId="77777777" w:rsidR="00135165" w:rsidRDefault="00000000">
      <w:pPr>
        <w:pStyle w:val="3"/>
      </w:pPr>
      <w:bookmarkStart w:id="71" w:name="_Toc468375758"/>
      <w:bookmarkStart w:id="72" w:name="_Toc663437340"/>
      <w:bookmarkStart w:id="73" w:name="_Toc487707076"/>
      <w:bookmarkStart w:id="74" w:name="_Toc467160805"/>
      <w:r>
        <w:rPr>
          <w:rFonts w:cs="微软雅黑" w:hint="eastAsia"/>
        </w:rPr>
        <w:t>高性能的</w:t>
      </w:r>
      <w:r>
        <w:rPr>
          <w:rFonts w:hint="eastAsia"/>
        </w:rPr>
        <w:t>Web UI</w:t>
      </w:r>
      <w:r>
        <w:rPr>
          <w:rFonts w:cs="微软雅黑" w:hint="eastAsia"/>
        </w:rPr>
        <w:t>框架</w:t>
      </w:r>
      <w:bookmarkEnd w:id="71"/>
      <w:bookmarkEnd w:id="72"/>
      <w:bookmarkEnd w:id="73"/>
      <w:bookmarkEnd w:id="74"/>
    </w:p>
    <w:p w14:paraId="15134639" w14:textId="39B3E2CD"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历经多年自主研发了高性能的</w:t>
      </w:r>
      <w:r>
        <w:rPr>
          <w:rFonts w:hint="eastAsia"/>
          <w:color w:val="595959" w:themeColor="text1" w:themeTint="A6"/>
        </w:rPr>
        <w:t>Web UI</w:t>
      </w:r>
      <w:r>
        <w:rPr>
          <w:rFonts w:ascii="微软雅黑" w:eastAsia="微软雅黑" w:hAnsi="微软雅黑" w:cs="微软雅黑" w:hint="eastAsia"/>
          <w:color w:val="595959" w:themeColor="text1" w:themeTint="A6"/>
        </w:rPr>
        <w:t>框架</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能够实现一次加载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终身</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受用</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用户端界面首次加载元素及</w:t>
      </w:r>
      <w:r>
        <w:rPr>
          <w:rFonts w:hint="eastAsia"/>
          <w:color w:val="595959" w:themeColor="text1" w:themeTint="A6"/>
        </w:rPr>
        <w:t>JS</w:t>
      </w:r>
      <w:r>
        <w:rPr>
          <w:rFonts w:ascii="微软雅黑" w:eastAsia="微软雅黑" w:hAnsi="微软雅黑" w:cs="微软雅黑" w:hint="eastAsia"/>
          <w:color w:val="595959" w:themeColor="text1" w:themeTint="A6"/>
        </w:rPr>
        <w:t>后</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将</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终身</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保存</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服务端与客户端只交换数据</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无需下载界面元素</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所有界面均由本地</w:t>
      </w:r>
      <w:r>
        <w:rPr>
          <w:rFonts w:hint="eastAsia"/>
          <w:color w:val="595959" w:themeColor="text1" w:themeTint="A6"/>
        </w:rPr>
        <w:t>JS</w:t>
      </w:r>
      <w:r>
        <w:rPr>
          <w:rFonts w:ascii="微软雅黑" w:eastAsia="微软雅黑" w:hAnsi="微软雅黑" w:cs="微软雅黑" w:hint="eastAsia"/>
          <w:color w:val="595959" w:themeColor="text1" w:themeTint="A6"/>
        </w:rPr>
        <w:t>绘制</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使用中无页面跳转</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有如同本地化软件的操作体验</w:t>
      </w:r>
      <w:r>
        <w:rPr>
          <w:rFonts w:ascii="Malgun Gothic Semilight" w:eastAsia="Malgun Gothic Semilight" w:hAnsi="Malgun Gothic Semilight" w:cs="Malgun Gothic Semilight" w:hint="eastAsia"/>
          <w:color w:val="595959" w:themeColor="text1" w:themeTint="A6"/>
        </w:rPr>
        <w:t>。</w:t>
      </w:r>
    </w:p>
    <w:p w14:paraId="1F79C117" w14:textId="4510A1BF"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lastRenderedPageBreak/>
        <w:t>采用高性能</w:t>
      </w:r>
      <w:r>
        <w:rPr>
          <w:rFonts w:hint="eastAsia"/>
          <w:color w:val="595959" w:themeColor="text1" w:themeTint="A6"/>
        </w:rPr>
        <w:t>Web UI，</w:t>
      </w:r>
      <w:r>
        <w:rPr>
          <w:rFonts w:ascii="微软雅黑" w:eastAsia="微软雅黑" w:hAnsi="微软雅黑" w:cs="微软雅黑" w:hint="eastAsia"/>
          <w:color w:val="595959" w:themeColor="text1" w:themeTint="A6"/>
        </w:rPr>
        <w:t>用户端网络环境要求低</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带宽占用少</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服务端与客户端交互的数据无界面元素</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因此系统正常运行带宽占用小</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在不稳定的网络环境下也能流畅使用</w:t>
      </w:r>
      <w:r>
        <w:rPr>
          <w:rFonts w:ascii="Malgun Gothic Semilight" w:eastAsia="Malgun Gothic Semilight" w:hAnsi="Malgun Gothic Semilight" w:cs="Malgun Gothic Semilight" w:hint="eastAsia"/>
          <w:color w:val="595959" w:themeColor="text1" w:themeTint="A6"/>
        </w:rPr>
        <w:t>。</w:t>
      </w:r>
    </w:p>
    <w:p w14:paraId="1CF154AB" w14:textId="77777777" w:rsidR="00135165" w:rsidRDefault="00000000">
      <w:pPr>
        <w:pStyle w:val="3"/>
      </w:pPr>
      <w:bookmarkStart w:id="75" w:name="_Toc468375760"/>
      <w:bookmarkStart w:id="76" w:name="_Toc487707078"/>
      <w:bookmarkStart w:id="77" w:name="_Toc656278156"/>
      <w:r>
        <w:rPr>
          <w:rFonts w:hint="eastAsia"/>
        </w:rPr>
        <w:t>系统安全</w:t>
      </w:r>
      <w:r>
        <w:rPr>
          <w:rFonts w:ascii="Malgun Gothic Semilight" w:eastAsia="Malgun Gothic Semilight" w:hAnsi="Malgun Gothic Semilight" w:cs="Malgun Gothic Semilight" w:hint="eastAsia"/>
        </w:rPr>
        <w:t>、</w:t>
      </w:r>
      <w:r>
        <w:rPr>
          <w:rFonts w:hint="eastAsia"/>
        </w:rPr>
        <w:t>稳定</w:t>
      </w:r>
      <w:r>
        <w:rPr>
          <w:rFonts w:ascii="Malgun Gothic Semilight" w:eastAsia="Malgun Gothic Semilight" w:hAnsi="Malgun Gothic Semilight" w:cs="Malgun Gothic Semilight" w:hint="eastAsia"/>
        </w:rPr>
        <w:t>、</w:t>
      </w:r>
      <w:r>
        <w:rPr>
          <w:rFonts w:hint="eastAsia"/>
        </w:rPr>
        <w:t>可靠</w:t>
      </w:r>
      <w:bookmarkEnd w:id="75"/>
      <w:bookmarkEnd w:id="76"/>
      <w:bookmarkEnd w:id="77"/>
    </w:p>
    <w:p w14:paraId="7149D845" w14:textId="2A19FCF9"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云客服系统是由多个模块堆叠组成</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采用负载均衡机制实现资源的调配</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坐席均匀分布在各个模块之上</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并且通过备份网络链路实时备份到其他模块</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如某模块出现故障</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其下坐席可以快速切换到备份模块</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使故障能够快速恢复</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同时系统核心服务安装在</w:t>
      </w:r>
      <w:r>
        <w:rPr>
          <w:rFonts w:hint="eastAsia"/>
          <w:color w:val="595959" w:themeColor="text1" w:themeTint="A6"/>
        </w:rPr>
        <w:t>Linux</w:t>
      </w:r>
      <w:r>
        <w:rPr>
          <w:rFonts w:ascii="微软雅黑" w:eastAsia="微软雅黑" w:hAnsi="微软雅黑" w:cs="微软雅黑" w:hint="eastAsia"/>
          <w:color w:val="595959" w:themeColor="text1" w:themeTint="A6"/>
        </w:rPr>
        <w:t>操作系统上</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可以避免</w:t>
      </w:r>
      <w:r>
        <w:rPr>
          <w:rFonts w:hint="eastAsia"/>
          <w:color w:val="595959" w:themeColor="text1" w:themeTint="A6"/>
        </w:rPr>
        <w:t>Windows</w:t>
      </w:r>
      <w:r>
        <w:rPr>
          <w:rFonts w:ascii="微软雅黑" w:eastAsia="微软雅黑" w:hAnsi="微软雅黑" w:cs="微软雅黑" w:hint="eastAsia"/>
          <w:color w:val="595959" w:themeColor="text1" w:themeTint="A6"/>
        </w:rPr>
        <w:t>系统上常见病毒侵害</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w:t>
      </w:r>
      <w:r>
        <w:rPr>
          <w:rFonts w:hint="eastAsia"/>
          <w:color w:val="595959" w:themeColor="text1" w:themeTint="A6"/>
        </w:rPr>
        <w:t>Linux</w:t>
      </w:r>
      <w:r>
        <w:rPr>
          <w:rFonts w:ascii="微软雅黑" w:eastAsia="微软雅黑" w:hAnsi="微软雅黑" w:cs="微软雅黑" w:hint="eastAsia"/>
          <w:color w:val="595959" w:themeColor="text1" w:themeTint="A6"/>
        </w:rPr>
        <w:t>系统运行稳定</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高效</w:t>
      </w:r>
      <w:r>
        <w:rPr>
          <w:rFonts w:ascii="Malgun Gothic Semilight" w:eastAsia="Malgun Gothic Semilight" w:hAnsi="Malgun Gothic Semilight" w:cs="Malgun Gothic Semilight" w:hint="eastAsia"/>
          <w:color w:val="595959" w:themeColor="text1" w:themeTint="A6"/>
        </w:rPr>
        <w:t>。</w:t>
      </w:r>
    </w:p>
    <w:p w14:paraId="38FAB917" w14:textId="77777777" w:rsidR="00135165" w:rsidRDefault="00000000">
      <w:pPr>
        <w:pStyle w:val="STHeitiLight5"/>
        <w:rPr>
          <w:color w:val="595959" w:themeColor="text1" w:themeTint="A6"/>
        </w:rPr>
      </w:pPr>
      <w:r>
        <w:rPr>
          <w:rFonts w:hint="eastAsia"/>
          <w:noProof/>
          <w:color w:val="595959" w:themeColor="text1" w:themeTint="A6"/>
        </w:rPr>
        <w:drawing>
          <wp:inline distT="0" distB="0" distL="0" distR="0" wp14:anchorId="661DBDC3" wp14:editId="1E05BFA8">
            <wp:extent cx="4798060" cy="2981325"/>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6">
                      <a:extLst>
                        <a:ext uri="{28A0092B-C50C-407E-A947-70E740481C1C}">
                          <a14:useLocalDpi xmlns:a14="http://schemas.microsoft.com/office/drawing/2010/main" val="0"/>
                        </a:ext>
                      </a:extLst>
                    </a:blip>
                    <a:srcRect l="2359" t="4177" r="1855"/>
                    <a:stretch>
                      <a:fillRect/>
                    </a:stretch>
                  </pic:blipFill>
                  <pic:spPr>
                    <a:xfrm>
                      <a:off x="0" y="0"/>
                      <a:ext cx="4803186" cy="2984442"/>
                    </a:xfrm>
                    <a:prstGeom prst="rect">
                      <a:avLst/>
                    </a:prstGeom>
                    <a:noFill/>
                    <a:ln>
                      <a:noFill/>
                    </a:ln>
                  </pic:spPr>
                </pic:pic>
              </a:graphicData>
            </a:graphic>
          </wp:inline>
        </w:drawing>
      </w:r>
    </w:p>
    <w:p w14:paraId="059B8219" w14:textId="77777777" w:rsidR="00135165" w:rsidRDefault="00000000">
      <w:pPr>
        <w:pStyle w:val="3"/>
      </w:pPr>
      <w:bookmarkStart w:id="78" w:name="_Toc590956900"/>
      <w:bookmarkStart w:id="79" w:name="_Toc487707079"/>
      <w:bookmarkStart w:id="80" w:name="_Toc468375761"/>
      <w:r>
        <w:rPr>
          <w:rFonts w:hint="eastAsia"/>
        </w:rPr>
        <w:t>开放标准接口</w:t>
      </w:r>
      <w:r>
        <w:rPr>
          <w:rFonts w:ascii="Malgun Gothic Semilight" w:eastAsia="Malgun Gothic Semilight" w:hAnsi="Malgun Gothic Semilight" w:cs="Malgun Gothic Semilight" w:hint="eastAsia"/>
        </w:rPr>
        <w:t>，</w:t>
      </w:r>
      <w:r>
        <w:rPr>
          <w:rFonts w:hint="eastAsia"/>
        </w:rPr>
        <w:t>便于用户二次开发</w:t>
      </w:r>
      <w:r>
        <w:rPr>
          <w:rFonts w:ascii="Malgun Gothic Semilight" w:eastAsia="Malgun Gothic Semilight" w:hAnsi="Malgun Gothic Semilight" w:cs="Malgun Gothic Semilight" w:hint="eastAsia"/>
        </w:rPr>
        <w:t>，</w:t>
      </w:r>
      <w:r>
        <w:rPr>
          <w:rFonts w:hint="eastAsia"/>
        </w:rPr>
        <w:t>高效对接用户自有系统</w:t>
      </w:r>
      <w:bookmarkEnd w:id="78"/>
      <w:bookmarkEnd w:id="79"/>
      <w:bookmarkEnd w:id="80"/>
    </w:p>
    <w:bookmarkEnd w:id="57"/>
    <w:bookmarkEnd w:id="58"/>
    <w:p w14:paraId="39DAAB49" w14:textId="43AE8CFB"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云客服是对外开放的呼叫客服平台</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平台采用</w:t>
      </w:r>
      <w:r>
        <w:rPr>
          <w:rFonts w:hint="eastAsia"/>
          <w:color w:val="595959" w:themeColor="text1" w:themeTint="A6"/>
        </w:rPr>
        <w:t>IP</w:t>
      </w:r>
      <w:r>
        <w:rPr>
          <w:rFonts w:ascii="微软雅黑" w:eastAsia="微软雅黑" w:hAnsi="微软雅黑" w:cs="微软雅黑" w:hint="eastAsia"/>
          <w:color w:val="595959" w:themeColor="text1" w:themeTint="A6"/>
        </w:rPr>
        <w:t>网络接入和交换</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并使用业界内主流</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标准的</w:t>
      </w:r>
      <w:r>
        <w:rPr>
          <w:rFonts w:hint="eastAsia"/>
          <w:color w:val="595959" w:themeColor="text1" w:themeTint="A6"/>
        </w:rPr>
        <w:t>SIP</w:t>
      </w:r>
      <w:r>
        <w:rPr>
          <w:rFonts w:ascii="微软雅黑" w:eastAsia="微软雅黑" w:hAnsi="微软雅黑" w:cs="微软雅黑" w:hint="eastAsia"/>
          <w:color w:val="595959" w:themeColor="text1" w:themeTint="A6"/>
        </w:rPr>
        <w:t>信令</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可与任何采用</w:t>
      </w:r>
      <w:r>
        <w:rPr>
          <w:rFonts w:hint="eastAsia"/>
          <w:color w:val="595959" w:themeColor="text1" w:themeTint="A6"/>
        </w:rPr>
        <w:t>SIP</w:t>
      </w:r>
      <w:r>
        <w:rPr>
          <w:rFonts w:ascii="微软雅黑" w:eastAsia="微软雅黑" w:hAnsi="微软雅黑" w:cs="微软雅黑" w:hint="eastAsia"/>
          <w:color w:val="595959" w:themeColor="text1" w:themeTint="A6"/>
        </w:rPr>
        <w:t>协议的网关或服务系统进行对接</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实现话路互联互通</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扩展更多的呼入渠道</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云客服提供通话记录接口</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来电弹屏接口</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软电话条接口以及点击呼叫接口等标准的第三方接口</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在标准接口基础上可自定义对接样式</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同时提供客户信息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工单流程以及移动</w:t>
      </w:r>
      <w:r>
        <w:rPr>
          <w:rFonts w:hint="eastAsia"/>
          <w:color w:val="595959" w:themeColor="text1" w:themeTint="A6"/>
        </w:rPr>
        <w:t>SDK</w:t>
      </w:r>
      <w:r>
        <w:rPr>
          <w:rFonts w:ascii="微软雅黑" w:eastAsia="微软雅黑" w:hAnsi="微软雅黑" w:cs="微软雅黑" w:hint="eastAsia"/>
          <w:color w:val="595959" w:themeColor="text1" w:themeTint="A6"/>
        </w:rPr>
        <w:t>等标准的第三方接口</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可以与企业指定的</w:t>
      </w:r>
      <w:r>
        <w:rPr>
          <w:rFonts w:hint="eastAsia"/>
          <w:color w:val="595959" w:themeColor="text1" w:themeTint="A6"/>
        </w:rPr>
        <w:t>CRM</w:t>
      </w:r>
      <w:r>
        <w:rPr>
          <w:rFonts w:ascii="微软雅黑" w:eastAsia="微软雅黑" w:hAnsi="微软雅黑" w:cs="微软雅黑" w:hint="eastAsia"/>
          <w:color w:val="595959" w:themeColor="text1" w:themeTint="A6"/>
        </w:rPr>
        <w:t>业务系统进行对接和完美融合</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同时还提供详细准确的统计数据支持</w:t>
      </w:r>
      <w:r>
        <w:rPr>
          <w:rFonts w:ascii="Malgun Gothic Semilight" w:eastAsia="Malgun Gothic Semilight" w:hAnsi="Malgun Gothic Semilight" w:cs="Malgun Gothic Semilight" w:hint="eastAsia"/>
          <w:color w:val="595959" w:themeColor="text1" w:themeTint="A6"/>
        </w:rPr>
        <w:t>。</w:t>
      </w:r>
    </w:p>
    <w:p w14:paraId="14E9DDD3" w14:textId="77777777" w:rsidR="00135165" w:rsidRDefault="00000000">
      <w:pPr>
        <w:pStyle w:val="STHeitiLight04"/>
        <w:rPr>
          <w:color w:val="595959" w:themeColor="text1" w:themeTint="A6"/>
        </w:rPr>
      </w:pPr>
      <w:r>
        <w:rPr>
          <w:rFonts w:hint="eastAsia"/>
          <w:noProof/>
          <w:color w:val="595959" w:themeColor="text1" w:themeTint="A6"/>
        </w:rPr>
        <w:lastRenderedPageBreak/>
        <w:drawing>
          <wp:inline distT="0" distB="0" distL="0" distR="0" wp14:anchorId="5D964408" wp14:editId="68BCC2FE">
            <wp:extent cx="5534025" cy="2409825"/>
            <wp:effectExtent l="0" t="0" r="0" b="9525"/>
            <wp:docPr id="35" name="图示 3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6AEF9402" w14:textId="77777777" w:rsidR="00135165" w:rsidRDefault="00000000">
      <w:pPr>
        <w:pStyle w:val="3"/>
      </w:pPr>
      <w:bookmarkStart w:id="81" w:name="_Toc317845824"/>
      <w:bookmarkStart w:id="82" w:name="_Toc321662577"/>
      <w:bookmarkStart w:id="83" w:name="_Toc100750925"/>
      <w:bookmarkStart w:id="84" w:name="_Toc487707080"/>
      <w:bookmarkEnd w:id="52"/>
      <w:bookmarkEnd w:id="53"/>
      <w:bookmarkEnd w:id="54"/>
      <w:r>
        <w:rPr>
          <w:rFonts w:hint="eastAsia"/>
        </w:rPr>
        <w:t>分布式部署灵活</w:t>
      </w:r>
      <w:bookmarkEnd w:id="81"/>
      <w:bookmarkEnd w:id="82"/>
      <w:r>
        <w:rPr>
          <w:rFonts w:hint="eastAsia"/>
        </w:rPr>
        <w:t>、可靠，打破客服服务地域限制</w:t>
      </w:r>
      <w:bookmarkEnd w:id="83"/>
      <w:bookmarkEnd w:id="84"/>
    </w:p>
    <w:p w14:paraId="040DFEF3" w14:textId="5A884BAC"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云客服系统支持各种方式的远程坐席接入</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包括</w:t>
      </w:r>
      <w:r>
        <w:rPr>
          <w:rFonts w:ascii="Malgun Gothic Semilight" w:eastAsia="Malgun Gothic Semilight" w:hAnsi="Malgun Gothic Semilight" w:cs="Malgun Gothic Semilight" w:hint="eastAsia"/>
          <w:color w:val="595959" w:themeColor="text1" w:themeTint="A6"/>
        </w:rPr>
        <w:t>：</w:t>
      </w:r>
      <w:r>
        <w:rPr>
          <w:rFonts w:hint="eastAsia"/>
          <w:color w:val="595959" w:themeColor="text1" w:themeTint="A6"/>
        </w:rPr>
        <w:t>ADSL、Internet</w:t>
      </w:r>
      <w:r>
        <w:rPr>
          <w:rFonts w:ascii="微软雅黑" w:eastAsia="微软雅黑" w:hAnsi="微软雅黑" w:cs="微软雅黑" w:hint="eastAsia"/>
          <w:color w:val="595959" w:themeColor="text1" w:themeTint="A6"/>
        </w:rPr>
        <w:t>公网</w:t>
      </w:r>
      <w:r>
        <w:rPr>
          <w:rFonts w:ascii="Malgun Gothic Semilight" w:eastAsia="Malgun Gothic Semilight" w:hAnsi="Malgun Gothic Semilight" w:cs="Malgun Gothic Semilight" w:hint="eastAsia"/>
          <w:color w:val="595959" w:themeColor="text1" w:themeTint="A6"/>
        </w:rPr>
        <w:t>、</w:t>
      </w:r>
      <w:r>
        <w:rPr>
          <w:rFonts w:hint="eastAsia"/>
          <w:color w:val="595959" w:themeColor="text1" w:themeTint="A6"/>
        </w:rPr>
        <w:t>VPN、IP</w:t>
      </w:r>
      <w:r>
        <w:rPr>
          <w:rFonts w:ascii="微软雅黑" w:eastAsia="微软雅黑" w:hAnsi="微软雅黑" w:cs="微软雅黑" w:hint="eastAsia"/>
          <w:color w:val="595959" w:themeColor="text1" w:themeTint="A6"/>
        </w:rPr>
        <w:t>专线</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只要坐席端和平台之间网络互通</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就可以任意扩展分布式坐席</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同时不论是单中心</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多中心还是其他各地远程坐席接入</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系统架构完全相同</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数据结构完全兼容</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能够很容易进行监控</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报表以及录音数据的整合</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可以实现统一无差别的监控和运营分析视图</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分布式部署不仅仅打破了服务地域限制</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企业可在全国各地实现客服人员部署</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同时通过云客服进行内部通话</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可有效减免通讯费用</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即使企业在美国部署客服人员</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通过系统内部通话均可实现通讯费用减免</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内部电话还可直接拨打内部短号</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提升沟通</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联系效率</w:t>
      </w:r>
      <w:r>
        <w:rPr>
          <w:rFonts w:ascii="Malgun Gothic Semilight" w:eastAsia="Malgun Gothic Semilight" w:hAnsi="Malgun Gothic Semilight" w:cs="Malgun Gothic Semilight" w:hint="eastAsia"/>
          <w:color w:val="595959" w:themeColor="text1" w:themeTint="A6"/>
        </w:rPr>
        <w:t>。</w:t>
      </w:r>
    </w:p>
    <w:p w14:paraId="27FA6B3F" w14:textId="77777777" w:rsidR="00135165" w:rsidRDefault="00000000">
      <w:pPr>
        <w:pStyle w:val="2PIM2H2Heading2HiddenHeading2CCBSheading2Titre3"/>
      </w:pPr>
      <w:bookmarkStart w:id="85" w:name="_Toc1103682639"/>
      <w:bookmarkStart w:id="86" w:name="_Toc487707081"/>
      <w:bookmarkStart w:id="87" w:name="_Toc468375762"/>
      <w:r>
        <w:rPr>
          <w:rFonts w:hint="eastAsia"/>
        </w:rPr>
        <w:t>业务亮点及优势</w:t>
      </w:r>
      <w:bookmarkEnd w:id="85"/>
      <w:bookmarkEnd w:id="86"/>
      <w:bookmarkEnd w:id="87"/>
    </w:p>
    <w:p w14:paraId="4CF127DA" w14:textId="77777777" w:rsidR="00135165" w:rsidRDefault="00000000">
      <w:pPr>
        <w:pStyle w:val="3"/>
      </w:pPr>
      <w:bookmarkStart w:id="88" w:name="_Toc468375763"/>
      <w:bookmarkStart w:id="89" w:name="_Toc467160809"/>
      <w:bookmarkStart w:id="90" w:name="_Toc1777854534"/>
      <w:bookmarkStart w:id="91" w:name="_Toc487707082"/>
      <w:r>
        <w:rPr>
          <w:rFonts w:hint="eastAsia"/>
        </w:rPr>
        <w:t>降低企业成本</w:t>
      </w:r>
      <w:r>
        <w:rPr>
          <w:rFonts w:ascii="Malgun Gothic Semilight" w:eastAsia="Malgun Gothic Semilight" w:hAnsi="Malgun Gothic Semilight" w:cs="Malgun Gothic Semilight" w:hint="eastAsia"/>
        </w:rPr>
        <w:t>，</w:t>
      </w:r>
      <w:r>
        <w:rPr>
          <w:rFonts w:hint="eastAsia"/>
        </w:rPr>
        <w:t>节约开支</w:t>
      </w:r>
      <w:bookmarkEnd w:id="88"/>
      <w:bookmarkEnd w:id="89"/>
      <w:bookmarkEnd w:id="90"/>
      <w:bookmarkEnd w:id="91"/>
    </w:p>
    <w:p w14:paraId="5A92B979"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通过全国联网的客服以及先进的网络技术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企业可以组成全国性的客服团队</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企业可通过统一的平台管理全国各地的客服人员</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从而节约了大量的人工统计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长途奔波的成本</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省时省力</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根据员工的技能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员工的工作地点</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根据访客的需要</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访客的重要性</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根据不同的工作时间</w:t>
      </w:r>
      <w:r>
        <w:rPr>
          <w:rFonts w:hint="eastAsia"/>
          <w:color w:val="595959" w:themeColor="text1" w:themeTint="A6"/>
        </w:rPr>
        <w:t>/</w:t>
      </w:r>
      <w:r>
        <w:rPr>
          <w:rFonts w:ascii="微软雅黑" w:eastAsia="微软雅黑" w:hAnsi="微软雅黑" w:cs="微软雅黑" w:hint="eastAsia"/>
          <w:color w:val="595959" w:themeColor="text1" w:themeTint="A6"/>
        </w:rPr>
        <w:t>日期等条件来选择最适合的坐席人员接待</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提升企业客服的体验</w:t>
      </w:r>
      <w:r>
        <w:rPr>
          <w:rFonts w:ascii="Malgun Gothic Semilight" w:eastAsia="Malgun Gothic Semilight" w:hAnsi="Malgun Gothic Semilight" w:cs="Malgun Gothic Semilight" w:hint="eastAsia"/>
          <w:color w:val="595959" w:themeColor="text1" w:themeTint="A6"/>
        </w:rPr>
        <w:t>。</w:t>
      </w:r>
    </w:p>
    <w:p w14:paraId="49E24AA5" w14:textId="77777777" w:rsidR="00135165" w:rsidRDefault="00000000">
      <w:pPr>
        <w:pStyle w:val="3"/>
      </w:pPr>
      <w:bookmarkStart w:id="92" w:name="_Toc468375764"/>
      <w:bookmarkStart w:id="93" w:name="_Toc467160810"/>
      <w:bookmarkStart w:id="94" w:name="_Toc487707083"/>
      <w:bookmarkStart w:id="95" w:name="_Toc313688580"/>
      <w:r>
        <w:rPr>
          <w:rFonts w:hint="eastAsia"/>
        </w:rPr>
        <w:t>提高商机到客户的转化率</w:t>
      </w:r>
      <w:bookmarkEnd w:id="92"/>
      <w:bookmarkEnd w:id="93"/>
      <w:bookmarkEnd w:id="94"/>
      <w:bookmarkEnd w:id="95"/>
    </w:p>
    <w:p w14:paraId="0956872B" w14:textId="5FF8111E"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在客户业务咨询到来的同时</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云客服即可根据访客</w:t>
      </w:r>
      <w:r>
        <w:rPr>
          <w:rFonts w:hint="eastAsia"/>
          <w:color w:val="595959" w:themeColor="text1" w:themeTint="A6"/>
        </w:rPr>
        <w:t>ID、</w:t>
      </w:r>
      <w:r>
        <w:rPr>
          <w:rFonts w:ascii="微软雅黑" w:eastAsia="微软雅黑" w:hAnsi="微软雅黑" w:cs="微软雅黑" w:hint="eastAsia"/>
          <w:color w:val="595959" w:themeColor="text1" w:themeTint="A6"/>
        </w:rPr>
        <w:t>访客</w:t>
      </w:r>
      <w:r>
        <w:rPr>
          <w:rFonts w:hint="eastAsia"/>
          <w:color w:val="595959" w:themeColor="text1" w:themeTint="A6"/>
        </w:rPr>
        <w:t>IP</w:t>
      </w:r>
      <w:r>
        <w:rPr>
          <w:rFonts w:ascii="微软雅黑" w:eastAsia="微软雅黑" w:hAnsi="微软雅黑" w:cs="微软雅黑" w:hint="eastAsia"/>
          <w:color w:val="595959" w:themeColor="text1" w:themeTint="A6"/>
        </w:rPr>
        <w:t>等提取出相关的</w:t>
      </w:r>
      <w:r>
        <w:rPr>
          <w:rFonts w:ascii="微软雅黑" w:eastAsia="微软雅黑" w:hAnsi="微软雅黑" w:cs="微软雅黑" w:hint="eastAsia"/>
          <w:color w:val="595959" w:themeColor="text1" w:themeTint="A6"/>
        </w:rPr>
        <w:lastRenderedPageBreak/>
        <w:t>信息传送到坐席的终端上</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坐席工作人员在接到云客服的同时就得到很多与这个客户相关的信息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简化咨询处理的程序</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这在用于客户支持服务中心时效果尤为明显</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在用户进入客户支持服务中心时</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只需输入需要解答的问题</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云客服就可根据它的用户</w:t>
      </w:r>
      <w:r>
        <w:rPr>
          <w:rFonts w:hint="eastAsia"/>
          <w:color w:val="595959" w:themeColor="text1" w:themeTint="A6"/>
        </w:rPr>
        <w:t>ID</w:t>
      </w:r>
      <w:r>
        <w:rPr>
          <w:rFonts w:ascii="微软雅黑" w:eastAsia="微软雅黑" w:hAnsi="微软雅黑" w:cs="微软雅黑" w:hint="eastAsia"/>
          <w:color w:val="595959" w:themeColor="text1" w:themeTint="A6"/>
        </w:rPr>
        <w:t>到数据库中提取与之相关的信息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这些信息既包括用户的基本信息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诸如公司名称</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电话</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地址等</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也可以展示以往的沟通记录</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以及已经解决的问题与尚未解决的问题</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这样双方很快就可进入问题的核心</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云客服还可根据这些信息智能地处理该访客的咨询</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把它转移至相关专业人员的坐席上</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这样客户就可以马上得到专业人员的帮助</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从而使问题尽快解决</w:t>
      </w:r>
      <w:r>
        <w:rPr>
          <w:rFonts w:ascii="Malgun Gothic Semilight" w:eastAsia="Malgun Gothic Semilight" w:hAnsi="Malgun Gothic Semilight" w:cs="Malgun Gothic Semilight" w:hint="eastAsia"/>
          <w:color w:val="595959" w:themeColor="text1" w:themeTint="A6"/>
        </w:rPr>
        <w:t>。</w:t>
      </w:r>
    </w:p>
    <w:p w14:paraId="578C2D53" w14:textId="4AB5A7E8"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一般地客户发展阶梯是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潜在客户</w:t>
      </w:r>
      <w:r>
        <w:rPr>
          <w:rFonts w:hint="eastAsia"/>
          <w:color w:val="595959" w:themeColor="text1" w:themeTint="A6"/>
        </w:rPr>
        <w:t>→</w:t>
      </w:r>
      <w:r>
        <w:rPr>
          <w:rFonts w:ascii="微软雅黑" w:eastAsia="微软雅黑" w:hAnsi="微软雅黑" w:cs="微软雅黑" w:hint="eastAsia"/>
          <w:color w:val="595959" w:themeColor="text1" w:themeTint="A6"/>
        </w:rPr>
        <w:t>新客户</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满意的客户</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留住的客户</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老客户</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失去一个老客户</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所受到的损失需要有</w:t>
      </w:r>
      <w:r>
        <w:rPr>
          <w:rFonts w:hint="eastAsia"/>
          <w:color w:val="595959" w:themeColor="text1" w:themeTint="A6"/>
        </w:rPr>
        <w:t>8-9</w:t>
      </w:r>
      <w:r>
        <w:rPr>
          <w:rFonts w:ascii="微软雅黑" w:eastAsia="微软雅黑" w:hAnsi="微软雅黑" w:cs="微软雅黑" w:hint="eastAsia"/>
          <w:color w:val="595959" w:themeColor="text1" w:themeTint="A6"/>
        </w:rPr>
        <w:t>个新客户来弥补</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而</w:t>
      </w:r>
      <w:r>
        <w:rPr>
          <w:rFonts w:hint="eastAsia"/>
          <w:color w:val="595959" w:themeColor="text1" w:themeTint="A6"/>
        </w:rPr>
        <w:t>20%</w:t>
      </w:r>
      <w:r>
        <w:rPr>
          <w:rFonts w:ascii="微软雅黑" w:eastAsia="微软雅黑" w:hAnsi="微软雅黑" w:cs="微软雅黑" w:hint="eastAsia"/>
          <w:color w:val="595959" w:themeColor="text1" w:themeTint="A6"/>
        </w:rPr>
        <w:t>的重要客户可能为企业带来</w:t>
      </w:r>
      <w:r>
        <w:rPr>
          <w:rFonts w:hint="eastAsia"/>
          <w:color w:val="595959" w:themeColor="text1" w:themeTint="A6"/>
        </w:rPr>
        <w:t>80%</w:t>
      </w:r>
      <w:r>
        <w:rPr>
          <w:rFonts w:ascii="微软雅黑" w:eastAsia="微软雅黑" w:hAnsi="微软雅黑" w:cs="微软雅黑" w:hint="eastAsia"/>
          <w:color w:val="595959" w:themeColor="text1" w:themeTint="A6"/>
        </w:rPr>
        <w:t>的收益</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所以留住客户比替换他们更为经济有效</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云客服可集中公司的所有客户信息资料</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并提供客户分析</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业务分析等工具</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帮助企业判断最有价值客户</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并分析客户</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找出客户的需要并满足他们的需要</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从而提高客户服务水平</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达到留住客户的目的</w:t>
      </w:r>
      <w:r>
        <w:rPr>
          <w:rFonts w:ascii="Malgun Gothic Semilight" w:eastAsia="Malgun Gothic Semilight" w:hAnsi="Malgun Gothic Semilight" w:cs="Malgun Gothic Semilight" w:hint="eastAsia"/>
          <w:color w:val="595959" w:themeColor="text1" w:themeTint="A6"/>
        </w:rPr>
        <w:t>。</w:t>
      </w:r>
    </w:p>
    <w:p w14:paraId="37B3A58A" w14:textId="77777777" w:rsidR="00135165" w:rsidRDefault="00000000">
      <w:pPr>
        <w:pStyle w:val="3"/>
      </w:pPr>
      <w:bookmarkStart w:id="96" w:name="_Toc91610675"/>
      <w:bookmarkStart w:id="97" w:name="_Toc487707084"/>
      <w:bookmarkStart w:id="98" w:name="_Toc467160811"/>
      <w:bookmarkStart w:id="99" w:name="_Toc468375765"/>
      <w:r>
        <w:rPr>
          <w:rFonts w:hint="eastAsia"/>
        </w:rPr>
        <w:t>通过精确服务</w:t>
      </w:r>
      <w:r>
        <w:rPr>
          <w:rFonts w:ascii="Malgun Gothic Semilight" w:eastAsia="Malgun Gothic Semilight" w:hAnsi="Malgun Gothic Semilight" w:cs="Malgun Gothic Semilight" w:hint="eastAsia"/>
        </w:rPr>
        <w:t>，</w:t>
      </w:r>
      <w:r>
        <w:rPr>
          <w:rFonts w:hint="eastAsia"/>
        </w:rPr>
        <w:t>不断满足客户多元化的需求</w:t>
      </w:r>
      <w:bookmarkEnd w:id="96"/>
      <w:bookmarkEnd w:id="97"/>
      <w:bookmarkEnd w:id="98"/>
      <w:bookmarkEnd w:id="99"/>
    </w:p>
    <w:p w14:paraId="01E2778D" w14:textId="35F73A5C"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不断地寻找</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吸引新客户是营销的重要内容</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云客服可帮助企业建立专业的售前</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售后服务中心</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坐席人员通过点对点的沟通采集到大量的用户个人信息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需求信息及产品使用信息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从而形成用户数据库</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并可通过积累的信息分析用户的需求特点</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通过微信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电邮等用户方便接受的形式有针对性的为用户提供产品及服务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满足其个性化需求</w:t>
      </w:r>
      <w:r>
        <w:rPr>
          <w:rFonts w:ascii="Malgun Gothic Semilight" w:eastAsia="Malgun Gothic Semilight" w:hAnsi="Malgun Gothic Semilight" w:cs="Malgun Gothic Semilight" w:hint="eastAsia"/>
          <w:color w:val="595959" w:themeColor="text1" w:themeTint="A6"/>
        </w:rPr>
        <w:t>。</w:t>
      </w:r>
    </w:p>
    <w:p w14:paraId="68111C95" w14:textId="77777777" w:rsidR="00135165" w:rsidRDefault="00000000">
      <w:pPr>
        <w:pStyle w:val="3"/>
      </w:pPr>
      <w:bookmarkStart w:id="100" w:name="_Toc487707085"/>
      <w:bookmarkStart w:id="101" w:name="_Toc467160812"/>
      <w:bookmarkStart w:id="102" w:name="_Toc468375766"/>
      <w:bookmarkStart w:id="103" w:name="_Toc2102323473"/>
      <w:r>
        <w:rPr>
          <w:rFonts w:hint="eastAsia"/>
        </w:rPr>
        <w:t>关注重点客户</w:t>
      </w:r>
      <w:r>
        <w:rPr>
          <w:rFonts w:ascii="Malgun Gothic Semilight" w:eastAsia="Malgun Gothic Semilight" w:hAnsi="Malgun Gothic Semilight" w:cs="Malgun Gothic Semilight" w:hint="eastAsia"/>
        </w:rPr>
        <w:t>，</w:t>
      </w:r>
      <w:r>
        <w:rPr>
          <w:rFonts w:hint="eastAsia"/>
        </w:rPr>
        <w:t>提升客户价值</w:t>
      </w:r>
      <w:bookmarkEnd w:id="100"/>
      <w:bookmarkEnd w:id="101"/>
      <w:bookmarkEnd w:id="102"/>
      <w:bookmarkEnd w:id="103"/>
    </w:p>
    <w:p w14:paraId="73828174" w14:textId="12EA5CC2" w:rsidR="00135165" w:rsidRDefault="00000000">
      <w:pPr>
        <w:pStyle w:val="STHeitiLight"/>
        <w:rPr>
          <w:color w:val="595959" w:themeColor="text1" w:themeTint="A6"/>
        </w:rPr>
      </w:pPr>
      <w:r>
        <w:rPr>
          <w:rFonts w:hint="eastAsia"/>
          <w:color w:val="595959" w:themeColor="text1" w:themeTint="A6"/>
        </w:rPr>
        <w:t>20%</w:t>
      </w:r>
      <w:r>
        <w:rPr>
          <w:rFonts w:ascii="微软雅黑" w:eastAsia="微软雅黑" w:hAnsi="微软雅黑" w:cs="微软雅黑" w:hint="eastAsia"/>
          <w:color w:val="595959" w:themeColor="text1" w:themeTint="A6"/>
        </w:rPr>
        <w:t>的客户创造</w:t>
      </w:r>
      <w:r>
        <w:rPr>
          <w:rFonts w:hint="eastAsia"/>
          <w:color w:val="595959" w:themeColor="text1" w:themeTint="A6"/>
        </w:rPr>
        <w:t>80%</w:t>
      </w:r>
      <w:r>
        <w:rPr>
          <w:rFonts w:ascii="微软雅黑" w:eastAsia="微软雅黑" w:hAnsi="微软雅黑" w:cs="微软雅黑" w:hint="eastAsia"/>
          <w:color w:val="595959" w:themeColor="text1" w:themeTint="A6"/>
        </w:rPr>
        <w:t>的效益</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云客服提供灵活的客户分级策略</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进行有效的管理</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关注重点客户的需求</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对重点客户的反馈优先反应</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找出重点客户的需要并满足他们的需要</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云客服提供客户信息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并根据业务分析等</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帮助企业判断最有价值客户</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从而提高重点客户服务水平</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达到留住客户的目的</w:t>
      </w:r>
      <w:r>
        <w:rPr>
          <w:rFonts w:ascii="Malgun Gothic Semilight" w:eastAsia="Malgun Gothic Semilight" w:hAnsi="Malgun Gothic Semilight" w:cs="Malgun Gothic Semilight" w:hint="eastAsia"/>
          <w:color w:val="595959" w:themeColor="text1" w:themeTint="A6"/>
        </w:rPr>
        <w:t>。</w:t>
      </w:r>
    </w:p>
    <w:p w14:paraId="70AD439C" w14:textId="77777777" w:rsidR="00135165" w:rsidRDefault="00000000">
      <w:pPr>
        <w:pStyle w:val="3"/>
      </w:pPr>
      <w:bookmarkStart w:id="104" w:name="_Toc487707086"/>
      <w:bookmarkStart w:id="105" w:name="_Toc1202166620"/>
      <w:bookmarkStart w:id="106" w:name="_Toc467160813"/>
      <w:bookmarkStart w:id="107" w:name="_Toc468375767"/>
      <w:r>
        <w:rPr>
          <w:rFonts w:hint="eastAsia"/>
        </w:rPr>
        <w:t>带来新的商业机遇</w:t>
      </w:r>
      <w:bookmarkEnd w:id="104"/>
      <w:bookmarkEnd w:id="105"/>
      <w:bookmarkEnd w:id="106"/>
      <w:bookmarkEnd w:id="107"/>
    </w:p>
    <w:p w14:paraId="4207BD45" w14:textId="43F52943"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通过对客户来源</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搜索关键字</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地域等全方位的报表统计分析</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让企业理解每一个咨询</w:t>
      </w:r>
      <w:r>
        <w:rPr>
          <w:rFonts w:hint="eastAsia"/>
          <w:color w:val="595959" w:themeColor="text1" w:themeTint="A6"/>
        </w:rPr>
        <w:t>/</w:t>
      </w:r>
      <w:r>
        <w:rPr>
          <w:rFonts w:ascii="微软雅黑" w:eastAsia="微软雅黑" w:hAnsi="微软雅黑" w:cs="微软雅黑" w:hint="eastAsia"/>
          <w:color w:val="595959" w:themeColor="text1" w:themeTint="A6"/>
        </w:rPr>
        <w:t>客户的真正价值</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通过分析客户的搜索引擎来源以及搜索关键字分析为</w:t>
      </w:r>
      <w:r>
        <w:rPr>
          <w:rFonts w:ascii="微软雅黑" w:eastAsia="微软雅黑" w:hAnsi="微软雅黑" w:cs="微软雅黑" w:hint="eastAsia"/>
          <w:color w:val="595959" w:themeColor="text1" w:themeTint="A6"/>
        </w:rPr>
        <w:lastRenderedPageBreak/>
        <w:t>企业完善运营策略</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通过客户工单报表的统计分析</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提升重复成单率增加企业收益</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提升客户价值</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选择云客服</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利用技术上的投资</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可更好地了解企业的客户</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密切企业与客户的联系</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使企业的产品和服务更有价值</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尤其是从每一次在线咨询中可以捕捉到新的商业机遇</w:t>
      </w:r>
      <w:r>
        <w:rPr>
          <w:rFonts w:ascii="Malgun Gothic Semilight" w:eastAsia="Malgun Gothic Semilight" w:hAnsi="Malgun Gothic Semilight" w:cs="Malgun Gothic Semilight" w:hint="eastAsia"/>
          <w:color w:val="595959" w:themeColor="text1" w:themeTint="A6"/>
        </w:rPr>
        <w:t>。</w:t>
      </w:r>
    </w:p>
    <w:p w14:paraId="3DF4D4D0" w14:textId="77777777" w:rsidR="00135165" w:rsidRDefault="00135165">
      <w:pPr>
        <w:pStyle w:val="STHeitiLight"/>
        <w:rPr>
          <w:color w:val="595959" w:themeColor="text1" w:themeTint="A6"/>
        </w:rPr>
      </w:pPr>
    </w:p>
    <w:p w14:paraId="7494F3BF" w14:textId="77777777" w:rsidR="00135165" w:rsidRDefault="00135165">
      <w:pPr>
        <w:pStyle w:val="STHeitiLight"/>
        <w:rPr>
          <w:color w:val="595959" w:themeColor="text1" w:themeTint="A6"/>
        </w:rPr>
      </w:pPr>
    </w:p>
    <w:p w14:paraId="1157CB78" w14:textId="77777777" w:rsidR="00135165" w:rsidRDefault="00000000">
      <w:pPr>
        <w:pStyle w:val="1Heading0SectionHeadPIM1H1h1l11aaHeadin0"/>
      </w:pPr>
      <w:bookmarkStart w:id="108" w:name="_Toc1288231364"/>
      <w:bookmarkStart w:id="109" w:name="_Toc487707087"/>
      <w:r>
        <w:rPr>
          <w:rFonts w:hint="eastAsia"/>
        </w:rPr>
        <w:lastRenderedPageBreak/>
        <w:t>产品功能</w:t>
      </w:r>
      <w:bookmarkEnd w:id="108"/>
      <w:bookmarkEnd w:id="109"/>
    </w:p>
    <w:p w14:paraId="70256F6A" w14:textId="77777777" w:rsidR="00135165" w:rsidRDefault="00000000">
      <w:pPr>
        <w:pStyle w:val="2PIM2H2Heading2HiddenHeading2CCBSheading2Titre3"/>
        <w:outlineLvl w:val="0"/>
      </w:pPr>
      <w:bookmarkStart w:id="110" w:name="_Toc487707088"/>
      <w:bookmarkStart w:id="111" w:name="_Toc374405694"/>
      <w:r>
        <w:rPr>
          <w:rFonts w:hint="eastAsia"/>
        </w:rPr>
        <w:t>工作平台</w:t>
      </w:r>
      <w:bookmarkEnd w:id="110"/>
      <w:bookmarkEnd w:id="111"/>
    </w:p>
    <w:p w14:paraId="673037E2" w14:textId="2F3CBE51"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云客服为客服人员提供简洁直观的登录首界面</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客服人员成功登录系统后可实现快速查看个人工作情况</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并可快速开始今日工作</w:t>
      </w:r>
      <w:r>
        <w:rPr>
          <w:rFonts w:hint="eastAsia"/>
          <w:color w:val="595959" w:themeColor="text1" w:themeTint="A6"/>
        </w:rPr>
        <w:t>，</w:t>
      </w:r>
      <w:r>
        <w:rPr>
          <w:rFonts w:ascii="微软雅黑" w:eastAsia="微软雅黑" w:hAnsi="微软雅黑" w:cs="微软雅黑" w:hint="eastAsia"/>
          <w:color w:val="595959" w:themeColor="text1" w:themeTint="A6"/>
        </w:rPr>
        <w:t>界面功能区域划分直观</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清晰</w:t>
      </w:r>
      <w:r>
        <w:rPr>
          <w:rFonts w:hint="eastAsia"/>
          <w:color w:val="595959" w:themeColor="text1" w:themeTint="A6"/>
        </w:rPr>
        <w:t>，</w:t>
      </w:r>
      <w:r>
        <w:rPr>
          <w:rFonts w:ascii="微软雅黑" w:eastAsia="微软雅黑" w:hAnsi="微软雅黑" w:cs="微软雅黑" w:hint="eastAsia"/>
          <w:color w:val="595959" w:themeColor="text1" w:themeTint="A6"/>
        </w:rPr>
        <w:t>首页界面包括头部拨打电话及状态设置区</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左侧业务操作导航区及中间个人概况信息展示区</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首页界面详见下图</w:t>
      </w:r>
      <w:r>
        <w:rPr>
          <w:rFonts w:ascii="Malgun Gothic Semilight" w:eastAsia="Malgun Gothic Semilight" w:hAnsi="Malgun Gothic Semilight" w:cs="Malgun Gothic Semilight" w:hint="eastAsia"/>
          <w:color w:val="595959" w:themeColor="text1" w:themeTint="A6"/>
        </w:rPr>
        <w:t>：</w:t>
      </w:r>
    </w:p>
    <w:p w14:paraId="3FDCB50A" w14:textId="77777777" w:rsidR="00135165" w:rsidRDefault="00000000">
      <w:pPr>
        <w:widowControl/>
        <w:adjustRightInd/>
        <w:spacing w:before="0" w:after="0" w:line="240" w:lineRule="auto"/>
        <w:jc w:val="center"/>
        <w:textAlignment w:val="auto"/>
        <w:rPr>
          <w:rFonts w:ascii="STHeiti Light" w:eastAsia="STHeiti Light" w:hAnsi="STHeiti Light" w:cs="宋体"/>
          <w:szCs w:val="24"/>
        </w:rPr>
      </w:pPr>
      <w:r>
        <w:rPr>
          <w:noProof/>
        </w:rPr>
        <w:drawing>
          <wp:inline distT="0" distB="0" distL="114300" distR="114300" wp14:anchorId="2C916D2E" wp14:editId="62164E8F">
            <wp:extent cx="5542280" cy="2724785"/>
            <wp:effectExtent l="0" t="0" r="20320" b="18415"/>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32"/>
                    <a:stretch>
                      <a:fillRect/>
                    </a:stretch>
                  </pic:blipFill>
                  <pic:spPr>
                    <a:xfrm>
                      <a:off x="0" y="0"/>
                      <a:ext cx="5542280" cy="2724785"/>
                    </a:xfrm>
                    <a:prstGeom prst="rect">
                      <a:avLst/>
                    </a:prstGeom>
                    <a:noFill/>
                    <a:ln w="9525">
                      <a:noFill/>
                    </a:ln>
                  </pic:spPr>
                </pic:pic>
              </a:graphicData>
            </a:graphic>
          </wp:inline>
        </w:drawing>
      </w:r>
    </w:p>
    <w:p w14:paraId="111A159B" w14:textId="77777777" w:rsidR="00135165" w:rsidRDefault="00000000">
      <w:pPr>
        <w:pStyle w:val="STHeitiLight000"/>
      </w:pPr>
      <w:r>
        <w:rPr>
          <w:rFonts w:ascii="微软雅黑" w:eastAsia="微软雅黑" w:hAnsi="微软雅黑" w:cs="微软雅黑" w:hint="eastAsia"/>
        </w:rPr>
        <w:t>工作平台界面展示</w:t>
      </w:r>
    </w:p>
    <w:p w14:paraId="30BB8E09" w14:textId="77777777" w:rsidR="00135165" w:rsidRDefault="00000000">
      <w:pPr>
        <w:pStyle w:val="3"/>
      </w:pPr>
      <w:bookmarkStart w:id="112" w:name="_Toc509413348"/>
      <w:bookmarkStart w:id="113" w:name="_Toc487707089"/>
      <w:r>
        <w:rPr>
          <w:rFonts w:hint="eastAsia"/>
        </w:rPr>
        <w:t>接听电话及状态设置区</w:t>
      </w:r>
      <w:bookmarkEnd w:id="112"/>
      <w:bookmarkEnd w:id="113"/>
    </w:p>
    <w:p w14:paraId="2644C7FD"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头部接听电话及状态设置区为用户提供技能组忙闲统计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软电话条及个人状态设置功能</w:t>
      </w:r>
      <w:r>
        <w:rPr>
          <w:rFonts w:ascii="Malgun Gothic Semilight" w:eastAsia="Malgun Gothic Semilight" w:hAnsi="Malgun Gothic Semilight" w:cs="Malgun Gothic Semilight" w:hint="eastAsia"/>
          <w:color w:val="595959" w:themeColor="text1" w:themeTint="A6"/>
        </w:rPr>
        <w:t>。</w:t>
      </w:r>
    </w:p>
    <w:p w14:paraId="37B8EAC9"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技能组忙闲统计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提供消息提示音开关</w:t>
      </w:r>
      <w:r>
        <w:rPr>
          <w:color w:val="595959" w:themeColor="text1" w:themeTint="A6"/>
        </w:rPr>
        <w:t>、</w:t>
      </w:r>
      <w:r>
        <w:rPr>
          <w:rFonts w:ascii="微软雅黑" w:eastAsia="微软雅黑" w:hAnsi="微软雅黑" w:cs="微软雅黑" w:hint="eastAsia"/>
          <w:color w:val="595959" w:themeColor="text1" w:themeTint="A6"/>
        </w:rPr>
        <w:t>多渠道信息排队数以及邮件会话排队数快速查看功能</w:t>
      </w:r>
      <w:r>
        <w:rPr>
          <w:color w:val="595959" w:themeColor="text1" w:themeTint="A6"/>
        </w:rPr>
        <w:t xml:space="preserve"> </w:t>
      </w:r>
    </w:p>
    <w:p w14:paraId="4C13EB7F"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软电话条功能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客服人员可通过软电话条设置自己当前状态</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状态包括空闲</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忙碌</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小休等</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同时支持当前状态自定义</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避免客服人员因合理原因漏接客户电话</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软电话条还显示当前客服人员当前状态持续时长</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同时通过软电话条可转接座席与发送短信</w:t>
      </w:r>
      <w:r>
        <w:rPr>
          <w:rFonts w:ascii="Malgun Gothic Semilight" w:eastAsia="Malgun Gothic Semilight" w:hAnsi="Malgun Gothic Semilight" w:cs="Malgun Gothic Semilight" w:hint="eastAsia"/>
          <w:color w:val="595959" w:themeColor="text1" w:themeTint="A6"/>
        </w:rPr>
        <w:t>。</w:t>
      </w:r>
    </w:p>
    <w:p w14:paraId="333E561B"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个人信息设置功能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提供三种服务终端切换</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个人基本信息修改以及用户退出</w:t>
      </w:r>
      <w:r>
        <w:rPr>
          <w:rFonts w:ascii="微软雅黑" w:eastAsia="微软雅黑" w:hAnsi="微软雅黑" w:cs="微软雅黑" w:hint="eastAsia"/>
          <w:color w:val="595959" w:themeColor="text1" w:themeTint="A6"/>
        </w:rPr>
        <w:lastRenderedPageBreak/>
        <w:t>功能</w:t>
      </w:r>
      <w:r>
        <w:rPr>
          <w:rFonts w:ascii="Malgun Gothic Semilight" w:eastAsia="Malgun Gothic Semilight" w:hAnsi="Malgun Gothic Semilight" w:cs="Malgun Gothic Semilight" w:hint="eastAsia"/>
          <w:color w:val="595959" w:themeColor="text1" w:themeTint="A6"/>
        </w:rPr>
        <w:t>。</w:t>
      </w:r>
    </w:p>
    <w:p w14:paraId="797A2405" w14:textId="77777777" w:rsidR="00135165" w:rsidRDefault="00000000">
      <w:pPr>
        <w:pStyle w:val="3"/>
      </w:pPr>
      <w:bookmarkStart w:id="114" w:name="_Toc1840322894"/>
      <w:bookmarkStart w:id="115" w:name="_Toc487707090"/>
      <w:r>
        <w:rPr>
          <w:rFonts w:hint="eastAsia"/>
        </w:rPr>
        <w:t>业务操作导航区</w:t>
      </w:r>
      <w:bookmarkEnd w:id="114"/>
      <w:bookmarkEnd w:id="115"/>
    </w:p>
    <w:p w14:paraId="5DC4C854"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客服人员进入系统后</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平台通过左侧为用户提供业务操作导航区</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业务导航区提供语音通话</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在线咨询</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邮件</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客户管理</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工单管理</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知识库</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实时监控</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统计报表</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首页对接以及用户设置等业务操作的快捷导航功能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但某业务下有未处理的业务时</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业务链接图标将以红色小点标识</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提示客服人员处理未完成任务</w:t>
      </w:r>
      <w:r>
        <w:rPr>
          <w:rFonts w:ascii="Malgun Gothic Semilight" w:eastAsia="Malgun Gothic Semilight" w:hAnsi="Malgun Gothic Semilight" w:cs="Malgun Gothic Semilight" w:hint="eastAsia"/>
          <w:color w:val="595959" w:themeColor="text1" w:themeTint="A6"/>
        </w:rPr>
        <w:t>。</w:t>
      </w:r>
    </w:p>
    <w:p w14:paraId="614629BC" w14:textId="77777777" w:rsidR="00135165" w:rsidRDefault="00000000">
      <w:pPr>
        <w:pStyle w:val="3"/>
      </w:pPr>
      <w:bookmarkStart w:id="116" w:name="_Toc487707091"/>
      <w:bookmarkStart w:id="117" w:name="_Toc99911717"/>
      <w:r>
        <w:rPr>
          <w:rFonts w:hint="eastAsia"/>
        </w:rPr>
        <w:t>工作概况展示区</w:t>
      </w:r>
      <w:bookmarkEnd w:id="116"/>
      <w:bookmarkEnd w:id="117"/>
    </w:p>
    <w:p w14:paraId="5BBC0EBA"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工作概况信息展示区日工作概况以及月工作概况等信息展示</w:t>
      </w:r>
      <w:r>
        <w:rPr>
          <w:rFonts w:hint="eastAsia"/>
          <w:color w:val="595959" w:themeColor="text1" w:themeTint="A6"/>
        </w:rPr>
        <w:t>，</w:t>
      </w:r>
      <w:r>
        <w:rPr>
          <w:rFonts w:ascii="微软雅黑" w:eastAsia="微软雅黑" w:hAnsi="微软雅黑" w:cs="微软雅黑" w:hint="eastAsia"/>
          <w:color w:val="595959" w:themeColor="text1" w:themeTint="A6"/>
        </w:rPr>
        <w:t>日工作概况展示包括当天接打电话情况</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微信渠道消息处理情况</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在线咨询渠道消息处理情况</w:t>
      </w:r>
      <w:r>
        <w:rPr>
          <w:rFonts w:ascii="Malgun Gothic Semilight" w:eastAsia="Malgun Gothic Semilight" w:hAnsi="Malgun Gothic Semilight" w:cs="Malgun Gothic Semilight" w:hint="eastAsia"/>
          <w:color w:val="595959" w:themeColor="text1" w:themeTint="A6"/>
        </w:rPr>
        <w:t>、</w:t>
      </w:r>
      <w:r>
        <w:rPr>
          <w:color w:val="595959" w:themeColor="text1" w:themeTint="A6"/>
        </w:rPr>
        <w:t>app</w:t>
      </w:r>
      <w:r>
        <w:rPr>
          <w:rFonts w:ascii="微软雅黑" w:eastAsia="微软雅黑" w:hAnsi="微软雅黑" w:cs="微软雅黑" w:hint="eastAsia"/>
          <w:color w:val="595959" w:themeColor="text1" w:themeTint="A6"/>
        </w:rPr>
        <w:t>工作处理情况</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邮件处理情况等信息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月</w:t>
      </w:r>
      <w:bookmarkStart w:id="118" w:name="_Toc485389206"/>
      <w:r>
        <w:rPr>
          <w:rFonts w:ascii="微软雅黑" w:eastAsia="微软雅黑" w:hAnsi="微软雅黑" w:cs="微软雅黑" w:hint="eastAsia"/>
          <w:color w:val="595959" w:themeColor="text1" w:themeTint="A6"/>
        </w:rPr>
        <w:t>工作概况已月为单位展示各来源的工作处理情况</w:t>
      </w:r>
      <w:r>
        <w:rPr>
          <w:color w:val="595959" w:themeColor="text1" w:themeTint="A6"/>
        </w:rPr>
        <w:t>，</w:t>
      </w:r>
      <w:r>
        <w:rPr>
          <w:rFonts w:ascii="微软雅黑" w:eastAsia="微软雅黑" w:hAnsi="微软雅黑" w:cs="微软雅黑" w:hint="eastAsia"/>
          <w:color w:val="595959" w:themeColor="text1" w:themeTint="A6"/>
        </w:rPr>
        <w:t>包含的内容同日工作概括</w:t>
      </w:r>
      <w:r>
        <w:rPr>
          <w:color w:val="595959" w:themeColor="text1" w:themeTint="A6"/>
        </w:rPr>
        <w:t>。</w:t>
      </w:r>
    </w:p>
    <w:p w14:paraId="588DD1F5" w14:textId="77777777" w:rsidR="00135165" w:rsidRDefault="00000000">
      <w:pPr>
        <w:pStyle w:val="3"/>
      </w:pPr>
      <w:bookmarkStart w:id="119" w:name="_Toc2031499312"/>
      <w:bookmarkStart w:id="120" w:name="_Toc487707092"/>
      <w:r>
        <w:rPr>
          <w:rFonts w:hint="eastAsia"/>
        </w:rPr>
        <w:t>联系计划</w:t>
      </w:r>
      <w:bookmarkEnd w:id="119"/>
      <w:bookmarkEnd w:id="120"/>
    </w:p>
    <w:p w14:paraId="53BC7C6B"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展示座席今日联系计划</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并按照时间进行了紧急</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重要</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普通的划分</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点击单条联系计划</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可快速跳转到联系计划模块</w:t>
      </w:r>
      <w:r>
        <w:rPr>
          <w:color w:val="595959" w:themeColor="text1" w:themeTint="A6"/>
        </w:rPr>
        <w:t>，</w:t>
      </w:r>
      <w:r>
        <w:rPr>
          <w:rFonts w:ascii="微软雅黑" w:eastAsia="微软雅黑" w:hAnsi="微软雅黑" w:cs="微软雅黑" w:hint="eastAsia"/>
          <w:color w:val="595959" w:themeColor="text1" w:themeTint="A6"/>
        </w:rPr>
        <w:t>查看所有联系计划</w:t>
      </w:r>
      <w:r>
        <w:rPr>
          <w:rFonts w:ascii="Malgun Gothic Semilight" w:eastAsia="Malgun Gothic Semilight" w:hAnsi="Malgun Gothic Semilight" w:cs="Malgun Gothic Semilight" w:hint="eastAsia"/>
          <w:color w:val="595959" w:themeColor="text1" w:themeTint="A6"/>
        </w:rPr>
        <w:t>。</w:t>
      </w:r>
    </w:p>
    <w:p w14:paraId="00FDFB9A" w14:textId="77777777" w:rsidR="00135165" w:rsidRDefault="00000000">
      <w:pPr>
        <w:pStyle w:val="3"/>
      </w:pPr>
      <w:bookmarkStart w:id="121" w:name="_Toc566433131"/>
      <w:bookmarkStart w:id="122" w:name="_Toc487707093"/>
      <w:r>
        <w:rPr>
          <w:rFonts w:hint="eastAsia"/>
        </w:rPr>
        <w:t>工单处理</w:t>
      </w:r>
      <w:bookmarkEnd w:id="121"/>
      <w:bookmarkEnd w:id="122"/>
    </w:p>
    <w:p w14:paraId="2AA9F78C"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当前座席的工单处理情况</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包含</w:t>
      </w:r>
      <w:r>
        <w:rPr>
          <w:color w:val="595959" w:themeColor="text1" w:themeTint="A6"/>
        </w:rPr>
        <w:t>：</w:t>
      </w:r>
      <w:r>
        <w:rPr>
          <w:rFonts w:ascii="微软雅黑" w:eastAsia="微软雅黑" w:hAnsi="微软雅黑" w:cs="微软雅黑" w:hint="eastAsia"/>
          <w:color w:val="595959" w:themeColor="text1" w:themeTint="A6"/>
        </w:rPr>
        <w:t>待处理工单数</w:t>
      </w:r>
      <w:r>
        <w:rPr>
          <w:rFonts w:hint="eastAsia"/>
          <w:color w:val="595959" w:themeColor="text1" w:themeTint="A6"/>
        </w:rPr>
        <w:t>、</w:t>
      </w:r>
      <w:r>
        <w:rPr>
          <w:rFonts w:ascii="微软雅黑" w:eastAsia="微软雅黑" w:hAnsi="微软雅黑" w:cs="微软雅黑" w:hint="eastAsia"/>
          <w:color w:val="595959" w:themeColor="text1" w:themeTint="A6"/>
        </w:rPr>
        <w:t>当天工单数和当月工单数</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座席通过查看此区域</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可以快速了解当前的工单处理情况</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方便及时处理工单请求</w:t>
      </w:r>
      <w:r>
        <w:rPr>
          <w:color w:val="595959" w:themeColor="text1" w:themeTint="A6"/>
        </w:rPr>
        <w:t>。</w:t>
      </w:r>
    </w:p>
    <w:p w14:paraId="558A7CF7" w14:textId="77777777" w:rsidR="00135165" w:rsidRDefault="00000000">
      <w:pPr>
        <w:pStyle w:val="3"/>
      </w:pPr>
      <w:bookmarkStart w:id="123" w:name="_Toc487707094"/>
      <w:bookmarkStart w:id="124" w:name="_Toc246625566"/>
      <w:r>
        <w:t>TOP10</w:t>
      </w:r>
      <w:r>
        <w:rPr>
          <w:rFonts w:cs="微软雅黑" w:hint="eastAsia"/>
        </w:rPr>
        <w:t>排名</w:t>
      </w:r>
      <w:bookmarkEnd w:id="118"/>
      <w:bookmarkEnd w:id="123"/>
      <w:bookmarkEnd w:id="124"/>
    </w:p>
    <w:p w14:paraId="3CE90388"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以日和月为单位</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分别按照来电通话</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邮件</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在线咨询和工单的数量对所有座席取前</w:t>
      </w:r>
      <w:r>
        <w:rPr>
          <w:color w:val="595959" w:themeColor="text1" w:themeTint="A6"/>
        </w:rPr>
        <w:t>10</w:t>
      </w:r>
      <w:r>
        <w:rPr>
          <w:rFonts w:ascii="微软雅黑" w:eastAsia="微软雅黑" w:hAnsi="微软雅黑" w:cs="微软雅黑" w:hint="eastAsia"/>
          <w:color w:val="595959" w:themeColor="text1" w:themeTint="A6"/>
        </w:rPr>
        <w:t>名进行排名</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并展示座席名次</w:t>
      </w:r>
      <w:r>
        <w:rPr>
          <w:color w:val="595959" w:themeColor="text1" w:themeTint="A6"/>
        </w:rPr>
        <w:t>、</w:t>
      </w:r>
      <w:r>
        <w:rPr>
          <w:rFonts w:ascii="微软雅黑" w:eastAsia="微软雅黑" w:hAnsi="微软雅黑" w:cs="微软雅黑" w:hint="eastAsia"/>
          <w:color w:val="595959" w:themeColor="text1" w:themeTint="A6"/>
        </w:rPr>
        <w:t>姓名及对应的处理总数</w:t>
      </w:r>
      <w:r>
        <w:rPr>
          <w:rFonts w:ascii="Malgun Gothic Semilight" w:eastAsia="Malgun Gothic Semilight" w:hAnsi="Malgun Gothic Semilight" w:cs="Malgun Gothic Semilight" w:hint="eastAsia"/>
          <w:color w:val="595959" w:themeColor="text1" w:themeTint="A6"/>
        </w:rPr>
        <w:t>。</w:t>
      </w:r>
    </w:p>
    <w:p w14:paraId="52395ADC" w14:textId="77777777" w:rsidR="00135165" w:rsidRDefault="00000000">
      <w:pPr>
        <w:pStyle w:val="2PIM2H2Heading2HiddenHeading2CCBSheading2Titre3"/>
        <w:outlineLvl w:val="0"/>
      </w:pPr>
      <w:bookmarkStart w:id="125" w:name="_Toc487707095"/>
      <w:bookmarkStart w:id="126" w:name="_Toc392449052"/>
      <w:r>
        <w:rPr>
          <w:rFonts w:hint="eastAsia"/>
        </w:rPr>
        <w:t>语音通话</w:t>
      </w:r>
      <w:bookmarkEnd w:id="125"/>
      <w:bookmarkEnd w:id="126"/>
    </w:p>
    <w:p w14:paraId="7D5F9DAF" w14:textId="485DEE23"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云客服提供覆盖呼叫中心全业务功能的语音通话应用</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同时还提供除呼叫中心功能外的其他丰富的客服后台操作功能</w:t>
      </w:r>
      <w:r>
        <w:rPr>
          <w:rFonts w:ascii="Malgun Gothic Semilight" w:eastAsia="Malgun Gothic Semilight" w:hAnsi="Malgun Gothic Semilight" w:cs="Malgun Gothic Semilight" w:hint="eastAsia"/>
          <w:color w:val="595959" w:themeColor="text1" w:themeTint="A6"/>
        </w:rPr>
        <w:t>。</w:t>
      </w:r>
    </w:p>
    <w:p w14:paraId="583134C4" w14:textId="77777777" w:rsidR="00135165" w:rsidRDefault="00000000">
      <w:pPr>
        <w:pStyle w:val="3"/>
      </w:pPr>
      <w:bookmarkStart w:id="127" w:name="_Toc968937027"/>
      <w:bookmarkStart w:id="128" w:name="_Toc487707096"/>
      <w:r>
        <w:rPr>
          <w:rFonts w:hint="eastAsia"/>
        </w:rPr>
        <w:lastRenderedPageBreak/>
        <w:t>呼叫中心功能</w:t>
      </w:r>
      <w:bookmarkEnd w:id="127"/>
      <w:bookmarkEnd w:id="128"/>
    </w:p>
    <w:p w14:paraId="72C21625" w14:textId="77777777" w:rsidR="00135165" w:rsidRDefault="00000000">
      <w:pPr>
        <w:pStyle w:val="4"/>
      </w:pPr>
      <w:bookmarkStart w:id="129" w:name="_Toc265510572"/>
      <w:bookmarkStart w:id="130" w:name="_Toc556117588"/>
      <w:bookmarkStart w:id="131" w:name="_Toc259047378"/>
      <w:bookmarkStart w:id="132" w:name="_Toc487707097"/>
      <w:r>
        <w:rPr>
          <w:rFonts w:hint="eastAsia"/>
        </w:rPr>
        <w:t>语音导航</w:t>
      </w:r>
      <w:bookmarkEnd w:id="129"/>
      <w:bookmarkEnd w:id="130"/>
      <w:bookmarkEnd w:id="131"/>
      <w:bookmarkEnd w:id="132"/>
    </w:p>
    <w:p w14:paraId="1AD88C92" w14:textId="77777777" w:rsidR="00135165" w:rsidRDefault="00000000">
      <w:pPr>
        <w:pStyle w:val="STHeitiLight"/>
        <w:rPr>
          <w:rFonts w:ascii="微软雅黑" w:eastAsia="微软雅黑" w:hAnsi="微软雅黑" w:cs="微软雅黑"/>
          <w:color w:val="595959" w:themeColor="text1" w:themeTint="A6"/>
        </w:rPr>
      </w:pPr>
      <w:r>
        <w:rPr>
          <w:rFonts w:ascii="微软雅黑" w:eastAsia="微软雅黑" w:hAnsi="微软雅黑" w:cs="微软雅黑" w:hint="eastAsia"/>
          <w:color w:val="595959" w:themeColor="text1" w:themeTint="A6"/>
        </w:rPr>
        <w:t>客户通过电话或一键呼叫设备呼入系统，呼入后系统可以灵活定制语音导航流程，</w:t>
      </w:r>
      <w:r>
        <w:rPr>
          <w:rFonts w:ascii="微软雅黑" w:eastAsia="微软雅黑" w:hAnsi="微软雅黑" w:cs="微软雅黑"/>
          <w:color w:val="595959" w:themeColor="text1" w:themeTint="A6"/>
        </w:rPr>
        <w:t>引导客户选择</w:t>
      </w:r>
      <w:r>
        <w:rPr>
          <w:rFonts w:ascii="微软雅黑" w:eastAsia="微软雅黑" w:hAnsi="微软雅黑" w:cs="微软雅黑" w:hint="eastAsia"/>
          <w:color w:val="595959" w:themeColor="text1" w:themeTint="A6"/>
        </w:rPr>
        <w:t>对应的</w:t>
      </w:r>
      <w:r>
        <w:rPr>
          <w:rFonts w:ascii="微软雅黑" w:eastAsia="微软雅黑" w:hAnsi="微软雅黑" w:cs="微软雅黑"/>
          <w:color w:val="595959" w:themeColor="text1" w:themeTint="A6"/>
        </w:rPr>
        <w:t>服务</w:t>
      </w:r>
      <w:r>
        <w:rPr>
          <w:rFonts w:ascii="微软雅黑" w:eastAsia="微软雅黑" w:hAnsi="微软雅黑" w:cs="微软雅黑" w:hint="eastAsia"/>
          <w:color w:val="595959" w:themeColor="text1" w:themeTint="A6"/>
        </w:rPr>
        <w:t>，根据主叫识别既可以直接转入人工服务（遇险一键呼叫服务），也可以向用户播报欢迎语和客服类型选择，在用户选择自己所需要的服务类型后转接坐席；并提供自动报工号、转满意度调查等语音流程功能。</w:t>
      </w:r>
    </w:p>
    <w:p w14:paraId="00956BB9" w14:textId="77777777" w:rsidR="00135165" w:rsidRDefault="00000000">
      <w:pPr>
        <w:pStyle w:val="4"/>
      </w:pPr>
      <w:bookmarkStart w:id="133" w:name="_Toc487707098"/>
      <w:bookmarkStart w:id="134" w:name="_Toc819469772"/>
      <w:r>
        <w:rPr>
          <w:rFonts w:hint="eastAsia"/>
        </w:rPr>
        <w:t>多层级</w:t>
      </w:r>
      <w:r>
        <w:rPr>
          <w:rFonts w:ascii="Malgun Gothic Semilight" w:eastAsia="Malgun Gothic Semilight" w:hAnsi="Malgun Gothic Semilight" w:cs="Malgun Gothic Semilight" w:hint="eastAsia"/>
        </w:rPr>
        <w:t>、</w:t>
      </w:r>
      <w:r>
        <w:rPr>
          <w:rFonts w:hint="eastAsia"/>
        </w:rPr>
        <w:t>分支的流程定制</w:t>
      </w:r>
      <w:bookmarkEnd w:id="133"/>
      <w:bookmarkEnd w:id="134"/>
    </w:p>
    <w:p w14:paraId="7F5251E6"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可根据客户自身需求定制</w:t>
      </w:r>
      <w:r>
        <w:rPr>
          <w:rFonts w:hint="eastAsia"/>
          <w:color w:val="595959" w:themeColor="text1" w:themeTint="A6"/>
        </w:rPr>
        <w:t>IVR</w:t>
      </w:r>
      <w:r>
        <w:rPr>
          <w:rFonts w:ascii="微软雅黑" w:eastAsia="微软雅黑" w:hAnsi="微软雅黑" w:cs="微软雅黑" w:hint="eastAsia"/>
          <w:color w:val="595959" w:themeColor="text1" w:themeTint="A6"/>
        </w:rPr>
        <w:t>业务流程</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可以支持任意多层的语音菜单和流程分支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并可以灵活维护修改</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满足自身的业务需求</w:t>
      </w:r>
      <w:r>
        <w:rPr>
          <w:rFonts w:ascii="Malgun Gothic Semilight" w:eastAsia="Malgun Gothic Semilight" w:hAnsi="Malgun Gothic Semilight" w:cs="Malgun Gothic Semilight" w:hint="eastAsia"/>
          <w:color w:val="595959" w:themeColor="text1" w:themeTint="A6"/>
        </w:rPr>
        <w:t>。</w:t>
      </w:r>
    </w:p>
    <w:p w14:paraId="141CDF84" w14:textId="77777777" w:rsidR="00135165" w:rsidRDefault="00000000">
      <w:pPr>
        <w:pStyle w:val="4"/>
      </w:pPr>
      <w:bookmarkStart w:id="135" w:name="_Toc487707099"/>
      <w:bookmarkStart w:id="136" w:name="_Toc1015829793"/>
      <w:r>
        <w:rPr>
          <w:rFonts w:hint="eastAsia"/>
        </w:rPr>
        <w:t>IVR电话转接</w:t>
      </w:r>
      <w:bookmarkEnd w:id="135"/>
      <w:bookmarkEnd w:id="136"/>
    </w:p>
    <w:p w14:paraId="32B78CD1" w14:textId="77777777" w:rsidR="00135165" w:rsidRDefault="00000000">
      <w:pPr>
        <w:pStyle w:val="STHeitiLight"/>
        <w:rPr>
          <w:color w:val="595959" w:themeColor="text1" w:themeTint="A6"/>
        </w:rPr>
      </w:pPr>
      <w:r>
        <w:rPr>
          <w:rFonts w:hint="eastAsia"/>
          <w:color w:val="595959" w:themeColor="text1" w:themeTint="A6"/>
        </w:rPr>
        <w:t>IVR</w:t>
      </w:r>
      <w:r>
        <w:rPr>
          <w:rFonts w:ascii="微软雅黑" w:eastAsia="微软雅黑" w:hAnsi="微软雅黑" w:cs="微软雅黑" w:hint="eastAsia"/>
          <w:color w:val="595959" w:themeColor="text1" w:themeTint="A6"/>
        </w:rPr>
        <w:t>自动语音系统可以将来电转给坐席</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也可以实现将客户来转接给外线功能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例如</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转接技能组坐席</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转接外线号码</w:t>
      </w:r>
      <w:r>
        <w:rPr>
          <w:rFonts w:ascii="Malgun Gothic Semilight" w:eastAsia="Malgun Gothic Semilight" w:hAnsi="Malgun Gothic Semilight" w:cs="Malgun Gothic Semilight" w:hint="eastAsia"/>
          <w:color w:val="595959" w:themeColor="text1" w:themeTint="A6"/>
        </w:rPr>
        <w:t>。</w:t>
      </w:r>
    </w:p>
    <w:p w14:paraId="46A1FACD"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转接技能组坐席</w:t>
      </w:r>
      <w:r>
        <w:rPr>
          <w:rFonts w:hint="eastAsia"/>
          <w:color w:val="595959" w:themeColor="text1" w:themeTint="A6"/>
        </w:rPr>
        <w:t>：</w:t>
      </w:r>
    </w:p>
    <w:p w14:paraId="4F1F723F"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根据用户选择的服务类型</w:t>
      </w:r>
      <w:r>
        <w:rPr>
          <w:rFonts w:ascii="Malgun Gothic Semilight" w:eastAsia="Malgun Gothic Semilight" w:hAnsi="Malgun Gothic Semilight" w:cs="Malgun Gothic Semilight" w:hint="eastAsia"/>
          <w:color w:val="595959" w:themeColor="text1" w:themeTint="A6"/>
        </w:rPr>
        <w:t>，</w:t>
      </w:r>
      <w:r>
        <w:rPr>
          <w:rFonts w:hint="eastAsia"/>
          <w:color w:val="595959" w:themeColor="text1" w:themeTint="A6"/>
        </w:rPr>
        <w:t>IVR</w:t>
      </w:r>
      <w:r>
        <w:rPr>
          <w:rFonts w:ascii="微软雅黑" w:eastAsia="微软雅黑" w:hAnsi="微软雅黑" w:cs="微软雅黑" w:hint="eastAsia"/>
          <w:color w:val="595959" w:themeColor="text1" w:themeTint="A6"/>
        </w:rPr>
        <w:t>向</w:t>
      </w:r>
      <w:r>
        <w:rPr>
          <w:rFonts w:hint="eastAsia"/>
          <w:color w:val="595959" w:themeColor="text1" w:themeTint="A6"/>
        </w:rPr>
        <w:t>CTI</w:t>
      </w:r>
      <w:r>
        <w:rPr>
          <w:rFonts w:ascii="微软雅黑" w:eastAsia="微软雅黑" w:hAnsi="微软雅黑" w:cs="微软雅黑" w:hint="eastAsia"/>
          <w:color w:val="595959" w:themeColor="text1" w:themeTint="A6"/>
        </w:rPr>
        <w:t>获取对应技能组内的空闲坐席</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然后将电话转接给坐席</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为客户提供人工服务</w:t>
      </w:r>
      <w:r>
        <w:rPr>
          <w:rFonts w:ascii="Malgun Gothic Semilight" w:eastAsia="Malgun Gothic Semilight" w:hAnsi="Malgun Gothic Semilight" w:cs="Malgun Gothic Semilight" w:hint="eastAsia"/>
          <w:color w:val="595959" w:themeColor="text1" w:themeTint="A6"/>
        </w:rPr>
        <w:t>；</w:t>
      </w:r>
    </w:p>
    <w:p w14:paraId="046ECAAF"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转接外线号码</w:t>
      </w:r>
      <w:r>
        <w:rPr>
          <w:rFonts w:hint="eastAsia"/>
          <w:color w:val="595959" w:themeColor="text1" w:themeTint="A6"/>
        </w:rPr>
        <w:t>：</w:t>
      </w:r>
    </w:p>
    <w:p w14:paraId="29624F5A" w14:textId="77777777" w:rsidR="00135165" w:rsidRDefault="00000000">
      <w:pPr>
        <w:pStyle w:val="STHeitiLight"/>
        <w:rPr>
          <w:color w:val="595959" w:themeColor="text1" w:themeTint="A6"/>
        </w:rPr>
      </w:pPr>
      <w:r>
        <w:rPr>
          <w:rFonts w:hint="eastAsia"/>
          <w:color w:val="595959" w:themeColor="text1" w:themeTint="A6"/>
        </w:rPr>
        <w:t>IVR</w:t>
      </w:r>
      <w:r>
        <w:rPr>
          <w:rFonts w:ascii="微软雅黑" w:eastAsia="微软雅黑" w:hAnsi="微软雅黑" w:cs="微软雅黑" w:hint="eastAsia"/>
          <w:color w:val="595959" w:themeColor="text1" w:themeTint="A6"/>
        </w:rPr>
        <w:t>也可以实现通过</w:t>
      </w:r>
      <w:r>
        <w:rPr>
          <w:rFonts w:hint="eastAsia"/>
          <w:color w:val="595959" w:themeColor="text1" w:themeTint="A6"/>
        </w:rPr>
        <w:t>WebService</w:t>
      </w:r>
      <w:r>
        <w:rPr>
          <w:rFonts w:ascii="微软雅黑" w:eastAsia="微软雅黑" w:hAnsi="微软雅黑" w:cs="微软雅黑" w:hint="eastAsia"/>
          <w:color w:val="595959" w:themeColor="text1" w:themeTint="A6"/>
        </w:rPr>
        <w:t>或数据库接口获取外线服务号码</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然后在客户发起转接服务选择后</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将其转接至相应的服务号码</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此时电话系统通过</w:t>
      </w:r>
      <w:r>
        <w:rPr>
          <w:rFonts w:hint="eastAsia"/>
          <w:color w:val="595959" w:themeColor="text1" w:themeTint="A6"/>
        </w:rPr>
        <w:t>IVR</w:t>
      </w:r>
      <w:r>
        <w:rPr>
          <w:rFonts w:ascii="微软雅黑" w:eastAsia="微软雅黑" w:hAnsi="微软雅黑" w:cs="微软雅黑" w:hint="eastAsia"/>
          <w:color w:val="595959" w:themeColor="text1" w:themeTint="A6"/>
        </w:rPr>
        <w:t>扮演转接互动平台的角色</w:t>
      </w:r>
      <w:r>
        <w:rPr>
          <w:rFonts w:ascii="Malgun Gothic Semilight" w:eastAsia="Malgun Gothic Semilight" w:hAnsi="Malgun Gothic Semilight" w:cs="Malgun Gothic Semilight" w:hint="eastAsia"/>
          <w:color w:val="595959" w:themeColor="text1" w:themeTint="A6"/>
        </w:rPr>
        <w:t>。</w:t>
      </w:r>
    </w:p>
    <w:p w14:paraId="3B8AF6E1" w14:textId="77777777" w:rsidR="00135165" w:rsidRDefault="00000000">
      <w:pPr>
        <w:pStyle w:val="4"/>
      </w:pPr>
      <w:bookmarkStart w:id="137" w:name="_Toc556337301"/>
      <w:bookmarkStart w:id="138" w:name="_Toc487707100"/>
      <w:r>
        <w:rPr>
          <w:rFonts w:hint="eastAsia"/>
        </w:rPr>
        <w:t>智能排队统一路由</w:t>
      </w:r>
      <w:bookmarkEnd w:id="137"/>
      <w:bookmarkEnd w:id="138"/>
    </w:p>
    <w:p w14:paraId="5D2DDEA4"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系统支持多种技能权重路由和智能路由方式</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路由处理是指如何将一个呼叫放置到合适的目的地的一种处理算法</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路由的目的地包括</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队列</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坐席分机</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导引号码等</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可提供的路由处理包括</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技能路由</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智能路由</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多技能权重和智能路由方式</w:t>
      </w:r>
      <w:r>
        <w:rPr>
          <w:rFonts w:ascii="Malgun Gothic Semilight" w:eastAsia="Malgun Gothic Semilight" w:hAnsi="Malgun Gothic Semilight" w:cs="Malgun Gothic Semilight" w:hint="eastAsia"/>
          <w:color w:val="595959" w:themeColor="text1" w:themeTint="A6"/>
        </w:rPr>
        <w:t>。</w:t>
      </w:r>
    </w:p>
    <w:p w14:paraId="43C32FAA" w14:textId="77777777" w:rsidR="00135165" w:rsidRDefault="00000000">
      <w:pPr>
        <w:pStyle w:val="STHeitiLight"/>
        <w:rPr>
          <w:color w:val="595959" w:themeColor="text1" w:themeTint="A6"/>
        </w:rPr>
      </w:pPr>
      <w:r>
        <w:rPr>
          <w:rFonts w:ascii="微软雅黑" w:eastAsia="微软雅黑" w:hAnsi="微软雅黑" w:cs="微软雅黑" w:hint="eastAsia"/>
          <w:b/>
          <w:bCs/>
          <w:color w:val="595959" w:themeColor="text1" w:themeTint="A6"/>
        </w:rPr>
        <w:t>技能路由</w:t>
      </w:r>
      <w:r>
        <w:rPr>
          <w:rFonts w:hint="eastAsia"/>
          <w:bCs/>
          <w:color w:val="595959" w:themeColor="text1" w:themeTint="A6"/>
        </w:rPr>
        <w:t>：</w:t>
      </w:r>
      <w:r>
        <w:rPr>
          <w:rFonts w:ascii="微软雅黑" w:eastAsia="微软雅黑" w:hAnsi="微软雅黑" w:cs="微软雅黑" w:hint="eastAsia"/>
          <w:color w:val="595959" w:themeColor="text1" w:themeTint="A6"/>
        </w:rPr>
        <w:t>在呼叫的技能需求与坐席所具有的技能之间寻求最佳匹配</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支持多种匹配方式</w:t>
      </w:r>
      <w:r>
        <w:rPr>
          <w:rFonts w:ascii="Malgun Gothic Semilight" w:eastAsia="Malgun Gothic Semilight" w:hAnsi="Malgun Gothic Semilight" w:cs="Malgun Gothic Semilight" w:hint="eastAsia"/>
          <w:color w:val="595959" w:themeColor="text1" w:themeTint="A6"/>
        </w:rPr>
        <w:t>。</w:t>
      </w:r>
    </w:p>
    <w:p w14:paraId="320870CA" w14:textId="77777777" w:rsidR="00135165" w:rsidRDefault="00000000">
      <w:pPr>
        <w:pStyle w:val="STHeitiLight"/>
        <w:rPr>
          <w:color w:val="595959" w:themeColor="text1" w:themeTint="A6"/>
        </w:rPr>
      </w:pPr>
      <w:r>
        <w:rPr>
          <w:rFonts w:ascii="微软雅黑" w:eastAsia="微软雅黑" w:hAnsi="微软雅黑" w:cs="微软雅黑" w:hint="eastAsia"/>
          <w:b/>
          <w:bCs/>
          <w:color w:val="595959" w:themeColor="text1" w:themeTint="A6"/>
        </w:rPr>
        <w:t>智能路由</w:t>
      </w:r>
      <w:r>
        <w:rPr>
          <w:rFonts w:hint="eastAsia"/>
          <w:bCs/>
          <w:color w:val="595959" w:themeColor="text1" w:themeTint="A6"/>
        </w:rPr>
        <w:t>：</w:t>
      </w:r>
      <w:r>
        <w:rPr>
          <w:rFonts w:ascii="微软雅黑" w:eastAsia="微软雅黑" w:hAnsi="微软雅黑" w:cs="微软雅黑" w:hint="eastAsia"/>
          <w:color w:val="595959" w:themeColor="text1" w:themeTint="A6"/>
        </w:rPr>
        <w:t>利用已经了解的用户信息来选择路由</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对不同级别的用户将呼叫路由到不同的目的地</w:t>
      </w:r>
      <w:r>
        <w:rPr>
          <w:rFonts w:ascii="Malgun Gothic Semilight" w:eastAsia="Malgun Gothic Semilight" w:hAnsi="Malgun Gothic Semilight" w:cs="Malgun Gothic Semilight" w:hint="eastAsia"/>
          <w:color w:val="595959" w:themeColor="text1" w:themeTint="A6"/>
        </w:rPr>
        <w:t>。</w:t>
      </w:r>
    </w:p>
    <w:p w14:paraId="08DBBBAB" w14:textId="77777777" w:rsidR="00135165" w:rsidRDefault="00000000">
      <w:pPr>
        <w:pStyle w:val="STHeitiLight"/>
        <w:rPr>
          <w:color w:val="595959" w:themeColor="text1" w:themeTint="A6"/>
        </w:rPr>
      </w:pPr>
      <w:r>
        <w:rPr>
          <w:rFonts w:ascii="微软雅黑" w:eastAsia="微软雅黑" w:hAnsi="微软雅黑" w:cs="微软雅黑" w:hint="eastAsia"/>
          <w:b/>
          <w:bCs/>
          <w:color w:val="595959" w:themeColor="text1" w:themeTint="A6"/>
        </w:rPr>
        <w:lastRenderedPageBreak/>
        <w:t>多技能权重智能路由方式</w:t>
      </w:r>
      <w:r>
        <w:rPr>
          <w:rFonts w:hint="eastAsia"/>
          <w:bCs/>
          <w:color w:val="595959" w:themeColor="text1" w:themeTint="A6"/>
        </w:rPr>
        <w:t>，</w:t>
      </w:r>
      <w:r>
        <w:rPr>
          <w:rFonts w:ascii="微软雅黑" w:eastAsia="微软雅黑" w:hAnsi="微软雅黑" w:cs="微软雅黑" w:hint="eastAsia"/>
          <w:color w:val="595959" w:themeColor="text1" w:themeTint="A6"/>
        </w:rPr>
        <w:t>即根据坐席的技能熟练等级和技能组间的权重级别进行综合判断</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对同一技能队列中的电话分配采用按坐席熟练等级由高到低分配</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同一坐席可以签入多个技能组</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同时设定技能组之间的优先级别</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坐席空闲时先接听级别高的技能队列中的电话</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使坐席技能冗余互备</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提高坐席人员利用率</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同时也可使负荷均衡分担</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提高系统的运行效率</w:t>
      </w:r>
      <w:r>
        <w:rPr>
          <w:rFonts w:ascii="Malgun Gothic Semilight" w:eastAsia="Malgun Gothic Semilight" w:hAnsi="Malgun Gothic Semilight" w:cs="Malgun Gothic Semilight" w:hint="eastAsia"/>
          <w:color w:val="595959" w:themeColor="text1" w:themeTint="A6"/>
        </w:rPr>
        <w:t>。</w:t>
      </w:r>
    </w:p>
    <w:p w14:paraId="70BB5121" w14:textId="77777777" w:rsidR="00135165" w:rsidRDefault="00000000">
      <w:pPr>
        <w:pStyle w:val="STHeitiLight"/>
        <w:rPr>
          <w:bCs/>
          <w:color w:val="595959" w:themeColor="text1" w:themeTint="A6"/>
        </w:rPr>
      </w:pPr>
      <w:r>
        <w:rPr>
          <w:rFonts w:ascii="微软雅黑" w:eastAsia="微软雅黑" w:hAnsi="微软雅黑" w:cs="微软雅黑" w:hint="eastAsia"/>
          <w:b/>
          <w:bCs/>
          <w:color w:val="595959" w:themeColor="text1" w:themeTint="A6"/>
        </w:rPr>
        <w:t>最后服务路由方式</w:t>
      </w:r>
      <w:r>
        <w:rPr>
          <w:rFonts w:hint="eastAsia"/>
          <w:bCs/>
          <w:color w:val="595959" w:themeColor="text1" w:themeTint="A6"/>
        </w:rPr>
        <w:t>，</w:t>
      </w:r>
      <w:r>
        <w:rPr>
          <w:rFonts w:ascii="微软雅黑" w:eastAsia="微软雅黑" w:hAnsi="微软雅黑" w:cs="微软雅黑" w:hint="eastAsia"/>
          <w:color w:val="595959" w:themeColor="text1" w:themeTint="A6"/>
        </w:rPr>
        <w:t>即上次客户呼入受理的人工坐席</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当客户再次呼入时优先转给此坐席继续受理</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这种路由策略通过</w:t>
      </w:r>
      <w:r>
        <w:rPr>
          <w:rFonts w:hint="eastAsia"/>
          <w:color w:val="595959" w:themeColor="text1" w:themeTint="A6"/>
        </w:rPr>
        <w:t>IVR</w:t>
      </w:r>
      <w:r>
        <w:rPr>
          <w:rFonts w:ascii="微软雅黑" w:eastAsia="微软雅黑" w:hAnsi="微软雅黑" w:cs="微软雅黑" w:hint="eastAsia"/>
          <w:color w:val="595959" w:themeColor="text1" w:themeTint="A6"/>
        </w:rPr>
        <w:t>和</w:t>
      </w:r>
      <w:r>
        <w:rPr>
          <w:rFonts w:hint="eastAsia"/>
          <w:color w:val="595959" w:themeColor="text1" w:themeTint="A6"/>
        </w:rPr>
        <w:t>CTI</w:t>
      </w:r>
      <w:r>
        <w:rPr>
          <w:rFonts w:ascii="微软雅黑" w:eastAsia="微软雅黑" w:hAnsi="微软雅黑" w:cs="微软雅黑" w:hint="eastAsia"/>
          <w:color w:val="595959" w:themeColor="text1" w:themeTint="A6"/>
        </w:rPr>
        <w:t>以及数据库记录配合完成</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对于</w:t>
      </w:r>
      <w:r>
        <w:rPr>
          <w:rFonts w:hint="eastAsia"/>
          <w:color w:val="595959" w:themeColor="text1" w:themeTint="A6"/>
        </w:rPr>
        <w:t>VIP</w:t>
      </w:r>
      <w:r>
        <w:rPr>
          <w:rFonts w:ascii="微软雅黑" w:eastAsia="微软雅黑" w:hAnsi="微软雅黑" w:cs="微软雅黑" w:hint="eastAsia"/>
          <w:color w:val="595959" w:themeColor="text1" w:themeTint="A6"/>
        </w:rPr>
        <w:t>客户或营销坐席特别有用</w:t>
      </w:r>
      <w:r>
        <w:rPr>
          <w:rFonts w:ascii="Malgun Gothic Semilight" w:eastAsia="Malgun Gothic Semilight" w:hAnsi="Malgun Gothic Semilight" w:cs="Malgun Gothic Semilight" w:hint="eastAsia"/>
          <w:color w:val="595959" w:themeColor="text1" w:themeTint="A6"/>
        </w:rPr>
        <w:t>。</w:t>
      </w:r>
    </w:p>
    <w:p w14:paraId="5D24602A" w14:textId="77777777" w:rsidR="00135165" w:rsidRDefault="00000000">
      <w:pPr>
        <w:pStyle w:val="4"/>
      </w:pPr>
      <w:bookmarkStart w:id="139" w:name="_Toc487707101"/>
      <w:bookmarkStart w:id="140" w:name="_Toc217218869"/>
      <w:r>
        <w:rPr>
          <w:rFonts w:hint="eastAsia"/>
        </w:rPr>
        <w:t>通话录音</w:t>
      </w:r>
      <w:bookmarkEnd w:id="139"/>
      <w:bookmarkEnd w:id="140"/>
    </w:p>
    <w:p w14:paraId="578A0ACA"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系统将实时记录客服服务音频信息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保障客服人员服务过程有据可查</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客服领导以及客服人员在闲暇时刻均可查看收听通话录音信息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提升客服服务质效</w:t>
      </w:r>
      <w:r>
        <w:rPr>
          <w:rFonts w:ascii="Malgun Gothic Semilight" w:eastAsia="Malgun Gothic Semilight" w:hAnsi="Malgun Gothic Semilight" w:cs="Malgun Gothic Semilight" w:hint="eastAsia"/>
          <w:color w:val="595959" w:themeColor="text1" w:themeTint="A6"/>
        </w:rPr>
        <w:t>。</w:t>
      </w:r>
    </w:p>
    <w:p w14:paraId="65CCD7EC"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系统提供对以下两种方式的通话并进行全程录音</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同时对录音文件通过系统硬盘进行存储</w:t>
      </w:r>
      <w:r>
        <w:rPr>
          <w:rFonts w:ascii="Malgun Gothic Semilight" w:eastAsia="Malgun Gothic Semilight" w:hAnsi="Malgun Gothic Semilight" w:cs="Malgun Gothic Semilight" w:hint="eastAsia"/>
          <w:color w:val="595959" w:themeColor="text1" w:themeTint="A6"/>
        </w:rPr>
        <w:t>。</w:t>
      </w:r>
    </w:p>
    <w:p w14:paraId="7E847231"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系统提供对所有拨入的业务员接听的通话进行全程录音</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同时记录通话开始时间</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结束时间</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通话时长</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业务人员分机号码</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来电客户电话号码等信息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便于查找统计所用</w:t>
      </w:r>
      <w:r>
        <w:rPr>
          <w:rFonts w:ascii="Malgun Gothic Semilight" w:eastAsia="Malgun Gothic Semilight" w:hAnsi="Malgun Gothic Semilight" w:cs="Malgun Gothic Semilight" w:hint="eastAsia"/>
          <w:color w:val="595959" w:themeColor="text1" w:themeTint="A6"/>
        </w:rPr>
        <w:t>；</w:t>
      </w:r>
    </w:p>
    <w:p w14:paraId="3A1DAC80"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系统提供对业务人员通过客服系统播出的电话进行全程录音</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同时记录通话开始时间</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结束时间</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通话时长</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业务人员分机号码</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拨打客户电话号码等信息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便于查找统计所用</w:t>
      </w:r>
      <w:r>
        <w:rPr>
          <w:rFonts w:ascii="Malgun Gothic Semilight" w:eastAsia="Malgun Gothic Semilight" w:hAnsi="Malgun Gothic Semilight" w:cs="Malgun Gothic Semilight" w:hint="eastAsia"/>
          <w:color w:val="595959" w:themeColor="text1" w:themeTint="A6"/>
        </w:rPr>
        <w:t>；</w:t>
      </w:r>
    </w:p>
    <w:p w14:paraId="1F6F7727" w14:textId="77777777" w:rsidR="00135165" w:rsidRDefault="00000000">
      <w:pPr>
        <w:pStyle w:val="4"/>
      </w:pPr>
      <w:bookmarkStart w:id="141" w:name="_Toc75331383"/>
      <w:bookmarkStart w:id="142" w:name="_Toc487707102"/>
      <w:r>
        <w:rPr>
          <w:rFonts w:hint="eastAsia"/>
        </w:rPr>
        <w:t>录音接口</w:t>
      </w:r>
      <w:bookmarkEnd w:id="141"/>
      <w:bookmarkEnd w:id="142"/>
    </w:p>
    <w:p w14:paraId="123AE60B"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录音服务对外提供开放接口</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包括录音数据和文件访问</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可以与客户自有</w:t>
      </w:r>
      <w:r>
        <w:rPr>
          <w:rFonts w:hint="eastAsia"/>
          <w:color w:val="595959" w:themeColor="text1" w:themeTint="A6"/>
        </w:rPr>
        <w:t>CRM</w:t>
      </w:r>
      <w:r>
        <w:rPr>
          <w:rFonts w:ascii="微软雅黑" w:eastAsia="微软雅黑" w:hAnsi="微软雅黑" w:cs="微软雅黑" w:hint="eastAsia"/>
          <w:color w:val="595959" w:themeColor="text1" w:themeTint="A6"/>
        </w:rPr>
        <w:t>系统进行对接集成</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并可根据实际进行接口信息的定制开发</w:t>
      </w:r>
      <w:r>
        <w:rPr>
          <w:rFonts w:ascii="Malgun Gothic Semilight" w:eastAsia="Malgun Gothic Semilight" w:hAnsi="Malgun Gothic Semilight" w:cs="Malgun Gothic Semilight" w:hint="eastAsia"/>
          <w:color w:val="595959" w:themeColor="text1" w:themeTint="A6"/>
        </w:rPr>
        <w:t>。</w:t>
      </w:r>
    </w:p>
    <w:p w14:paraId="7897E36C" w14:textId="77777777" w:rsidR="00135165" w:rsidRDefault="00000000">
      <w:pPr>
        <w:pStyle w:val="4"/>
      </w:pPr>
      <w:bookmarkStart w:id="143" w:name="_Toc1226685998"/>
      <w:bookmarkStart w:id="144" w:name="_Toc487707103"/>
      <w:r>
        <w:rPr>
          <w:rFonts w:hint="eastAsia"/>
        </w:rPr>
        <w:t>录音查看及听取功能</w:t>
      </w:r>
      <w:bookmarkEnd w:id="143"/>
      <w:bookmarkEnd w:id="144"/>
    </w:p>
    <w:p w14:paraId="75FCA59C"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如下图所示</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查询到有通话的记录</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在界面上即可看到有操作的链接按钮</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查看</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下载录音</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可以点击查看</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看到通话的详细信息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通过点击播放的按钮进行录音的听取</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可以通过点击下载录音</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将录音文件下载到本地进行录音</w:t>
      </w:r>
      <w:r>
        <w:rPr>
          <w:rFonts w:ascii="Malgun Gothic Semilight" w:eastAsia="Malgun Gothic Semilight" w:hAnsi="Malgun Gothic Semilight" w:cs="Malgun Gothic Semilight" w:hint="eastAsia"/>
          <w:color w:val="595959" w:themeColor="text1" w:themeTint="A6"/>
        </w:rPr>
        <w:t>；</w:t>
      </w:r>
    </w:p>
    <w:p w14:paraId="786A49C7" w14:textId="77777777" w:rsidR="00135165" w:rsidRDefault="00135165">
      <w:pPr>
        <w:pStyle w:val="STHeitiLight"/>
        <w:rPr>
          <w:color w:val="595959" w:themeColor="text1" w:themeTint="A6"/>
        </w:rPr>
      </w:pPr>
    </w:p>
    <w:p w14:paraId="209D5E17" w14:textId="77777777" w:rsidR="00135165" w:rsidRDefault="00000000">
      <w:pPr>
        <w:pStyle w:val="STHeitiLight02"/>
        <w:rPr>
          <w:color w:val="595959" w:themeColor="text1" w:themeTint="A6"/>
        </w:rPr>
      </w:pPr>
      <w:r>
        <w:rPr>
          <w:noProof/>
          <w:color w:val="595959" w:themeColor="text1" w:themeTint="A6"/>
        </w:rPr>
        <w:lastRenderedPageBreak/>
        <w:drawing>
          <wp:inline distT="0" distB="0" distL="114300" distR="114300" wp14:anchorId="0CD09D6B" wp14:editId="3A33C0B4">
            <wp:extent cx="5537200" cy="2531745"/>
            <wp:effectExtent l="0" t="0" r="0" b="8255"/>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33"/>
                    <a:stretch>
                      <a:fillRect/>
                    </a:stretch>
                  </pic:blipFill>
                  <pic:spPr>
                    <a:xfrm>
                      <a:off x="0" y="0"/>
                      <a:ext cx="5537200" cy="2531745"/>
                    </a:xfrm>
                    <a:prstGeom prst="rect">
                      <a:avLst/>
                    </a:prstGeom>
                    <a:noFill/>
                    <a:ln w="9525">
                      <a:noFill/>
                    </a:ln>
                  </pic:spPr>
                </pic:pic>
              </a:graphicData>
            </a:graphic>
          </wp:inline>
        </w:drawing>
      </w:r>
    </w:p>
    <w:p w14:paraId="502F6981" w14:textId="77777777" w:rsidR="00135165" w:rsidRDefault="00000000">
      <w:pPr>
        <w:pStyle w:val="STHeitiLight00"/>
        <w:rPr>
          <w:color w:val="595959" w:themeColor="text1" w:themeTint="A6"/>
        </w:rPr>
      </w:pPr>
      <w:r>
        <w:rPr>
          <w:rFonts w:ascii="微软雅黑" w:eastAsia="微软雅黑" w:hAnsi="微软雅黑" w:cs="微软雅黑" w:hint="eastAsia"/>
          <w:color w:val="595959" w:themeColor="text1" w:themeTint="A6"/>
        </w:rPr>
        <w:t>客户录音信息显示</w:t>
      </w:r>
    </w:p>
    <w:p w14:paraId="45EF48D6" w14:textId="77777777" w:rsidR="00135165" w:rsidRDefault="00000000">
      <w:pPr>
        <w:pStyle w:val="4"/>
      </w:pPr>
      <w:bookmarkStart w:id="145" w:name="_Toc487707104"/>
      <w:bookmarkStart w:id="146" w:name="_Toc1068557186"/>
      <w:r>
        <w:rPr>
          <w:rFonts w:hint="eastAsia"/>
        </w:rPr>
        <w:t>IVR轨迹日志记录</w:t>
      </w:r>
      <w:bookmarkEnd w:id="145"/>
      <w:bookmarkEnd w:id="146"/>
    </w:p>
    <w:p w14:paraId="07CA24D2"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可以通过定制流程</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将客户在</w:t>
      </w:r>
      <w:r>
        <w:rPr>
          <w:rFonts w:hint="eastAsia"/>
          <w:color w:val="595959" w:themeColor="text1" w:themeTint="A6"/>
        </w:rPr>
        <w:t>IVR</w:t>
      </w:r>
      <w:r>
        <w:rPr>
          <w:rFonts w:ascii="微软雅黑" w:eastAsia="微软雅黑" w:hAnsi="微软雅黑" w:cs="微软雅黑" w:hint="eastAsia"/>
          <w:color w:val="595959" w:themeColor="text1" w:themeTint="A6"/>
        </w:rPr>
        <w:t>中的菜单选择路径信息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包括按键选择</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重听次数</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间隔时长等</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记录到数据库中</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供后续的对客户来电行为和</w:t>
      </w:r>
      <w:r>
        <w:rPr>
          <w:rFonts w:hint="eastAsia"/>
          <w:color w:val="595959" w:themeColor="text1" w:themeTint="A6"/>
        </w:rPr>
        <w:t>IVR</w:t>
      </w:r>
      <w:r>
        <w:rPr>
          <w:rFonts w:ascii="微软雅黑" w:eastAsia="微软雅黑" w:hAnsi="微软雅黑" w:cs="微软雅黑" w:hint="eastAsia"/>
          <w:color w:val="595959" w:themeColor="text1" w:themeTint="A6"/>
        </w:rPr>
        <w:t>电话流量进行统计分析</w:t>
      </w:r>
      <w:r>
        <w:rPr>
          <w:rFonts w:ascii="Malgun Gothic Semilight" w:eastAsia="Malgun Gothic Semilight" w:hAnsi="Malgun Gothic Semilight" w:cs="Malgun Gothic Semilight" w:hint="eastAsia"/>
          <w:color w:val="595959" w:themeColor="text1" w:themeTint="A6"/>
        </w:rPr>
        <w:t>。</w:t>
      </w:r>
    </w:p>
    <w:p w14:paraId="70F32F0E" w14:textId="77777777" w:rsidR="00135165" w:rsidRDefault="00000000">
      <w:pPr>
        <w:pStyle w:val="4"/>
      </w:pPr>
      <w:bookmarkStart w:id="147" w:name="_Toc1982368888"/>
      <w:bookmarkStart w:id="148" w:name="_Toc487707105"/>
      <w:r>
        <w:rPr>
          <w:rFonts w:hint="eastAsia"/>
        </w:rPr>
        <w:t>通话标签</w:t>
      </w:r>
      <w:bookmarkEnd w:id="147"/>
      <w:bookmarkEnd w:id="148"/>
    </w:p>
    <w:p w14:paraId="3C6110B7" w14:textId="77777777" w:rsidR="00135165" w:rsidRDefault="00000000">
      <w:pPr>
        <w:pStyle w:val="5"/>
      </w:pPr>
      <w:r>
        <w:rPr>
          <w:rFonts w:hint="eastAsia"/>
        </w:rPr>
        <w:t>多级标签</w:t>
      </w:r>
    </w:p>
    <w:p w14:paraId="72CB1438"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为了满足客户业务场景复杂的情形</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便于客户对自己的通话内容进行分类标记</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系统提供多级通话标签</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座席可针对一个通话录音按类别标记客户业务咨询类型</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如</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投诉</w:t>
      </w:r>
      <w:r>
        <w:rPr>
          <w:rFonts w:hint="eastAsia"/>
          <w:color w:val="595959" w:themeColor="text1" w:themeTint="A6"/>
        </w:rPr>
        <w:t>-</w:t>
      </w:r>
      <w:r>
        <w:rPr>
          <w:rFonts w:ascii="微软雅黑" w:eastAsia="微软雅黑" w:hAnsi="微软雅黑" w:cs="微软雅黑" w:hint="eastAsia"/>
          <w:color w:val="595959" w:themeColor="text1" w:themeTint="A6"/>
        </w:rPr>
        <w:t>酒店服务</w:t>
      </w:r>
      <w:r>
        <w:rPr>
          <w:rFonts w:hint="eastAsia"/>
          <w:color w:val="595959" w:themeColor="text1" w:themeTint="A6"/>
        </w:rPr>
        <w:t>-</w:t>
      </w:r>
      <w:r>
        <w:rPr>
          <w:rFonts w:ascii="微软雅黑" w:eastAsia="微软雅黑" w:hAnsi="微软雅黑" w:cs="微软雅黑" w:hint="eastAsia"/>
          <w:color w:val="595959" w:themeColor="text1" w:themeTint="A6"/>
        </w:rPr>
        <w:t>入住加钱</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坐席</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管理员都可准确定位该咨询的业务类型</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投诉类别及投诉的具体内容</w:t>
      </w:r>
      <w:r>
        <w:rPr>
          <w:rFonts w:ascii="Malgun Gothic Semilight" w:eastAsia="Malgun Gothic Semilight" w:hAnsi="Malgun Gothic Semilight" w:cs="Malgun Gothic Semilight" w:hint="eastAsia"/>
          <w:color w:val="595959" w:themeColor="text1" w:themeTint="A6"/>
        </w:rPr>
        <w:t>。</w:t>
      </w:r>
    </w:p>
    <w:p w14:paraId="73D39D14" w14:textId="77777777" w:rsidR="00135165" w:rsidRDefault="00000000">
      <w:pPr>
        <w:pStyle w:val="STHeitiLight02"/>
        <w:rPr>
          <w:color w:val="595959" w:themeColor="text1" w:themeTint="A6"/>
        </w:rPr>
      </w:pPr>
      <w:r>
        <w:rPr>
          <w:noProof/>
          <w:color w:val="595959" w:themeColor="text1" w:themeTint="A6"/>
        </w:rPr>
        <w:drawing>
          <wp:inline distT="0" distB="0" distL="114300" distR="114300" wp14:anchorId="6E748105" wp14:editId="06868F89">
            <wp:extent cx="5537200" cy="989330"/>
            <wp:effectExtent l="0" t="0" r="0" b="1270"/>
            <wp:docPr id="5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
                    <pic:cNvPicPr>
                      <a:picLocks noChangeAspect="1"/>
                    </pic:cNvPicPr>
                  </pic:nvPicPr>
                  <pic:blipFill>
                    <a:blip r:embed="rId34"/>
                    <a:stretch>
                      <a:fillRect/>
                    </a:stretch>
                  </pic:blipFill>
                  <pic:spPr>
                    <a:xfrm>
                      <a:off x="0" y="0"/>
                      <a:ext cx="5537200" cy="989330"/>
                    </a:xfrm>
                    <a:prstGeom prst="rect">
                      <a:avLst/>
                    </a:prstGeom>
                    <a:noFill/>
                    <a:ln w="9525">
                      <a:noFill/>
                    </a:ln>
                  </pic:spPr>
                </pic:pic>
              </a:graphicData>
            </a:graphic>
          </wp:inline>
        </w:drawing>
      </w:r>
    </w:p>
    <w:p w14:paraId="183E0878" w14:textId="77777777" w:rsidR="00135165" w:rsidRDefault="00000000">
      <w:pPr>
        <w:pStyle w:val="STHeitiLight01"/>
        <w:rPr>
          <w:color w:val="595959" w:themeColor="text1" w:themeTint="A6"/>
        </w:rPr>
      </w:pPr>
      <w:r>
        <w:rPr>
          <w:rFonts w:ascii="微软雅黑" w:eastAsia="微软雅黑" w:hAnsi="微软雅黑" w:cs="微软雅黑" w:hint="eastAsia"/>
          <w:color w:val="595959" w:themeColor="text1" w:themeTint="A6"/>
        </w:rPr>
        <w:t>通话标签选择</w:t>
      </w:r>
    </w:p>
    <w:p w14:paraId="1ED7B558" w14:textId="77777777" w:rsidR="00135165" w:rsidRDefault="00135165">
      <w:pPr>
        <w:pStyle w:val="STHeitiLight02"/>
        <w:rPr>
          <w:color w:val="595959" w:themeColor="text1" w:themeTint="A6"/>
        </w:rPr>
      </w:pPr>
    </w:p>
    <w:p w14:paraId="5454AAF6" w14:textId="77777777" w:rsidR="00135165" w:rsidRDefault="00000000">
      <w:pPr>
        <w:pStyle w:val="5"/>
      </w:pPr>
      <w:r>
        <w:rPr>
          <w:rFonts w:hint="eastAsia"/>
        </w:rPr>
        <w:lastRenderedPageBreak/>
        <w:t>单级标签</w:t>
      </w:r>
    </w:p>
    <w:p w14:paraId="4F2F8FD5"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系统提供业务单一的使用场景的单级标签</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管理员可通过后台进行多级与单级通话标签的切换</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通过后台配置后</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座席通过前端便可通过简单的单级标签对通话类型进行简单标记</w:t>
      </w:r>
      <w:r>
        <w:rPr>
          <w:rFonts w:ascii="Malgun Gothic Semilight" w:eastAsia="Malgun Gothic Semilight" w:hAnsi="Malgun Gothic Semilight" w:cs="Malgun Gothic Semilight" w:hint="eastAsia"/>
          <w:color w:val="595959" w:themeColor="text1" w:themeTint="A6"/>
        </w:rPr>
        <w:t>。</w:t>
      </w:r>
    </w:p>
    <w:p w14:paraId="6EADD0DE" w14:textId="77777777" w:rsidR="00135165" w:rsidRDefault="00000000">
      <w:pPr>
        <w:pStyle w:val="5"/>
      </w:pPr>
      <w:r>
        <w:rPr>
          <w:rFonts w:hint="eastAsia"/>
        </w:rPr>
        <w:t>通话标签操作日志</w:t>
      </w:r>
    </w:p>
    <w:p w14:paraId="1D32C378"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为方便管理员管理通话录音标签</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系统增加了单标签和多级通话标签的操作日志</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通过通话标签的操作日志</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可以追溯和监控标签的准确性</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起到监管的作用</w:t>
      </w:r>
      <w:r>
        <w:rPr>
          <w:rFonts w:ascii="Malgun Gothic Semilight" w:eastAsia="Malgun Gothic Semilight" w:hAnsi="Malgun Gothic Semilight" w:cs="Malgun Gothic Semilight" w:hint="eastAsia"/>
          <w:color w:val="595959" w:themeColor="text1" w:themeTint="A6"/>
        </w:rPr>
        <w:t>。</w:t>
      </w:r>
    </w:p>
    <w:p w14:paraId="3F819EF2" w14:textId="77777777" w:rsidR="00135165" w:rsidRDefault="00000000">
      <w:pPr>
        <w:pStyle w:val="STHeitiLight02"/>
        <w:rPr>
          <w:color w:val="595959" w:themeColor="text1" w:themeTint="A6"/>
        </w:rPr>
      </w:pPr>
      <w:r>
        <w:rPr>
          <w:noProof/>
          <w:color w:val="595959" w:themeColor="text1" w:themeTint="A6"/>
        </w:rPr>
        <w:drawing>
          <wp:inline distT="0" distB="0" distL="114300" distR="114300" wp14:anchorId="733D31D7" wp14:editId="0DADF25B">
            <wp:extent cx="5543550" cy="1437640"/>
            <wp:effectExtent l="0" t="0" r="19050" b="10160"/>
            <wp:docPr id="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pic:cNvPicPr>
                      <a:picLocks noChangeAspect="1"/>
                    </pic:cNvPicPr>
                  </pic:nvPicPr>
                  <pic:blipFill>
                    <a:blip r:embed="rId35"/>
                    <a:stretch>
                      <a:fillRect/>
                    </a:stretch>
                  </pic:blipFill>
                  <pic:spPr>
                    <a:xfrm>
                      <a:off x="0" y="0"/>
                      <a:ext cx="5543550" cy="1437640"/>
                    </a:xfrm>
                    <a:prstGeom prst="rect">
                      <a:avLst/>
                    </a:prstGeom>
                    <a:noFill/>
                    <a:ln w="9525">
                      <a:noFill/>
                    </a:ln>
                  </pic:spPr>
                </pic:pic>
              </a:graphicData>
            </a:graphic>
          </wp:inline>
        </w:drawing>
      </w:r>
    </w:p>
    <w:p w14:paraId="6ABB8746" w14:textId="77777777" w:rsidR="00135165" w:rsidRDefault="00000000">
      <w:pPr>
        <w:pStyle w:val="STHeitiLight01"/>
        <w:rPr>
          <w:color w:val="595959" w:themeColor="text1" w:themeTint="A6"/>
        </w:rPr>
      </w:pPr>
      <w:r>
        <w:rPr>
          <w:rFonts w:ascii="微软雅黑" w:eastAsia="微软雅黑" w:hAnsi="微软雅黑" w:cs="微软雅黑" w:hint="eastAsia"/>
          <w:color w:val="595959" w:themeColor="text1" w:themeTint="A6"/>
        </w:rPr>
        <w:t>通话标签日志</w:t>
      </w:r>
    </w:p>
    <w:p w14:paraId="37416EB5" w14:textId="77777777" w:rsidR="00135165" w:rsidRDefault="00135165">
      <w:pPr>
        <w:pStyle w:val="STHeitiLight01"/>
        <w:rPr>
          <w:color w:val="595959" w:themeColor="text1" w:themeTint="A6"/>
        </w:rPr>
      </w:pPr>
    </w:p>
    <w:p w14:paraId="6440ED45" w14:textId="77777777" w:rsidR="00135165" w:rsidRDefault="00000000">
      <w:pPr>
        <w:pStyle w:val="4"/>
      </w:pPr>
      <w:bookmarkStart w:id="149" w:name="_Toc487707106"/>
      <w:bookmarkStart w:id="150" w:name="_Toc1612601058"/>
      <w:r>
        <w:rPr>
          <w:rFonts w:hint="eastAsia"/>
        </w:rPr>
        <w:t>智能语音IVR功能</w:t>
      </w:r>
      <w:bookmarkEnd w:id="149"/>
      <w:bookmarkEnd w:id="150"/>
    </w:p>
    <w:p w14:paraId="29DB4FE7" w14:textId="56857DD8" w:rsidR="00135165" w:rsidRDefault="00000000">
      <w:pPr>
        <w:widowControl/>
        <w:shd w:val="clear" w:color="auto" w:fill="FFFFFF"/>
        <w:spacing w:line="416" w:lineRule="atLeast"/>
        <w:jc w:val="left"/>
        <w:rPr>
          <w:rFonts w:ascii="STHeiti Light" w:eastAsia="STHeiti Light" w:hAnsi="STHeiti Light"/>
          <w:color w:val="595959" w:themeColor="text1" w:themeTint="A6"/>
        </w:rPr>
      </w:pPr>
      <w:bookmarkStart w:id="151" w:name="_Toc317845828"/>
      <w:bookmarkStart w:id="152" w:name="_Toc321662581"/>
      <w:r>
        <w:rPr>
          <w:rFonts w:ascii="STHeiti Light" w:eastAsia="STHeiti Light" w:hAnsi="STHeiti Light" w:hint="eastAsia"/>
          <w:color w:val="595959" w:themeColor="text1" w:themeTint="A6"/>
        </w:rPr>
        <w:tab/>
        <w:t>推出自主研发的智能语音IVR功能，将电话语音直接转换成文本，通过触发关键词进行IVR流转，也可以直接和</w:t>
      </w:r>
      <w:r>
        <w:rPr>
          <w:rFonts w:ascii="STHeiti Light" w:eastAsia="STHeiti Light" w:hAnsi="STHeiti Light"/>
          <w:color w:val="595959" w:themeColor="text1" w:themeTint="A6"/>
        </w:rPr>
        <w:t>智能客服机器人</w:t>
      </w:r>
      <w:r>
        <w:rPr>
          <w:rFonts w:ascii="STHeiti Light" w:eastAsia="STHeiti Light" w:hAnsi="STHeiti Light" w:hint="eastAsia"/>
          <w:color w:val="595959" w:themeColor="text1" w:themeTint="A6"/>
        </w:rPr>
        <w:t>客服进行语音对话。</w:t>
      </w:r>
    </w:p>
    <w:p w14:paraId="5D95109B" w14:textId="77777777" w:rsidR="00135165" w:rsidRDefault="00135165">
      <w:pPr>
        <w:widowControl/>
        <w:shd w:val="clear" w:color="auto" w:fill="FFFFFF"/>
        <w:spacing w:line="416" w:lineRule="atLeast"/>
        <w:jc w:val="left"/>
        <w:rPr>
          <w:rFonts w:ascii="STHeiti Light" w:eastAsia="STHeiti Light" w:hAnsi="STHeiti Light"/>
          <w:color w:val="595959" w:themeColor="text1" w:themeTint="A6"/>
        </w:rPr>
      </w:pPr>
    </w:p>
    <w:p w14:paraId="3AAAF349" w14:textId="77777777" w:rsidR="00135165" w:rsidRDefault="00000000">
      <w:pPr>
        <w:pStyle w:val="4"/>
      </w:pPr>
      <w:bookmarkStart w:id="153" w:name="_Toc1742356666"/>
      <w:bookmarkStart w:id="154" w:name="_Toc487707107"/>
      <w:r>
        <w:rPr>
          <w:rFonts w:hint="eastAsia"/>
        </w:rPr>
        <w:t>呼入并发限制时报警功能</w:t>
      </w:r>
      <w:bookmarkEnd w:id="153"/>
      <w:bookmarkEnd w:id="154"/>
    </w:p>
    <w:p w14:paraId="4B43FD5A" w14:textId="77777777" w:rsidR="00135165" w:rsidRDefault="00000000">
      <w:pPr>
        <w:pStyle w:val="STHeitiLight"/>
        <w:ind w:firstLine="0"/>
        <w:jc w:val="center"/>
        <w:rPr>
          <w:color w:val="595959" w:themeColor="text1" w:themeTint="A6"/>
        </w:rPr>
      </w:pPr>
      <w:r>
        <w:rPr>
          <w:noProof/>
          <w:color w:val="595959" w:themeColor="text1" w:themeTint="A6"/>
        </w:rPr>
        <w:drawing>
          <wp:inline distT="0" distB="0" distL="114300" distR="114300" wp14:anchorId="65373A3D" wp14:editId="12C2244F">
            <wp:extent cx="4674235" cy="1130935"/>
            <wp:effectExtent l="0" t="0" r="24765" b="12065"/>
            <wp:docPr id="4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6"/>
                    <pic:cNvPicPr>
                      <a:picLocks noChangeAspect="1"/>
                    </pic:cNvPicPr>
                  </pic:nvPicPr>
                  <pic:blipFill>
                    <a:blip r:embed="rId36"/>
                    <a:stretch>
                      <a:fillRect/>
                    </a:stretch>
                  </pic:blipFill>
                  <pic:spPr>
                    <a:xfrm>
                      <a:off x="0" y="0"/>
                      <a:ext cx="4674235" cy="1130935"/>
                    </a:xfrm>
                    <a:prstGeom prst="rect">
                      <a:avLst/>
                    </a:prstGeom>
                    <a:noFill/>
                    <a:ln w="9525">
                      <a:noFill/>
                    </a:ln>
                  </pic:spPr>
                </pic:pic>
              </a:graphicData>
            </a:graphic>
          </wp:inline>
        </w:drawing>
      </w:r>
    </w:p>
    <w:p w14:paraId="0A5B4AA1"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当企业客服系统的呼入数达到并发限制的</w:t>
      </w:r>
      <w:r>
        <w:rPr>
          <w:rFonts w:hint="eastAsia"/>
          <w:color w:val="595959" w:themeColor="text1" w:themeTint="A6"/>
        </w:rPr>
        <w:t>80%</w:t>
      </w:r>
      <w:r>
        <w:rPr>
          <w:rFonts w:ascii="微软雅黑" w:eastAsia="微软雅黑" w:hAnsi="微软雅黑" w:cs="微软雅黑" w:hint="eastAsia"/>
          <w:color w:val="595959" w:themeColor="text1" w:themeTint="A6"/>
        </w:rPr>
        <w:t>后会给企业的管理员发送报警邮件</w:t>
      </w:r>
      <w:r>
        <w:rPr>
          <w:rFonts w:hint="eastAsia"/>
          <w:color w:val="595959" w:themeColor="text1" w:themeTint="A6"/>
        </w:rPr>
        <w:t>。</w:t>
      </w:r>
      <w:r>
        <w:rPr>
          <w:rFonts w:ascii="微软雅黑" w:eastAsia="微软雅黑" w:hAnsi="微软雅黑" w:cs="微软雅黑" w:hint="eastAsia"/>
          <w:color w:val="595959" w:themeColor="text1" w:themeTint="A6"/>
        </w:rPr>
        <w:t>企业联系我们调整呼入并发上限</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建议为日常电话量的</w:t>
      </w:r>
      <w:r>
        <w:rPr>
          <w:rFonts w:hint="eastAsia"/>
          <w:color w:val="595959" w:themeColor="text1" w:themeTint="A6"/>
        </w:rPr>
        <w:t>1.5</w:t>
      </w:r>
      <w:r>
        <w:rPr>
          <w:rFonts w:ascii="微软雅黑" w:eastAsia="微软雅黑" w:hAnsi="微软雅黑" w:cs="微软雅黑" w:hint="eastAsia"/>
          <w:color w:val="595959" w:themeColor="text1" w:themeTint="A6"/>
        </w:rPr>
        <w:t>倍</w:t>
      </w:r>
      <w:r>
        <w:rPr>
          <w:rFonts w:ascii="Malgun Gothic Semilight" w:eastAsia="Malgun Gothic Semilight" w:hAnsi="Malgun Gothic Semilight" w:cs="Malgun Gothic Semilight" w:hint="eastAsia"/>
          <w:color w:val="595959" w:themeColor="text1" w:themeTint="A6"/>
        </w:rPr>
        <w:t>）</w:t>
      </w:r>
      <w:r>
        <w:rPr>
          <w:rFonts w:hint="eastAsia"/>
          <w:color w:val="595959" w:themeColor="text1" w:themeTint="A6"/>
        </w:rPr>
        <w:t>，</w:t>
      </w:r>
      <w:r>
        <w:rPr>
          <w:rFonts w:ascii="微软雅黑" w:eastAsia="微软雅黑" w:hAnsi="微软雅黑" w:cs="微软雅黑" w:hint="eastAsia"/>
          <w:color w:val="595959" w:themeColor="text1" w:themeTint="A6"/>
        </w:rPr>
        <w:t>恢复正常并发后预警解除邮件</w:t>
      </w:r>
      <w:r>
        <w:rPr>
          <w:rFonts w:hint="eastAsia"/>
          <w:color w:val="595959" w:themeColor="text1" w:themeTint="A6"/>
        </w:rPr>
        <w:t>。</w:t>
      </w:r>
    </w:p>
    <w:p w14:paraId="6B4AA94C" w14:textId="77777777" w:rsidR="00135165" w:rsidRDefault="00135165">
      <w:pPr>
        <w:widowControl/>
        <w:shd w:val="clear" w:color="auto" w:fill="FFFFFF"/>
        <w:spacing w:line="416" w:lineRule="atLeast"/>
        <w:jc w:val="left"/>
        <w:rPr>
          <w:rFonts w:ascii="STHeiti Light" w:eastAsia="STHeiti Light" w:hAnsi="STHeiti Light"/>
          <w:color w:val="595959" w:themeColor="text1" w:themeTint="A6"/>
        </w:rPr>
      </w:pPr>
    </w:p>
    <w:p w14:paraId="2A4DCC43" w14:textId="77777777" w:rsidR="00135165" w:rsidRDefault="00000000">
      <w:pPr>
        <w:pStyle w:val="3"/>
      </w:pPr>
      <w:bookmarkStart w:id="155" w:name="_Toc487707108"/>
      <w:bookmarkStart w:id="156" w:name="_Toc701474970"/>
      <w:r>
        <w:rPr>
          <w:rFonts w:hint="eastAsia"/>
        </w:rPr>
        <w:t>来电</w:t>
      </w:r>
      <w:bookmarkEnd w:id="151"/>
      <w:bookmarkEnd w:id="152"/>
      <w:bookmarkEnd w:id="155"/>
      <w:bookmarkEnd w:id="156"/>
    </w:p>
    <w:p w14:paraId="05A1DF5D"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通过</w:t>
      </w:r>
      <w:r>
        <w:rPr>
          <w:rFonts w:hint="eastAsia"/>
          <w:color w:val="595959" w:themeColor="text1" w:themeTint="A6"/>
        </w:rPr>
        <w:t>IVR</w:t>
      </w:r>
      <w:r>
        <w:rPr>
          <w:rFonts w:ascii="微软雅黑" w:eastAsia="微软雅黑" w:hAnsi="微软雅黑" w:cs="微软雅黑" w:hint="eastAsia"/>
          <w:color w:val="595959" w:themeColor="text1" w:themeTint="A6"/>
        </w:rPr>
        <w:t>自动语音分流后</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语音呼叫将自动分配给客服座席进行接听</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系统将自动进行来电弹屏</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显示来电客户基本信息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同时软电话条将进入电话接通状态</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此时软电话条提供挂断</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转接</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咨询</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转</w:t>
      </w:r>
      <w:r>
        <w:rPr>
          <w:rFonts w:hint="eastAsia"/>
          <w:color w:val="595959" w:themeColor="text1" w:themeTint="A6"/>
        </w:rPr>
        <w:t>IVR</w:t>
      </w:r>
      <w:r>
        <w:rPr>
          <w:rFonts w:ascii="微软雅黑" w:eastAsia="微软雅黑" w:hAnsi="微软雅黑" w:cs="微软雅黑" w:hint="eastAsia"/>
          <w:color w:val="595959" w:themeColor="text1" w:themeTint="A6"/>
        </w:rPr>
        <w:t>菜单</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满意度调查以及发送短信功能</w:t>
      </w:r>
      <w:r>
        <w:rPr>
          <w:rFonts w:ascii="Malgun Gothic Semilight" w:eastAsia="Malgun Gothic Semilight" w:hAnsi="Malgun Gothic Semilight" w:cs="Malgun Gothic Semilight" w:hint="eastAsia"/>
          <w:color w:val="595959" w:themeColor="text1" w:themeTint="A6"/>
        </w:rPr>
        <w:t>。</w:t>
      </w:r>
    </w:p>
    <w:p w14:paraId="2E02AF07" w14:textId="77777777" w:rsidR="00135165" w:rsidRDefault="00000000">
      <w:pPr>
        <w:pStyle w:val="4"/>
      </w:pPr>
      <w:bookmarkStart w:id="157" w:name="_Toc487707109"/>
      <w:bookmarkStart w:id="158" w:name="_Toc4598760"/>
      <w:bookmarkStart w:id="159" w:name="_Toc259047379"/>
      <w:bookmarkStart w:id="160" w:name="_Toc265510573"/>
      <w:r>
        <w:rPr>
          <w:rFonts w:hint="eastAsia"/>
        </w:rPr>
        <w:t>来电弹屏</w:t>
      </w:r>
      <w:bookmarkEnd w:id="157"/>
      <w:bookmarkEnd w:id="158"/>
    </w:p>
    <w:p w14:paraId="38017AE2"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系统根据来电主叫号码通过云客服平台或企业用户管理系统系统查询会员客户资料</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如后台存在该用户</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则在客服人员云客服界面上弹出来电客户信息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使客服人员在接起本次来电时便能了解客户的基本信息及联系历史</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提升客服服务体验</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如呼入客户后台不存在</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客服人员可在沟通过程中针对客户的描述判断是新增客户还是已有客户</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若该客户是新增客户</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客服人员可快速新增客户</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并可记录呼入客户相关信息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若该客户是系统已存在客户</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便可选择已存在客户进行信息关联</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进一步细化客户资料</w:t>
      </w:r>
      <w:r>
        <w:rPr>
          <w:rFonts w:ascii="Malgun Gothic Semilight" w:eastAsia="Malgun Gothic Semilight" w:hAnsi="Malgun Gothic Semilight" w:cs="Malgun Gothic Semilight" w:hint="eastAsia"/>
          <w:color w:val="595959" w:themeColor="text1" w:themeTint="A6"/>
        </w:rPr>
        <w:t>。</w:t>
      </w:r>
    </w:p>
    <w:p w14:paraId="2BD3F3B0" w14:textId="77777777" w:rsidR="00135165" w:rsidRDefault="00000000">
      <w:pPr>
        <w:widowControl/>
        <w:adjustRightInd/>
        <w:spacing w:before="0" w:after="0" w:line="240" w:lineRule="auto"/>
        <w:jc w:val="center"/>
        <w:textAlignment w:val="auto"/>
        <w:rPr>
          <w:rFonts w:ascii="STHeiti Light" w:eastAsia="STHeiti Light" w:hAnsi="STHeiti Light" w:cs="宋体"/>
          <w:szCs w:val="24"/>
        </w:rPr>
      </w:pPr>
      <w:r>
        <w:rPr>
          <w:noProof/>
        </w:rPr>
        <w:drawing>
          <wp:inline distT="0" distB="0" distL="114300" distR="114300" wp14:anchorId="3CF79EA0" wp14:editId="028D353F">
            <wp:extent cx="5536565" cy="2649220"/>
            <wp:effectExtent l="0" t="0" r="635" b="17780"/>
            <wp:docPr id="4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7"/>
                    <pic:cNvPicPr>
                      <a:picLocks noChangeAspect="1"/>
                    </pic:cNvPicPr>
                  </pic:nvPicPr>
                  <pic:blipFill>
                    <a:blip r:embed="rId37"/>
                    <a:stretch>
                      <a:fillRect/>
                    </a:stretch>
                  </pic:blipFill>
                  <pic:spPr>
                    <a:xfrm>
                      <a:off x="0" y="0"/>
                      <a:ext cx="5536565" cy="2649220"/>
                    </a:xfrm>
                    <a:prstGeom prst="rect">
                      <a:avLst/>
                    </a:prstGeom>
                    <a:noFill/>
                    <a:ln w="9525">
                      <a:noFill/>
                    </a:ln>
                  </pic:spPr>
                </pic:pic>
              </a:graphicData>
            </a:graphic>
          </wp:inline>
        </w:drawing>
      </w:r>
    </w:p>
    <w:p w14:paraId="7D387AA1" w14:textId="77777777" w:rsidR="00135165" w:rsidRDefault="00000000">
      <w:pPr>
        <w:pStyle w:val="STHeitiLight00"/>
        <w:rPr>
          <w:color w:val="595959" w:themeColor="text1" w:themeTint="A6"/>
        </w:rPr>
      </w:pPr>
      <w:r>
        <w:rPr>
          <w:rFonts w:ascii="微软雅黑" w:eastAsia="微软雅黑" w:hAnsi="微软雅黑" w:cs="微软雅黑" w:hint="eastAsia"/>
          <w:color w:val="595959" w:themeColor="text1" w:themeTint="A6"/>
        </w:rPr>
        <w:t>已存在客户来电弹屏</w:t>
      </w:r>
    </w:p>
    <w:p w14:paraId="7AC56E91" w14:textId="77777777" w:rsidR="00135165" w:rsidRDefault="00135165">
      <w:pPr>
        <w:widowControl/>
        <w:adjustRightInd/>
        <w:spacing w:before="0" w:after="0" w:line="240" w:lineRule="auto"/>
        <w:jc w:val="center"/>
        <w:textAlignment w:val="auto"/>
        <w:rPr>
          <w:rFonts w:ascii="STHeiti Light" w:eastAsia="STHeiti Light" w:hAnsi="STHeiti Light" w:cs="宋体"/>
          <w:szCs w:val="24"/>
        </w:rPr>
      </w:pPr>
    </w:p>
    <w:p w14:paraId="032FA917" w14:textId="77777777" w:rsidR="00135165" w:rsidRDefault="00000000">
      <w:pPr>
        <w:widowControl/>
        <w:adjustRightInd/>
        <w:spacing w:before="0" w:after="0" w:line="240" w:lineRule="auto"/>
        <w:jc w:val="center"/>
        <w:textAlignment w:val="auto"/>
        <w:rPr>
          <w:rFonts w:ascii="STHeiti Light" w:eastAsia="STHeiti Light" w:hAnsi="STHeiti Light" w:cs="宋体"/>
          <w:szCs w:val="24"/>
        </w:rPr>
      </w:pPr>
      <w:r>
        <w:rPr>
          <w:noProof/>
        </w:rPr>
        <w:lastRenderedPageBreak/>
        <w:drawing>
          <wp:inline distT="0" distB="0" distL="114300" distR="114300" wp14:anchorId="7E40728C" wp14:editId="09775BB4">
            <wp:extent cx="5523865" cy="2632075"/>
            <wp:effectExtent l="0" t="0" r="13335" b="9525"/>
            <wp:docPr id="4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8"/>
                    <pic:cNvPicPr>
                      <a:picLocks noChangeAspect="1"/>
                    </pic:cNvPicPr>
                  </pic:nvPicPr>
                  <pic:blipFill>
                    <a:blip r:embed="rId38"/>
                    <a:stretch>
                      <a:fillRect/>
                    </a:stretch>
                  </pic:blipFill>
                  <pic:spPr>
                    <a:xfrm>
                      <a:off x="0" y="0"/>
                      <a:ext cx="5523865" cy="2632075"/>
                    </a:xfrm>
                    <a:prstGeom prst="rect">
                      <a:avLst/>
                    </a:prstGeom>
                    <a:noFill/>
                    <a:ln w="9525">
                      <a:noFill/>
                    </a:ln>
                  </pic:spPr>
                </pic:pic>
              </a:graphicData>
            </a:graphic>
          </wp:inline>
        </w:drawing>
      </w:r>
    </w:p>
    <w:p w14:paraId="567686EF" w14:textId="77777777" w:rsidR="00135165" w:rsidRDefault="00000000">
      <w:pPr>
        <w:pStyle w:val="STHeitiLight00"/>
        <w:rPr>
          <w:color w:val="595959" w:themeColor="text1" w:themeTint="A6"/>
        </w:rPr>
      </w:pPr>
      <w:r>
        <w:rPr>
          <w:rFonts w:ascii="微软雅黑" w:eastAsia="微软雅黑" w:hAnsi="微软雅黑" w:cs="微软雅黑" w:hint="eastAsia"/>
          <w:color w:val="595959" w:themeColor="text1" w:themeTint="A6"/>
        </w:rPr>
        <w:t>新客户来电弹屏</w:t>
      </w:r>
    </w:p>
    <w:p w14:paraId="1C2365C8" w14:textId="77777777" w:rsidR="00135165" w:rsidRDefault="00000000">
      <w:pPr>
        <w:pStyle w:val="4"/>
      </w:pPr>
      <w:bookmarkStart w:id="161" w:name="_Toc487707110"/>
      <w:bookmarkStart w:id="162" w:name="_Toc2129431675"/>
      <w:r>
        <w:rPr>
          <w:rFonts w:hint="eastAsia"/>
        </w:rPr>
        <w:t>主叫识别</w:t>
      </w:r>
      <w:bookmarkEnd w:id="159"/>
      <w:bookmarkEnd w:id="160"/>
      <w:bookmarkEnd w:id="161"/>
      <w:bookmarkEnd w:id="162"/>
    </w:p>
    <w:p w14:paraId="150463CE"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呼叫接入后</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坐席端可以获得客户的主叫号码</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并根据主叫号码进行特殊的业务处理</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例如</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识别来电或呼出号码归属地</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重复客户来电特殊受理</w:t>
      </w:r>
      <w:r>
        <w:rPr>
          <w:rFonts w:ascii="Malgun Gothic Semilight" w:eastAsia="Malgun Gothic Semilight" w:hAnsi="Malgun Gothic Semilight" w:cs="Malgun Gothic Semilight" w:hint="eastAsia"/>
          <w:color w:val="595959" w:themeColor="text1" w:themeTint="A6"/>
        </w:rPr>
        <w:t>。</w:t>
      </w:r>
    </w:p>
    <w:p w14:paraId="64758783" w14:textId="77777777" w:rsidR="00135165" w:rsidRDefault="00000000">
      <w:pPr>
        <w:pStyle w:val="4"/>
      </w:pPr>
      <w:bookmarkStart w:id="163" w:name="_Toc1543184470"/>
      <w:bookmarkStart w:id="164" w:name="_Toc487707111"/>
      <w:r>
        <w:rPr>
          <w:rFonts w:hint="eastAsia"/>
        </w:rPr>
        <w:t>保持/转接/三方通话</w:t>
      </w:r>
      <w:bookmarkEnd w:id="163"/>
      <w:bookmarkEnd w:id="164"/>
    </w:p>
    <w:p w14:paraId="0BDC96D7"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系统提供通话保持</w:t>
      </w:r>
      <w:r>
        <w:rPr>
          <w:rFonts w:hint="eastAsia"/>
          <w:color w:val="595959" w:themeColor="text1" w:themeTint="A6"/>
        </w:rPr>
        <w:t>、</w:t>
      </w:r>
      <w:r>
        <w:rPr>
          <w:rFonts w:ascii="微软雅黑" w:eastAsia="微软雅黑" w:hAnsi="微软雅黑" w:cs="微软雅黑" w:hint="eastAsia"/>
          <w:color w:val="595959" w:themeColor="text1" w:themeTint="A6"/>
        </w:rPr>
        <w:t>通话转接以及三方通话功能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当客服人员无法处理该疑问时</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客服人员可选择通话保持</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客户端将播放音乐</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客服人员咨询相关同事后再继续答复客户</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客服人员还可直接转接给专业人员</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保障客户服务的持续性</w:t>
      </w:r>
      <w:r>
        <w:rPr>
          <w:rFonts w:hint="eastAsia"/>
          <w:color w:val="595959" w:themeColor="text1" w:themeTint="A6"/>
        </w:rPr>
        <w:t>，</w:t>
      </w:r>
      <w:r>
        <w:rPr>
          <w:rFonts w:ascii="微软雅黑" w:eastAsia="微软雅黑" w:hAnsi="微软雅黑" w:cs="微软雅黑" w:hint="eastAsia"/>
          <w:color w:val="595959" w:themeColor="text1" w:themeTint="A6"/>
        </w:rPr>
        <w:t>同时系统提供三方通话功能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实现一问题多人回答</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使复杂问题能得到更好的解决</w:t>
      </w:r>
      <w:r>
        <w:rPr>
          <w:rFonts w:ascii="Malgun Gothic Semilight" w:eastAsia="Malgun Gothic Semilight" w:hAnsi="Malgun Gothic Semilight" w:cs="Malgun Gothic Semilight" w:hint="eastAsia"/>
          <w:color w:val="595959" w:themeColor="text1" w:themeTint="A6"/>
        </w:rPr>
        <w:t>。</w:t>
      </w:r>
    </w:p>
    <w:p w14:paraId="28937F50" w14:textId="77777777" w:rsidR="00135165" w:rsidRDefault="00000000">
      <w:pPr>
        <w:pStyle w:val="4"/>
      </w:pPr>
      <w:bookmarkStart w:id="165" w:name="_Toc487707112"/>
      <w:bookmarkStart w:id="166" w:name="_Toc1141382471"/>
      <w:r>
        <w:rPr>
          <w:rFonts w:hint="eastAsia"/>
        </w:rPr>
        <w:t>抢接/强拆/监听</w:t>
      </w:r>
      <w:bookmarkEnd w:id="165"/>
      <w:bookmarkEnd w:id="166"/>
    </w:p>
    <w:p w14:paraId="3D87E54C"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在客服服务过程中</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有的重要客户在咨询时可能被分配到业务不熟悉的客服人员处</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针对此类情况系统提供通话抢接</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通话强拆以及通话监听功能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有权限的用户可对当前通话进行抢接</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对无效通话进行强拆取消当前通话</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同时通过后台可对已有通话进行监听</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保障管理人员了解客服人员服务情况</w:t>
      </w:r>
      <w:r>
        <w:rPr>
          <w:rFonts w:ascii="Malgun Gothic Semilight" w:eastAsia="Malgun Gothic Semilight" w:hAnsi="Malgun Gothic Semilight" w:cs="Malgun Gothic Semilight" w:hint="eastAsia"/>
          <w:color w:val="595959" w:themeColor="text1" w:themeTint="A6"/>
        </w:rPr>
        <w:t>。</w:t>
      </w:r>
    </w:p>
    <w:p w14:paraId="21746828" w14:textId="77777777" w:rsidR="00135165" w:rsidRDefault="00000000">
      <w:pPr>
        <w:pStyle w:val="4"/>
      </w:pPr>
      <w:bookmarkStart w:id="167" w:name="_Toc1891255093"/>
      <w:bookmarkStart w:id="168" w:name="_Toc487707113"/>
      <w:r>
        <w:rPr>
          <w:rFonts w:hint="eastAsia"/>
        </w:rPr>
        <w:t>数据语音同步</w:t>
      </w:r>
      <w:bookmarkEnd w:id="167"/>
      <w:bookmarkEnd w:id="168"/>
    </w:p>
    <w:p w14:paraId="09CC8E51"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一个呼叫在不同坐席之间转移时</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相应的呼叫数据及用户信息可同步地随呼叫转移</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在呼叫处理过程中</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任何时刻均可以实现自动流程处理与人工坐席处理之间</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人工话务员与人工话务员之间的灵活转移</w:t>
      </w:r>
      <w:r>
        <w:rPr>
          <w:rFonts w:ascii="Malgun Gothic Semilight" w:eastAsia="Malgun Gothic Semilight" w:hAnsi="Malgun Gothic Semilight" w:cs="Malgun Gothic Semilight" w:hint="eastAsia"/>
          <w:color w:val="595959" w:themeColor="text1" w:themeTint="A6"/>
        </w:rPr>
        <w:t>。</w:t>
      </w:r>
    </w:p>
    <w:p w14:paraId="077C6D5B" w14:textId="77777777" w:rsidR="00135165" w:rsidRDefault="00000000">
      <w:pPr>
        <w:pStyle w:val="3"/>
      </w:pPr>
      <w:bookmarkStart w:id="169" w:name="_Toc487707114"/>
      <w:bookmarkStart w:id="170" w:name="_Toc1418888804"/>
      <w:r>
        <w:rPr>
          <w:rFonts w:hint="eastAsia"/>
        </w:rPr>
        <w:lastRenderedPageBreak/>
        <w:t>待处理</w:t>
      </w:r>
      <w:bookmarkEnd w:id="169"/>
      <w:bookmarkEnd w:id="170"/>
    </w:p>
    <w:p w14:paraId="4B7BEAD0" w14:textId="77777777" w:rsidR="00135165" w:rsidRDefault="00000000">
      <w:pPr>
        <w:pStyle w:val="STHeitiLight"/>
        <w:rPr>
          <w:color w:val="595959" w:themeColor="text1" w:themeTint="A6"/>
        </w:rPr>
      </w:pPr>
      <w:r>
        <w:rPr>
          <w:rFonts w:hint="eastAsia"/>
          <w:color w:val="595959" w:themeColor="text1" w:themeTint="A6"/>
        </w:rPr>
        <w:t>[</w:t>
      </w:r>
      <w:r>
        <w:rPr>
          <w:rFonts w:ascii="微软雅黑" w:eastAsia="微软雅黑" w:hAnsi="微软雅黑" w:cs="微软雅黑" w:hint="eastAsia"/>
          <w:color w:val="595959" w:themeColor="text1" w:themeTint="A6"/>
        </w:rPr>
        <w:t>待处理</w:t>
      </w:r>
      <w:r>
        <w:rPr>
          <w:rFonts w:hint="eastAsia"/>
          <w:color w:val="595959" w:themeColor="text1" w:themeTint="A6"/>
        </w:rPr>
        <w:t>]Tab</w:t>
      </w:r>
      <w:r>
        <w:rPr>
          <w:rFonts w:ascii="微软雅黑" w:eastAsia="微软雅黑" w:hAnsi="微软雅黑" w:cs="微软雅黑" w:hint="eastAsia"/>
          <w:color w:val="595959" w:themeColor="text1" w:themeTint="A6"/>
        </w:rPr>
        <w:t>页中的快捷搜索条件里面包含</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已接听</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振铃未接听</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排队放弃</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已留言</w:t>
      </w:r>
      <w:r>
        <w:rPr>
          <w:rFonts w:ascii="Malgun Gothic Semilight" w:eastAsia="Malgun Gothic Semilight" w:hAnsi="Malgun Gothic Semilight" w:cs="Malgun Gothic Semilight" w:hint="eastAsia"/>
          <w:color w:val="595959" w:themeColor="text1" w:themeTint="A6"/>
        </w:rPr>
        <w:t>”、“</w:t>
      </w:r>
      <w:r>
        <w:rPr>
          <w:rFonts w:hint="eastAsia"/>
          <w:color w:val="595959" w:themeColor="text1" w:themeTint="A6"/>
        </w:rPr>
        <w:t>IVR”、“</w:t>
      </w:r>
      <w:r>
        <w:rPr>
          <w:rFonts w:ascii="微软雅黑" w:eastAsia="微软雅黑" w:hAnsi="微软雅黑" w:cs="微软雅黑" w:hint="eastAsia"/>
          <w:color w:val="595959" w:themeColor="text1" w:themeTint="A6"/>
        </w:rPr>
        <w:t>黑名单</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并发限制</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每个电话处理完之后需要座席关闭</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然后会移动到</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我的已处理</w:t>
      </w:r>
      <w:r>
        <w:rPr>
          <w:rFonts w:ascii="Malgun Gothic Semilight" w:eastAsia="Malgun Gothic Semilight" w:hAnsi="Malgun Gothic Semilight" w:cs="Malgun Gothic Semilight" w:hint="eastAsia"/>
          <w:color w:val="595959" w:themeColor="text1" w:themeTint="A6"/>
        </w:rPr>
        <w:t>”</w:t>
      </w:r>
      <w:r>
        <w:rPr>
          <w:rFonts w:hint="eastAsia"/>
          <w:color w:val="595959" w:themeColor="text1" w:themeTint="A6"/>
        </w:rPr>
        <w:t>Tab</w:t>
      </w:r>
      <w:r>
        <w:rPr>
          <w:rFonts w:ascii="微软雅黑" w:eastAsia="微软雅黑" w:hAnsi="微软雅黑" w:cs="微软雅黑" w:hint="eastAsia"/>
          <w:color w:val="595959" w:themeColor="text1" w:themeTint="A6"/>
        </w:rPr>
        <w:t>页里面</w:t>
      </w:r>
      <w:r>
        <w:rPr>
          <w:rFonts w:ascii="Malgun Gothic Semilight" w:eastAsia="Malgun Gothic Semilight" w:hAnsi="Malgun Gothic Semilight" w:cs="Malgun Gothic Semilight" w:hint="eastAsia"/>
          <w:color w:val="595959" w:themeColor="text1" w:themeTint="A6"/>
        </w:rPr>
        <w:t>。</w:t>
      </w:r>
    </w:p>
    <w:p w14:paraId="6BEC1496" w14:textId="77777777" w:rsidR="00135165" w:rsidRDefault="00000000">
      <w:pPr>
        <w:pStyle w:val="4"/>
      </w:pPr>
      <w:bookmarkStart w:id="171" w:name="_Toc487707115"/>
      <w:bookmarkStart w:id="172" w:name="_Toc1605712540"/>
      <w:r>
        <w:rPr>
          <w:rFonts w:hint="eastAsia"/>
        </w:rPr>
        <w:t>并发限制</w:t>
      </w:r>
      <w:bookmarkEnd w:id="171"/>
      <w:bookmarkEnd w:id="172"/>
    </w:p>
    <w:p w14:paraId="5ADEB554"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增加</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并发限制</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来电类型</w:t>
      </w:r>
      <w:r>
        <w:rPr>
          <w:rFonts w:hint="eastAsia"/>
          <w:color w:val="595959" w:themeColor="text1" w:themeTint="A6"/>
        </w:rPr>
        <w:t>。</w:t>
      </w:r>
      <w:r>
        <w:rPr>
          <w:rFonts w:ascii="微软雅黑" w:eastAsia="微软雅黑" w:hAnsi="微软雅黑" w:cs="微软雅黑" w:hint="eastAsia"/>
          <w:color w:val="595959" w:themeColor="text1" w:themeTint="A6"/>
        </w:rPr>
        <w:t>这类电话指的是呼入的并发数超过阀值之后</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没有打进来的电话</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这种未接来电也很重要</w:t>
      </w:r>
      <w:r>
        <w:rPr>
          <w:rFonts w:ascii="Malgun Gothic Semilight" w:eastAsia="Malgun Gothic Semilight" w:hAnsi="Malgun Gothic Semilight" w:cs="Malgun Gothic Semilight" w:hint="eastAsia"/>
          <w:color w:val="595959" w:themeColor="text1" w:themeTint="A6"/>
        </w:rPr>
        <w:t>。</w:t>
      </w:r>
    </w:p>
    <w:p w14:paraId="2CDF34A7" w14:textId="77777777" w:rsidR="00135165" w:rsidRDefault="00000000">
      <w:pPr>
        <w:pStyle w:val="STHeitiLight"/>
        <w:ind w:firstLine="0"/>
        <w:rPr>
          <w:color w:val="595959" w:themeColor="text1" w:themeTint="A6"/>
        </w:rPr>
      </w:pPr>
      <w:r>
        <w:rPr>
          <w:noProof/>
          <w:color w:val="595959" w:themeColor="text1" w:themeTint="A6"/>
        </w:rPr>
        <w:drawing>
          <wp:inline distT="0" distB="0" distL="114300" distR="114300" wp14:anchorId="4305AFBA" wp14:editId="4C335A45">
            <wp:extent cx="5529580" cy="2710180"/>
            <wp:effectExtent l="0" t="0" r="7620" b="7620"/>
            <wp:docPr id="4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9"/>
                    <pic:cNvPicPr>
                      <a:picLocks noChangeAspect="1"/>
                    </pic:cNvPicPr>
                  </pic:nvPicPr>
                  <pic:blipFill>
                    <a:blip r:embed="rId39"/>
                    <a:stretch>
                      <a:fillRect/>
                    </a:stretch>
                  </pic:blipFill>
                  <pic:spPr>
                    <a:xfrm>
                      <a:off x="0" y="0"/>
                      <a:ext cx="5529580" cy="2710180"/>
                    </a:xfrm>
                    <a:prstGeom prst="rect">
                      <a:avLst/>
                    </a:prstGeom>
                    <a:noFill/>
                    <a:ln w="9525">
                      <a:noFill/>
                    </a:ln>
                  </pic:spPr>
                </pic:pic>
              </a:graphicData>
            </a:graphic>
          </wp:inline>
        </w:drawing>
      </w:r>
    </w:p>
    <w:p w14:paraId="09F3BC0B" w14:textId="77777777" w:rsidR="00135165" w:rsidRDefault="00000000">
      <w:pPr>
        <w:pStyle w:val="STHeitiLight00"/>
        <w:rPr>
          <w:rFonts w:ascii="微软雅黑" w:eastAsia="微软雅黑" w:hAnsi="微软雅黑" w:cs="微软雅黑"/>
          <w:color w:val="595959" w:themeColor="text1" w:themeTint="A6"/>
        </w:rPr>
      </w:pPr>
      <w:r>
        <w:rPr>
          <w:rFonts w:ascii="微软雅黑" w:eastAsia="微软雅黑" w:hAnsi="微软雅黑" w:cs="微软雅黑" w:hint="eastAsia"/>
          <w:color w:val="595959" w:themeColor="text1" w:themeTint="A6"/>
        </w:rPr>
        <w:t>并发限制显示</w:t>
      </w:r>
    </w:p>
    <w:p w14:paraId="6681AF83" w14:textId="77777777" w:rsidR="00135165" w:rsidRDefault="00000000">
      <w:pPr>
        <w:pStyle w:val="4"/>
      </w:pPr>
      <w:bookmarkStart w:id="173" w:name="_Toc487707116"/>
      <w:bookmarkStart w:id="174" w:name="_Toc1931151578"/>
      <w:r>
        <w:rPr>
          <w:rFonts w:hint="eastAsia"/>
        </w:rPr>
        <w:t>快捷关闭</w:t>
      </w:r>
      <w:bookmarkEnd w:id="173"/>
      <w:bookmarkEnd w:id="174"/>
    </w:p>
    <w:p w14:paraId="1837134D" w14:textId="77777777" w:rsidR="00135165" w:rsidRDefault="00000000">
      <w:pPr>
        <w:pStyle w:val="STHeitiLight"/>
        <w:rPr>
          <w:rFonts w:ascii="微软雅黑" w:eastAsia="微软雅黑" w:hAnsi="微软雅黑" w:cs="微软雅黑"/>
          <w:color w:val="595959" w:themeColor="text1" w:themeTint="A6"/>
        </w:rPr>
      </w:pPr>
      <w:bookmarkStart w:id="175" w:name="_Toc487707117"/>
      <w:r>
        <w:rPr>
          <w:rFonts w:ascii="微软雅黑" w:eastAsia="微软雅黑" w:hAnsi="微软雅黑" w:cs="微软雅黑" w:hint="eastAsia"/>
          <w:color w:val="595959" w:themeColor="text1" w:themeTint="A6"/>
        </w:rPr>
        <w:t>（1）关闭未接来电会提示“此电话您还未回电，关闭后</w:t>
      </w:r>
      <w:r>
        <w:rPr>
          <w:rFonts w:ascii="微软雅黑" w:eastAsia="微软雅黑" w:hAnsi="微软雅黑" w:cs="微软雅黑"/>
          <w:color w:val="595959" w:themeColor="text1" w:themeTint="A6"/>
        </w:rPr>
        <w:t>记录将会从待处理中清除</w:t>
      </w:r>
      <w:r>
        <w:rPr>
          <w:rFonts w:ascii="微软雅黑" w:eastAsia="微软雅黑" w:hAnsi="微软雅黑" w:cs="微软雅黑" w:hint="eastAsia"/>
          <w:color w:val="595959" w:themeColor="text1" w:themeTint="A6"/>
        </w:rPr>
        <w:t>，确定关闭吗？”</w:t>
      </w:r>
    </w:p>
    <w:p w14:paraId="13EC3B3B" w14:textId="77777777" w:rsidR="00135165" w:rsidRDefault="00000000">
      <w:pPr>
        <w:pStyle w:val="STHeitiLight"/>
        <w:rPr>
          <w:b/>
          <w:color w:val="595959" w:themeColor="text1" w:themeTint="A6"/>
        </w:rPr>
      </w:pPr>
      <w:r>
        <w:rPr>
          <w:noProof/>
          <w:color w:val="595959" w:themeColor="text1" w:themeTint="A6"/>
        </w:rPr>
        <w:lastRenderedPageBreak/>
        <w:drawing>
          <wp:inline distT="0" distB="0" distL="114300" distR="114300" wp14:anchorId="691AF1E4" wp14:editId="49BE9616">
            <wp:extent cx="5542280" cy="2730500"/>
            <wp:effectExtent l="0" t="0" r="20320" b="12700"/>
            <wp:docPr id="5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0"/>
                    <pic:cNvPicPr>
                      <a:picLocks noChangeAspect="1"/>
                    </pic:cNvPicPr>
                  </pic:nvPicPr>
                  <pic:blipFill>
                    <a:blip r:embed="rId40"/>
                    <a:stretch>
                      <a:fillRect/>
                    </a:stretch>
                  </pic:blipFill>
                  <pic:spPr>
                    <a:xfrm>
                      <a:off x="0" y="0"/>
                      <a:ext cx="5542280" cy="2730500"/>
                    </a:xfrm>
                    <a:prstGeom prst="rect">
                      <a:avLst/>
                    </a:prstGeom>
                    <a:noFill/>
                    <a:ln w="9525">
                      <a:noFill/>
                    </a:ln>
                  </pic:spPr>
                </pic:pic>
              </a:graphicData>
            </a:graphic>
          </wp:inline>
        </w:drawing>
      </w:r>
    </w:p>
    <w:p w14:paraId="68A8FA22" w14:textId="77777777" w:rsidR="00135165" w:rsidRDefault="00135165">
      <w:pPr>
        <w:pStyle w:val="a2"/>
        <w:ind w:left="482" w:firstLine="0"/>
        <w:rPr>
          <w:rFonts w:ascii="STHeiti Light" w:eastAsia="STHeiti Light" w:hAnsi="STHeiti Light"/>
          <w:b/>
          <w:color w:val="595959" w:themeColor="text1" w:themeTint="A6"/>
        </w:rPr>
      </w:pPr>
    </w:p>
    <w:p w14:paraId="3590D0EE" w14:textId="77777777" w:rsidR="00135165" w:rsidRDefault="00000000">
      <w:pPr>
        <w:pStyle w:val="STHeitiLight"/>
        <w:rPr>
          <w:rFonts w:ascii="微软雅黑" w:eastAsia="微软雅黑" w:hAnsi="微软雅黑" w:cs="微软雅黑"/>
          <w:color w:val="595959" w:themeColor="text1" w:themeTint="A6"/>
        </w:rPr>
      </w:pPr>
      <w:r>
        <w:rPr>
          <w:rFonts w:ascii="微软雅黑" w:eastAsia="微软雅黑" w:hAnsi="微软雅黑" w:cs="微软雅黑" w:hint="eastAsia"/>
          <w:color w:val="595959" w:themeColor="text1" w:themeTint="A6"/>
        </w:rPr>
        <w:t>（2）关闭已接听的来电，当是已知客户时，则直接关闭。</w:t>
      </w:r>
    </w:p>
    <w:p w14:paraId="0FAC077E" w14:textId="77777777" w:rsidR="00135165" w:rsidRDefault="00000000">
      <w:pPr>
        <w:pStyle w:val="4"/>
      </w:pPr>
      <w:bookmarkStart w:id="176" w:name="_Toc1944214335"/>
      <w:r>
        <w:rPr>
          <w:rFonts w:hint="eastAsia"/>
        </w:rPr>
        <w:t>未接来电处理逻辑优化</w:t>
      </w:r>
      <w:bookmarkEnd w:id="175"/>
      <w:bookmarkEnd w:id="176"/>
    </w:p>
    <w:p w14:paraId="55A815C2" w14:textId="77777777" w:rsidR="00135165" w:rsidRDefault="00000000">
      <w:pPr>
        <w:pStyle w:val="STHeitiLight"/>
        <w:rPr>
          <w:rFonts w:ascii="微软雅黑" w:eastAsia="微软雅黑" w:hAnsi="微软雅黑" w:cs="微软雅黑"/>
          <w:color w:val="595959" w:themeColor="text1" w:themeTint="A6"/>
        </w:rPr>
      </w:pPr>
      <w:r>
        <w:rPr>
          <w:rFonts w:ascii="微软雅黑" w:eastAsia="微软雅黑" w:hAnsi="微软雅黑" w:cs="微软雅黑" w:hint="eastAsia"/>
          <w:color w:val="595959" w:themeColor="text1" w:themeTint="A6"/>
        </w:rPr>
        <w:tab/>
        <w:t>对于呼入的电话都非常重要，我们将未接来电的后台处理逻辑做了深度优化，保障企业不放过任何一个咨询或商机。</w:t>
      </w:r>
    </w:p>
    <w:p w14:paraId="2C579B07" w14:textId="77777777" w:rsidR="00135165" w:rsidRDefault="00000000">
      <w:pPr>
        <w:pStyle w:val="3"/>
      </w:pPr>
      <w:bookmarkStart w:id="177" w:name="_Toc299155593"/>
      <w:bookmarkStart w:id="178" w:name="_Toc487707118"/>
      <w:r>
        <w:rPr>
          <w:rFonts w:hint="eastAsia"/>
        </w:rPr>
        <w:t>我的已处理</w:t>
      </w:r>
      <w:bookmarkEnd w:id="177"/>
      <w:bookmarkEnd w:id="178"/>
    </w:p>
    <w:p w14:paraId="37E3366F" w14:textId="77777777" w:rsidR="00135165" w:rsidRDefault="00000000">
      <w:pPr>
        <w:pStyle w:val="STHeitiLight"/>
        <w:rPr>
          <w:rFonts w:ascii="微软雅黑" w:eastAsia="微软雅黑" w:hAnsi="微软雅黑" w:cs="微软雅黑"/>
          <w:color w:val="595959" w:themeColor="text1" w:themeTint="A6"/>
        </w:rPr>
      </w:pPr>
      <w:r>
        <w:rPr>
          <w:rFonts w:ascii="微软雅黑" w:eastAsia="微软雅黑" w:hAnsi="微软雅黑" w:cs="微软雅黑" w:hint="eastAsia"/>
          <w:color w:val="595959" w:themeColor="text1" w:themeTint="A6"/>
        </w:rPr>
        <w:t>[我的已处理]中的都是当前座席已经处理完成的通话。</w:t>
      </w:r>
    </w:p>
    <w:p w14:paraId="22AC0077" w14:textId="77777777" w:rsidR="00135165" w:rsidRDefault="00000000">
      <w:pPr>
        <w:pStyle w:val="3"/>
      </w:pPr>
      <w:bookmarkStart w:id="179" w:name="_Toc487707119"/>
      <w:bookmarkStart w:id="180" w:name="_Toc648833924"/>
      <w:r>
        <w:rPr>
          <w:rFonts w:hint="eastAsia"/>
        </w:rPr>
        <w:t>全部</w:t>
      </w:r>
      <w:bookmarkEnd w:id="179"/>
      <w:bookmarkEnd w:id="180"/>
    </w:p>
    <w:p w14:paraId="3B9A9B4A" w14:textId="77777777" w:rsidR="00135165" w:rsidRDefault="00000000">
      <w:pPr>
        <w:pStyle w:val="4"/>
      </w:pPr>
      <w:bookmarkStart w:id="181" w:name="_Toc29801202"/>
      <w:r>
        <w:rPr>
          <w:rFonts w:hint="eastAsia"/>
        </w:rPr>
        <w:t>高级搜索</w:t>
      </w:r>
      <w:bookmarkEnd w:id="181"/>
    </w:p>
    <w:p w14:paraId="3544395B" w14:textId="77777777" w:rsidR="00135165" w:rsidRDefault="00000000">
      <w:pPr>
        <w:pStyle w:val="STHeitiLight"/>
        <w:rPr>
          <w:rFonts w:ascii="微软雅黑" w:eastAsia="微软雅黑" w:hAnsi="微软雅黑" w:cs="微软雅黑"/>
          <w:color w:val="595959" w:themeColor="text1" w:themeTint="A6"/>
        </w:rPr>
      </w:pPr>
      <w:r>
        <w:rPr>
          <w:rFonts w:ascii="微软雅黑" w:eastAsia="微软雅黑" w:hAnsi="微软雅黑" w:cs="微软雅黑" w:hint="eastAsia"/>
          <w:color w:val="595959" w:themeColor="text1" w:themeTint="A6"/>
        </w:rPr>
        <w:t>高级搜索里面增加“电话状态类型” 字段，可以根据处理状态和电话状态类型进行高级搜索。</w:t>
      </w:r>
    </w:p>
    <w:p w14:paraId="155918E0" w14:textId="77777777" w:rsidR="00135165" w:rsidRDefault="00000000">
      <w:pPr>
        <w:pStyle w:val="STHeitiLight"/>
        <w:rPr>
          <w:rFonts w:ascii="微软雅黑" w:eastAsia="微软雅黑" w:hAnsi="微软雅黑" w:cs="微软雅黑"/>
          <w:color w:val="595959" w:themeColor="text1" w:themeTint="A6"/>
        </w:rPr>
      </w:pPr>
      <w:r>
        <w:rPr>
          <w:rFonts w:ascii="微软雅黑" w:eastAsia="微软雅黑" w:hAnsi="微软雅黑" w:cs="微软雅黑" w:hint="eastAsia"/>
          <w:color w:val="595959" w:themeColor="text1" w:themeTint="A6"/>
        </w:rPr>
        <w:t>处理状态包括“已处理”、“待处理”，电话状态类型包括“已接听”、“振铃未接”、“排队放弃”、“已留言”、“IVR”。</w:t>
      </w:r>
    </w:p>
    <w:p w14:paraId="161C016D" w14:textId="77777777" w:rsidR="00135165" w:rsidRDefault="00000000">
      <w:pPr>
        <w:pStyle w:val="4"/>
      </w:pPr>
      <w:bookmarkStart w:id="182" w:name="_Toc487707120"/>
      <w:bookmarkStart w:id="183" w:name="_Toc505112263"/>
      <w:r>
        <w:rPr>
          <w:rFonts w:hint="eastAsia"/>
        </w:rPr>
        <w:lastRenderedPageBreak/>
        <w:t>未接来电管理</w:t>
      </w:r>
      <w:bookmarkEnd w:id="182"/>
      <w:bookmarkEnd w:id="183"/>
    </w:p>
    <w:p w14:paraId="4B6F60FA" w14:textId="77777777" w:rsidR="00135165" w:rsidRDefault="00000000">
      <w:pPr>
        <w:pStyle w:val="STHeitiLight"/>
        <w:ind w:firstLine="0"/>
        <w:jc w:val="center"/>
        <w:rPr>
          <w:color w:val="595959" w:themeColor="text1" w:themeTint="A6"/>
        </w:rPr>
      </w:pPr>
      <w:r>
        <w:rPr>
          <w:noProof/>
          <w:color w:val="595959" w:themeColor="text1" w:themeTint="A6"/>
        </w:rPr>
        <w:drawing>
          <wp:inline distT="0" distB="0" distL="114300" distR="114300" wp14:anchorId="2F90B72A" wp14:editId="5DCF92AF">
            <wp:extent cx="4356100" cy="2032000"/>
            <wp:effectExtent l="0" t="0" r="12700" b="0"/>
            <wp:docPr id="5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1"/>
                    <pic:cNvPicPr>
                      <a:picLocks noChangeAspect="1"/>
                    </pic:cNvPicPr>
                  </pic:nvPicPr>
                  <pic:blipFill>
                    <a:blip r:embed="rId41"/>
                    <a:stretch>
                      <a:fillRect/>
                    </a:stretch>
                  </pic:blipFill>
                  <pic:spPr>
                    <a:xfrm>
                      <a:off x="0" y="0"/>
                      <a:ext cx="4356100" cy="2032000"/>
                    </a:xfrm>
                    <a:prstGeom prst="rect">
                      <a:avLst/>
                    </a:prstGeom>
                    <a:noFill/>
                    <a:ln w="9525">
                      <a:noFill/>
                    </a:ln>
                  </pic:spPr>
                </pic:pic>
              </a:graphicData>
            </a:graphic>
          </wp:inline>
        </w:drawing>
      </w:r>
    </w:p>
    <w:p w14:paraId="0AE8415F" w14:textId="77777777" w:rsidR="00135165" w:rsidRDefault="00000000">
      <w:pPr>
        <w:pStyle w:val="STHeitiLight"/>
        <w:numPr>
          <w:ilvl w:val="0"/>
          <w:numId w:val="6"/>
        </w:numPr>
        <w:rPr>
          <w:rFonts w:ascii="微软雅黑" w:eastAsia="微软雅黑" w:hAnsi="微软雅黑" w:cs="微软雅黑"/>
          <w:color w:val="595959" w:themeColor="text1" w:themeTint="A6"/>
        </w:rPr>
      </w:pPr>
      <w:r>
        <w:rPr>
          <w:rFonts w:ascii="微软雅黑" w:eastAsia="微软雅黑" w:hAnsi="微软雅黑" w:cs="微软雅黑" w:hint="eastAsia"/>
          <w:color w:val="595959" w:themeColor="text1" w:themeTint="A6"/>
        </w:rPr>
        <w:t>点击“未接来电管理”按钮，显示右侧未接来电管理内容。</w:t>
      </w:r>
    </w:p>
    <w:p w14:paraId="0B20983B" w14:textId="77777777" w:rsidR="00135165" w:rsidRDefault="00000000">
      <w:pPr>
        <w:pStyle w:val="STHeitiLight"/>
        <w:numPr>
          <w:ilvl w:val="0"/>
          <w:numId w:val="6"/>
        </w:numPr>
        <w:rPr>
          <w:rFonts w:ascii="微软雅黑" w:eastAsia="微软雅黑" w:hAnsi="微软雅黑" w:cs="微软雅黑"/>
          <w:color w:val="595959" w:themeColor="text1" w:themeTint="A6"/>
        </w:rPr>
      </w:pPr>
      <w:r>
        <w:rPr>
          <w:rFonts w:ascii="微软雅黑" w:eastAsia="微软雅黑" w:hAnsi="微软雅黑" w:cs="微软雅黑" w:hint="eastAsia"/>
          <w:color w:val="595959" w:themeColor="text1" w:themeTint="A6"/>
        </w:rPr>
        <w:t>未接来电管理——“查询结果”里面显示的时候下方出现横向滚动条，下表中少了2个字段 “呼入技能组”、“回访座席”。其中分配类型为“待分配” “回访座席”字段值默认为空。其中分配类型为“已分配”的“回访座席”为实际被分配的座席名和工号。</w:t>
      </w:r>
    </w:p>
    <w:p w14:paraId="7C7CC42E" w14:textId="77777777" w:rsidR="00135165" w:rsidRDefault="00000000">
      <w:pPr>
        <w:adjustRightInd/>
        <w:spacing w:before="0" w:after="0" w:line="240" w:lineRule="auto"/>
        <w:jc w:val="center"/>
        <w:textAlignment w:val="auto"/>
        <w:rPr>
          <w:rFonts w:ascii="STHeiti Light" w:eastAsia="STHeiti Light" w:hAnsi="STHeiti Light"/>
        </w:rPr>
      </w:pPr>
      <w:r>
        <w:rPr>
          <w:noProof/>
        </w:rPr>
        <w:drawing>
          <wp:inline distT="0" distB="0" distL="114300" distR="114300" wp14:anchorId="7F3B27E6" wp14:editId="1B76AB14">
            <wp:extent cx="5542280" cy="2724785"/>
            <wp:effectExtent l="0" t="0" r="20320" b="18415"/>
            <wp:docPr id="5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2"/>
                    <pic:cNvPicPr>
                      <a:picLocks noChangeAspect="1"/>
                    </pic:cNvPicPr>
                  </pic:nvPicPr>
                  <pic:blipFill>
                    <a:blip r:embed="rId42"/>
                    <a:stretch>
                      <a:fillRect/>
                    </a:stretch>
                  </pic:blipFill>
                  <pic:spPr>
                    <a:xfrm>
                      <a:off x="0" y="0"/>
                      <a:ext cx="5542280" cy="2724785"/>
                    </a:xfrm>
                    <a:prstGeom prst="rect">
                      <a:avLst/>
                    </a:prstGeom>
                    <a:noFill/>
                    <a:ln w="9525">
                      <a:noFill/>
                    </a:ln>
                  </pic:spPr>
                </pic:pic>
              </a:graphicData>
            </a:graphic>
          </wp:inline>
        </w:drawing>
      </w:r>
    </w:p>
    <w:p w14:paraId="597F141E" w14:textId="77777777" w:rsidR="00135165" w:rsidRDefault="00000000">
      <w:pPr>
        <w:adjustRightInd/>
        <w:spacing w:before="0" w:after="0" w:line="240" w:lineRule="auto"/>
        <w:jc w:val="center"/>
        <w:textAlignment w:val="auto"/>
        <w:rPr>
          <w:rFonts w:ascii="STHeiti Light" w:eastAsia="STHeiti Light" w:hAnsi="STHeiti Light"/>
        </w:rPr>
      </w:pPr>
      <w:r>
        <w:rPr>
          <w:noProof/>
        </w:rPr>
        <w:lastRenderedPageBreak/>
        <w:drawing>
          <wp:inline distT="0" distB="0" distL="114300" distR="114300" wp14:anchorId="328DCFF2" wp14:editId="056F3ACE">
            <wp:extent cx="5526405" cy="2684145"/>
            <wp:effectExtent l="0" t="0" r="10795" b="8255"/>
            <wp:docPr id="7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3"/>
                    <pic:cNvPicPr>
                      <a:picLocks noChangeAspect="1"/>
                    </pic:cNvPicPr>
                  </pic:nvPicPr>
                  <pic:blipFill>
                    <a:blip r:embed="rId43"/>
                    <a:stretch>
                      <a:fillRect/>
                    </a:stretch>
                  </pic:blipFill>
                  <pic:spPr>
                    <a:xfrm>
                      <a:off x="0" y="0"/>
                      <a:ext cx="5526405" cy="2684145"/>
                    </a:xfrm>
                    <a:prstGeom prst="rect">
                      <a:avLst/>
                    </a:prstGeom>
                    <a:noFill/>
                    <a:ln w="9525">
                      <a:noFill/>
                    </a:ln>
                  </pic:spPr>
                </pic:pic>
              </a:graphicData>
            </a:graphic>
          </wp:inline>
        </w:drawing>
      </w:r>
    </w:p>
    <w:p w14:paraId="7B33A307" w14:textId="77777777" w:rsidR="00135165" w:rsidRDefault="00000000">
      <w:pPr>
        <w:pStyle w:val="STHeitiLight"/>
        <w:numPr>
          <w:ilvl w:val="0"/>
          <w:numId w:val="6"/>
        </w:numPr>
        <w:rPr>
          <w:rFonts w:ascii="微软雅黑" w:eastAsia="微软雅黑" w:hAnsi="微软雅黑" w:cs="微软雅黑"/>
          <w:color w:val="595959" w:themeColor="text1" w:themeTint="A6"/>
        </w:rPr>
      </w:pPr>
      <w:r>
        <w:rPr>
          <w:rFonts w:ascii="微软雅黑" w:eastAsia="微软雅黑" w:hAnsi="微软雅黑" w:cs="微软雅黑" w:hint="eastAsia"/>
          <w:color w:val="595959" w:themeColor="text1" w:themeTint="A6"/>
        </w:rPr>
        <w:t>点击“分配当前选中记录”时：</w:t>
      </w:r>
    </w:p>
    <w:p w14:paraId="07024579" w14:textId="77777777" w:rsidR="00135165" w:rsidRDefault="00000000">
      <w:pPr>
        <w:pStyle w:val="STHeitiLight"/>
        <w:ind w:left="482" w:firstLine="0"/>
        <w:rPr>
          <w:rFonts w:ascii="微软雅黑" w:eastAsia="微软雅黑" w:hAnsi="微软雅黑" w:cs="微软雅黑"/>
          <w:color w:val="595959" w:themeColor="text1" w:themeTint="A6"/>
        </w:rPr>
      </w:pPr>
      <w:r>
        <w:rPr>
          <w:rFonts w:ascii="微软雅黑" w:eastAsia="微软雅黑" w:hAnsi="微软雅黑" w:cs="微软雅黑" w:hint="eastAsia"/>
          <w:color w:val="595959" w:themeColor="text1" w:themeTint="A6"/>
        </w:rPr>
        <w:t>如果没有选择记录，则提示【请选择未接来电记录】</w:t>
      </w:r>
    </w:p>
    <w:p w14:paraId="7D2FE53B" w14:textId="77777777" w:rsidR="00135165" w:rsidRDefault="00000000">
      <w:pPr>
        <w:pStyle w:val="STHeitiLight"/>
        <w:numPr>
          <w:ilvl w:val="0"/>
          <w:numId w:val="6"/>
        </w:numPr>
        <w:rPr>
          <w:rFonts w:ascii="微软雅黑" w:eastAsia="微软雅黑" w:hAnsi="微软雅黑" w:cs="微软雅黑"/>
          <w:color w:val="595959" w:themeColor="text1" w:themeTint="A6"/>
        </w:rPr>
      </w:pPr>
      <w:r>
        <w:rPr>
          <w:rFonts w:ascii="微软雅黑" w:eastAsia="微软雅黑" w:hAnsi="微软雅黑" w:cs="微软雅黑" w:hint="eastAsia"/>
          <w:color w:val="595959" w:themeColor="text1" w:themeTint="A6"/>
        </w:rPr>
        <w:t>查看详情</w:t>
      </w:r>
    </w:p>
    <w:p w14:paraId="317A0411" w14:textId="77777777" w:rsidR="00135165" w:rsidRDefault="00000000">
      <w:pPr>
        <w:adjustRightInd/>
        <w:spacing w:before="0" w:after="0" w:line="240" w:lineRule="auto"/>
        <w:jc w:val="center"/>
        <w:textAlignment w:val="auto"/>
        <w:rPr>
          <w:rFonts w:ascii="STHeiti Light" w:eastAsia="STHeiti Light" w:hAnsi="STHeiti Light"/>
        </w:rPr>
      </w:pPr>
      <w:r>
        <w:rPr>
          <w:noProof/>
        </w:rPr>
        <w:drawing>
          <wp:inline distT="0" distB="0" distL="114300" distR="114300" wp14:anchorId="172F93AE" wp14:editId="17413F73">
            <wp:extent cx="5520690" cy="2710180"/>
            <wp:effectExtent l="0" t="0" r="16510" b="762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44"/>
                    <a:stretch>
                      <a:fillRect/>
                    </a:stretch>
                  </pic:blipFill>
                  <pic:spPr>
                    <a:xfrm>
                      <a:off x="0" y="0"/>
                      <a:ext cx="5520690" cy="2710180"/>
                    </a:xfrm>
                    <a:prstGeom prst="rect">
                      <a:avLst/>
                    </a:prstGeom>
                    <a:noFill/>
                    <a:ln w="9525">
                      <a:noFill/>
                    </a:ln>
                  </pic:spPr>
                </pic:pic>
              </a:graphicData>
            </a:graphic>
          </wp:inline>
        </w:drawing>
      </w:r>
    </w:p>
    <w:p w14:paraId="30FACEED" w14:textId="77777777" w:rsidR="00135165" w:rsidRDefault="00000000">
      <w:pPr>
        <w:adjustRightInd/>
        <w:spacing w:before="0" w:after="0" w:line="240" w:lineRule="auto"/>
        <w:ind w:left="482"/>
        <w:jc w:val="left"/>
        <w:textAlignment w:val="auto"/>
        <w:rPr>
          <w:rFonts w:ascii="STHeiti Light" w:eastAsia="STHeiti Light" w:hAnsi="STHeiti Light"/>
        </w:rPr>
      </w:pPr>
      <w:r>
        <w:rPr>
          <w:rFonts w:ascii="STHeiti Light" w:eastAsia="STHeiti Light" w:hAnsi="STHeiti Light"/>
        </w:rPr>
        <w:t xml:space="preserve"> </w:t>
      </w:r>
    </w:p>
    <w:p w14:paraId="20E13044" w14:textId="77777777" w:rsidR="00135165" w:rsidRDefault="00000000">
      <w:pPr>
        <w:pStyle w:val="4"/>
      </w:pPr>
      <w:bookmarkStart w:id="184" w:name="_Toc418947650"/>
      <w:r>
        <w:rPr>
          <w:rFonts w:hint="eastAsia"/>
        </w:rPr>
        <w:t>快捷搜索</w:t>
      </w:r>
      <w:bookmarkEnd w:id="184"/>
    </w:p>
    <w:p w14:paraId="7A057631" w14:textId="77777777" w:rsidR="00135165" w:rsidRDefault="00000000">
      <w:pPr>
        <w:pStyle w:val="5"/>
        <w:rPr>
          <w:szCs w:val="22"/>
        </w:rPr>
      </w:pPr>
      <w:r>
        <w:rPr>
          <w:szCs w:val="22"/>
        </w:rPr>
        <w:t>时间搜索</w:t>
      </w:r>
    </w:p>
    <w:p w14:paraId="3E943FAB" w14:textId="77777777" w:rsidR="00135165" w:rsidRDefault="00000000">
      <w:pPr>
        <w:pStyle w:val="STHeitiLight"/>
        <w:ind w:firstLineChars="200" w:firstLine="480"/>
        <w:rPr>
          <w:rFonts w:ascii="微软雅黑" w:eastAsia="微软雅黑" w:hAnsi="微软雅黑" w:cs="微软雅黑"/>
          <w:color w:val="595959" w:themeColor="text1" w:themeTint="A6"/>
          <w:szCs w:val="22"/>
        </w:rPr>
      </w:pPr>
      <w:r>
        <w:rPr>
          <w:rFonts w:ascii="微软雅黑" w:eastAsia="微软雅黑" w:hAnsi="微软雅黑" w:cs="微软雅黑"/>
          <w:color w:val="595959" w:themeColor="text1" w:themeTint="A6"/>
          <w:szCs w:val="22"/>
        </w:rPr>
        <w:t>快捷搜索中，系统预设了四种时间选择，可以通过列出的时间选项，快捷查询到所选时间段内的通话记录。系统共预设了今天、昨天、近一周、近一月的时间选项进行选择。</w:t>
      </w:r>
    </w:p>
    <w:p w14:paraId="585B655A" w14:textId="77777777" w:rsidR="00135165" w:rsidRDefault="00000000">
      <w:pPr>
        <w:pStyle w:val="STHeitiLight"/>
        <w:ind w:firstLineChars="200" w:firstLine="480"/>
        <w:rPr>
          <w:color w:val="595959" w:themeColor="text1" w:themeTint="A6"/>
        </w:rPr>
      </w:pPr>
      <w:r>
        <w:rPr>
          <w:noProof/>
          <w:color w:val="595959" w:themeColor="text1" w:themeTint="A6"/>
        </w:rPr>
        <w:lastRenderedPageBreak/>
        <w:drawing>
          <wp:inline distT="0" distB="0" distL="114300" distR="114300" wp14:anchorId="3D2BCBF6" wp14:editId="543C6426">
            <wp:extent cx="2294890" cy="3496310"/>
            <wp:effectExtent l="0" t="0" r="16510" b="8890"/>
            <wp:docPr id="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
                    <pic:cNvPicPr>
                      <a:picLocks noChangeAspect="1"/>
                    </pic:cNvPicPr>
                  </pic:nvPicPr>
                  <pic:blipFill>
                    <a:blip r:embed="rId45"/>
                    <a:stretch>
                      <a:fillRect/>
                    </a:stretch>
                  </pic:blipFill>
                  <pic:spPr>
                    <a:xfrm>
                      <a:off x="0" y="0"/>
                      <a:ext cx="2294890" cy="3496310"/>
                    </a:xfrm>
                    <a:prstGeom prst="rect">
                      <a:avLst/>
                    </a:prstGeom>
                    <a:noFill/>
                    <a:ln w="9525">
                      <a:noFill/>
                    </a:ln>
                  </pic:spPr>
                </pic:pic>
              </a:graphicData>
            </a:graphic>
          </wp:inline>
        </w:drawing>
      </w:r>
    </w:p>
    <w:p w14:paraId="454C0C8E" w14:textId="77777777" w:rsidR="00135165" w:rsidRDefault="00000000">
      <w:pPr>
        <w:pStyle w:val="5"/>
        <w:rPr>
          <w:szCs w:val="22"/>
        </w:rPr>
      </w:pPr>
      <w:r>
        <w:rPr>
          <w:szCs w:val="22"/>
        </w:rPr>
        <w:t>我的通话</w:t>
      </w:r>
    </w:p>
    <w:p w14:paraId="118A7BC8" w14:textId="77777777" w:rsidR="00135165" w:rsidRDefault="00000000">
      <w:pPr>
        <w:pStyle w:val="a2"/>
        <w:rPr>
          <w:color w:val="595959" w:themeColor="text1" w:themeTint="A6"/>
        </w:rPr>
      </w:pPr>
      <w:r>
        <w:rPr>
          <w:color w:val="595959" w:themeColor="text1" w:themeTint="A6"/>
          <w:szCs w:val="22"/>
        </w:rPr>
        <w:t>在快捷搜索中还可通过选择</w:t>
      </w:r>
      <w:r>
        <w:rPr>
          <w:color w:val="595959" w:themeColor="text1" w:themeTint="A6"/>
          <w:szCs w:val="22"/>
        </w:rPr>
        <w:t>“</w:t>
      </w:r>
      <w:r>
        <w:rPr>
          <w:color w:val="595959" w:themeColor="text1" w:themeTint="A6"/>
          <w:szCs w:val="22"/>
        </w:rPr>
        <w:t>我的通话</w:t>
      </w:r>
      <w:r>
        <w:rPr>
          <w:color w:val="595959" w:themeColor="text1" w:themeTint="A6"/>
          <w:szCs w:val="22"/>
        </w:rPr>
        <w:t>”</w:t>
      </w:r>
      <w:r>
        <w:rPr>
          <w:color w:val="595959" w:themeColor="text1" w:themeTint="A6"/>
          <w:szCs w:val="22"/>
        </w:rPr>
        <w:t>选项，快捷搜索到当前坐席所接听及外呼的电话的通话记录，方便快捷查找。</w:t>
      </w:r>
    </w:p>
    <w:p w14:paraId="08BB531E" w14:textId="77777777" w:rsidR="00135165" w:rsidRDefault="00135165">
      <w:pPr>
        <w:adjustRightInd/>
        <w:spacing w:before="0" w:after="0" w:line="240" w:lineRule="auto"/>
        <w:jc w:val="left"/>
        <w:textAlignment w:val="auto"/>
        <w:rPr>
          <w:rFonts w:ascii="STHeiti Light" w:eastAsia="STHeiti Light" w:hAnsi="STHeiti Light"/>
        </w:rPr>
      </w:pPr>
    </w:p>
    <w:p w14:paraId="157066DD" w14:textId="77777777" w:rsidR="00135165" w:rsidRDefault="00000000">
      <w:pPr>
        <w:pStyle w:val="2PIM2H2Heading2HiddenHeading2CCBSheading2Titre3"/>
        <w:outlineLvl w:val="0"/>
      </w:pPr>
      <w:bookmarkStart w:id="185" w:name="_Toc487707121"/>
      <w:bookmarkStart w:id="186" w:name="_Toc1801758684"/>
      <w:bookmarkStart w:id="187" w:name="_Toc259047391"/>
      <w:bookmarkStart w:id="188" w:name="_Toc265510581"/>
      <w:r>
        <w:rPr>
          <w:rFonts w:hint="eastAsia"/>
        </w:rPr>
        <w:t>多渠道在线客服咨询</w:t>
      </w:r>
      <w:bookmarkEnd w:id="185"/>
      <w:bookmarkEnd w:id="186"/>
    </w:p>
    <w:p w14:paraId="1426F245" w14:textId="77777777" w:rsidR="00135165" w:rsidRDefault="00000000">
      <w:pPr>
        <w:pStyle w:val="3"/>
      </w:pPr>
      <w:bookmarkStart w:id="189" w:name="_Toc491295641"/>
      <w:bookmarkStart w:id="190" w:name="_Toc487707122"/>
      <w:bookmarkStart w:id="191" w:name="_Toc468375769"/>
      <w:r>
        <w:rPr>
          <w:rFonts w:hint="eastAsia"/>
        </w:rPr>
        <w:t>多渠道在线客服</w:t>
      </w:r>
      <w:bookmarkEnd w:id="189"/>
      <w:bookmarkEnd w:id="190"/>
      <w:bookmarkEnd w:id="191"/>
    </w:p>
    <w:p w14:paraId="35290D92" w14:textId="6D23CE33"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云客服提供企业网站在线咨询</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微信咨询</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企业移动</w:t>
      </w:r>
      <w:r>
        <w:rPr>
          <w:rFonts w:hint="eastAsia"/>
          <w:color w:val="595959" w:themeColor="text1" w:themeTint="A6"/>
        </w:rPr>
        <w:t>App</w:t>
      </w:r>
      <w:r>
        <w:rPr>
          <w:rFonts w:ascii="微软雅黑" w:eastAsia="微软雅黑" w:hAnsi="微软雅黑" w:cs="微软雅黑" w:hint="eastAsia"/>
          <w:color w:val="595959" w:themeColor="text1" w:themeTint="A6"/>
        </w:rPr>
        <w:t>咨询等多种方式接入</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提供一站式接入平台</w:t>
      </w:r>
      <w:r>
        <w:rPr>
          <w:rFonts w:ascii="Malgun Gothic Semilight" w:eastAsia="Malgun Gothic Semilight" w:hAnsi="Malgun Gothic Semilight" w:cs="Malgun Gothic Semilight" w:hint="eastAsia"/>
          <w:color w:val="595959" w:themeColor="text1" w:themeTint="A6"/>
        </w:rPr>
        <w:t>。</w:t>
      </w:r>
    </w:p>
    <w:p w14:paraId="02FA5EFA" w14:textId="77777777" w:rsidR="00135165" w:rsidRDefault="00000000">
      <w:pPr>
        <w:pStyle w:val="4"/>
      </w:pPr>
      <w:bookmarkStart w:id="192" w:name="_Toc487707123"/>
      <w:bookmarkStart w:id="193" w:name="_Toc131215572"/>
      <w:bookmarkStart w:id="194" w:name="_Toc468375770"/>
      <w:r>
        <w:rPr>
          <w:rFonts w:hint="eastAsia"/>
        </w:rPr>
        <w:t>企业网页在线咨询接入</w:t>
      </w:r>
      <w:r>
        <w:rPr>
          <w:rFonts w:ascii="Malgun Gothic Semilight" w:eastAsia="Malgun Gothic Semilight" w:hAnsi="Malgun Gothic Semilight" w:cs="Malgun Gothic Semilight" w:hint="eastAsia"/>
        </w:rPr>
        <w:t>（</w:t>
      </w:r>
      <w:r>
        <w:rPr>
          <w:rFonts w:hint="eastAsia"/>
        </w:rPr>
        <w:t>PC端+移动端</w:t>
      </w:r>
      <w:r>
        <w:rPr>
          <w:rFonts w:ascii="Malgun Gothic Semilight" w:eastAsia="Malgun Gothic Semilight" w:hAnsi="Malgun Gothic Semilight" w:cs="Malgun Gothic Semilight" w:hint="eastAsia"/>
        </w:rPr>
        <w:t>）</w:t>
      </w:r>
      <w:bookmarkEnd w:id="192"/>
      <w:bookmarkEnd w:id="193"/>
      <w:bookmarkEnd w:id="194"/>
    </w:p>
    <w:p w14:paraId="5A1A547E" w14:textId="11AA5B90"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系统提供将企业网站</w:t>
      </w:r>
      <w:r>
        <w:rPr>
          <w:rFonts w:ascii="Malgun Gothic Semilight" w:eastAsia="Malgun Gothic Semilight" w:hAnsi="Malgun Gothic Semilight" w:cs="Malgun Gothic Semilight" w:hint="eastAsia"/>
          <w:color w:val="595959" w:themeColor="text1" w:themeTint="A6"/>
        </w:rPr>
        <w:t>（</w:t>
      </w:r>
      <w:r>
        <w:rPr>
          <w:rFonts w:hint="eastAsia"/>
          <w:color w:val="595959" w:themeColor="text1" w:themeTint="A6"/>
        </w:rPr>
        <w:t>PC</w:t>
      </w:r>
      <w:r>
        <w:rPr>
          <w:rFonts w:ascii="微软雅黑" w:eastAsia="微软雅黑" w:hAnsi="微软雅黑" w:cs="微软雅黑" w:hint="eastAsia"/>
          <w:color w:val="595959" w:themeColor="text1" w:themeTint="A6"/>
        </w:rPr>
        <w:t>端</w:t>
      </w:r>
      <w:r>
        <w:rPr>
          <w:rFonts w:hint="eastAsia"/>
          <w:color w:val="595959" w:themeColor="text1" w:themeTint="A6"/>
        </w:rPr>
        <w:t>+</w:t>
      </w:r>
      <w:r>
        <w:rPr>
          <w:rFonts w:ascii="微软雅黑" w:eastAsia="微软雅黑" w:hAnsi="微软雅黑" w:cs="微软雅黑" w:hint="eastAsia"/>
          <w:color w:val="595959" w:themeColor="text1" w:themeTint="A6"/>
        </w:rPr>
        <w:t>移动端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在线咨询接入多渠道统一管理平台</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企业仅需在桌面或者移动网页中</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嵌入即时通讯图标</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访客便可在相应页面中</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点击咨询图标与企业在线客服交流</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云客服支持将咨询图标嵌入客户自己的网站当中</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同时咨询界面</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聊天界面</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的样式可通过后台自定义</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企业可添加企业</w:t>
      </w:r>
      <w:r>
        <w:rPr>
          <w:rFonts w:hint="eastAsia"/>
          <w:color w:val="595959" w:themeColor="text1" w:themeTint="A6"/>
        </w:rPr>
        <w:t>logo</w:t>
      </w:r>
      <w:r>
        <w:rPr>
          <w:rFonts w:ascii="微软雅黑" w:eastAsia="微软雅黑" w:hAnsi="微软雅黑" w:cs="微软雅黑" w:hint="eastAsia"/>
          <w:color w:val="595959" w:themeColor="text1" w:themeTint="A6"/>
        </w:rPr>
        <w:t>增强企业品牌的宣传</w:t>
      </w:r>
      <w:r>
        <w:rPr>
          <w:rFonts w:ascii="Malgun Gothic Semilight" w:eastAsia="Malgun Gothic Semilight" w:hAnsi="Malgun Gothic Semilight" w:cs="Malgun Gothic Semilight" w:hint="eastAsia"/>
          <w:color w:val="595959" w:themeColor="text1" w:themeTint="A6"/>
        </w:rPr>
        <w:t>。</w:t>
      </w:r>
    </w:p>
    <w:p w14:paraId="3F283E0B" w14:textId="77777777" w:rsidR="00135165" w:rsidRDefault="00000000">
      <w:pPr>
        <w:pStyle w:val="4"/>
      </w:pPr>
      <w:bookmarkStart w:id="195" w:name="_Toc468375771"/>
      <w:bookmarkStart w:id="196" w:name="_Toc487707124"/>
      <w:bookmarkStart w:id="197" w:name="_Toc2021896782"/>
      <w:r>
        <w:rPr>
          <w:rFonts w:hint="eastAsia"/>
        </w:rPr>
        <w:lastRenderedPageBreak/>
        <w:t>微信咨询接入</w:t>
      </w:r>
      <w:bookmarkEnd w:id="195"/>
      <w:bookmarkEnd w:id="196"/>
      <w:bookmarkEnd w:id="197"/>
    </w:p>
    <w:p w14:paraId="05E0F56E"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系统提供温馨咨询接入</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客户通过微信公众号便能与企业客服坐席进行沟通</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微信客服可发送表情</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文字</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图片</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文件</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语音等信息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实现快捷沟通</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同时针对微信咨询</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系统提供长时间未回复提醒</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坐席不在线提醒</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微信菜单自定义</w:t>
      </w:r>
      <w:r>
        <w:rPr>
          <w:rFonts w:hint="eastAsia"/>
          <w:color w:val="595959" w:themeColor="text1" w:themeTint="A6"/>
        </w:rPr>
        <w:t>、</w:t>
      </w:r>
      <w:r>
        <w:rPr>
          <w:rFonts w:ascii="微软雅黑" w:eastAsia="微软雅黑" w:hAnsi="微软雅黑" w:cs="微软雅黑" w:hint="eastAsia"/>
          <w:color w:val="595959" w:themeColor="text1" w:themeTint="A6"/>
        </w:rPr>
        <w:t>微信排队消息推送等功能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提升微信咨询用户体验</w:t>
      </w:r>
      <w:r>
        <w:rPr>
          <w:rFonts w:ascii="Malgun Gothic Semilight" w:eastAsia="Malgun Gothic Semilight" w:hAnsi="Malgun Gothic Semilight" w:cs="Malgun Gothic Semilight" w:hint="eastAsia"/>
          <w:color w:val="595959" w:themeColor="text1" w:themeTint="A6"/>
        </w:rPr>
        <w:t>。</w:t>
      </w:r>
    </w:p>
    <w:p w14:paraId="223430BD" w14:textId="77777777" w:rsidR="00135165" w:rsidRDefault="00000000">
      <w:pPr>
        <w:widowControl/>
        <w:shd w:val="clear" w:color="auto" w:fill="FFFFFF"/>
        <w:spacing w:line="416" w:lineRule="atLeast"/>
        <w:jc w:val="center"/>
        <w:rPr>
          <w:rFonts w:ascii="STHeiti Light" w:eastAsia="STHeiti Light" w:hAnsi="STHeiti Light" w:cs="宋体"/>
          <w:b/>
          <w:sz w:val="21"/>
          <w:szCs w:val="21"/>
          <w:lang w:val="zh-TW" w:eastAsia="zh-TW"/>
        </w:rPr>
      </w:pPr>
      <w:r>
        <w:rPr>
          <w:rFonts w:ascii="STHeiti Light" w:eastAsia="STHeiti Light" w:hAnsi="STHeiti Light" w:cs="宋体" w:hint="eastAsia"/>
          <w:b/>
          <w:noProof/>
          <w:szCs w:val="21"/>
        </w:rPr>
        <w:drawing>
          <wp:inline distT="0" distB="0" distL="0" distR="0" wp14:anchorId="2BDAE018" wp14:editId="06D3CDD7">
            <wp:extent cx="2724150" cy="4848225"/>
            <wp:effectExtent l="0" t="0" r="0" b="9525"/>
            <wp:docPr id="1073741835" name="图片 1073741835" descr="4F77C3ABE8BD05BD459A15FD307ECD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5" name="图片 1073741835" descr="4F77C3ABE8BD05BD459A15FD307ECD3D"/>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2724150" cy="4848225"/>
                    </a:xfrm>
                    <a:prstGeom prst="rect">
                      <a:avLst/>
                    </a:prstGeom>
                    <a:noFill/>
                    <a:ln>
                      <a:noFill/>
                    </a:ln>
                  </pic:spPr>
                </pic:pic>
              </a:graphicData>
            </a:graphic>
          </wp:inline>
        </w:drawing>
      </w:r>
    </w:p>
    <w:p w14:paraId="473E89D8" w14:textId="77777777" w:rsidR="00135165" w:rsidRDefault="00000000">
      <w:pPr>
        <w:pStyle w:val="STHeitiLight5"/>
        <w:rPr>
          <w:color w:val="595959" w:themeColor="text1" w:themeTint="A6"/>
        </w:rPr>
      </w:pPr>
      <w:r>
        <w:rPr>
          <w:rFonts w:ascii="微软雅黑" w:eastAsia="微软雅黑" w:hAnsi="微软雅黑" w:cs="微软雅黑" w:hint="eastAsia"/>
          <w:color w:val="595959" w:themeColor="text1" w:themeTint="A6"/>
        </w:rPr>
        <w:t>微信排队提示</w:t>
      </w:r>
    </w:p>
    <w:p w14:paraId="453AEC60" w14:textId="77777777" w:rsidR="00135165" w:rsidRDefault="00000000">
      <w:pPr>
        <w:pStyle w:val="4"/>
        <w:rPr>
          <w:lang w:val="zh-TW"/>
        </w:rPr>
      </w:pPr>
      <w:bookmarkStart w:id="198" w:name="_Toc237984946"/>
      <w:bookmarkStart w:id="199" w:name="_Toc487707125"/>
      <w:r>
        <w:rPr>
          <w:rFonts w:hint="eastAsia"/>
          <w:lang w:val="zh-TW"/>
        </w:rPr>
        <w:t>微博咨询接入</w:t>
      </w:r>
      <w:bookmarkEnd w:id="198"/>
      <w:bookmarkEnd w:id="199"/>
    </w:p>
    <w:p w14:paraId="008AEE9A" w14:textId="77777777" w:rsidR="00135165" w:rsidRDefault="00000000">
      <w:pPr>
        <w:pStyle w:val="STHeitiLight"/>
        <w:rPr>
          <w:rFonts w:cs="宋体"/>
          <w:color w:val="595959" w:themeColor="text1" w:themeTint="A6"/>
          <w:sz w:val="28"/>
          <w:szCs w:val="28"/>
        </w:rPr>
      </w:pPr>
      <w:r>
        <w:rPr>
          <w:rFonts w:ascii="微软雅黑" w:eastAsia="微软雅黑" w:hAnsi="微软雅黑" w:cs="微软雅黑" w:hint="eastAsia"/>
          <w:color w:val="595959" w:themeColor="text1" w:themeTint="A6"/>
        </w:rPr>
        <w:t>用户可以直接在微博上通过私信的方式和企业的微博进行沟通</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企业也可以接入机器人客服</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输入</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人工</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后会接入人工座席</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咨询完成后可以对座席的服务进行评价</w:t>
      </w:r>
      <w:r>
        <w:rPr>
          <w:rFonts w:hint="eastAsia"/>
          <w:color w:val="595959" w:themeColor="text1" w:themeTint="A6"/>
        </w:rPr>
        <w:t>。</w:t>
      </w:r>
    </w:p>
    <w:p w14:paraId="6CF0479C" w14:textId="77777777" w:rsidR="00135165" w:rsidRDefault="00000000">
      <w:pPr>
        <w:pStyle w:val="STHeitiLight"/>
        <w:rPr>
          <w:rFonts w:ascii="微软雅黑" w:eastAsia="微软雅黑" w:hAnsi="微软雅黑" w:cs="微软雅黑"/>
          <w:color w:val="auto"/>
          <w14:textFill>
            <w14:solidFill>
              <w14:srgbClr w14:val="000000">
                <w14:lumMod w14:val="65000"/>
                <w14:lumOff w14:val="35000"/>
              </w14:srgbClr>
            </w14:solidFill>
          </w14:textFill>
        </w:rPr>
      </w:pPr>
      <w:r>
        <w:rPr>
          <w:rFonts w:ascii="微软雅黑" w:eastAsia="微软雅黑" w:hAnsi="微软雅黑" w:cs="微软雅黑" w:hint="eastAsia"/>
          <w:color w:val="auto"/>
          <w14:textFill>
            <w14:solidFill>
              <w14:srgbClr w14:val="000000">
                <w14:lumMod w14:val="65000"/>
                <w14:lumOff w14:val="35000"/>
              </w14:srgbClr>
            </w14:solidFill>
          </w14:textFill>
        </w:rPr>
        <w:t>(1)用户端：</w:t>
      </w:r>
    </w:p>
    <w:p w14:paraId="58F81851" w14:textId="77777777" w:rsidR="00135165" w:rsidRDefault="00000000">
      <w:pPr>
        <w:widowControl/>
        <w:shd w:val="clear" w:color="auto" w:fill="FFFFFF"/>
        <w:spacing w:line="416" w:lineRule="atLeast"/>
        <w:jc w:val="center"/>
        <w:rPr>
          <w:rFonts w:ascii="STHeiti Light" w:eastAsia="STHeiti Light" w:hAnsi="STHeiti Light" w:cs="宋体"/>
          <w:sz w:val="30"/>
          <w:szCs w:val="30"/>
        </w:rPr>
      </w:pPr>
      <w:r>
        <w:rPr>
          <w:rFonts w:ascii="STHeiti Light" w:eastAsia="STHeiti Light" w:hAnsi="STHeiti Light" w:cs="宋体" w:hint="eastAsia"/>
          <w:noProof/>
          <w:sz w:val="30"/>
          <w:szCs w:val="30"/>
        </w:rPr>
        <w:lastRenderedPageBreak/>
        <w:drawing>
          <wp:inline distT="0" distB="0" distL="0" distR="0" wp14:anchorId="068C71C6" wp14:editId="54F5630A">
            <wp:extent cx="3362960" cy="597916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363241" cy="5979380"/>
                    </a:xfrm>
                    <a:prstGeom prst="rect">
                      <a:avLst/>
                    </a:prstGeom>
                  </pic:spPr>
                </pic:pic>
              </a:graphicData>
            </a:graphic>
          </wp:inline>
        </w:drawing>
      </w:r>
    </w:p>
    <w:p w14:paraId="40C9CF57" w14:textId="77777777" w:rsidR="00135165" w:rsidRDefault="00000000">
      <w:pPr>
        <w:widowControl/>
        <w:shd w:val="clear" w:color="auto" w:fill="FFFFFF"/>
        <w:spacing w:line="416" w:lineRule="atLeast"/>
        <w:jc w:val="center"/>
        <w:rPr>
          <w:rFonts w:ascii="STHeiti Light" w:eastAsia="STHeiti Light" w:hAnsi="STHeiti Light" w:cs="宋体"/>
          <w:sz w:val="30"/>
          <w:szCs w:val="30"/>
        </w:rPr>
      </w:pPr>
      <w:r>
        <w:rPr>
          <w:rFonts w:ascii="STHeiti Light" w:eastAsia="STHeiti Light" w:hAnsi="STHeiti Light" w:cs="宋体" w:hint="eastAsia"/>
          <w:noProof/>
          <w:sz w:val="30"/>
          <w:szCs w:val="30"/>
        </w:rPr>
        <w:lastRenderedPageBreak/>
        <w:drawing>
          <wp:inline distT="0" distB="0" distL="0" distR="0" wp14:anchorId="64E5539E" wp14:editId="4CC5BE32">
            <wp:extent cx="3811270" cy="6775450"/>
            <wp:effectExtent l="0" t="0" r="0" b="635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811321" cy="6775681"/>
                    </a:xfrm>
                    <a:prstGeom prst="rect">
                      <a:avLst/>
                    </a:prstGeom>
                  </pic:spPr>
                </pic:pic>
              </a:graphicData>
            </a:graphic>
          </wp:inline>
        </w:drawing>
      </w:r>
    </w:p>
    <w:p w14:paraId="1924165F" w14:textId="77777777" w:rsidR="00135165" w:rsidRDefault="00000000">
      <w:pPr>
        <w:widowControl/>
        <w:shd w:val="clear" w:color="auto" w:fill="FFFFFF"/>
        <w:spacing w:line="416" w:lineRule="atLeast"/>
        <w:jc w:val="center"/>
        <w:rPr>
          <w:rFonts w:ascii="STHeiti Light" w:eastAsia="STHeiti Light" w:hAnsi="STHeiti Light" w:cs="宋体"/>
          <w:sz w:val="30"/>
          <w:szCs w:val="30"/>
        </w:rPr>
      </w:pPr>
      <w:r>
        <w:rPr>
          <w:rFonts w:ascii="STHeiti Light" w:eastAsia="STHeiti Light" w:hAnsi="STHeiti Light" w:cs="宋体" w:hint="eastAsia"/>
          <w:noProof/>
          <w:sz w:val="30"/>
          <w:szCs w:val="30"/>
        </w:rPr>
        <w:lastRenderedPageBreak/>
        <w:drawing>
          <wp:inline distT="0" distB="0" distL="0" distR="0" wp14:anchorId="591E7049" wp14:editId="50315629">
            <wp:extent cx="3820160" cy="6791960"/>
            <wp:effectExtent l="0" t="0" r="0" b="0"/>
            <wp:docPr id="1073741855" name="图片 1073741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55" name="图片 1073741855"/>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840951" cy="6828682"/>
                    </a:xfrm>
                    <a:prstGeom prst="rect">
                      <a:avLst/>
                    </a:prstGeom>
                  </pic:spPr>
                </pic:pic>
              </a:graphicData>
            </a:graphic>
          </wp:inline>
        </w:drawing>
      </w:r>
    </w:p>
    <w:p w14:paraId="187B0538" w14:textId="77777777" w:rsidR="00135165" w:rsidRDefault="00135165">
      <w:pPr>
        <w:widowControl/>
        <w:shd w:val="clear" w:color="auto" w:fill="FFFFFF"/>
        <w:spacing w:line="416" w:lineRule="atLeast"/>
        <w:jc w:val="center"/>
        <w:rPr>
          <w:rFonts w:ascii="STHeiti Light" w:eastAsia="STHeiti Light" w:hAnsi="STHeiti Light" w:cs="宋体"/>
          <w:sz w:val="30"/>
          <w:szCs w:val="30"/>
        </w:rPr>
      </w:pPr>
    </w:p>
    <w:p w14:paraId="4283EC7E" w14:textId="77777777" w:rsidR="00135165" w:rsidRDefault="00000000">
      <w:pPr>
        <w:pStyle w:val="STHeitiLight"/>
        <w:rPr>
          <w:rFonts w:ascii="微软雅黑" w:eastAsia="微软雅黑" w:hAnsi="微软雅黑" w:cs="微软雅黑"/>
          <w:color w:val="auto"/>
          <w14:textFill>
            <w14:solidFill>
              <w14:srgbClr w14:val="000000">
                <w14:lumMod w14:val="65000"/>
                <w14:lumOff w14:val="35000"/>
              </w14:srgbClr>
            </w14:solidFill>
          </w14:textFill>
        </w:rPr>
      </w:pPr>
      <w:r>
        <w:rPr>
          <w:rFonts w:ascii="微软雅黑" w:eastAsia="微软雅黑" w:hAnsi="微软雅黑" w:cs="微软雅黑" w:hint="eastAsia"/>
          <w:color w:val="auto"/>
          <w14:textFill>
            <w14:solidFill>
              <w14:srgbClr w14:val="000000">
                <w14:lumMod w14:val="65000"/>
                <w14:lumOff w14:val="35000"/>
              </w14:srgbClr>
            </w14:solidFill>
          </w14:textFill>
        </w:rPr>
        <w:t>(2)座席端</w:t>
      </w:r>
    </w:p>
    <w:p w14:paraId="5A146B9F" w14:textId="77777777" w:rsidR="00135165" w:rsidRDefault="00000000">
      <w:pPr>
        <w:pStyle w:val="STHeitiLight208"/>
      </w:pPr>
      <w:r>
        <w:rPr>
          <w:noProof/>
        </w:rPr>
        <w:lastRenderedPageBreak/>
        <w:drawing>
          <wp:inline distT="0" distB="0" distL="0" distR="0" wp14:anchorId="7CEF05FA" wp14:editId="78C54B2B">
            <wp:extent cx="5544820" cy="280543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50"/>
                    <a:stretch>
                      <a:fillRect/>
                    </a:stretch>
                  </pic:blipFill>
                  <pic:spPr>
                    <a:xfrm>
                      <a:off x="0" y="0"/>
                      <a:ext cx="5544820" cy="2805430"/>
                    </a:xfrm>
                    <a:prstGeom prst="rect">
                      <a:avLst/>
                    </a:prstGeom>
                  </pic:spPr>
                </pic:pic>
              </a:graphicData>
            </a:graphic>
          </wp:inline>
        </w:drawing>
      </w:r>
    </w:p>
    <w:p w14:paraId="5C71A866" w14:textId="77777777" w:rsidR="00135165" w:rsidRDefault="00135165">
      <w:pPr>
        <w:pStyle w:val="STHeitiLight208"/>
      </w:pPr>
    </w:p>
    <w:p w14:paraId="0F5631A4" w14:textId="77777777" w:rsidR="00135165" w:rsidRDefault="00000000">
      <w:pPr>
        <w:pStyle w:val="STHeitiLight208"/>
      </w:pPr>
      <w:r>
        <w:rPr>
          <w:noProof/>
        </w:rPr>
        <w:drawing>
          <wp:inline distT="0" distB="0" distL="0" distR="0" wp14:anchorId="43E19A7F" wp14:editId="40F0C6F0">
            <wp:extent cx="5544820" cy="2795905"/>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51"/>
                    <a:stretch>
                      <a:fillRect/>
                    </a:stretch>
                  </pic:blipFill>
                  <pic:spPr>
                    <a:xfrm>
                      <a:off x="0" y="0"/>
                      <a:ext cx="5544820" cy="2795905"/>
                    </a:xfrm>
                    <a:prstGeom prst="rect">
                      <a:avLst/>
                    </a:prstGeom>
                  </pic:spPr>
                </pic:pic>
              </a:graphicData>
            </a:graphic>
          </wp:inline>
        </w:drawing>
      </w:r>
    </w:p>
    <w:p w14:paraId="78BB1939" w14:textId="77777777" w:rsidR="00135165" w:rsidRDefault="00135165">
      <w:pPr>
        <w:pStyle w:val="STHeitiLight208"/>
      </w:pPr>
    </w:p>
    <w:p w14:paraId="3CC385D6" w14:textId="77777777" w:rsidR="00135165" w:rsidRDefault="00000000">
      <w:pPr>
        <w:pStyle w:val="STHeitiLight208"/>
      </w:pPr>
      <w:r>
        <w:rPr>
          <w:noProof/>
        </w:rPr>
        <w:lastRenderedPageBreak/>
        <w:drawing>
          <wp:inline distT="0" distB="0" distL="0" distR="0" wp14:anchorId="700CC5FE" wp14:editId="35149530">
            <wp:extent cx="5544820" cy="2797810"/>
            <wp:effectExtent l="0" t="0" r="0" b="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pic:cNvPicPr>
                      <a:picLocks noChangeAspect="1"/>
                    </pic:cNvPicPr>
                  </pic:nvPicPr>
                  <pic:blipFill>
                    <a:blip r:embed="rId52"/>
                    <a:stretch>
                      <a:fillRect/>
                    </a:stretch>
                  </pic:blipFill>
                  <pic:spPr>
                    <a:xfrm>
                      <a:off x="0" y="0"/>
                      <a:ext cx="5544820" cy="2797810"/>
                    </a:xfrm>
                    <a:prstGeom prst="rect">
                      <a:avLst/>
                    </a:prstGeom>
                  </pic:spPr>
                </pic:pic>
              </a:graphicData>
            </a:graphic>
          </wp:inline>
        </w:drawing>
      </w:r>
    </w:p>
    <w:p w14:paraId="33F22C66" w14:textId="77777777" w:rsidR="00135165" w:rsidRDefault="00135165">
      <w:pPr>
        <w:pStyle w:val="STHeitiLight208"/>
      </w:pPr>
    </w:p>
    <w:p w14:paraId="6C9E0DBC" w14:textId="77777777" w:rsidR="00135165" w:rsidRDefault="00000000">
      <w:pPr>
        <w:pStyle w:val="STHeitiLight208"/>
      </w:pPr>
      <w:r>
        <w:rPr>
          <w:rFonts w:hint="eastAsia"/>
        </w:rPr>
        <w:t>(3)</w:t>
      </w:r>
      <w:r>
        <w:rPr>
          <w:rFonts w:ascii="微软雅黑" w:eastAsia="微软雅黑" w:hAnsi="微软雅黑" w:cs="微软雅黑" w:hint="eastAsia"/>
        </w:rPr>
        <w:t>管理员端</w:t>
      </w:r>
    </w:p>
    <w:p w14:paraId="0681C67C"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企业管理员可以配置微博接入信息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自定义是否启用机器人</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是否启用满意度评价</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以及接入的技能组等功能</w:t>
      </w:r>
      <w:r>
        <w:rPr>
          <w:rFonts w:ascii="Malgun Gothic Semilight" w:eastAsia="Malgun Gothic Semilight" w:hAnsi="Malgun Gothic Semilight" w:cs="Malgun Gothic Semilight" w:hint="eastAsia"/>
          <w:color w:val="595959" w:themeColor="text1" w:themeTint="A6"/>
        </w:rPr>
        <w:t>。</w:t>
      </w:r>
    </w:p>
    <w:p w14:paraId="3BA826CA" w14:textId="77777777" w:rsidR="00135165" w:rsidRDefault="00000000">
      <w:pPr>
        <w:pStyle w:val="STHeitiLight208"/>
      </w:pPr>
      <w:r>
        <w:rPr>
          <w:rFonts w:hint="eastAsia"/>
          <w:noProof/>
        </w:rPr>
        <w:drawing>
          <wp:inline distT="0" distB="0" distL="0" distR="0" wp14:anchorId="71AC2C46" wp14:editId="752B7176">
            <wp:extent cx="5274310" cy="3338195"/>
            <wp:effectExtent l="0" t="0" r="8890" b="0"/>
            <wp:docPr id="1073741856" name="图片 1073741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56" name="图片 1073741856"/>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a:xfrm>
                      <a:off x="0" y="0"/>
                      <a:ext cx="5274310" cy="3338195"/>
                    </a:xfrm>
                    <a:prstGeom prst="rect">
                      <a:avLst/>
                    </a:prstGeom>
                  </pic:spPr>
                </pic:pic>
              </a:graphicData>
            </a:graphic>
          </wp:inline>
        </w:drawing>
      </w:r>
    </w:p>
    <w:p w14:paraId="3CE4DF83" w14:textId="77777777" w:rsidR="00135165" w:rsidRDefault="00135165">
      <w:pPr>
        <w:widowControl/>
        <w:shd w:val="clear" w:color="auto" w:fill="FFFFFF"/>
        <w:spacing w:line="416" w:lineRule="atLeast"/>
        <w:jc w:val="left"/>
        <w:rPr>
          <w:rFonts w:ascii="STHeiti Light" w:eastAsia="STHeiti Light" w:hAnsi="STHeiti Light" w:cs="宋体"/>
          <w:b/>
          <w:szCs w:val="21"/>
        </w:rPr>
      </w:pPr>
    </w:p>
    <w:p w14:paraId="335F6D0C" w14:textId="77777777" w:rsidR="00135165" w:rsidRDefault="00135165">
      <w:pPr>
        <w:widowControl/>
        <w:shd w:val="clear" w:color="auto" w:fill="FFFFFF"/>
        <w:spacing w:line="416" w:lineRule="atLeast"/>
        <w:jc w:val="left"/>
        <w:rPr>
          <w:rFonts w:ascii="STHeiti Light" w:eastAsia="STHeiti Light" w:hAnsi="STHeiti Light" w:cs="宋体"/>
          <w:b/>
          <w:szCs w:val="21"/>
          <w:lang w:val="zh-TW" w:eastAsia="zh-TW"/>
        </w:rPr>
      </w:pPr>
    </w:p>
    <w:p w14:paraId="6EE731A2" w14:textId="77777777" w:rsidR="00135165" w:rsidRDefault="00135165">
      <w:pPr>
        <w:widowControl/>
        <w:shd w:val="clear" w:color="auto" w:fill="FFFFFF"/>
        <w:spacing w:line="416" w:lineRule="atLeast"/>
        <w:jc w:val="left"/>
        <w:rPr>
          <w:rFonts w:ascii="STHeiti Light" w:eastAsia="STHeiti Light" w:hAnsi="STHeiti Light" w:cs="宋体"/>
          <w:b/>
          <w:szCs w:val="21"/>
          <w:lang w:val="zh-TW" w:eastAsia="zh-TW"/>
        </w:rPr>
      </w:pPr>
    </w:p>
    <w:p w14:paraId="3668109C" w14:textId="77777777" w:rsidR="00135165" w:rsidRDefault="00000000">
      <w:pPr>
        <w:pStyle w:val="4"/>
      </w:pPr>
      <w:bookmarkStart w:id="200" w:name="_Toc468375772"/>
      <w:bookmarkStart w:id="201" w:name="_Toc487707126"/>
      <w:bookmarkStart w:id="202" w:name="_Toc1198436708"/>
      <w:r>
        <w:rPr>
          <w:rFonts w:hint="eastAsia"/>
        </w:rPr>
        <w:lastRenderedPageBreak/>
        <w:t>企业APP咨询接入</w:t>
      </w:r>
      <w:bookmarkEnd w:id="200"/>
      <w:bookmarkEnd w:id="201"/>
      <w:bookmarkEnd w:id="202"/>
    </w:p>
    <w:p w14:paraId="5151F4C8"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系统提供企业</w:t>
      </w:r>
      <w:r>
        <w:rPr>
          <w:rFonts w:hint="eastAsia"/>
          <w:color w:val="595959" w:themeColor="text1" w:themeTint="A6"/>
        </w:rPr>
        <w:t>APP</w:t>
      </w:r>
      <w:r>
        <w:rPr>
          <w:rFonts w:ascii="微软雅黑" w:eastAsia="微软雅黑" w:hAnsi="微软雅黑" w:cs="微软雅黑" w:hint="eastAsia"/>
          <w:color w:val="595959" w:themeColor="text1" w:themeTint="A6"/>
        </w:rPr>
        <w:t>用户咨询信息接入功能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将企业</w:t>
      </w:r>
      <w:r>
        <w:rPr>
          <w:rFonts w:hint="eastAsia"/>
          <w:color w:val="595959" w:themeColor="text1" w:themeTint="A6"/>
        </w:rPr>
        <w:t>APP</w:t>
      </w:r>
      <w:r>
        <w:rPr>
          <w:rFonts w:ascii="微软雅黑" w:eastAsia="微软雅黑" w:hAnsi="微软雅黑" w:cs="微软雅黑" w:hint="eastAsia"/>
          <w:color w:val="595959" w:themeColor="text1" w:themeTint="A6"/>
        </w:rPr>
        <w:t>的访客咨询整合至云客服</w:t>
      </w:r>
      <w:r>
        <w:rPr>
          <w:rFonts w:hint="eastAsia"/>
          <w:color w:val="595959" w:themeColor="text1" w:themeTint="A6"/>
        </w:rPr>
        <w:t>，</w:t>
      </w:r>
      <w:r>
        <w:rPr>
          <w:rFonts w:ascii="微软雅黑" w:eastAsia="微软雅黑" w:hAnsi="微软雅黑" w:cs="微软雅黑" w:hint="eastAsia"/>
          <w:color w:val="595959" w:themeColor="text1" w:themeTint="A6"/>
        </w:rPr>
        <w:t>企业客服人员通过在线客服平台可快速答复访客的业务咨询</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访客可通过企业</w:t>
      </w:r>
      <w:r>
        <w:rPr>
          <w:rFonts w:hint="eastAsia"/>
          <w:color w:val="595959" w:themeColor="text1" w:themeTint="A6"/>
        </w:rPr>
        <w:t>APP</w:t>
      </w:r>
      <w:r>
        <w:rPr>
          <w:rFonts w:ascii="微软雅黑" w:eastAsia="微软雅黑" w:hAnsi="微软雅黑" w:cs="微软雅黑" w:hint="eastAsia"/>
          <w:color w:val="595959" w:themeColor="text1" w:themeTint="A6"/>
        </w:rPr>
        <w:t>发送文字</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表情</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图片</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文件</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语音等</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可实现访客与客服人员的高效沟通</w:t>
      </w:r>
      <w:r>
        <w:rPr>
          <w:rFonts w:ascii="Malgun Gothic Semilight" w:eastAsia="Malgun Gothic Semilight" w:hAnsi="Malgun Gothic Semilight" w:cs="Malgun Gothic Semilight" w:hint="eastAsia"/>
          <w:color w:val="595959" w:themeColor="text1" w:themeTint="A6"/>
        </w:rPr>
        <w:t>。</w:t>
      </w:r>
    </w:p>
    <w:p w14:paraId="50287AC4" w14:textId="77777777" w:rsidR="00135165" w:rsidRDefault="00000000">
      <w:pPr>
        <w:pStyle w:val="4"/>
      </w:pPr>
      <w:bookmarkStart w:id="203" w:name="_Toc876626143"/>
      <w:bookmarkStart w:id="204" w:name="_Toc487707127"/>
      <w:r>
        <w:rPr>
          <w:rFonts w:hint="eastAsia"/>
        </w:rPr>
        <w:t>视频客服咨询</w:t>
      </w:r>
      <w:bookmarkEnd w:id="203"/>
      <w:bookmarkEnd w:id="204"/>
    </w:p>
    <w:p w14:paraId="3BFA9070"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视频客服目前仅支持网站客服的接入</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移动端敬请期待</w:t>
      </w:r>
      <w:r>
        <w:rPr>
          <w:rFonts w:ascii="Malgun Gothic Semilight" w:eastAsia="Malgun Gothic Semilight" w:hAnsi="Malgun Gothic Semilight" w:cs="Malgun Gothic Semilight" w:hint="eastAsia"/>
          <w:color w:val="595959" w:themeColor="text1" w:themeTint="A6"/>
        </w:rPr>
        <w:t>！</w:t>
      </w:r>
    </w:p>
    <w:p w14:paraId="1683ED5C" w14:textId="77777777" w:rsidR="00135165" w:rsidRDefault="00000000">
      <w:pPr>
        <w:pStyle w:val="5"/>
      </w:pPr>
      <w:r>
        <w:rPr>
          <w:rFonts w:hint="eastAsia"/>
        </w:rPr>
        <w:t>访客主动发起视频聊天</w:t>
      </w:r>
    </w:p>
    <w:p w14:paraId="5E359FA3" w14:textId="77777777" w:rsidR="00135165" w:rsidRDefault="00000000">
      <w:pPr>
        <w:rPr>
          <w:rStyle w:val="STHeitiLight6"/>
        </w:rPr>
      </w:pPr>
      <w:r>
        <w:rPr>
          <w:rStyle w:val="STHeitiLight6"/>
          <w:rFonts w:hint="eastAsia"/>
        </w:rPr>
        <w:t>(1)</w:t>
      </w:r>
      <w:r>
        <w:rPr>
          <w:rStyle w:val="STHeitiLight6"/>
          <w:rFonts w:ascii="微软雅黑" w:eastAsia="微软雅黑" w:hAnsi="微软雅黑" w:cs="微软雅黑" w:hint="eastAsia"/>
        </w:rPr>
        <w:t>访客未发起邀请</w:t>
      </w:r>
    </w:p>
    <w:p w14:paraId="4A3A196A" w14:textId="77777777" w:rsidR="00135165" w:rsidRDefault="00000000">
      <w:pPr>
        <w:rPr>
          <w:rStyle w:val="STHeitiLight6"/>
        </w:rPr>
      </w:pPr>
      <w:r>
        <w:rPr>
          <w:rStyle w:val="STHeitiLight6"/>
          <w:rFonts w:hint="eastAsia"/>
        </w:rPr>
        <w:tab/>
      </w:r>
      <w:r>
        <w:rPr>
          <w:rStyle w:val="STHeitiLight6"/>
          <w:rFonts w:ascii="微软雅黑" w:eastAsia="微软雅黑" w:hAnsi="微软雅黑" w:cs="微软雅黑" w:hint="eastAsia"/>
        </w:rPr>
        <w:t>如果当前座席正在视频或者已经被其他访客发起视频邀请</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则视频按钮置灰</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不可发起视频会话</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并弹出提示</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小七正在视频通话中</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请您稍后再发起视频会话</w:t>
      </w:r>
      <w:r>
        <w:rPr>
          <w:rStyle w:val="STHeitiLight6"/>
          <w:rFonts w:ascii="Malgun Gothic Semilight" w:eastAsia="Malgun Gothic Semilight" w:hAnsi="Malgun Gothic Semilight" w:cs="Malgun Gothic Semilight" w:hint="eastAsia"/>
        </w:rPr>
        <w:t>”。</w:t>
      </w:r>
      <w:r>
        <w:rPr>
          <w:rStyle w:val="STHeitiLight6"/>
          <w:rFonts w:hint="eastAsia"/>
        </w:rPr>
        <w:tab/>
      </w:r>
    </w:p>
    <w:p w14:paraId="31EDD23F" w14:textId="77777777" w:rsidR="00135165" w:rsidRDefault="00000000">
      <w:pPr>
        <w:rPr>
          <w:rStyle w:val="STHeitiLight6"/>
        </w:rPr>
      </w:pPr>
      <w:r>
        <w:rPr>
          <w:rStyle w:val="STHeitiLight6"/>
          <w:rFonts w:hint="eastAsia"/>
          <w:noProof/>
        </w:rPr>
        <w:drawing>
          <wp:inline distT="0" distB="0" distL="0" distR="0" wp14:anchorId="1EACBBC6" wp14:editId="63AC50CD">
            <wp:extent cx="1728470" cy="2437130"/>
            <wp:effectExtent l="0" t="0" r="0" b="1270"/>
            <wp:docPr id="1073741862" name="图片 1073741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62" name="图片 1073741862"/>
                    <pic:cNvPicPr>
                      <a:picLocks noChangeAspect="1"/>
                    </pic:cNvPicPr>
                  </pic:nvPicPr>
                  <pic:blipFill>
                    <a:blip r:embed="rId54">
                      <a:extLst>
                        <a:ext uri="{28A0092B-C50C-407E-A947-70E740481C1C}">
                          <a14:useLocalDpi xmlns:a14="http://schemas.microsoft.com/office/drawing/2010/main" val="0"/>
                        </a:ext>
                      </a:extLst>
                    </a:blip>
                    <a:stretch>
                      <a:fillRect/>
                    </a:stretch>
                  </pic:blipFill>
                  <pic:spPr>
                    <a:xfrm>
                      <a:off x="0" y="0"/>
                      <a:ext cx="1745353" cy="2460662"/>
                    </a:xfrm>
                    <a:prstGeom prst="rect">
                      <a:avLst/>
                    </a:prstGeom>
                  </pic:spPr>
                </pic:pic>
              </a:graphicData>
            </a:graphic>
          </wp:inline>
        </w:drawing>
      </w:r>
      <w:r>
        <w:rPr>
          <w:rStyle w:val="STHeitiLight6"/>
          <w:rFonts w:hint="eastAsia"/>
          <w:noProof/>
        </w:rPr>
        <w:drawing>
          <wp:inline distT="0" distB="0" distL="0" distR="0" wp14:anchorId="64A4B950" wp14:editId="1E662109">
            <wp:extent cx="3425190" cy="2350770"/>
            <wp:effectExtent l="0" t="0" r="3810" b="11430"/>
            <wp:docPr id="1073741863" name="图片 1073741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63" name="图片 1073741863"/>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445600" cy="2364807"/>
                    </a:xfrm>
                    <a:prstGeom prst="rect">
                      <a:avLst/>
                    </a:prstGeom>
                  </pic:spPr>
                </pic:pic>
              </a:graphicData>
            </a:graphic>
          </wp:inline>
        </w:drawing>
      </w:r>
    </w:p>
    <w:p w14:paraId="0BA79375" w14:textId="77777777" w:rsidR="00135165" w:rsidRDefault="00135165">
      <w:pPr>
        <w:rPr>
          <w:rStyle w:val="STHeitiLight6"/>
        </w:rPr>
      </w:pPr>
    </w:p>
    <w:p w14:paraId="36D09771" w14:textId="77777777" w:rsidR="00135165" w:rsidRDefault="00135165">
      <w:pPr>
        <w:rPr>
          <w:rStyle w:val="STHeitiLight6"/>
        </w:rPr>
      </w:pPr>
    </w:p>
    <w:p w14:paraId="7B4E9CC5" w14:textId="77777777" w:rsidR="00135165" w:rsidRDefault="00000000">
      <w:pPr>
        <w:rPr>
          <w:rStyle w:val="STHeitiLight6"/>
        </w:rPr>
      </w:pPr>
      <w:r>
        <w:rPr>
          <w:rStyle w:val="STHeitiLight6"/>
          <w:rFonts w:hint="eastAsia"/>
        </w:rPr>
        <w:t xml:space="preserve"> (2)</w:t>
      </w:r>
      <w:r>
        <w:rPr>
          <w:rStyle w:val="STHeitiLight6"/>
          <w:rFonts w:ascii="微软雅黑" w:eastAsia="微软雅黑" w:hAnsi="微软雅黑" w:cs="微软雅黑" w:hint="eastAsia"/>
        </w:rPr>
        <w:t>访客发起邀请</w:t>
      </w:r>
      <w:r>
        <w:rPr>
          <w:rStyle w:val="STHeitiLight6"/>
          <w:rFonts w:hint="eastAsia"/>
        </w:rPr>
        <w:t>-</w:t>
      </w:r>
      <w:r>
        <w:rPr>
          <w:rStyle w:val="STHeitiLight6"/>
          <w:rFonts w:ascii="微软雅黑" w:eastAsia="微软雅黑" w:hAnsi="微软雅黑" w:cs="微软雅黑" w:hint="eastAsia"/>
        </w:rPr>
        <w:t>座席未操作</w:t>
      </w:r>
    </w:p>
    <w:p w14:paraId="11E11FCA" w14:textId="77777777" w:rsidR="00135165" w:rsidRDefault="00000000">
      <w:pPr>
        <w:rPr>
          <w:rStyle w:val="STHeitiLight6"/>
        </w:rPr>
      </w:pPr>
      <w:r>
        <w:rPr>
          <w:rStyle w:val="STHeitiLight6"/>
          <w:rFonts w:hint="eastAsia"/>
        </w:rPr>
        <w:tab/>
      </w:r>
      <w:r>
        <w:rPr>
          <w:rStyle w:val="STHeitiLight6"/>
          <w:rFonts w:ascii="微软雅黑" w:eastAsia="微软雅黑" w:hAnsi="微软雅黑" w:cs="微软雅黑" w:hint="eastAsia"/>
        </w:rPr>
        <w:t>如果当前座席正在视频或者已经被其他访客发起视频邀请</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则视频按钮置灰</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不可发起视频会话</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并弹出提示</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小七正在视频通话中</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请您稍后再发起视频会话</w:t>
      </w:r>
      <w:r>
        <w:rPr>
          <w:rStyle w:val="STHeitiLight6"/>
          <w:rFonts w:ascii="Malgun Gothic Semilight" w:eastAsia="Malgun Gothic Semilight" w:hAnsi="Malgun Gothic Semilight" w:cs="Malgun Gothic Semilight" w:hint="eastAsia"/>
        </w:rPr>
        <w:t>”。</w:t>
      </w:r>
    </w:p>
    <w:p w14:paraId="048D435B" w14:textId="77777777" w:rsidR="00135165" w:rsidRDefault="00000000">
      <w:pPr>
        <w:pStyle w:val="STHeitiLight7"/>
        <w:ind w:firstLine="480"/>
      </w:pPr>
      <w:r>
        <w:rPr>
          <w:rFonts w:ascii="微软雅黑" w:eastAsia="微软雅黑" w:hAnsi="微软雅黑" w:cs="微软雅黑" w:hint="eastAsia"/>
        </w:rPr>
        <w:t>访客端</w:t>
      </w:r>
      <w:r>
        <w:rPr>
          <w:rFonts w:ascii="Malgun Gothic Semilight" w:eastAsia="Malgun Gothic Semilight" w:hAnsi="Malgun Gothic Semilight" w:cs="Malgun Gothic Semilight" w:hint="eastAsia"/>
        </w:rPr>
        <w:t>：</w:t>
      </w:r>
    </w:p>
    <w:p w14:paraId="3A5DABA9" w14:textId="77777777" w:rsidR="00135165" w:rsidRDefault="00000000">
      <w:pPr>
        <w:pStyle w:val="STHeitiLight074"/>
      </w:pPr>
      <w:r>
        <w:rPr>
          <w:rFonts w:ascii="微软雅黑" w:eastAsia="微软雅黑" w:hAnsi="微软雅黑" w:cs="微软雅黑" w:hint="eastAsia"/>
        </w:rPr>
        <w:t>当发起视频会话邀请时</w:t>
      </w:r>
      <w:r>
        <w:rPr>
          <w:rFonts w:ascii="Malgun Gothic Semilight" w:eastAsia="Malgun Gothic Semilight" w:hAnsi="Malgun Gothic Semilight" w:cs="Malgun Gothic Semilight" w:hint="eastAsia"/>
        </w:rPr>
        <w:t>，</w:t>
      </w:r>
      <w:r>
        <w:rPr>
          <w:rFonts w:ascii="微软雅黑" w:eastAsia="微软雅黑" w:hAnsi="微软雅黑" w:cs="微软雅黑" w:hint="eastAsia"/>
        </w:rPr>
        <w:t>如果访客关闭会话</w:t>
      </w:r>
      <w:r>
        <w:rPr>
          <w:rFonts w:ascii="Malgun Gothic Semilight" w:eastAsia="Malgun Gothic Semilight" w:hAnsi="Malgun Gothic Semilight" w:cs="Malgun Gothic Semilight" w:hint="eastAsia"/>
        </w:rPr>
        <w:t>，</w:t>
      </w:r>
      <w:r>
        <w:rPr>
          <w:rFonts w:ascii="微软雅黑" w:eastAsia="微软雅黑" w:hAnsi="微软雅黑" w:cs="微软雅黑" w:hint="eastAsia"/>
        </w:rPr>
        <w:t>则先提示</w:t>
      </w:r>
      <w:r>
        <w:rPr>
          <w:rFonts w:ascii="Malgun Gothic Semilight" w:eastAsia="Malgun Gothic Semilight" w:hAnsi="Malgun Gothic Semilight" w:cs="Malgun Gothic Semilight" w:hint="eastAsia"/>
        </w:rPr>
        <w:t>“</w:t>
      </w:r>
      <w:r>
        <w:rPr>
          <w:rFonts w:ascii="微软雅黑" w:eastAsia="微软雅黑" w:hAnsi="微软雅黑" w:cs="微软雅黑" w:hint="eastAsia"/>
        </w:rPr>
        <w:t>关闭会话后视频聊天也将挂断</w:t>
      </w:r>
      <w:r>
        <w:rPr>
          <w:rFonts w:ascii="Malgun Gothic Semilight" w:eastAsia="Malgun Gothic Semilight" w:hAnsi="Malgun Gothic Semilight" w:cs="Malgun Gothic Semilight" w:hint="eastAsia"/>
        </w:rPr>
        <w:t>，</w:t>
      </w:r>
      <w:r>
        <w:rPr>
          <w:rFonts w:ascii="微软雅黑" w:eastAsia="微软雅黑" w:hAnsi="微软雅黑" w:cs="微软雅黑" w:hint="eastAsia"/>
        </w:rPr>
        <w:t>确定结束吗</w:t>
      </w:r>
      <w:r>
        <w:rPr>
          <w:rFonts w:ascii="Malgun Gothic Semilight" w:eastAsia="Malgun Gothic Semilight" w:hAnsi="Malgun Gothic Semilight" w:cs="Malgun Gothic Semilight" w:hint="eastAsia"/>
        </w:rPr>
        <w:t>？”</w:t>
      </w:r>
    </w:p>
    <w:p w14:paraId="368F55AD" w14:textId="77777777" w:rsidR="00135165" w:rsidRDefault="00000000">
      <w:pPr>
        <w:rPr>
          <w:rStyle w:val="STHeitiLight6"/>
        </w:rPr>
      </w:pPr>
      <w:r>
        <w:rPr>
          <w:rStyle w:val="STHeitiLight6"/>
          <w:rFonts w:hint="eastAsia"/>
        </w:rPr>
        <w:lastRenderedPageBreak/>
        <w:tab/>
        <w:t>b.</w:t>
      </w:r>
      <w:r>
        <w:rPr>
          <w:rStyle w:val="STHeitiLight6"/>
          <w:rFonts w:ascii="微软雅黑" w:eastAsia="微软雅黑" w:hAnsi="微软雅黑" w:cs="微软雅黑" w:hint="eastAsia"/>
        </w:rPr>
        <w:t>座席端</w:t>
      </w:r>
      <w:r>
        <w:rPr>
          <w:rStyle w:val="STHeitiLight6"/>
          <w:rFonts w:ascii="Malgun Gothic Semilight" w:eastAsia="Malgun Gothic Semilight" w:hAnsi="Malgun Gothic Semilight" w:cs="Malgun Gothic Semilight" w:hint="eastAsia"/>
        </w:rPr>
        <w:t>：</w:t>
      </w:r>
    </w:p>
    <w:p w14:paraId="33D69B2D" w14:textId="77777777" w:rsidR="00135165" w:rsidRDefault="00000000">
      <w:pPr>
        <w:rPr>
          <w:rStyle w:val="STHeitiLight6"/>
        </w:rPr>
      </w:pPr>
      <w:r>
        <w:rPr>
          <w:rStyle w:val="STHeitiLight6"/>
          <w:rFonts w:hint="eastAsia"/>
        </w:rPr>
        <w:tab/>
        <w:t>1.</w:t>
      </w:r>
      <w:r>
        <w:rPr>
          <w:rStyle w:val="STHeitiLight6"/>
          <w:rFonts w:ascii="微软雅黑" w:eastAsia="微软雅黑" w:hAnsi="微软雅黑" w:cs="微软雅黑" w:hint="eastAsia"/>
        </w:rPr>
        <w:t>发起</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请求评价</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按钮置灰</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不可以发起请求评价</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点击后提示</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视频聊天请</w:t>
      </w:r>
      <w:r>
        <w:rPr>
          <w:rStyle w:val="STHeitiLight6"/>
          <w:rFonts w:hint="eastAsia"/>
        </w:rPr>
        <w:tab/>
      </w:r>
      <w:r>
        <w:rPr>
          <w:rStyle w:val="STHeitiLight6"/>
          <w:rFonts w:ascii="微软雅黑" w:eastAsia="微软雅黑" w:hAnsi="微软雅黑" w:cs="微软雅黑" w:hint="eastAsia"/>
        </w:rPr>
        <w:t>求结束后才可以</w:t>
      </w:r>
      <w:r>
        <w:rPr>
          <w:rStyle w:val="STHeitiLight6"/>
          <w:rFonts w:hint="eastAsia"/>
        </w:rPr>
        <w:tab/>
      </w:r>
      <w:r>
        <w:rPr>
          <w:rStyle w:val="STHeitiLight6"/>
          <w:rFonts w:ascii="微软雅黑" w:eastAsia="微软雅黑" w:hAnsi="微软雅黑" w:cs="微软雅黑" w:hint="eastAsia"/>
        </w:rPr>
        <w:t>请求评价</w:t>
      </w:r>
      <w:r>
        <w:rPr>
          <w:rStyle w:val="STHeitiLight6"/>
          <w:rFonts w:ascii="Malgun Gothic Semilight" w:eastAsia="Malgun Gothic Semilight" w:hAnsi="Malgun Gothic Semilight" w:cs="Malgun Gothic Semilight" w:hint="eastAsia"/>
        </w:rPr>
        <w:t>！”。</w:t>
      </w:r>
    </w:p>
    <w:p w14:paraId="4B0BD235" w14:textId="77777777" w:rsidR="00135165" w:rsidRDefault="00000000">
      <w:pPr>
        <w:rPr>
          <w:rStyle w:val="STHeitiLight6"/>
        </w:rPr>
      </w:pPr>
      <w:r>
        <w:rPr>
          <w:rStyle w:val="STHeitiLight6"/>
          <w:rFonts w:hint="eastAsia"/>
        </w:rPr>
        <w:tab/>
        <w:t>2.</w:t>
      </w:r>
      <w:r>
        <w:rPr>
          <w:rStyle w:val="STHeitiLight6"/>
          <w:rFonts w:ascii="微软雅黑" w:eastAsia="微软雅黑" w:hAnsi="微软雅黑" w:cs="微软雅黑" w:hint="eastAsia"/>
        </w:rPr>
        <w:t>转接按钮</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邀请座席按钮</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结束会话按钮置灰</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点击后提示</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视频聊天请求结束后才可以进行操作</w:t>
      </w:r>
      <w:r>
        <w:rPr>
          <w:rStyle w:val="STHeitiLight6"/>
          <w:rFonts w:ascii="Malgun Gothic Semilight" w:eastAsia="Malgun Gothic Semilight" w:hAnsi="Malgun Gothic Semilight" w:cs="Malgun Gothic Semilight" w:hint="eastAsia"/>
        </w:rPr>
        <w:t>”</w:t>
      </w:r>
    </w:p>
    <w:p w14:paraId="1F8C1253" w14:textId="77777777" w:rsidR="00135165" w:rsidRDefault="00000000">
      <w:pPr>
        <w:jc w:val="center"/>
        <w:rPr>
          <w:rFonts w:ascii="STHeiti Light" w:eastAsia="STHeiti Light" w:hAnsi="STHeiti Light"/>
        </w:rPr>
      </w:pPr>
      <w:r>
        <w:rPr>
          <w:rFonts w:ascii="STHeiti Light" w:eastAsia="STHeiti Light" w:hAnsi="STHeiti Light" w:hint="eastAsia"/>
          <w:noProof/>
        </w:rPr>
        <w:drawing>
          <wp:inline distT="0" distB="0" distL="0" distR="0" wp14:anchorId="4F0E0A1F" wp14:editId="68A71569">
            <wp:extent cx="3597910" cy="2594610"/>
            <wp:effectExtent l="0" t="0" r="8890" b="0"/>
            <wp:docPr id="1073741865" name="图片 1073741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65" name="图片 1073741865"/>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656167" cy="2636704"/>
                    </a:xfrm>
                    <a:prstGeom prst="rect">
                      <a:avLst/>
                    </a:prstGeom>
                  </pic:spPr>
                </pic:pic>
              </a:graphicData>
            </a:graphic>
          </wp:inline>
        </w:drawing>
      </w:r>
      <w:r>
        <w:rPr>
          <w:rFonts w:ascii="STHeiti Light" w:eastAsia="STHeiti Light" w:hAnsi="STHeiti Light" w:hint="eastAsia"/>
          <w:noProof/>
        </w:rPr>
        <w:drawing>
          <wp:inline distT="0" distB="0" distL="0" distR="0" wp14:anchorId="6CED484A" wp14:editId="65FB3558">
            <wp:extent cx="4121150" cy="3985895"/>
            <wp:effectExtent l="0" t="0" r="0" b="1905"/>
            <wp:docPr id="1073741866" name="图片 1073741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66" name="图片 1073741866"/>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207473" cy="4069466"/>
                    </a:xfrm>
                    <a:prstGeom prst="rect">
                      <a:avLst/>
                    </a:prstGeom>
                  </pic:spPr>
                </pic:pic>
              </a:graphicData>
            </a:graphic>
          </wp:inline>
        </w:drawing>
      </w:r>
    </w:p>
    <w:p w14:paraId="5BA7B02D" w14:textId="77777777" w:rsidR="00135165" w:rsidRDefault="00135165">
      <w:pPr>
        <w:rPr>
          <w:rStyle w:val="STHeitiLight6"/>
        </w:rPr>
      </w:pPr>
    </w:p>
    <w:p w14:paraId="4B1E86C3" w14:textId="77777777" w:rsidR="00135165" w:rsidRDefault="00135165">
      <w:pPr>
        <w:rPr>
          <w:rStyle w:val="STHeitiLight6"/>
        </w:rPr>
      </w:pPr>
    </w:p>
    <w:p w14:paraId="6D24CD90" w14:textId="77777777" w:rsidR="00135165" w:rsidRDefault="00000000">
      <w:pPr>
        <w:rPr>
          <w:rStyle w:val="STHeitiLight6"/>
        </w:rPr>
      </w:pPr>
      <w:r>
        <w:rPr>
          <w:rStyle w:val="STHeitiLight6"/>
          <w:rFonts w:hint="eastAsia"/>
        </w:rPr>
        <w:t>(3)</w:t>
      </w:r>
      <w:r>
        <w:rPr>
          <w:rStyle w:val="STHeitiLight6"/>
          <w:rFonts w:ascii="微软雅黑" w:eastAsia="微软雅黑" w:hAnsi="微软雅黑" w:cs="微软雅黑" w:hint="eastAsia"/>
        </w:rPr>
        <w:t>访客发起邀请</w:t>
      </w:r>
      <w:r>
        <w:rPr>
          <w:rStyle w:val="STHeitiLight6"/>
          <w:rFonts w:hint="eastAsia"/>
        </w:rPr>
        <w:t>-</w:t>
      </w:r>
      <w:r>
        <w:rPr>
          <w:rStyle w:val="STHeitiLight6"/>
          <w:rFonts w:ascii="微软雅黑" w:eastAsia="微软雅黑" w:hAnsi="微软雅黑" w:cs="微软雅黑" w:hint="eastAsia"/>
        </w:rPr>
        <w:t>访客挂断</w:t>
      </w:r>
    </w:p>
    <w:p w14:paraId="37EF0EA4" w14:textId="77777777" w:rsidR="00135165" w:rsidRDefault="00000000">
      <w:pPr>
        <w:rPr>
          <w:rStyle w:val="STHeitiLight6"/>
        </w:rPr>
      </w:pPr>
      <w:r>
        <w:rPr>
          <w:rStyle w:val="STHeitiLight6"/>
          <w:rFonts w:hint="eastAsia"/>
        </w:rPr>
        <w:tab/>
      </w:r>
      <w:r>
        <w:rPr>
          <w:rStyle w:val="STHeitiLight6"/>
          <w:rFonts w:ascii="微软雅黑" w:eastAsia="微软雅黑" w:hAnsi="微软雅黑" w:cs="微软雅黑" w:hint="eastAsia"/>
        </w:rPr>
        <w:t>如果当前座席正在视频或者已经被其他访客发起视频邀请</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则视频按钮置灰</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不可发起视频会话</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并弹出提示</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小七正在视频通话中</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请您稍后再发起视频会话</w:t>
      </w:r>
      <w:r>
        <w:rPr>
          <w:rStyle w:val="STHeitiLight6"/>
          <w:rFonts w:ascii="Malgun Gothic Semilight" w:eastAsia="Malgun Gothic Semilight" w:hAnsi="Malgun Gothic Semilight" w:cs="Malgun Gothic Semilight" w:hint="eastAsia"/>
        </w:rPr>
        <w:t>”。</w:t>
      </w:r>
      <w:r>
        <w:rPr>
          <w:rStyle w:val="STHeitiLight6"/>
          <w:rFonts w:hint="eastAsia"/>
        </w:rPr>
        <w:tab/>
      </w:r>
    </w:p>
    <w:p w14:paraId="691170D5" w14:textId="77777777" w:rsidR="00135165" w:rsidRDefault="00000000">
      <w:pPr>
        <w:rPr>
          <w:rStyle w:val="STHeitiLight6"/>
        </w:rPr>
      </w:pPr>
      <w:r>
        <w:rPr>
          <w:rStyle w:val="STHeitiLight6"/>
          <w:rFonts w:hint="eastAsia"/>
          <w:noProof/>
        </w:rPr>
        <w:drawing>
          <wp:inline distT="0" distB="0" distL="0" distR="0" wp14:anchorId="713A518C" wp14:editId="65576D3B">
            <wp:extent cx="2150745" cy="2719705"/>
            <wp:effectExtent l="0" t="0" r="8255" b="0"/>
            <wp:docPr id="1073741868" name="图片 1073741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68" name="图片 1073741868"/>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2169129" cy="2743117"/>
                    </a:xfrm>
                    <a:prstGeom prst="rect">
                      <a:avLst/>
                    </a:prstGeom>
                  </pic:spPr>
                </pic:pic>
              </a:graphicData>
            </a:graphic>
          </wp:inline>
        </w:drawing>
      </w:r>
      <w:r>
        <w:rPr>
          <w:rStyle w:val="STHeitiLight6"/>
          <w:rFonts w:hint="eastAsia"/>
          <w:noProof/>
        </w:rPr>
        <w:drawing>
          <wp:inline distT="0" distB="0" distL="0" distR="0" wp14:anchorId="6606568F" wp14:editId="1C339BE5">
            <wp:extent cx="3336925" cy="2656205"/>
            <wp:effectExtent l="0" t="0" r="0" b="10795"/>
            <wp:docPr id="1073741869" name="图片 1073741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69" name="图片 1073741869"/>
                    <pic:cNvPicPr>
                      <a:picLocks noChangeAspect="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3378925" cy="2690212"/>
                    </a:xfrm>
                    <a:prstGeom prst="rect">
                      <a:avLst/>
                    </a:prstGeom>
                  </pic:spPr>
                </pic:pic>
              </a:graphicData>
            </a:graphic>
          </wp:inline>
        </w:drawing>
      </w:r>
    </w:p>
    <w:p w14:paraId="5D22919D" w14:textId="77777777" w:rsidR="00135165" w:rsidRDefault="00000000">
      <w:pPr>
        <w:rPr>
          <w:rStyle w:val="STHeitiLight6"/>
        </w:rPr>
      </w:pPr>
      <w:r>
        <w:rPr>
          <w:rStyle w:val="STHeitiLight6"/>
          <w:rFonts w:hint="eastAsia"/>
        </w:rPr>
        <w:t>(4)</w:t>
      </w:r>
      <w:r>
        <w:rPr>
          <w:rStyle w:val="STHeitiLight6"/>
          <w:rFonts w:ascii="微软雅黑" w:eastAsia="微软雅黑" w:hAnsi="微软雅黑" w:cs="微软雅黑" w:hint="eastAsia"/>
        </w:rPr>
        <w:t>访客发起邀请</w:t>
      </w:r>
      <w:r>
        <w:rPr>
          <w:rStyle w:val="STHeitiLight6"/>
          <w:rFonts w:hint="eastAsia"/>
        </w:rPr>
        <w:t>-</w:t>
      </w:r>
      <w:r>
        <w:rPr>
          <w:rStyle w:val="STHeitiLight6"/>
          <w:rFonts w:ascii="微软雅黑" w:eastAsia="微软雅黑" w:hAnsi="微软雅黑" w:cs="微软雅黑" w:hint="eastAsia"/>
        </w:rPr>
        <w:t>座席挂断</w:t>
      </w:r>
    </w:p>
    <w:p w14:paraId="12392601" w14:textId="77777777" w:rsidR="00135165" w:rsidRDefault="00000000">
      <w:pPr>
        <w:rPr>
          <w:rStyle w:val="STHeitiLight6"/>
        </w:rPr>
      </w:pPr>
      <w:r>
        <w:rPr>
          <w:rStyle w:val="STHeitiLight6"/>
          <w:rFonts w:hint="eastAsia"/>
        </w:rPr>
        <w:tab/>
      </w:r>
      <w:r>
        <w:rPr>
          <w:rStyle w:val="STHeitiLight6"/>
          <w:rFonts w:ascii="微软雅黑" w:eastAsia="微软雅黑" w:hAnsi="微软雅黑" w:cs="微软雅黑" w:hint="eastAsia"/>
        </w:rPr>
        <w:t>如果当前座席正在视频或者已经被其他访客发起视频邀请</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则视频按钮置灰</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不可发起视频会话</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并弹出提示</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小七正在视频通话中</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请您稍后再发起视频会话</w:t>
      </w:r>
      <w:r>
        <w:rPr>
          <w:rStyle w:val="STHeitiLight6"/>
          <w:rFonts w:ascii="Malgun Gothic Semilight" w:eastAsia="Malgun Gothic Semilight" w:hAnsi="Malgun Gothic Semilight" w:cs="Malgun Gothic Semilight" w:hint="eastAsia"/>
        </w:rPr>
        <w:t>”。</w:t>
      </w:r>
      <w:r>
        <w:rPr>
          <w:rStyle w:val="STHeitiLight6"/>
          <w:rFonts w:hint="eastAsia"/>
        </w:rPr>
        <w:tab/>
      </w:r>
    </w:p>
    <w:p w14:paraId="3573B268" w14:textId="77777777" w:rsidR="00135165" w:rsidRDefault="00000000">
      <w:pPr>
        <w:rPr>
          <w:rStyle w:val="STHeitiLight6"/>
        </w:rPr>
      </w:pPr>
      <w:r>
        <w:rPr>
          <w:rStyle w:val="STHeitiLight6"/>
          <w:rFonts w:hint="eastAsia"/>
          <w:noProof/>
        </w:rPr>
        <w:drawing>
          <wp:inline distT="0" distB="0" distL="0" distR="0" wp14:anchorId="02F061E8" wp14:editId="5AE8C038">
            <wp:extent cx="2040890" cy="3221990"/>
            <wp:effectExtent l="0" t="0" r="0" b="3810"/>
            <wp:docPr id="1073741871" name="图片 1073741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71" name="图片 1073741871"/>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2058138" cy="3249689"/>
                    </a:xfrm>
                    <a:prstGeom prst="rect">
                      <a:avLst/>
                    </a:prstGeom>
                  </pic:spPr>
                </pic:pic>
              </a:graphicData>
            </a:graphic>
          </wp:inline>
        </w:drawing>
      </w:r>
      <w:r>
        <w:rPr>
          <w:rStyle w:val="STHeitiLight6"/>
          <w:rFonts w:hint="eastAsia"/>
          <w:noProof/>
        </w:rPr>
        <w:lastRenderedPageBreak/>
        <w:drawing>
          <wp:inline distT="0" distB="0" distL="0" distR="0" wp14:anchorId="2E23145E" wp14:editId="12D11379">
            <wp:extent cx="4883150" cy="4080510"/>
            <wp:effectExtent l="0" t="0" r="0" b="8890"/>
            <wp:docPr id="1073741872" name="图片 1073741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72" name="图片 1073741872"/>
                    <pic:cNvPicPr>
                      <a:picLocks noChangeAspect="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4914393" cy="4106260"/>
                    </a:xfrm>
                    <a:prstGeom prst="rect">
                      <a:avLst/>
                    </a:prstGeom>
                  </pic:spPr>
                </pic:pic>
              </a:graphicData>
            </a:graphic>
          </wp:inline>
        </w:drawing>
      </w:r>
    </w:p>
    <w:p w14:paraId="3290028B" w14:textId="77777777" w:rsidR="00135165" w:rsidRDefault="00135165">
      <w:pPr>
        <w:rPr>
          <w:rStyle w:val="STHeitiLight6"/>
        </w:rPr>
      </w:pPr>
    </w:p>
    <w:p w14:paraId="59BE6244" w14:textId="77777777" w:rsidR="00135165" w:rsidRDefault="00000000">
      <w:pPr>
        <w:rPr>
          <w:rStyle w:val="STHeitiLight6"/>
        </w:rPr>
      </w:pPr>
      <w:r>
        <w:rPr>
          <w:rStyle w:val="STHeitiLight6"/>
          <w:rFonts w:hint="eastAsia"/>
        </w:rPr>
        <w:t>(5)</w:t>
      </w:r>
      <w:r>
        <w:rPr>
          <w:rStyle w:val="STHeitiLight6"/>
          <w:rFonts w:ascii="微软雅黑" w:eastAsia="微软雅黑" w:hAnsi="微软雅黑" w:cs="微软雅黑" w:hint="eastAsia"/>
        </w:rPr>
        <w:t>访客发起邀请</w:t>
      </w:r>
      <w:r>
        <w:rPr>
          <w:rStyle w:val="STHeitiLight6"/>
          <w:rFonts w:hint="eastAsia"/>
        </w:rPr>
        <w:t>-</w:t>
      </w:r>
      <w:r>
        <w:rPr>
          <w:rStyle w:val="STHeitiLight6"/>
          <w:rFonts w:ascii="微软雅黑" w:eastAsia="微软雅黑" w:hAnsi="微软雅黑" w:cs="微软雅黑" w:hint="eastAsia"/>
        </w:rPr>
        <w:t>座席接听</w:t>
      </w:r>
    </w:p>
    <w:p w14:paraId="77CCA763" w14:textId="77777777" w:rsidR="00135165" w:rsidRDefault="00000000">
      <w:pPr>
        <w:rPr>
          <w:rStyle w:val="STHeitiLight6"/>
        </w:rPr>
      </w:pPr>
      <w:r>
        <w:rPr>
          <w:rStyle w:val="STHeitiLight6"/>
          <w:rFonts w:hint="eastAsia"/>
        </w:rPr>
        <w:tab/>
        <w:t>a.</w:t>
      </w:r>
      <w:r>
        <w:rPr>
          <w:rStyle w:val="STHeitiLight6"/>
          <w:rFonts w:ascii="微软雅黑" w:eastAsia="微软雅黑" w:hAnsi="微软雅黑" w:cs="微软雅黑" w:hint="eastAsia"/>
        </w:rPr>
        <w:t>访客端</w:t>
      </w:r>
      <w:r>
        <w:rPr>
          <w:rStyle w:val="STHeitiLight6"/>
          <w:rFonts w:ascii="Malgun Gothic Semilight" w:eastAsia="Malgun Gothic Semilight" w:hAnsi="Malgun Gothic Semilight" w:cs="Malgun Gothic Semilight" w:hint="eastAsia"/>
        </w:rPr>
        <w:t>：</w:t>
      </w:r>
    </w:p>
    <w:p w14:paraId="013E7542" w14:textId="77777777" w:rsidR="00135165" w:rsidRDefault="00000000">
      <w:pPr>
        <w:rPr>
          <w:rStyle w:val="STHeitiLight6"/>
        </w:rPr>
      </w:pPr>
      <w:r>
        <w:rPr>
          <w:rStyle w:val="STHeitiLight6"/>
          <w:rFonts w:hint="eastAsia"/>
        </w:rPr>
        <w:tab/>
      </w:r>
      <w:r>
        <w:rPr>
          <w:rStyle w:val="STHeitiLight6"/>
          <w:rFonts w:ascii="微软雅黑" w:eastAsia="微软雅黑" w:hAnsi="微软雅黑" w:cs="微软雅黑" w:hint="eastAsia"/>
        </w:rPr>
        <w:t>当进行视频会话时</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如果访客关闭会话</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则先提示</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关闭会话后视频聊天也将挂</w:t>
      </w:r>
      <w:r>
        <w:rPr>
          <w:rStyle w:val="STHeitiLight6"/>
          <w:rFonts w:hint="eastAsia"/>
        </w:rPr>
        <w:tab/>
      </w:r>
      <w:r>
        <w:rPr>
          <w:rStyle w:val="STHeitiLight6"/>
          <w:rFonts w:ascii="微软雅黑" w:eastAsia="微软雅黑" w:hAnsi="微软雅黑" w:cs="微软雅黑" w:hint="eastAsia"/>
        </w:rPr>
        <w:t>断</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确定结束吗</w:t>
      </w:r>
      <w:r>
        <w:rPr>
          <w:rStyle w:val="STHeitiLight6"/>
          <w:rFonts w:ascii="Malgun Gothic Semilight" w:eastAsia="Malgun Gothic Semilight" w:hAnsi="Malgun Gothic Semilight" w:cs="Malgun Gothic Semilight" w:hint="eastAsia"/>
        </w:rPr>
        <w:t>？”</w:t>
      </w:r>
    </w:p>
    <w:p w14:paraId="542514DB" w14:textId="77777777" w:rsidR="00135165" w:rsidRDefault="00000000">
      <w:pPr>
        <w:rPr>
          <w:rStyle w:val="STHeitiLight6"/>
        </w:rPr>
      </w:pPr>
      <w:r>
        <w:rPr>
          <w:rStyle w:val="STHeitiLight6"/>
          <w:rFonts w:hint="eastAsia"/>
        </w:rPr>
        <w:tab/>
        <w:t>b.</w:t>
      </w:r>
      <w:r>
        <w:rPr>
          <w:rStyle w:val="STHeitiLight6"/>
          <w:rFonts w:ascii="微软雅黑" w:eastAsia="微软雅黑" w:hAnsi="微软雅黑" w:cs="微软雅黑" w:hint="eastAsia"/>
        </w:rPr>
        <w:t>座席端</w:t>
      </w:r>
      <w:r>
        <w:rPr>
          <w:rStyle w:val="STHeitiLight6"/>
          <w:rFonts w:ascii="Malgun Gothic Semilight" w:eastAsia="Malgun Gothic Semilight" w:hAnsi="Malgun Gothic Semilight" w:cs="Malgun Gothic Semilight" w:hint="eastAsia"/>
        </w:rPr>
        <w:t>：</w:t>
      </w:r>
    </w:p>
    <w:p w14:paraId="2D9DF206" w14:textId="77777777" w:rsidR="00135165" w:rsidRDefault="00000000">
      <w:pPr>
        <w:rPr>
          <w:rStyle w:val="STHeitiLight6"/>
        </w:rPr>
      </w:pPr>
      <w:r>
        <w:rPr>
          <w:rStyle w:val="STHeitiLight6"/>
          <w:rFonts w:hint="eastAsia"/>
        </w:rPr>
        <w:tab/>
        <w:t>1.</w:t>
      </w:r>
      <w:r>
        <w:rPr>
          <w:rStyle w:val="STHeitiLight6"/>
          <w:rFonts w:ascii="微软雅黑" w:eastAsia="微软雅黑" w:hAnsi="微软雅黑" w:cs="微软雅黑" w:hint="eastAsia"/>
        </w:rPr>
        <w:t>发起</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请求评价</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按钮置灰</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不可以发起请求评价</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点击后提示</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视频聊天结</w:t>
      </w:r>
      <w:r>
        <w:rPr>
          <w:rStyle w:val="STHeitiLight6"/>
          <w:rFonts w:hint="eastAsia"/>
        </w:rPr>
        <w:tab/>
      </w:r>
      <w:r>
        <w:rPr>
          <w:rStyle w:val="STHeitiLight6"/>
          <w:rFonts w:ascii="微软雅黑" w:eastAsia="微软雅黑" w:hAnsi="微软雅黑" w:cs="微软雅黑" w:hint="eastAsia"/>
        </w:rPr>
        <w:t>束后才可以请求评价</w:t>
      </w:r>
      <w:r>
        <w:rPr>
          <w:rStyle w:val="STHeitiLight6"/>
          <w:rFonts w:ascii="Malgun Gothic Semilight" w:eastAsia="Malgun Gothic Semilight" w:hAnsi="Malgun Gothic Semilight" w:cs="Malgun Gothic Semilight" w:hint="eastAsia"/>
        </w:rPr>
        <w:t>！”。</w:t>
      </w:r>
    </w:p>
    <w:p w14:paraId="1F5A94AB" w14:textId="77777777" w:rsidR="00135165" w:rsidRDefault="00000000">
      <w:pPr>
        <w:rPr>
          <w:rStyle w:val="STHeitiLight6"/>
        </w:rPr>
      </w:pPr>
      <w:r>
        <w:rPr>
          <w:rStyle w:val="STHeitiLight6"/>
          <w:rFonts w:hint="eastAsia"/>
        </w:rPr>
        <w:tab/>
        <w:t>2.</w:t>
      </w:r>
      <w:r>
        <w:rPr>
          <w:rStyle w:val="STHeitiLight6"/>
          <w:rFonts w:ascii="微软雅黑" w:eastAsia="微软雅黑" w:hAnsi="微软雅黑" w:cs="微软雅黑" w:hint="eastAsia"/>
        </w:rPr>
        <w:t>转接按钮</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邀请座席按钮</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结束会话按钮置灰</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点击后提示</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视频聊天结束后</w:t>
      </w:r>
      <w:r>
        <w:rPr>
          <w:rStyle w:val="STHeitiLight6"/>
          <w:rFonts w:hint="eastAsia"/>
        </w:rPr>
        <w:tab/>
      </w:r>
      <w:r>
        <w:rPr>
          <w:rStyle w:val="STHeitiLight6"/>
          <w:rFonts w:ascii="微软雅黑" w:eastAsia="微软雅黑" w:hAnsi="微软雅黑" w:cs="微软雅黑" w:hint="eastAsia"/>
        </w:rPr>
        <w:t>才可以进行操作</w:t>
      </w:r>
      <w:r>
        <w:rPr>
          <w:rStyle w:val="STHeitiLight6"/>
          <w:rFonts w:ascii="Malgun Gothic Semilight" w:eastAsia="Malgun Gothic Semilight" w:hAnsi="Malgun Gothic Semilight" w:cs="Malgun Gothic Semilight" w:hint="eastAsia"/>
        </w:rPr>
        <w:t>”。</w:t>
      </w:r>
    </w:p>
    <w:p w14:paraId="71061858" w14:textId="77777777" w:rsidR="00135165" w:rsidRDefault="00000000">
      <w:pPr>
        <w:rPr>
          <w:rStyle w:val="STHeitiLight6"/>
        </w:rPr>
      </w:pPr>
      <w:r>
        <w:rPr>
          <w:rStyle w:val="STHeitiLight6"/>
          <w:rFonts w:hint="eastAsia"/>
          <w:noProof/>
        </w:rPr>
        <w:lastRenderedPageBreak/>
        <w:drawing>
          <wp:inline distT="0" distB="0" distL="0" distR="0" wp14:anchorId="79E4BAB5" wp14:editId="56DBA2F8">
            <wp:extent cx="2298700" cy="2660015"/>
            <wp:effectExtent l="0" t="0" r="12700" b="6985"/>
            <wp:docPr id="1073741873" name="图片 1073741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73" name="图片 1073741873"/>
                    <pic:cNvPicPr>
                      <a:picLocks noChangeAspect="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316267" cy="2680184"/>
                    </a:xfrm>
                    <a:prstGeom prst="rect">
                      <a:avLst/>
                    </a:prstGeom>
                  </pic:spPr>
                </pic:pic>
              </a:graphicData>
            </a:graphic>
          </wp:inline>
        </w:drawing>
      </w:r>
      <w:r>
        <w:rPr>
          <w:rStyle w:val="STHeitiLight6"/>
          <w:rFonts w:hint="eastAsia"/>
          <w:noProof/>
        </w:rPr>
        <w:drawing>
          <wp:inline distT="0" distB="0" distL="0" distR="0" wp14:anchorId="4307EF9E" wp14:editId="22804CFA">
            <wp:extent cx="2959735" cy="2606675"/>
            <wp:effectExtent l="0" t="0" r="12065" b="9525"/>
            <wp:docPr id="1073741876" name="图片 1073741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76" name="图片 1073741876"/>
                    <pic:cNvPicPr>
                      <a:picLocks noChangeAspect="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970455" cy="2615842"/>
                    </a:xfrm>
                    <a:prstGeom prst="rect">
                      <a:avLst/>
                    </a:prstGeom>
                  </pic:spPr>
                </pic:pic>
              </a:graphicData>
            </a:graphic>
          </wp:inline>
        </w:drawing>
      </w:r>
    </w:p>
    <w:p w14:paraId="11E0D8F7" w14:textId="77777777" w:rsidR="00135165" w:rsidRDefault="00000000">
      <w:pPr>
        <w:rPr>
          <w:rStyle w:val="STHeitiLight6"/>
        </w:rPr>
      </w:pPr>
      <w:r>
        <w:rPr>
          <w:rStyle w:val="STHeitiLight6"/>
          <w:rFonts w:hint="eastAsia"/>
        </w:rPr>
        <w:t>(6)</w:t>
      </w:r>
      <w:r>
        <w:rPr>
          <w:rStyle w:val="STHeitiLight6"/>
          <w:rFonts w:ascii="微软雅黑" w:eastAsia="微软雅黑" w:hAnsi="微软雅黑" w:cs="微软雅黑" w:hint="eastAsia"/>
        </w:rPr>
        <w:t>访客发起邀请</w:t>
      </w:r>
      <w:r>
        <w:rPr>
          <w:rStyle w:val="STHeitiLight6"/>
          <w:rFonts w:hint="eastAsia"/>
        </w:rPr>
        <w:t>-</w:t>
      </w:r>
      <w:r>
        <w:rPr>
          <w:rStyle w:val="STHeitiLight6"/>
          <w:rFonts w:ascii="微软雅黑" w:eastAsia="微软雅黑" w:hAnsi="微软雅黑" w:cs="微软雅黑" w:hint="eastAsia"/>
        </w:rPr>
        <w:t>座席接通后正常结束</w:t>
      </w:r>
    </w:p>
    <w:p w14:paraId="79F02BE8" w14:textId="77777777" w:rsidR="00135165" w:rsidRDefault="00000000">
      <w:pPr>
        <w:rPr>
          <w:rStyle w:val="STHeitiLight6"/>
        </w:rPr>
      </w:pPr>
      <w:r>
        <w:rPr>
          <w:rStyle w:val="STHeitiLight6"/>
          <w:rFonts w:hint="eastAsia"/>
        </w:rPr>
        <w:tab/>
      </w:r>
      <w:r>
        <w:rPr>
          <w:rStyle w:val="STHeitiLight6"/>
          <w:rFonts w:ascii="微软雅黑" w:eastAsia="微软雅黑" w:hAnsi="微软雅黑" w:cs="微软雅黑" w:hint="eastAsia"/>
        </w:rPr>
        <w:t>座席或访客任意一方挂断通话</w:t>
      </w:r>
      <w:r>
        <w:rPr>
          <w:rStyle w:val="STHeitiLight6"/>
          <w:rFonts w:ascii="Malgun Gothic Semilight" w:eastAsia="Malgun Gothic Semilight" w:hAnsi="Malgun Gothic Semilight" w:cs="Malgun Gothic Semilight" w:hint="eastAsia"/>
        </w:rPr>
        <w:t>。</w:t>
      </w:r>
    </w:p>
    <w:p w14:paraId="0DD15B9F" w14:textId="77777777" w:rsidR="00135165" w:rsidRDefault="00135165">
      <w:pPr>
        <w:pStyle w:val="STHeitiLight"/>
        <w:rPr>
          <w:color w:val="595959" w:themeColor="text1" w:themeTint="A6"/>
        </w:rPr>
      </w:pPr>
    </w:p>
    <w:p w14:paraId="33B48B73" w14:textId="77777777" w:rsidR="00135165" w:rsidRDefault="00000000">
      <w:pPr>
        <w:pStyle w:val="5"/>
      </w:pPr>
      <w:r>
        <w:rPr>
          <w:rFonts w:hint="eastAsia"/>
        </w:rPr>
        <w:t>座席主动发起视频聊天</w:t>
      </w:r>
    </w:p>
    <w:p w14:paraId="30568675" w14:textId="77777777" w:rsidR="00135165" w:rsidRDefault="00000000">
      <w:pPr>
        <w:rPr>
          <w:rStyle w:val="STHeitiLight6"/>
        </w:rPr>
      </w:pPr>
      <w:r>
        <w:rPr>
          <w:rStyle w:val="STHeitiLight6"/>
          <w:rFonts w:hint="eastAsia"/>
        </w:rPr>
        <w:t>(1)</w:t>
      </w:r>
      <w:r>
        <w:rPr>
          <w:rStyle w:val="STHeitiLight6"/>
          <w:rFonts w:ascii="微软雅黑" w:eastAsia="微软雅黑" w:hAnsi="微软雅黑" w:cs="微软雅黑" w:hint="eastAsia"/>
        </w:rPr>
        <w:t>座席未发起邀请</w:t>
      </w:r>
    </w:p>
    <w:p w14:paraId="0270FB84" w14:textId="77777777" w:rsidR="00135165" w:rsidRDefault="00000000">
      <w:pPr>
        <w:rPr>
          <w:rStyle w:val="STHeitiLight6"/>
        </w:rPr>
      </w:pPr>
      <w:r>
        <w:rPr>
          <w:rStyle w:val="STHeitiLight6"/>
          <w:rFonts w:hint="eastAsia"/>
        </w:rPr>
        <w:tab/>
      </w:r>
      <w:r>
        <w:rPr>
          <w:rStyle w:val="STHeitiLight6"/>
          <w:rFonts w:ascii="微软雅黑" w:eastAsia="微软雅黑" w:hAnsi="微软雅黑" w:cs="微软雅黑" w:hint="eastAsia"/>
        </w:rPr>
        <w:t>如果座席已经发起视频邀请</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或者其他座席进行视频通话</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或者有其他访客正在邀请该座席进行视频</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则该座席不可以再发起视频邀请</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点击视频聊天按钮时</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弹出提示座席</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请先结束已存在的视频通话或者视频邀请</w:t>
      </w:r>
      <w:r>
        <w:rPr>
          <w:rStyle w:val="STHeitiLight6"/>
          <w:rFonts w:ascii="Malgun Gothic Semilight" w:eastAsia="Malgun Gothic Semilight" w:hAnsi="Malgun Gothic Semilight" w:cs="Malgun Gothic Semilight" w:hint="eastAsia"/>
        </w:rPr>
        <w:t>”。</w:t>
      </w:r>
    </w:p>
    <w:p w14:paraId="436DB598" w14:textId="77777777" w:rsidR="00135165" w:rsidRDefault="00000000">
      <w:pPr>
        <w:rPr>
          <w:rStyle w:val="STHeitiLight6"/>
        </w:rPr>
      </w:pPr>
      <w:r>
        <w:rPr>
          <w:rStyle w:val="STHeitiLight6"/>
          <w:rFonts w:hint="eastAsia"/>
          <w:noProof/>
        </w:rPr>
        <w:lastRenderedPageBreak/>
        <w:drawing>
          <wp:inline distT="0" distB="0" distL="0" distR="0" wp14:anchorId="2F15DEB9" wp14:editId="750E391E">
            <wp:extent cx="4571365" cy="4035425"/>
            <wp:effectExtent l="0" t="0" r="635" b="3175"/>
            <wp:docPr id="1073741877" name="图片 1073741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77" name="图片 1073741877"/>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623011" cy="4080729"/>
                    </a:xfrm>
                    <a:prstGeom prst="rect">
                      <a:avLst/>
                    </a:prstGeom>
                  </pic:spPr>
                </pic:pic>
              </a:graphicData>
            </a:graphic>
          </wp:inline>
        </w:drawing>
      </w:r>
      <w:r>
        <w:rPr>
          <w:rStyle w:val="STHeitiLight6"/>
          <w:rFonts w:hint="eastAsia"/>
          <w:noProof/>
        </w:rPr>
        <w:drawing>
          <wp:inline distT="0" distB="0" distL="0" distR="0" wp14:anchorId="3DB232E7" wp14:editId="78579D42">
            <wp:extent cx="1995805" cy="3052445"/>
            <wp:effectExtent l="0" t="0" r="10795" b="0"/>
            <wp:docPr id="1073741878" name="图片 1073741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78" name="图片 1073741878"/>
                    <pic:cNvPicPr>
                      <a:picLocks noChangeAspect="1"/>
                    </pic:cNvPicPr>
                  </pic:nvPicPr>
                  <pic:blipFill>
                    <a:blip r:embed="rId65">
                      <a:extLst>
                        <a:ext uri="{28A0092B-C50C-407E-A947-70E740481C1C}">
                          <a14:useLocalDpi xmlns:a14="http://schemas.microsoft.com/office/drawing/2010/main" val="0"/>
                        </a:ext>
                      </a:extLst>
                    </a:blip>
                    <a:stretch>
                      <a:fillRect/>
                    </a:stretch>
                  </pic:blipFill>
                  <pic:spPr>
                    <a:xfrm>
                      <a:off x="0" y="0"/>
                      <a:ext cx="2016733" cy="3083916"/>
                    </a:xfrm>
                    <a:prstGeom prst="rect">
                      <a:avLst/>
                    </a:prstGeom>
                  </pic:spPr>
                </pic:pic>
              </a:graphicData>
            </a:graphic>
          </wp:inline>
        </w:drawing>
      </w:r>
    </w:p>
    <w:p w14:paraId="62DC5C5D" w14:textId="77777777" w:rsidR="00135165" w:rsidRDefault="00000000">
      <w:pPr>
        <w:rPr>
          <w:rStyle w:val="STHeitiLight6"/>
        </w:rPr>
      </w:pPr>
      <w:r>
        <w:rPr>
          <w:rStyle w:val="STHeitiLight6"/>
          <w:rFonts w:hint="eastAsia"/>
        </w:rPr>
        <w:t xml:space="preserve"> (2)</w:t>
      </w:r>
      <w:r>
        <w:rPr>
          <w:rStyle w:val="STHeitiLight6"/>
          <w:rFonts w:ascii="微软雅黑" w:eastAsia="微软雅黑" w:hAnsi="微软雅黑" w:cs="微软雅黑" w:hint="eastAsia"/>
        </w:rPr>
        <w:t>座席发起邀请</w:t>
      </w:r>
      <w:r>
        <w:rPr>
          <w:rStyle w:val="STHeitiLight6"/>
          <w:rFonts w:hint="eastAsia"/>
        </w:rPr>
        <w:t>-</w:t>
      </w:r>
      <w:r>
        <w:rPr>
          <w:rStyle w:val="STHeitiLight6"/>
          <w:rFonts w:ascii="微软雅黑" w:eastAsia="微软雅黑" w:hAnsi="微软雅黑" w:cs="微软雅黑" w:hint="eastAsia"/>
        </w:rPr>
        <w:t>访客未操作</w:t>
      </w:r>
    </w:p>
    <w:p w14:paraId="3AD04BF4" w14:textId="77777777" w:rsidR="00135165" w:rsidRDefault="00000000">
      <w:pPr>
        <w:rPr>
          <w:rStyle w:val="STHeitiLight6"/>
        </w:rPr>
      </w:pPr>
      <w:r>
        <w:rPr>
          <w:rStyle w:val="STHeitiLight6"/>
          <w:rFonts w:hint="eastAsia"/>
        </w:rPr>
        <w:tab/>
      </w:r>
      <w:r>
        <w:rPr>
          <w:rStyle w:val="STHeitiLight6"/>
          <w:rFonts w:ascii="微软雅黑" w:eastAsia="微软雅黑" w:hAnsi="微软雅黑" w:cs="微软雅黑" w:hint="eastAsia"/>
        </w:rPr>
        <w:t>如果座席已经发起视频邀请</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或者其他座席进行视频通话</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或者有其他访客正在邀请该座席进行视频</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则该座席不可以再发起视频邀请</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点击视频聊天按钮时</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提示座席</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请先结束已存在的视频通话或者视频邀请</w:t>
      </w:r>
      <w:r>
        <w:rPr>
          <w:rStyle w:val="STHeitiLight6"/>
          <w:rFonts w:ascii="Malgun Gothic Semilight" w:eastAsia="Malgun Gothic Semilight" w:hAnsi="Malgun Gothic Semilight" w:cs="Malgun Gothic Semilight" w:hint="eastAsia"/>
        </w:rPr>
        <w:t>”。</w:t>
      </w:r>
    </w:p>
    <w:p w14:paraId="63FEA642" w14:textId="77777777" w:rsidR="00135165" w:rsidRDefault="00135165">
      <w:pPr>
        <w:rPr>
          <w:rStyle w:val="STHeitiLight6"/>
        </w:rPr>
      </w:pPr>
    </w:p>
    <w:p w14:paraId="3B3D0AEB" w14:textId="77777777" w:rsidR="00135165" w:rsidRDefault="00000000">
      <w:pPr>
        <w:pStyle w:val="STHeitiLight7"/>
        <w:ind w:firstLine="480"/>
      </w:pPr>
      <w:r>
        <w:rPr>
          <w:rFonts w:ascii="微软雅黑" w:eastAsia="微软雅黑" w:hAnsi="微软雅黑" w:cs="微软雅黑" w:hint="eastAsia"/>
        </w:rPr>
        <w:lastRenderedPageBreak/>
        <w:t>访客端</w:t>
      </w:r>
      <w:r>
        <w:rPr>
          <w:rFonts w:ascii="Malgun Gothic Semilight" w:eastAsia="Malgun Gothic Semilight" w:hAnsi="Malgun Gothic Semilight" w:cs="Malgun Gothic Semilight" w:hint="eastAsia"/>
        </w:rPr>
        <w:t>：</w:t>
      </w:r>
    </w:p>
    <w:p w14:paraId="2FD8A427" w14:textId="77777777" w:rsidR="00135165" w:rsidRDefault="00000000">
      <w:pPr>
        <w:pStyle w:val="STHeitiLight074"/>
      </w:pPr>
      <w:r>
        <w:rPr>
          <w:rFonts w:ascii="微软雅黑" w:eastAsia="微软雅黑" w:hAnsi="微软雅黑" w:cs="微软雅黑" w:hint="eastAsia"/>
        </w:rPr>
        <w:t>当发起视频会话邀请时</w:t>
      </w:r>
      <w:r>
        <w:rPr>
          <w:rFonts w:ascii="Malgun Gothic Semilight" w:eastAsia="Malgun Gothic Semilight" w:hAnsi="Malgun Gothic Semilight" w:cs="Malgun Gothic Semilight" w:hint="eastAsia"/>
        </w:rPr>
        <w:t>，</w:t>
      </w:r>
      <w:r>
        <w:rPr>
          <w:rFonts w:ascii="微软雅黑" w:eastAsia="微软雅黑" w:hAnsi="微软雅黑" w:cs="微软雅黑" w:hint="eastAsia"/>
        </w:rPr>
        <w:t>如果访客关闭会话</w:t>
      </w:r>
      <w:r>
        <w:rPr>
          <w:rFonts w:ascii="Malgun Gothic Semilight" w:eastAsia="Malgun Gothic Semilight" w:hAnsi="Malgun Gothic Semilight" w:cs="Malgun Gothic Semilight" w:hint="eastAsia"/>
        </w:rPr>
        <w:t>，</w:t>
      </w:r>
      <w:r>
        <w:rPr>
          <w:rFonts w:ascii="微软雅黑" w:eastAsia="微软雅黑" w:hAnsi="微软雅黑" w:cs="微软雅黑" w:hint="eastAsia"/>
        </w:rPr>
        <w:t>则先提示</w:t>
      </w:r>
      <w:r>
        <w:rPr>
          <w:rFonts w:ascii="Malgun Gothic Semilight" w:eastAsia="Malgun Gothic Semilight" w:hAnsi="Malgun Gothic Semilight" w:cs="Malgun Gothic Semilight" w:hint="eastAsia"/>
        </w:rPr>
        <w:t>“</w:t>
      </w:r>
      <w:r>
        <w:rPr>
          <w:rFonts w:ascii="微软雅黑" w:eastAsia="微软雅黑" w:hAnsi="微软雅黑" w:cs="微软雅黑" w:hint="eastAsia"/>
        </w:rPr>
        <w:t>关闭会话后视频聊天也将挂断</w:t>
      </w:r>
      <w:r>
        <w:rPr>
          <w:rFonts w:ascii="Malgun Gothic Semilight" w:eastAsia="Malgun Gothic Semilight" w:hAnsi="Malgun Gothic Semilight" w:cs="Malgun Gothic Semilight" w:hint="eastAsia"/>
        </w:rPr>
        <w:t>，</w:t>
      </w:r>
      <w:r>
        <w:rPr>
          <w:rFonts w:ascii="微软雅黑" w:eastAsia="微软雅黑" w:hAnsi="微软雅黑" w:cs="微软雅黑" w:hint="eastAsia"/>
        </w:rPr>
        <w:t>确定结束吗</w:t>
      </w:r>
      <w:r>
        <w:rPr>
          <w:rFonts w:ascii="Malgun Gothic Semilight" w:eastAsia="Malgun Gothic Semilight" w:hAnsi="Malgun Gothic Semilight" w:cs="Malgun Gothic Semilight" w:hint="eastAsia"/>
        </w:rPr>
        <w:t>？”</w:t>
      </w:r>
    </w:p>
    <w:p w14:paraId="251E2A49" w14:textId="77777777" w:rsidR="00135165" w:rsidRDefault="00000000">
      <w:pPr>
        <w:rPr>
          <w:rStyle w:val="STHeitiLight6"/>
        </w:rPr>
      </w:pPr>
      <w:r>
        <w:rPr>
          <w:rStyle w:val="STHeitiLight6"/>
          <w:rFonts w:hint="eastAsia"/>
        </w:rPr>
        <w:tab/>
        <w:t>b.</w:t>
      </w:r>
      <w:r>
        <w:rPr>
          <w:rStyle w:val="STHeitiLight6"/>
          <w:rFonts w:ascii="微软雅黑" w:eastAsia="微软雅黑" w:hAnsi="微软雅黑" w:cs="微软雅黑" w:hint="eastAsia"/>
        </w:rPr>
        <w:t>座席端</w:t>
      </w:r>
      <w:r>
        <w:rPr>
          <w:rStyle w:val="STHeitiLight6"/>
          <w:rFonts w:ascii="Malgun Gothic Semilight" w:eastAsia="Malgun Gothic Semilight" w:hAnsi="Malgun Gothic Semilight" w:cs="Malgun Gothic Semilight" w:hint="eastAsia"/>
        </w:rPr>
        <w:t>：</w:t>
      </w:r>
    </w:p>
    <w:p w14:paraId="1148FC41" w14:textId="77777777" w:rsidR="00135165" w:rsidRDefault="00000000">
      <w:pPr>
        <w:rPr>
          <w:rStyle w:val="STHeitiLight6"/>
        </w:rPr>
      </w:pPr>
      <w:r>
        <w:rPr>
          <w:rStyle w:val="STHeitiLight6"/>
          <w:rFonts w:hint="eastAsia"/>
        </w:rPr>
        <w:tab/>
        <w:t>1.</w:t>
      </w:r>
      <w:r>
        <w:rPr>
          <w:rStyle w:val="STHeitiLight6"/>
          <w:rFonts w:ascii="微软雅黑" w:eastAsia="微软雅黑" w:hAnsi="微软雅黑" w:cs="微软雅黑" w:hint="eastAsia"/>
        </w:rPr>
        <w:t>发起</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请求评价</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按钮置灰</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不可以发起请求评价</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点击后提示</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视频聊天请</w:t>
      </w:r>
      <w:r>
        <w:rPr>
          <w:rStyle w:val="STHeitiLight6"/>
          <w:rFonts w:hint="eastAsia"/>
        </w:rPr>
        <w:tab/>
      </w:r>
      <w:r>
        <w:rPr>
          <w:rStyle w:val="STHeitiLight6"/>
          <w:rFonts w:ascii="微软雅黑" w:eastAsia="微软雅黑" w:hAnsi="微软雅黑" w:cs="微软雅黑" w:hint="eastAsia"/>
        </w:rPr>
        <w:t>求结束后才可以</w:t>
      </w:r>
      <w:r>
        <w:rPr>
          <w:rStyle w:val="STHeitiLight6"/>
          <w:rFonts w:hint="eastAsia"/>
        </w:rPr>
        <w:tab/>
      </w:r>
      <w:r>
        <w:rPr>
          <w:rStyle w:val="STHeitiLight6"/>
          <w:rFonts w:ascii="微软雅黑" w:eastAsia="微软雅黑" w:hAnsi="微软雅黑" w:cs="微软雅黑" w:hint="eastAsia"/>
        </w:rPr>
        <w:t>请求评价</w:t>
      </w:r>
      <w:r>
        <w:rPr>
          <w:rStyle w:val="STHeitiLight6"/>
          <w:rFonts w:ascii="Malgun Gothic Semilight" w:eastAsia="Malgun Gothic Semilight" w:hAnsi="Malgun Gothic Semilight" w:cs="Malgun Gothic Semilight" w:hint="eastAsia"/>
        </w:rPr>
        <w:t>！”。</w:t>
      </w:r>
    </w:p>
    <w:p w14:paraId="3801F2E6" w14:textId="77777777" w:rsidR="00135165" w:rsidRDefault="00000000">
      <w:pPr>
        <w:rPr>
          <w:rStyle w:val="STHeitiLight6"/>
        </w:rPr>
      </w:pPr>
      <w:r>
        <w:rPr>
          <w:rStyle w:val="STHeitiLight6"/>
          <w:rFonts w:hint="eastAsia"/>
        </w:rPr>
        <w:tab/>
        <w:t>2.</w:t>
      </w:r>
      <w:r>
        <w:rPr>
          <w:rStyle w:val="STHeitiLight6"/>
          <w:rFonts w:ascii="微软雅黑" w:eastAsia="微软雅黑" w:hAnsi="微软雅黑" w:cs="微软雅黑" w:hint="eastAsia"/>
        </w:rPr>
        <w:t>转接按钮</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邀请座席按钮</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结束会话按钮置灰</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点击后提示</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视频聊天请求结</w:t>
      </w:r>
      <w:r>
        <w:rPr>
          <w:rStyle w:val="STHeitiLight6"/>
          <w:rFonts w:hint="eastAsia"/>
        </w:rPr>
        <w:tab/>
      </w:r>
      <w:r>
        <w:rPr>
          <w:rStyle w:val="STHeitiLight6"/>
          <w:rFonts w:ascii="微软雅黑" w:eastAsia="微软雅黑" w:hAnsi="微软雅黑" w:cs="微软雅黑" w:hint="eastAsia"/>
        </w:rPr>
        <w:t>束后才可以进行</w:t>
      </w:r>
      <w:r>
        <w:rPr>
          <w:rStyle w:val="STHeitiLight6"/>
          <w:rFonts w:hint="eastAsia"/>
        </w:rPr>
        <w:tab/>
      </w:r>
      <w:r>
        <w:rPr>
          <w:rStyle w:val="STHeitiLight6"/>
          <w:rFonts w:ascii="微软雅黑" w:eastAsia="微软雅黑" w:hAnsi="微软雅黑" w:cs="微软雅黑" w:hint="eastAsia"/>
        </w:rPr>
        <w:t>操作</w:t>
      </w:r>
      <w:r>
        <w:rPr>
          <w:rStyle w:val="STHeitiLight6"/>
          <w:rFonts w:ascii="Malgun Gothic Semilight" w:eastAsia="Malgun Gothic Semilight" w:hAnsi="Malgun Gothic Semilight" w:cs="Malgun Gothic Semilight" w:hint="eastAsia"/>
        </w:rPr>
        <w:t>”</w:t>
      </w:r>
    </w:p>
    <w:p w14:paraId="3DD03E9E" w14:textId="77777777" w:rsidR="00135165" w:rsidRDefault="00000000">
      <w:pPr>
        <w:rPr>
          <w:rStyle w:val="STHeitiLight6"/>
        </w:rPr>
      </w:pPr>
      <w:r>
        <w:rPr>
          <w:rStyle w:val="STHeitiLight6"/>
          <w:rFonts w:hint="eastAsia"/>
          <w:noProof/>
        </w:rPr>
        <w:drawing>
          <wp:inline distT="0" distB="0" distL="0" distR="0" wp14:anchorId="5438E8E8" wp14:editId="264BF6E8">
            <wp:extent cx="3446780" cy="3094990"/>
            <wp:effectExtent l="0" t="0" r="7620" b="3810"/>
            <wp:docPr id="1073741879" name="图片 1073741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79" name="图片 1073741879"/>
                    <pic:cNvPicPr>
                      <a:picLocks noChangeAspect="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3455031" cy="3102433"/>
                    </a:xfrm>
                    <a:prstGeom prst="rect">
                      <a:avLst/>
                    </a:prstGeom>
                  </pic:spPr>
                </pic:pic>
              </a:graphicData>
            </a:graphic>
          </wp:inline>
        </w:drawing>
      </w:r>
      <w:r>
        <w:rPr>
          <w:rStyle w:val="STHeitiLight6"/>
          <w:rFonts w:hint="eastAsia"/>
          <w:noProof/>
        </w:rPr>
        <w:drawing>
          <wp:inline distT="0" distB="0" distL="0" distR="0" wp14:anchorId="4B4BE7F7" wp14:editId="3A0EC5B9">
            <wp:extent cx="2043430" cy="3145790"/>
            <wp:effectExtent l="0" t="0" r="0" b="3810"/>
            <wp:docPr id="1073741880" name="图片 1073741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80" name="图片 1073741880"/>
                    <pic:cNvPicPr>
                      <a:picLocks noChangeAspect="1"/>
                    </pic:cNvPicPr>
                  </pic:nvPicPr>
                  <pic:blipFill>
                    <a:blip r:embed="rId67">
                      <a:extLst>
                        <a:ext uri="{28A0092B-C50C-407E-A947-70E740481C1C}">
                          <a14:useLocalDpi xmlns:a14="http://schemas.microsoft.com/office/drawing/2010/main" val="0"/>
                        </a:ext>
                      </a:extLst>
                    </a:blip>
                    <a:stretch>
                      <a:fillRect/>
                    </a:stretch>
                  </pic:blipFill>
                  <pic:spPr>
                    <a:xfrm>
                      <a:off x="0" y="0"/>
                      <a:ext cx="2065152" cy="3178676"/>
                    </a:xfrm>
                    <a:prstGeom prst="rect">
                      <a:avLst/>
                    </a:prstGeom>
                  </pic:spPr>
                </pic:pic>
              </a:graphicData>
            </a:graphic>
          </wp:inline>
        </w:drawing>
      </w:r>
    </w:p>
    <w:p w14:paraId="78FEFDCD" w14:textId="77777777" w:rsidR="00135165" w:rsidRDefault="00135165">
      <w:pPr>
        <w:rPr>
          <w:rStyle w:val="STHeitiLight6"/>
        </w:rPr>
      </w:pPr>
    </w:p>
    <w:p w14:paraId="695B8979" w14:textId="77777777" w:rsidR="00135165" w:rsidRDefault="00000000">
      <w:pPr>
        <w:rPr>
          <w:rStyle w:val="STHeitiLight6"/>
        </w:rPr>
      </w:pPr>
      <w:r>
        <w:rPr>
          <w:rStyle w:val="STHeitiLight6"/>
          <w:rFonts w:hint="eastAsia"/>
        </w:rPr>
        <w:t>(3)</w:t>
      </w:r>
      <w:r>
        <w:rPr>
          <w:rStyle w:val="STHeitiLight6"/>
          <w:rFonts w:ascii="微软雅黑" w:eastAsia="微软雅黑" w:hAnsi="微软雅黑" w:cs="微软雅黑" w:hint="eastAsia"/>
        </w:rPr>
        <w:t>座席发起邀请</w:t>
      </w:r>
      <w:r>
        <w:rPr>
          <w:rStyle w:val="STHeitiLight6"/>
          <w:rFonts w:hint="eastAsia"/>
        </w:rPr>
        <w:t>-</w:t>
      </w:r>
      <w:r>
        <w:rPr>
          <w:rStyle w:val="STHeitiLight6"/>
          <w:rFonts w:ascii="微软雅黑" w:eastAsia="微软雅黑" w:hAnsi="微软雅黑" w:cs="微软雅黑" w:hint="eastAsia"/>
        </w:rPr>
        <w:t>座席挂断</w:t>
      </w:r>
    </w:p>
    <w:p w14:paraId="77B5C54A" w14:textId="77777777" w:rsidR="00135165" w:rsidRDefault="00000000">
      <w:pPr>
        <w:rPr>
          <w:rStyle w:val="STHeitiLight6"/>
        </w:rPr>
      </w:pPr>
      <w:r>
        <w:rPr>
          <w:rStyle w:val="STHeitiLight6"/>
          <w:rFonts w:hint="eastAsia"/>
        </w:rPr>
        <w:tab/>
      </w:r>
      <w:r>
        <w:rPr>
          <w:rStyle w:val="STHeitiLight6"/>
          <w:rFonts w:ascii="微软雅黑" w:eastAsia="微软雅黑" w:hAnsi="微软雅黑" w:cs="微软雅黑" w:hint="eastAsia"/>
        </w:rPr>
        <w:t>如果座席已经发起视频邀请</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或者其他座席进行视频通话</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或者有其他访客正在邀请该座席进行视频</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则该座席不可以再发起视频邀请</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点击视频聊天按钮时</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提示座席</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请先结束已存在的视频通话或者视频邀请</w:t>
      </w:r>
      <w:r>
        <w:rPr>
          <w:rStyle w:val="STHeitiLight6"/>
          <w:rFonts w:ascii="Malgun Gothic Semilight" w:eastAsia="Malgun Gothic Semilight" w:hAnsi="Malgun Gothic Semilight" w:cs="Malgun Gothic Semilight" w:hint="eastAsia"/>
        </w:rPr>
        <w:t>”。</w:t>
      </w:r>
    </w:p>
    <w:p w14:paraId="135E9C06" w14:textId="77777777" w:rsidR="00135165" w:rsidRDefault="00135165">
      <w:pPr>
        <w:rPr>
          <w:rStyle w:val="STHeitiLight6"/>
        </w:rPr>
      </w:pPr>
    </w:p>
    <w:p w14:paraId="2F945AA3" w14:textId="77777777" w:rsidR="00135165" w:rsidRDefault="00000000">
      <w:pPr>
        <w:rPr>
          <w:rStyle w:val="STHeitiLight6"/>
        </w:rPr>
      </w:pPr>
      <w:r>
        <w:rPr>
          <w:rStyle w:val="STHeitiLight6"/>
          <w:rFonts w:hint="eastAsia"/>
          <w:noProof/>
        </w:rPr>
        <w:lastRenderedPageBreak/>
        <w:drawing>
          <wp:inline distT="0" distB="0" distL="0" distR="0" wp14:anchorId="63C41FA0" wp14:editId="75FE19A9">
            <wp:extent cx="3098800" cy="2273300"/>
            <wp:effectExtent l="0" t="0" r="0" b="0"/>
            <wp:docPr id="1073741881" name="图片 1073741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81" name="图片 1073741881"/>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154152" cy="2313740"/>
                    </a:xfrm>
                    <a:prstGeom prst="rect">
                      <a:avLst/>
                    </a:prstGeom>
                  </pic:spPr>
                </pic:pic>
              </a:graphicData>
            </a:graphic>
          </wp:inline>
        </w:drawing>
      </w:r>
      <w:r>
        <w:rPr>
          <w:rStyle w:val="STHeitiLight6"/>
          <w:rFonts w:hint="eastAsia"/>
          <w:noProof/>
        </w:rPr>
        <w:drawing>
          <wp:inline distT="0" distB="0" distL="0" distR="0" wp14:anchorId="302B4EBF" wp14:editId="0878D406">
            <wp:extent cx="1929130" cy="2276475"/>
            <wp:effectExtent l="0" t="0" r="1270" b="9525"/>
            <wp:docPr id="1073741882" name="图片 1073741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82" name="图片 1073741882"/>
                    <pic:cNvPicPr>
                      <a:picLocks noChangeAspect="1"/>
                    </pic:cNvPicPr>
                  </pic:nvPicPr>
                  <pic:blipFill>
                    <a:blip r:embed="rId69">
                      <a:extLst>
                        <a:ext uri="{28A0092B-C50C-407E-A947-70E740481C1C}">
                          <a14:useLocalDpi xmlns:a14="http://schemas.microsoft.com/office/drawing/2010/main" val="0"/>
                        </a:ext>
                      </a:extLst>
                    </a:blip>
                    <a:stretch>
                      <a:fillRect/>
                    </a:stretch>
                  </pic:blipFill>
                  <pic:spPr>
                    <a:xfrm>
                      <a:off x="0" y="0"/>
                      <a:ext cx="1963653" cy="2317450"/>
                    </a:xfrm>
                    <a:prstGeom prst="rect">
                      <a:avLst/>
                    </a:prstGeom>
                  </pic:spPr>
                </pic:pic>
              </a:graphicData>
            </a:graphic>
          </wp:inline>
        </w:drawing>
      </w:r>
    </w:p>
    <w:p w14:paraId="6965EB7D" w14:textId="77777777" w:rsidR="00135165" w:rsidRDefault="00135165">
      <w:pPr>
        <w:rPr>
          <w:rStyle w:val="STHeitiLight6"/>
        </w:rPr>
      </w:pPr>
    </w:p>
    <w:p w14:paraId="0608172B" w14:textId="77777777" w:rsidR="00135165" w:rsidRDefault="00135165">
      <w:pPr>
        <w:rPr>
          <w:rStyle w:val="STHeitiLight6"/>
        </w:rPr>
      </w:pPr>
    </w:p>
    <w:p w14:paraId="7F6D90A7" w14:textId="77777777" w:rsidR="00135165" w:rsidRDefault="00000000">
      <w:pPr>
        <w:rPr>
          <w:rStyle w:val="STHeitiLight6"/>
        </w:rPr>
      </w:pPr>
      <w:r>
        <w:rPr>
          <w:rStyle w:val="STHeitiLight6"/>
          <w:rFonts w:hint="eastAsia"/>
        </w:rPr>
        <w:t xml:space="preserve"> (4)</w:t>
      </w:r>
      <w:r>
        <w:rPr>
          <w:rStyle w:val="STHeitiLight6"/>
          <w:rFonts w:ascii="微软雅黑" w:eastAsia="微软雅黑" w:hAnsi="微软雅黑" w:cs="微软雅黑" w:hint="eastAsia"/>
        </w:rPr>
        <w:t>座席发起邀请</w:t>
      </w:r>
      <w:r>
        <w:rPr>
          <w:rStyle w:val="STHeitiLight6"/>
          <w:rFonts w:hint="eastAsia"/>
        </w:rPr>
        <w:t>-</w:t>
      </w:r>
      <w:r>
        <w:rPr>
          <w:rStyle w:val="STHeitiLight6"/>
          <w:rFonts w:ascii="微软雅黑" w:eastAsia="微软雅黑" w:hAnsi="微软雅黑" w:cs="微软雅黑" w:hint="eastAsia"/>
        </w:rPr>
        <w:t>访客挂断</w:t>
      </w:r>
    </w:p>
    <w:p w14:paraId="2953542D" w14:textId="77777777" w:rsidR="00135165" w:rsidRDefault="00000000">
      <w:pPr>
        <w:rPr>
          <w:rStyle w:val="STHeitiLight6"/>
        </w:rPr>
      </w:pPr>
      <w:r>
        <w:rPr>
          <w:rStyle w:val="STHeitiLight6"/>
          <w:rFonts w:hint="eastAsia"/>
        </w:rPr>
        <w:tab/>
      </w:r>
      <w:r>
        <w:rPr>
          <w:rStyle w:val="STHeitiLight6"/>
          <w:rFonts w:ascii="微软雅黑" w:eastAsia="微软雅黑" w:hAnsi="微软雅黑" w:cs="微软雅黑" w:hint="eastAsia"/>
        </w:rPr>
        <w:t>如果座席已经发起视频邀请</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或者其他座席进行视频通话</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或者有其他访客正在邀请该座席进行视频</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则该座席不可以再发起视频邀请</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点击视频聊天按钮时</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提示座席</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请先结束已存在的视频通话或者视频邀请</w:t>
      </w:r>
      <w:r>
        <w:rPr>
          <w:rStyle w:val="STHeitiLight6"/>
          <w:rFonts w:ascii="Malgun Gothic Semilight" w:eastAsia="Malgun Gothic Semilight" w:hAnsi="Malgun Gothic Semilight" w:cs="Malgun Gothic Semilight" w:hint="eastAsia"/>
        </w:rPr>
        <w:t>”。</w:t>
      </w:r>
    </w:p>
    <w:p w14:paraId="7CD0FF69" w14:textId="77777777" w:rsidR="00135165" w:rsidRDefault="00135165">
      <w:pPr>
        <w:rPr>
          <w:rStyle w:val="STHeitiLight6"/>
        </w:rPr>
      </w:pPr>
    </w:p>
    <w:p w14:paraId="78E360C4" w14:textId="77777777" w:rsidR="00135165" w:rsidRDefault="00000000">
      <w:pPr>
        <w:rPr>
          <w:rStyle w:val="STHeitiLight6"/>
        </w:rPr>
      </w:pPr>
      <w:r>
        <w:rPr>
          <w:rStyle w:val="STHeitiLight6"/>
          <w:rFonts w:hint="eastAsia"/>
          <w:noProof/>
        </w:rPr>
        <w:drawing>
          <wp:inline distT="0" distB="0" distL="0" distR="0" wp14:anchorId="1E6AAD78" wp14:editId="7D8D8C69">
            <wp:extent cx="3442970" cy="3729990"/>
            <wp:effectExtent l="0" t="0" r="11430" b="3810"/>
            <wp:docPr id="1073741883" name="图片 1073741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83" name="图片 1073741883"/>
                    <pic:cNvPicPr>
                      <a:picLocks noChangeAspect="1"/>
                    </pic:cNvPicPr>
                  </pic:nvPicPr>
                  <pic:blipFill>
                    <a:blip r:embed="rId70">
                      <a:extLst>
                        <a:ext uri="{28A0092B-C50C-407E-A947-70E740481C1C}">
                          <a14:useLocalDpi xmlns:a14="http://schemas.microsoft.com/office/drawing/2010/main" val="0"/>
                        </a:ext>
                      </a:extLst>
                    </a:blip>
                    <a:stretch>
                      <a:fillRect/>
                    </a:stretch>
                  </pic:blipFill>
                  <pic:spPr>
                    <a:xfrm>
                      <a:off x="0" y="0"/>
                      <a:ext cx="3463939" cy="3752386"/>
                    </a:xfrm>
                    <a:prstGeom prst="rect">
                      <a:avLst/>
                    </a:prstGeom>
                  </pic:spPr>
                </pic:pic>
              </a:graphicData>
            </a:graphic>
          </wp:inline>
        </w:drawing>
      </w:r>
      <w:r>
        <w:rPr>
          <w:rStyle w:val="STHeitiLight6"/>
          <w:rFonts w:hint="eastAsia"/>
          <w:noProof/>
        </w:rPr>
        <w:lastRenderedPageBreak/>
        <w:drawing>
          <wp:inline distT="0" distB="0" distL="0" distR="0" wp14:anchorId="3A50A4B6" wp14:editId="42CBAAAA">
            <wp:extent cx="2422525" cy="3393440"/>
            <wp:effectExtent l="0" t="0" r="0" b="10160"/>
            <wp:docPr id="1073741884" name="图片 1073741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84" name="图片 1073741884"/>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2425754" cy="3397378"/>
                    </a:xfrm>
                    <a:prstGeom prst="rect">
                      <a:avLst/>
                    </a:prstGeom>
                  </pic:spPr>
                </pic:pic>
              </a:graphicData>
            </a:graphic>
          </wp:inline>
        </w:drawing>
      </w:r>
    </w:p>
    <w:p w14:paraId="460448B2" w14:textId="77777777" w:rsidR="00135165" w:rsidRDefault="00135165">
      <w:pPr>
        <w:rPr>
          <w:rStyle w:val="STHeitiLight6"/>
        </w:rPr>
      </w:pPr>
    </w:p>
    <w:p w14:paraId="2D65BA7E" w14:textId="77777777" w:rsidR="00135165" w:rsidRDefault="00000000">
      <w:pPr>
        <w:rPr>
          <w:rStyle w:val="STHeitiLight6"/>
        </w:rPr>
      </w:pPr>
      <w:r>
        <w:rPr>
          <w:rStyle w:val="STHeitiLight6"/>
          <w:rFonts w:hint="eastAsia"/>
        </w:rPr>
        <w:t>(5)</w:t>
      </w:r>
      <w:r>
        <w:rPr>
          <w:rStyle w:val="STHeitiLight6"/>
          <w:rFonts w:ascii="微软雅黑" w:eastAsia="微软雅黑" w:hAnsi="微软雅黑" w:cs="微软雅黑" w:hint="eastAsia"/>
        </w:rPr>
        <w:t>座席发起邀请</w:t>
      </w:r>
      <w:r>
        <w:rPr>
          <w:rStyle w:val="STHeitiLight6"/>
          <w:rFonts w:hint="eastAsia"/>
        </w:rPr>
        <w:t>-</w:t>
      </w:r>
      <w:r>
        <w:rPr>
          <w:rStyle w:val="STHeitiLight6"/>
          <w:rFonts w:ascii="微软雅黑" w:eastAsia="微软雅黑" w:hAnsi="微软雅黑" w:cs="微软雅黑" w:hint="eastAsia"/>
        </w:rPr>
        <w:t>访客接听</w:t>
      </w:r>
    </w:p>
    <w:p w14:paraId="32B047D8" w14:textId="77777777" w:rsidR="00135165" w:rsidRDefault="00000000">
      <w:pPr>
        <w:rPr>
          <w:rStyle w:val="STHeitiLight6"/>
        </w:rPr>
      </w:pPr>
      <w:r>
        <w:rPr>
          <w:rStyle w:val="STHeitiLight6"/>
          <w:rFonts w:hint="eastAsia"/>
        </w:rPr>
        <w:tab/>
        <w:t>a.</w:t>
      </w:r>
      <w:r>
        <w:rPr>
          <w:rStyle w:val="STHeitiLight6"/>
          <w:rFonts w:ascii="微软雅黑" w:eastAsia="微软雅黑" w:hAnsi="微软雅黑" w:cs="微软雅黑" w:hint="eastAsia"/>
        </w:rPr>
        <w:t>访客端</w:t>
      </w:r>
      <w:r>
        <w:rPr>
          <w:rStyle w:val="STHeitiLight6"/>
          <w:rFonts w:ascii="Malgun Gothic Semilight" w:eastAsia="Malgun Gothic Semilight" w:hAnsi="Malgun Gothic Semilight" w:cs="Malgun Gothic Semilight" w:hint="eastAsia"/>
        </w:rPr>
        <w:t>：</w:t>
      </w:r>
    </w:p>
    <w:p w14:paraId="2FC0FBAB" w14:textId="77777777" w:rsidR="00135165" w:rsidRDefault="00000000">
      <w:pPr>
        <w:rPr>
          <w:rStyle w:val="STHeitiLight6"/>
        </w:rPr>
      </w:pPr>
      <w:r>
        <w:rPr>
          <w:rStyle w:val="STHeitiLight6"/>
          <w:rFonts w:hint="eastAsia"/>
        </w:rPr>
        <w:tab/>
      </w:r>
      <w:r>
        <w:rPr>
          <w:rStyle w:val="STHeitiLight6"/>
          <w:rFonts w:ascii="微软雅黑" w:eastAsia="微软雅黑" w:hAnsi="微软雅黑" w:cs="微软雅黑" w:hint="eastAsia"/>
        </w:rPr>
        <w:t>当进行视频会话时</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如果访客关闭会话</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则先提示</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关闭会话后视频聊天也将挂</w:t>
      </w:r>
      <w:r>
        <w:rPr>
          <w:rStyle w:val="STHeitiLight6"/>
          <w:rFonts w:hint="eastAsia"/>
        </w:rPr>
        <w:tab/>
      </w:r>
      <w:r>
        <w:rPr>
          <w:rStyle w:val="STHeitiLight6"/>
          <w:rFonts w:ascii="微软雅黑" w:eastAsia="微软雅黑" w:hAnsi="微软雅黑" w:cs="微软雅黑" w:hint="eastAsia"/>
        </w:rPr>
        <w:t>断</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确定结束吗</w:t>
      </w:r>
      <w:r>
        <w:rPr>
          <w:rStyle w:val="STHeitiLight6"/>
          <w:rFonts w:ascii="Malgun Gothic Semilight" w:eastAsia="Malgun Gothic Semilight" w:hAnsi="Malgun Gothic Semilight" w:cs="Malgun Gothic Semilight" w:hint="eastAsia"/>
        </w:rPr>
        <w:t>？”</w:t>
      </w:r>
    </w:p>
    <w:p w14:paraId="19838C91" w14:textId="77777777" w:rsidR="00135165" w:rsidRDefault="00000000">
      <w:pPr>
        <w:rPr>
          <w:rStyle w:val="STHeitiLight6"/>
        </w:rPr>
      </w:pPr>
      <w:r>
        <w:rPr>
          <w:rStyle w:val="STHeitiLight6"/>
          <w:rFonts w:hint="eastAsia"/>
        </w:rPr>
        <w:tab/>
        <w:t>b.</w:t>
      </w:r>
      <w:r>
        <w:rPr>
          <w:rStyle w:val="STHeitiLight6"/>
          <w:rFonts w:ascii="微软雅黑" w:eastAsia="微软雅黑" w:hAnsi="微软雅黑" w:cs="微软雅黑" w:hint="eastAsia"/>
        </w:rPr>
        <w:t>座席端</w:t>
      </w:r>
      <w:r>
        <w:rPr>
          <w:rStyle w:val="STHeitiLight6"/>
          <w:rFonts w:ascii="Malgun Gothic Semilight" w:eastAsia="Malgun Gothic Semilight" w:hAnsi="Malgun Gothic Semilight" w:cs="Malgun Gothic Semilight" w:hint="eastAsia"/>
        </w:rPr>
        <w:t>：</w:t>
      </w:r>
    </w:p>
    <w:p w14:paraId="66B4480D" w14:textId="77777777" w:rsidR="00135165" w:rsidRDefault="00000000">
      <w:pPr>
        <w:rPr>
          <w:rStyle w:val="STHeitiLight6"/>
        </w:rPr>
      </w:pPr>
      <w:r>
        <w:rPr>
          <w:rStyle w:val="STHeitiLight6"/>
          <w:rFonts w:hint="eastAsia"/>
        </w:rPr>
        <w:tab/>
        <w:t>1.</w:t>
      </w:r>
      <w:r>
        <w:rPr>
          <w:rStyle w:val="STHeitiLight6"/>
          <w:rFonts w:ascii="微软雅黑" w:eastAsia="微软雅黑" w:hAnsi="微软雅黑" w:cs="微软雅黑" w:hint="eastAsia"/>
        </w:rPr>
        <w:t>发起</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请求评价</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按钮置灰</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不可以发起请求评价</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点击后提示</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视频聊天结</w:t>
      </w:r>
      <w:r>
        <w:rPr>
          <w:rStyle w:val="STHeitiLight6"/>
          <w:rFonts w:hint="eastAsia"/>
        </w:rPr>
        <w:tab/>
      </w:r>
      <w:r>
        <w:rPr>
          <w:rStyle w:val="STHeitiLight6"/>
          <w:rFonts w:ascii="微软雅黑" w:eastAsia="微软雅黑" w:hAnsi="微软雅黑" w:cs="微软雅黑" w:hint="eastAsia"/>
        </w:rPr>
        <w:t>束后才可以请求</w:t>
      </w:r>
      <w:r>
        <w:rPr>
          <w:rStyle w:val="STHeitiLight6"/>
          <w:rFonts w:hint="eastAsia"/>
        </w:rPr>
        <w:tab/>
      </w:r>
      <w:r>
        <w:rPr>
          <w:rStyle w:val="STHeitiLight6"/>
          <w:rFonts w:ascii="微软雅黑" w:eastAsia="微软雅黑" w:hAnsi="微软雅黑" w:cs="微软雅黑" w:hint="eastAsia"/>
        </w:rPr>
        <w:t>评价</w:t>
      </w:r>
      <w:r>
        <w:rPr>
          <w:rStyle w:val="STHeitiLight6"/>
          <w:rFonts w:ascii="Malgun Gothic Semilight" w:eastAsia="Malgun Gothic Semilight" w:hAnsi="Malgun Gothic Semilight" w:cs="Malgun Gothic Semilight" w:hint="eastAsia"/>
        </w:rPr>
        <w:t>！”。</w:t>
      </w:r>
    </w:p>
    <w:p w14:paraId="2D3D0F76" w14:textId="77777777" w:rsidR="00135165" w:rsidRDefault="00000000">
      <w:pPr>
        <w:rPr>
          <w:rStyle w:val="STHeitiLight6"/>
        </w:rPr>
      </w:pPr>
      <w:r>
        <w:rPr>
          <w:rStyle w:val="STHeitiLight6"/>
          <w:rFonts w:hint="eastAsia"/>
        </w:rPr>
        <w:tab/>
        <w:t>2.</w:t>
      </w:r>
      <w:r>
        <w:rPr>
          <w:rStyle w:val="STHeitiLight6"/>
          <w:rFonts w:ascii="微软雅黑" w:eastAsia="微软雅黑" w:hAnsi="微软雅黑" w:cs="微软雅黑" w:hint="eastAsia"/>
        </w:rPr>
        <w:t>转接按钮</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邀请座席按钮</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结束会话按钮置灰</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点击后提示</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视频聊天结束后</w:t>
      </w:r>
      <w:r>
        <w:rPr>
          <w:rStyle w:val="STHeitiLight6"/>
          <w:rFonts w:hint="eastAsia"/>
        </w:rPr>
        <w:tab/>
      </w:r>
      <w:r>
        <w:rPr>
          <w:rStyle w:val="STHeitiLight6"/>
          <w:rFonts w:ascii="微软雅黑" w:eastAsia="微软雅黑" w:hAnsi="微软雅黑" w:cs="微软雅黑" w:hint="eastAsia"/>
        </w:rPr>
        <w:t>才可以进行操</w:t>
      </w:r>
      <w:r>
        <w:rPr>
          <w:rStyle w:val="STHeitiLight6"/>
          <w:rFonts w:hint="eastAsia"/>
        </w:rPr>
        <w:tab/>
      </w:r>
      <w:r>
        <w:rPr>
          <w:rStyle w:val="STHeitiLight6"/>
          <w:rFonts w:ascii="微软雅黑" w:eastAsia="微软雅黑" w:hAnsi="微软雅黑" w:cs="微软雅黑" w:hint="eastAsia"/>
        </w:rPr>
        <w:t>作</w:t>
      </w:r>
      <w:r>
        <w:rPr>
          <w:rStyle w:val="STHeitiLight6"/>
          <w:rFonts w:ascii="Malgun Gothic Semilight" w:eastAsia="Malgun Gothic Semilight" w:hAnsi="Malgun Gothic Semilight" w:cs="Malgun Gothic Semilight" w:hint="eastAsia"/>
        </w:rPr>
        <w:t>”。</w:t>
      </w:r>
    </w:p>
    <w:p w14:paraId="1A86FB8F" w14:textId="77777777" w:rsidR="00135165" w:rsidRDefault="00135165">
      <w:pPr>
        <w:rPr>
          <w:rStyle w:val="STHeitiLight6"/>
        </w:rPr>
      </w:pPr>
    </w:p>
    <w:p w14:paraId="476D60AF" w14:textId="77777777" w:rsidR="00135165" w:rsidRDefault="00000000">
      <w:pPr>
        <w:rPr>
          <w:rStyle w:val="STHeitiLight6"/>
        </w:rPr>
      </w:pPr>
      <w:r>
        <w:rPr>
          <w:rStyle w:val="STHeitiLight6"/>
          <w:rFonts w:hint="eastAsia"/>
          <w:noProof/>
        </w:rPr>
        <w:lastRenderedPageBreak/>
        <w:drawing>
          <wp:inline distT="0" distB="0" distL="0" distR="0" wp14:anchorId="1A5F1FB7" wp14:editId="4E506ECB">
            <wp:extent cx="2910205" cy="2660015"/>
            <wp:effectExtent l="0" t="0" r="10795" b="6985"/>
            <wp:docPr id="1073741885" name="图片 1073741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85" name="图片 1073741885"/>
                    <pic:cNvPicPr>
                      <a:picLocks noChangeAspect="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915910" cy="2664734"/>
                    </a:xfrm>
                    <a:prstGeom prst="rect">
                      <a:avLst/>
                    </a:prstGeom>
                  </pic:spPr>
                </pic:pic>
              </a:graphicData>
            </a:graphic>
          </wp:inline>
        </w:drawing>
      </w:r>
      <w:r>
        <w:rPr>
          <w:rStyle w:val="STHeitiLight6"/>
          <w:rFonts w:hint="eastAsia"/>
          <w:noProof/>
        </w:rPr>
        <w:drawing>
          <wp:inline distT="0" distB="0" distL="0" distR="0" wp14:anchorId="7EB74E3D" wp14:editId="59417AF6">
            <wp:extent cx="2299335" cy="2613025"/>
            <wp:effectExtent l="0" t="0" r="12065" b="3175"/>
            <wp:docPr id="1073741886" name="图片 1073741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86" name="图片 1073741886"/>
                    <pic:cNvPicPr>
                      <a:picLocks noChangeAspect="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308732" cy="2623512"/>
                    </a:xfrm>
                    <a:prstGeom prst="rect">
                      <a:avLst/>
                    </a:prstGeom>
                  </pic:spPr>
                </pic:pic>
              </a:graphicData>
            </a:graphic>
          </wp:inline>
        </w:drawing>
      </w:r>
    </w:p>
    <w:p w14:paraId="4A22FB35" w14:textId="77777777" w:rsidR="00135165" w:rsidRDefault="00135165">
      <w:pPr>
        <w:rPr>
          <w:rStyle w:val="STHeitiLight6"/>
        </w:rPr>
      </w:pPr>
    </w:p>
    <w:p w14:paraId="3B0BEDBB" w14:textId="77777777" w:rsidR="00135165" w:rsidRDefault="00135165">
      <w:pPr>
        <w:rPr>
          <w:rStyle w:val="STHeitiLight6"/>
        </w:rPr>
      </w:pPr>
    </w:p>
    <w:p w14:paraId="53ABF1BA" w14:textId="77777777" w:rsidR="00135165" w:rsidRDefault="00000000">
      <w:pPr>
        <w:rPr>
          <w:rStyle w:val="STHeitiLight6"/>
        </w:rPr>
      </w:pPr>
      <w:r>
        <w:rPr>
          <w:rStyle w:val="STHeitiLight6"/>
          <w:rFonts w:hint="eastAsia"/>
        </w:rPr>
        <w:t>(6)</w:t>
      </w:r>
      <w:r>
        <w:rPr>
          <w:rStyle w:val="STHeitiLight6"/>
          <w:rFonts w:ascii="微软雅黑" w:eastAsia="微软雅黑" w:hAnsi="微软雅黑" w:cs="微软雅黑" w:hint="eastAsia"/>
        </w:rPr>
        <w:t>座席发起邀请</w:t>
      </w:r>
      <w:r>
        <w:rPr>
          <w:rStyle w:val="STHeitiLight6"/>
          <w:rFonts w:hint="eastAsia"/>
        </w:rPr>
        <w:t>-</w:t>
      </w:r>
      <w:r>
        <w:rPr>
          <w:rStyle w:val="STHeitiLight6"/>
          <w:rFonts w:ascii="微软雅黑" w:eastAsia="微软雅黑" w:hAnsi="微软雅黑" w:cs="微软雅黑" w:hint="eastAsia"/>
        </w:rPr>
        <w:t>接通后结束</w:t>
      </w:r>
    </w:p>
    <w:p w14:paraId="066561C3" w14:textId="77777777" w:rsidR="00135165" w:rsidRDefault="00000000">
      <w:pPr>
        <w:rPr>
          <w:rStyle w:val="STHeitiLight6"/>
        </w:rPr>
      </w:pPr>
      <w:r>
        <w:rPr>
          <w:rStyle w:val="STHeitiLight6"/>
          <w:rFonts w:hint="eastAsia"/>
          <w:noProof/>
        </w:rPr>
        <w:drawing>
          <wp:inline distT="0" distB="0" distL="0" distR="0" wp14:anchorId="4017127F" wp14:editId="502D77E4">
            <wp:extent cx="3608070" cy="3221990"/>
            <wp:effectExtent l="0" t="0" r="0" b="3810"/>
            <wp:docPr id="1073741887" name="图片 1073741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87" name="图片 1073741887"/>
                    <pic:cNvPicPr>
                      <a:picLocks noChangeAspect="1"/>
                    </pic:cNvPicPr>
                  </pic:nvPicPr>
                  <pic:blipFill>
                    <a:blip r:embed="rId72" cstate="print">
                      <a:extLst>
                        <a:ext uri="{28A0092B-C50C-407E-A947-70E740481C1C}">
                          <a14:useLocalDpi xmlns:a14="http://schemas.microsoft.com/office/drawing/2010/main" val="0"/>
                        </a:ext>
                      </a:extLst>
                    </a:blip>
                    <a:stretch>
                      <a:fillRect/>
                    </a:stretch>
                  </pic:blipFill>
                  <pic:spPr>
                    <a:xfrm>
                      <a:off x="0" y="0"/>
                      <a:ext cx="3631742" cy="3243213"/>
                    </a:xfrm>
                    <a:prstGeom prst="rect">
                      <a:avLst/>
                    </a:prstGeom>
                  </pic:spPr>
                </pic:pic>
              </a:graphicData>
            </a:graphic>
          </wp:inline>
        </w:drawing>
      </w:r>
      <w:r>
        <w:rPr>
          <w:rStyle w:val="STHeitiLight6"/>
          <w:rFonts w:hint="eastAsia"/>
          <w:noProof/>
        </w:rPr>
        <w:lastRenderedPageBreak/>
        <w:drawing>
          <wp:inline distT="0" distB="0" distL="0" distR="0" wp14:anchorId="7B5D32ED" wp14:editId="4177AAC7">
            <wp:extent cx="2272030" cy="3180080"/>
            <wp:effectExtent l="0" t="0" r="0" b="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0" y="0"/>
                      <a:ext cx="2281691" cy="3193128"/>
                    </a:xfrm>
                    <a:prstGeom prst="rect">
                      <a:avLst/>
                    </a:prstGeom>
                  </pic:spPr>
                </pic:pic>
              </a:graphicData>
            </a:graphic>
          </wp:inline>
        </w:drawing>
      </w:r>
    </w:p>
    <w:p w14:paraId="7A642C9C" w14:textId="77777777" w:rsidR="00135165" w:rsidRDefault="00135165">
      <w:pPr>
        <w:pStyle w:val="STHeitiLight"/>
        <w:rPr>
          <w:color w:val="595959" w:themeColor="text1" w:themeTint="A6"/>
        </w:rPr>
      </w:pPr>
    </w:p>
    <w:p w14:paraId="70105468" w14:textId="77777777" w:rsidR="00135165" w:rsidRDefault="00000000">
      <w:pPr>
        <w:pStyle w:val="5"/>
      </w:pPr>
      <w:r>
        <w:rPr>
          <w:rFonts w:hint="eastAsia"/>
        </w:rPr>
        <w:t>定位会话、自动获取文本焦点</w:t>
      </w:r>
    </w:p>
    <w:p w14:paraId="3D82FDD0" w14:textId="77777777" w:rsidR="00135165" w:rsidRDefault="00000000">
      <w:pPr>
        <w:rPr>
          <w:rStyle w:val="STHeitiLight6"/>
        </w:rPr>
      </w:pPr>
      <w:r>
        <w:rPr>
          <w:rStyle w:val="STHeitiLight6"/>
          <w:rFonts w:hint="eastAsia"/>
        </w:rPr>
        <w:tab/>
      </w:r>
      <w:r>
        <w:rPr>
          <w:rStyle w:val="STHeitiLight6"/>
          <w:rFonts w:ascii="微软雅黑" w:eastAsia="微软雅黑" w:hAnsi="微软雅黑" w:cs="微软雅黑" w:hint="eastAsia"/>
        </w:rPr>
        <w:t>如果当前座席同时服务</w:t>
      </w:r>
      <w:r>
        <w:rPr>
          <w:rStyle w:val="STHeitiLight6"/>
          <w:rFonts w:hint="eastAsia"/>
        </w:rPr>
        <w:t>10</w:t>
      </w:r>
      <w:r>
        <w:rPr>
          <w:rStyle w:val="STHeitiLight6"/>
          <w:rFonts w:ascii="微软雅黑" w:eastAsia="微软雅黑" w:hAnsi="微软雅黑" w:cs="微软雅黑" w:hint="eastAsia"/>
        </w:rPr>
        <w:t>个会话</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当和访客</w:t>
      </w:r>
      <w:r>
        <w:rPr>
          <w:rStyle w:val="STHeitiLight6"/>
          <w:rFonts w:hint="eastAsia"/>
        </w:rPr>
        <w:t>A</w:t>
      </w:r>
      <w:r>
        <w:rPr>
          <w:rStyle w:val="STHeitiLight6"/>
          <w:rFonts w:ascii="微软雅黑" w:eastAsia="微软雅黑" w:hAnsi="微软雅黑" w:cs="微软雅黑" w:hint="eastAsia"/>
        </w:rPr>
        <w:t>进行沟通时</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访客</w:t>
      </w:r>
      <w:r>
        <w:rPr>
          <w:rStyle w:val="STHeitiLight6"/>
          <w:rFonts w:hint="eastAsia"/>
        </w:rPr>
        <w:t>B</w:t>
      </w:r>
      <w:r>
        <w:rPr>
          <w:rStyle w:val="STHeitiLight6"/>
          <w:rFonts w:ascii="微软雅黑" w:eastAsia="微软雅黑" w:hAnsi="微软雅黑" w:cs="微软雅黑" w:hint="eastAsia"/>
        </w:rPr>
        <w:t>发起视频聊天</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点击文本定位按钮</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自动定位到访客</w:t>
      </w:r>
      <w:r>
        <w:rPr>
          <w:rStyle w:val="STHeitiLight6"/>
          <w:rFonts w:hint="eastAsia"/>
        </w:rPr>
        <w:t>B</w:t>
      </w:r>
      <w:r>
        <w:rPr>
          <w:rStyle w:val="STHeitiLight6"/>
          <w:rFonts w:ascii="微软雅黑" w:eastAsia="微软雅黑" w:hAnsi="微软雅黑" w:cs="微软雅黑" w:hint="eastAsia"/>
        </w:rPr>
        <w:t>的会话</w:t>
      </w:r>
      <w:r>
        <w:rPr>
          <w:rStyle w:val="STHeitiLight6"/>
          <w:rFonts w:ascii="Malgun Gothic Semilight" w:eastAsia="Malgun Gothic Semilight" w:hAnsi="Malgun Gothic Semilight" w:cs="Malgun Gothic Semilight" w:hint="eastAsia"/>
        </w:rPr>
        <w:t>，</w:t>
      </w:r>
      <w:r>
        <w:rPr>
          <w:rStyle w:val="STHeitiLight6"/>
          <w:rFonts w:ascii="微软雅黑" w:eastAsia="微软雅黑" w:hAnsi="微软雅黑" w:cs="微软雅黑" w:hint="eastAsia"/>
        </w:rPr>
        <w:t>并获取文本输入焦点</w:t>
      </w:r>
      <w:r>
        <w:rPr>
          <w:rStyle w:val="STHeitiLight6"/>
          <w:rFonts w:hint="eastAsia"/>
        </w:rPr>
        <w:t>。</w:t>
      </w:r>
    </w:p>
    <w:p w14:paraId="654FDAEB" w14:textId="77777777" w:rsidR="00135165" w:rsidRDefault="00000000">
      <w:pPr>
        <w:pStyle w:val="STHeitiLight8"/>
      </w:pPr>
      <w:r>
        <w:rPr>
          <w:rFonts w:ascii="微软雅黑" w:eastAsia="微软雅黑" w:hAnsi="微软雅黑" w:cs="微软雅黑" w:hint="eastAsia"/>
        </w:rPr>
        <w:t>1、未定位之前</w:t>
      </w:r>
    </w:p>
    <w:p w14:paraId="438E58B7" w14:textId="77777777" w:rsidR="00135165" w:rsidRDefault="00000000">
      <w:pPr>
        <w:pStyle w:val="STHeitiLight08500"/>
      </w:pPr>
      <w:r>
        <w:rPr>
          <w:rFonts w:ascii="微软雅黑" w:eastAsia="微软雅黑" w:hAnsi="微软雅黑" w:cs="微软雅黑" w:hint="eastAsia"/>
        </w:rPr>
        <w:t>在和美的电器客户聊天时</w:t>
      </w:r>
      <w:r>
        <w:rPr>
          <w:rFonts w:ascii="Malgun Gothic Semilight" w:eastAsia="Malgun Gothic Semilight" w:hAnsi="Malgun Gothic Semilight" w:cs="Malgun Gothic Semilight" w:hint="eastAsia"/>
        </w:rPr>
        <w:t>，</w:t>
      </w:r>
      <w:r>
        <w:rPr>
          <w:rFonts w:ascii="微软雅黑" w:eastAsia="微软雅黑" w:hAnsi="微软雅黑" w:cs="微软雅黑" w:hint="eastAsia"/>
        </w:rPr>
        <w:t>访客</w:t>
      </w:r>
      <w:r>
        <w:rPr>
          <w:rFonts w:hint="eastAsia"/>
        </w:rPr>
        <w:t>A</w:t>
      </w:r>
      <w:r>
        <w:rPr>
          <w:rFonts w:ascii="微软雅黑" w:eastAsia="微软雅黑" w:hAnsi="微软雅黑" w:cs="微软雅黑" w:hint="eastAsia"/>
        </w:rPr>
        <w:t>突然发起视频聊天</w:t>
      </w:r>
      <w:r>
        <w:rPr>
          <w:rFonts w:ascii="Malgun Gothic Semilight" w:eastAsia="Malgun Gothic Semilight" w:hAnsi="Malgun Gothic Semilight" w:cs="Malgun Gothic Semilight" w:hint="eastAsia"/>
        </w:rPr>
        <w:t>，</w:t>
      </w:r>
      <w:r>
        <w:rPr>
          <w:rFonts w:ascii="微软雅黑" w:eastAsia="微软雅黑" w:hAnsi="微软雅黑" w:cs="微软雅黑" w:hint="eastAsia"/>
        </w:rPr>
        <w:t>点击文本定位按钮</w:t>
      </w:r>
      <w:r>
        <w:rPr>
          <w:rFonts w:hint="eastAsia"/>
        </w:rPr>
        <w:t>。</w:t>
      </w:r>
    </w:p>
    <w:p w14:paraId="46EE3B2C" w14:textId="77777777" w:rsidR="00135165" w:rsidRDefault="00000000">
      <w:pPr>
        <w:pStyle w:val="STHeitiLight"/>
        <w:rPr>
          <w:color w:val="auto"/>
          <w14:textFill>
            <w14:solidFill>
              <w14:srgbClr w14:val="000000">
                <w14:lumMod w14:val="65000"/>
                <w14:lumOff w14:val="35000"/>
              </w14:srgbClr>
            </w14:solidFill>
          </w14:textFill>
        </w:rPr>
      </w:pPr>
      <w:r>
        <w:rPr>
          <w:rFonts w:hint="eastAsia"/>
          <w:noProof/>
          <w:color w:val="595959" w:themeColor="text1" w:themeTint="A6"/>
        </w:rPr>
        <w:drawing>
          <wp:inline distT="0" distB="0" distL="0" distR="0" wp14:anchorId="26DF77BA" wp14:editId="6600CF78">
            <wp:extent cx="4357370" cy="2810510"/>
            <wp:effectExtent l="0" t="0" r="11430" b="8890"/>
            <wp:docPr id="1073741859" name="图片 1073741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59" name="图片 1073741859"/>
                    <pic:cNvPicPr>
                      <a:picLocks noChangeAspect="1"/>
                    </pic:cNvPicPr>
                  </pic:nvPicPr>
                  <pic:blipFill>
                    <a:blip r:embed="rId74" cstate="print">
                      <a:extLst>
                        <a:ext uri="{28A0092B-C50C-407E-A947-70E740481C1C}">
                          <a14:useLocalDpi xmlns:a14="http://schemas.microsoft.com/office/drawing/2010/main" val="0"/>
                        </a:ext>
                      </a:extLst>
                    </a:blip>
                    <a:stretch>
                      <a:fillRect/>
                    </a:stretch>
                  </pic:blipFill>
                  <pic:spPr>
                    <a:xfrm>
                      <a:off x="0" y="0"/>
                      <a:ext cx="4361652" cy="2813578"/>
                    </a:xfrm>
                    <a:prstGeom prst="rect">
                      <a:avLst/>
                    </a:prstGeom>
                  </pic:spPr>
                </pic:pic>
              </a:graphicData>
            </a:graphic>
          </wp:inline>
        </w:drawing>
      </w:r>
    </w:p>
    <w:p w14:paraId="3C60E6E5" w14:textId="77777777" w:rsidR="00135165" w:rsidRDefault="00000000">
      <w:pPr>
        <w:pStyle w:val="STHeitiLight8"/>
      </w:pPr>
      <w:r>
        <w:rPr>
          <w:rFonts w:ascii="微软雅黑" w:eastAsia="微软雅黑" w:hAnsi="微软雅黑" w:cs="微软雅黑" w:hint="eastAsia"/>
        </w:rPr>
        <w:t>2、定位之后</w:t>
      </w:r>
    </w:p>
    <w:p w14:paraId="6C86A5D9" w14:textId="77777777" w:rsidR="00135165" w:rsidRDefault="00000000">
      <w:pPr>
        <w:pStyle w:val="STHeitiLight8"/>
      </w:pPr>
      <w:r>
        <w:rPr>
          <w:rFonts w:ascii="微软雅黑" w:eastAsia="微软雅黑" w:hAnsi="微软雅黑" w:cs="微软雅黑" w:hint="eastAsia"/>
        </w:rPr>
        <w:lastRenderedPageBreak/>
        <w:t>自动切换到访客</w:t>
      </w:r>
      <w:r>
        <w:rPr>
          <w:rFonts w:hint="eastAsia"/>
        </w:rPr>
        <w:t>A</w:t>
      </w:r>
      <w:r>
        <w:rPr>
          <w:rFonts w:ascii="微软雅黑" w:eastAsia="微软雅黑" w:hAnsi="微软雅黑" w:cs="微软雅黑" w:hint="eastAsia"/>
        </w:rPr>
        <w:t>的会话</w:t>
      </w:r>
      <w:r>
        <w:rPr>
          <w:rFonts w:ascii="Malgun Gothic Semilight" w:eastAsia="Malgun Gothic Semilight" w:hAnsi="Malgun Gothic Semilight" w:cs="Malgun Gothic Semilight" w:hint="eastAsia"/>
        </w:rPr>
        <w:t>，</w:t>
      </w:r>
      <w:r>
        <w:rPr>
          <w:rFonts w:ascii="微软雅黑" w:eastAsia="微软雅黑" w:hAnsi="微软雅黑" w:cs="微软雅黑" w:hint="eastAsia"/>
        </w:rPr>
        <w:t>并且获取文本输入的焦点</w:t>
      </w:r>
      <w:r>
        <w:rPr>
          <w:rFonts w:ascii="Malgun Gothic Semilight" w:eastAsia="Malgun Gothic Semilight" w:hAnsi="Malgun Gothic Semilight" w:cs="Malgun Gothic Semilight" w:hint="eastAsia"/>
        </w:rPr>
        <w:t>。</w:t>
      </w:r>
    </w:p>
    <w:p w14:paraId="04955AB1" w14:textId="77777777" w:rsidR="00135165" w:rsidRDefault="00000000">
      <w:pPr>
        <w:pStyle w:val="STHeitiLight"/>
        <w:ind w:firstLine="0"/>
        <w:rPr>
          <w:color w:val="auto"/>
          <w14:textFill>
            <w14:solidFill>
              <w14:srgbClr w14:val="000000">
                <w14:lumMod w14:val="65000"/>
                <w14:lumOff w14:val="35000"/>
              </w14:srgbClr>
            </w14:solidFill>
          </w14:textFill>
        </w:rPr>
      </w:pPr>
      <w:r>
        <w:rPr>
          <w:rFonts w:hint="eastAsia"/>
          <w:noProof/>
          <w:color w:val="595959" w:themeColor="text1" w:themeTint="A6"/>
        </w:rPr>
        <w:drawing>
          <wp:inline distT="0" distB="0" distL="0" distR="0" wp14:anchorId="48241193" wp14:editId="2AC30C38">
            <wp:extent cx="5437505" cy="3446780"/>
            <wp:effectExtent l="0" t="0" r="0" b="7620"/>
            <wp:docPr id="1073741860" name="图片 1073741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60" name="图片 1073741860"/>
                    <pic:cNvPicPr>
                      <a:picLocks noChangeAspect="1"/>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444280" cy="3451584"/>
                    </a:xfrm>
                    <a:prstGeom prst="rect">
                      <a:avLst/>
                    </a:prstGeom>
                  </pic:spPr>
                </pic:pic>
              </a:graphicData>
            </a:graphic>
          </wp:inline>
        </w:drawing>
      </w:r>
    </w:p>
    <w:p w14:paraId="70C4D84B" w14:textId="77777777" w:rsidR="00135165" w:rsidRDefault="00000000">
      <w:pPr>
        <w:pStyle w:val="5"/>
      </w:pPr>
      <w:r>
        <w:rPr>
          <w:rFonts w:hint="eastAsia"/>
        </w:rPr>
        <w:t>视频录制</w:t>
      </w:r>
    </w:p>
    <w:p w14:paraId="4AAAA497" w14:textId="77777777" w:rsidR="00135165" w:rsidRDefault="00000000">
      <w:pPr>
        <w:pStyle w:val="a2"/>
        <w:rPr>
          <w:color w:val="595959" w:themeColor="text1" w:themeTint="A6"/>
        </w:rPr>
      </w:pPr>
      <w:r>
        <w:rPr>
          <w:color w:val="595959" w:themeColor="text1" w:themeTint="A6"/>
        </w:rPr>
        <w:t>视频客服</w:t>
      </w:r>
      <w:r>
        <w:rPr>
          <w:rFonts w:hint="eastAsia"/>
          <w:color w:val="595959" w:themeColor="text1" w:themeTint="A6"/>
        </w:rPr>
        <w:t>提供</w:t>
      </w:r>
      <w:r>
        <w:rPr>
          <w:color w:val="595959" w:themeColor="text1" w:themeTint="A6"/>
        </w:rPr>
        <w:t>录制、计费和播放功能。</w:t>
      </w:r>
      <w:r>
        <w:rPr>
          <w:color w:val="595959" w:themeColor="text1" w:themeTint="A6"/>
        </w:rPr>
        <w:t>[</w:t>
      </w:r>
      <w:r>
        <w:rPr>
          <w:color w:val="595959" w:themeColor="text1" w:themeTint="A6"/>
        </w:rPr>
        <w:t>在线咨询</w:t>
      </w:r>
      <w:r>
        <w:rPr>
          <w:color w:val="595959" w:themeColor="text1" w:themeTint="A6"/>
        </w:rPr>
        <w:t>]-[</w:t>
      </w:r>
      <w:r>
        <w:rPr>
          <w:color w:val="595959" w:themeColor="text1" w:themeTint="A6"/>
        </w:rPr>
        <w:t>全部</w:t>
      </w:r>
      <w:r>
        <w:rPr>
          <w:color w:val="595959" w:themeColor="text1" w:themeTint="A6"/>
        </w:rPr>
        <w:t>]Tab</w:t>
      </w:r>
      <w:r>
        <w:rPr>
          <w:color w:val="595959" w:themeColor="text1" w:themeTint="A6"/>
        </w:rPr>
        <w:t>页，高级搜索中</w:t>
      </w:r>
      <w:r>
        <w:rPr>
          <w:rFonts w:hint="eastAsia"/>
          <w:color w:val="595959" w:themeColor="text1" w:themeTint="A6"/>
        </w:rPr>
        <w:t>提供</w:t>
      </w:r>
      <w:r>
        <w:rPr>
          <w:color w:val="595959" w:themeColor="text1" w:themeTint="A6"/>
        </w:rPr>
        <w:t>[</w:t>
      </w:r>
      <w:r>
        <w:rPr>
          <w:color w:val="595959" w:themeColor="text1" w:themeTint="A6"/>
        </w:rPr>
        <w:t>视频聊天发起时间</w:t>
      </w:r>
      <w:r>
        <w:rPr>
          <w:color w:val="595959" w:themeColor="text1" w:themeTint="A6"/>
        </w:rPr>
        <w:t>]</w:t>
      </w:r>
      <w:r>
        <w:rPr>
          <w:color w:val="595959" w:themeColor="text1" w:themeTint="A6"/>
        </w:rPr>
        <w:t>搜索条件，</w:t>
      </w:r>
      <w:r>
        <w:rPr>
          <w:color w:val="595959" w:themeColor="text1" w:themeTint="A6"/>
        </w:rPr>
        <w:t>[</w:t>
      </w:r>
      <w:r>
        <w:rPr>
          <w:color w:val="595959" w:themeColor="text1" w:themeTint="A6"/>
        </w:rPr>
        <w:t>在线咨询模块</w:t>
      </w:r>
      <w:r>
        <w:rPr>
          <w:color w:val="595959" w:themeColor="text1" w:themeTint="A6"/>
        </w:rPr>
        <w:t>]</w:t>
      </w:r>
      <w:r>
        <w:rPr>
          <w:rFonts w:hint="eastAsia"/>
          <w:color w:val="595959" w:themeColor="text1" w:themeTint="A6"/>
        </w:rPr>
        <w:t>提供</w:t>
      </w:r>
      <w:r>
        <w:rPr>
          <w:color w:val="595959" w:themeColor="text1" w:themeTint="A6"/>
        </w:rPr>
        <w:t>视频播放按钮，只有已接通视频的会话有此按钮。</w:t>
      </w:r>
    </w:p>
    <w:p w14:paraId="0F790BB3" w14:textId="77777777" w:rsidR="00135165" w:rsidRDefault="00000000">
      <w:pPr>
        <w:pStyle w:val="a2"/>
        <w:ind w:firstLine="0"/>
        <w:rPr>
          <w:color w:val="595959" w:themeColor="text1" w:themeTint="A6"/>
        </w:rPr>
      </w:pPr>
      <w:r>
        <w:rPr>
          <w:noProof/>
          <w:color w:val="595959" w:themeColor="text1" w:themeTint="A6"/>
        </w:rPr>
        <w:drawing>
          <wp:inline distT="0" distB="0" distL="0" distR="0" wp14:anchorId="17B895B1" wp14:editId="1F535682">
            <wp:extent cx="5512435" cy="3014980"/>
            <wp:effectExtent l="0" t="0" r="0" b="0"/>
            <wp:docPr id="1073741938" name="图片 1073741938" descr="https://www.7moor.com/wp-content/uploads/2017/07/7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938" name="图片 1073741938" descr="https://www.7moor.com/wp-content/uploads/2017/07/77-2.png"/>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a:xfrm>
                      <a:off x="0" y="0"/>
                      <a:ext cx="5523837" cy="3021348"/>
                    </a:xfrm>
                    <a:prstGeom prst="rect">
                      <a:avLst/>
                    </a:prstGeom>
                    <a:noFill/>
                    <a:ln>
                      <a:noFill/>
                    </a:ln>
                  </pic:spPr>
                </pic:pic>
              </a:graphicData>
            </a:graphic>
          </wp:inline>
        </w:drawing>
      </w:r>
    </w:p>
    <w:p w14:paraId="31C29983" w14:textId="77777777" w:rsidR="00135165" w:rsidRDefault="00000000">
      <w:pPr>
        <w:pStyle w:val="a2"/>
        <w:rPr>
          <w:color w:val="595959" w:themeColor="text1" w:themeTint="A6"/>
        </w:rPr>
      </w:pPr>
      <w:r>
        <w:rPr>
          <w:color w:val="595959" w:themeColor="text1" w:themeTint="A6"/>
        </w:rPr>
        <w:t>在聊天记录中，点击已接通的视频播放按钮，弹出播放窗口，视频播放窗口展示</w:t>
      </w:r>
      <w:r>
        <w:rPr>
          <w:color w:val="595959" w:themeColor="text1" w:themeTint="A6"/>
        </w:rPr>
        <w:lastRenderedPageBreak/>
        <w:t>视频聊天发起时间和视频时长倒计时，有快进、快退、播放、暂停按钮。</w:t>
      </w:r>
    </w:p>
    <w:p w14:paraId="1187F502" w14:textId="77777777" w:rsidR="00135165" w:rsidRDefault="00000000">
      <w:pPr>
        <w:pStyle w:val="a2"/>
        <w:ind w:firstLine="0"/>
        <w:rPr>
          <w:color w:val="595959" w:themeColor="text1" w:themeTint="A6"/>
        </w:rPr>
      </w:pPr>
      <w:r>
        <w:rPr>
          <w:noProof/>
          <w:color w:val="595959" w:themeColor="text1" w:themeTint="A6"/>
        </w:rPr>
        <w:drawing>
          <wp:inline distT="0" distB="0" distL="0" distR="0" wp14:anchorId="5B2A7D56" wp14:editId="08172A5B">
            <wp:extent cx="5554980" cy="2618105"/>
            <wp:effectExtent l="0" t="0" r="7620" b="0"/>
            <wp:docPr id="1073741937" name="图片 1073741937" descr="https://www.7moor.com/wp-content/uploads/2017/07/7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937" name="图片 1073741937" descr="https://www.7moor.com/wp-content/uploads/2017/07/773.png"/>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a:xfrm>
                      <a:off x="0" y="0"/>
                      <a:ext cx="5569100" cy="2624832"/>
                    </a:xfrm>
                    <a:prstGeom prst="rect">
                      <a:avLst/>
                    </a:prstGeom>
                    <a:noFill/>
                    <a:ln>
                      <a:noFill/>
                    </a:ln>
                  </pic:spPr>
                </pic:pic>
              </a:graphicData>
            </a:graphic>
          </wp:inline>
        </w:drawing>
      </w:r>
    </w:p>
    <w:p w14:paraId="27CF0CF8" w14:textId="77777777" w:rsidR="00135165" w:rsidRDefault="00135165">
      <w:pPr>
        <w:pStyle w:val="a2"/>
        <w:rPr>
          <w:color w:val="595959" w:themeColor="text1" w:themeTint="A6"/>
        </w:rPr>
      </w:pPr>
    </w:p>
    <w:p w14:paraId="4D314542" w14:textId="77777777" w:rsidR="00135165" w:rsidRDefault="00000000">
      <w:pPr>
        <w:pStyle w:val="3"/>
      </w:pPr>
      <w:bookmarkStart w:id="205" w:name="_Toc468375774"/>
      <w:bookmarkStart w:id="206" w:name="_Toc1717766981"/>
      <w:bookmarkStart w:id="207" w:name="_Toc487707128"/>
      <w:r>
        <w:rPr>
          <w:rFonts w:hint="eastAsia"/>
        </w:rPr>
        <w:t>访客端功能</w:t>
      </w:r>
      <w:bookmarkEnd w:id="205"/>
      <w:bookmarkEnd w:id="206"/>
      <w:bookmarkEnd w:id="207"/>
    </w:p>
    <w:p w14:paraId="763AD388" w14:textId="77777777" w:rsidR="00135165" w:rsidRDefault="00000000">
      <w:pPr>
        <w:pStyle w:val="4"/>
      </w:pPr>
      <w:bookmarkStart w:id="208" w:name="_Toc468375775"/>
      <w:bookmarkStart w:id="209" w:name="_Toc1886983046"/>
      <w:bookmarkStart w:id="210" w:name="_Toc487707129"/>
      <w:r>
        <w:rPr>
          <w:rFonts w:hint="eastAsia"/>
        </w:rPr>
        <w:t>访客输入消息预知</w:t>
      </w:r>
      <w:bookmarkEnd w:id="208"/>
      <w:bookmarkEnd w:id="209"/>
      <w:bookmarkEnd w:id="210"/>
    </w:p>
    <w:p w14:paraId="49D21173"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访客在网页在线咨询时系统自动识别客户正在输入内容</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并通过坐席端会话窗口进行实时展示</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方便客服人员快速获取访客咨询问题</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并提前准备如何应答</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提升客服服务质量</w:t>
      </w:r>
      <w:r>
        <w:rPr>
          <w:rFonts w:ascii="Malgun Gothic Semilight" w:eastAsia="Malgun Gothic Semilight" w:hAnsi="Malgun Gothic Semilight" w:cs="Malgun Gothic Semilight" w:hint="eastAsia"/>
          <w:color w:val="595959" w:themeColor="text1" w:themeTint="A6"/>
        </w:rPr>
        <w:t>。</w:t>
      </w:r>
    </w:p>
    <w:p w14:paraId="1AF44B29" w14:textId="77777777" w:rsidR="00135165" w:rsidRDefault="00000000">
      <w:pPr>
        <w:pStyle w:val="STHeitiLight02"/>
        <w:rPr>
          <w:color w:val="595959" w:themeColor="text1" w:themeTint="A6"/>
        </w:rPr>
      </w:pPr>
      <w:r>
        <w:rPr>
          <w:noProof/>
          <w:color w:val="595959" w:themeColor="text1" w:themeTint="A6"/>
        </w:rPr>
        <w:lastRenderedPageBreak/>
        <w:drawing>
          <wp:inline distT="0" distB="0" distL="0" distR="0" wp14:anchorId="7BC09DED" wp14:editId="27778822">
            <wp:extent cx="4580890" cy="3834130"/>
            <wp:effectExtent l="0" t="0" r="0" b="127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pic:cNvPicPr>
                      <a:picLocks noChangeAspect="1"/>
                    </pic:cNvPicPr>
                  </pic:nvPicPr>
                  <pic:blipFill>
                    <a:blip r:embed="rId78"/>
                    <a:stretch>
                      <a:fillRect/>
                    </a:stretch>
                  </pic:blipFill>
                  <pic:spPr>
                    <a:xfrm>
                      <a:off x="0" y="0"/>
                      <a:ext cx="4583283" cy="3836374"/>
                    </a:xfrm>
                    <a:prstGeom prst="rect">
                      <a:avLst/>
                    </a:prstGeom>
                  </pic:spPr>
                </pic:pic>
              </a:graphicData>
            </a:graphic>
          </wp:inline>
        </w:drawing>
      </w:r>
    </w:p>
    <w:p w14:paraId="28F42A54" w14:textId="77777777" w:rsidR="00135165" w:rsidRDefault="00000000">
      <w:pPr>
        <w:pStyle w:val="4"/>
      </w:pPr>
      <w:bookmarkStart w:id="211" w:name="_Toc485555226"/>
      <w:bookmarkStart w:id="212" w:name="_Toc487707130"/>
      <w:bookmarkStart w:id="213" w:name="_Toc468375776"/>
      <w:r>
        <w:rPr>
          <w:rFonts w:hint="eastAsia"/>
        </w:rPr>
        <w:t>会员专属座席分配</w:t>
      </w:r>
      <w:bookmarkEnd w:id="211"/>
      <w:bookmarkEnd w:id="212"/>
      <w:bookmarkEnd w:id="213"/>
    </w:p>
    <w:p w14:paraId="3A08A877"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系统提供企业会员指定专属客服座席功能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企业仅需通过简单的接口对接便可实现企业会员指定专属座席</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企业会员通过微信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企业网站</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手机</w:t>
      </w:r>
      <w:r>
        <w:rPr>
          <w:rFonts w:hint="eastAsia"/>
          <w:color w:val="595959" w:themeColor="text1" w:themeTint="A6"/>
        </w:rPr>
        <w:t>App</w:t>
      </w:r>
      <w:r>
        <w:rPr>
          <w:rFonts w:ascii="微软雅黑" w:eastAsia="微软雅黑" w:hAnsi="微软雅黑" w:cs="微软雅黑" w:hint="eastAsia"/>
          <w:color w:val="595959" w:themeColor="text1" w:themeTint="A6"/>
        </w:rPr>
        <w:t>等方式接入业务咨询后</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系统自动匹配当前会员专属座席</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专属座席优先于其他分配方式</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为会员分配熟悉的客服可进一步提升企业客服质量</w:t>
      </w:r>
      <w:r>
        <w:rPr>
          <w:rFonts w:ascii="Malgun Gothic Semilight" w:eastAsia="Malgun Gothic Semilight" w:hAnsi="Malgun Gothic Semilight" w:cs="Malgun Gothic Semilight" w:hint="eastAsia"/>
          <w:color w:val="595959" w:themeColor="text1" w:themeTint="A6"/>
        </w:rPr>
        <w:t>。</w:t>
      </w:r>
    </w:p>
    <w:p w14:paraId="7933AFCC" w14:textId="77777777" w:rsidR="00135165" w:rsidRDefault="00000000">
      <w:pPr>
        <w:pStyle w:val="STHeitiLight5"/>
        <w:rPr>
          <w:color w:val="595959" w:themeColor="text1" w:themeTint="A6"/>
        </w:rPr>
      </w:pPr>
      <w:r>
        <w:rPr>
          <w:rFonts w:hint="eastAsia"/>
          <w:noProof/>
          <w:color w:val="595959" w:themeColor="text1" w:themeTint="A6"/>
        </w:rPr>
        <w:drawing>
          <wp:inline distT="0" distB="0" distL="0" distR="0" wp14:anchorId="2FAE3DB8" wp14:editId="4A828C9E">
            <wp:extent cx="2199640" cy="3001645"/>
            <wp:effectExtent l="0" t="0" r="0" b="8255"/>
            <wp:docPr id="13" name="officeAr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officeArt object"/>
                    <pic:cNvPicPr>
                      <a:picLocks noChangeAspect="1"/>
                    </pic:cNvPicPr>
                  </pic:nvPicPr>
                  <pic:blipFill>
                    <a:blip r:embed="rId79"/>
                    <a:stretch>
                      <a:fillRect/>
                    </a:stretch>
                  </pic:blipFill>
                  <pic:spPr>
                    <a:xfrm>
                      <a:off x="0" y="0"/>
                      <a:ext cx="2227425" cy="3039780"/>
                    </a:xfrm>
                    <a:prstGeom prst="rect">
                      <a:avLst/>
                    </a:prstGeom>
                    <a:ln w="12700" cap="flat">
                      <a:noFill/>
                      <a:miter lim="400000"/>
                      <a:headEnd/>
                      <a:tailEnd/>
                    </a:ln>
                    <a:effectLst/>
                  </pic:spPr>
                </pic:pic>
              </a:graphicData>
            </a:graphic>
          </wp:inline>
        </w:drawing>
      </w:r>
    </w:p>
    <w:p w14:paraId="4EEC2BC1" w14:textId="77777777" w:rsidR="00135165" w:rsidRDefault="00000000">
      <w:pPr>
        <w:pStyle w:val="STHeitiLight5"/>
        <w:rPr>
          <w:color w:val="595959" w:themeColor="text1" w:themeTint="A6"/>
        </w:rPr>
      </w:pPr>
      <w:r>
        <w:rPr>
          <w:rFonts w:ascii="微软雅黑" w:eastAsia="微软雅黑" w:hAnsi="微软雅黑" w:cs="微软雅黑" w:hint="eastAsia"/>
          <w:color w:val="595959" w:themeColor="text1" w:themeTint="A6"/>
        </w:rPr>
        <w:lastRenderedPageBreak/>
        <w:t>专属座席不在线移动端展示效果</w:t>
      </w:r>
    </w:p>
    <w:p w14:paraId="555774B0" w14:textId="77777777" w:rsidR="00135165" w:rsidRDefault="00000000">
      <w:pPr>
        <w:pStyle w:val="4"/>
      </w:pPr>
      <w:bookmarkStart w:id="214" w:name="_Toc468375777"/>
      <w:bookmarkStart w:id="215" w:name="_Toc288824782"/>
      <w:bookmarkStart w:id="216" w:name="_Toc487707131"/>
      <w:r>
        <w:rPr>
          <w:rFonts w:hint="eastAsia"/>
        </w:rPr>
        <w:t>咨询类型选择</w:t>
      </w:r>
      <w:bookmarkEnd w:id="214"/>
      <w:bookmarkEnd w:id="215"/>
      <w:bookmarkEnd w:id="216"/>
    </w:p>
    <w:p w14:paraId="17245B28"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系统提供多个咨询类型选择</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通过访客自身咨询问题辨别访客的咨询意图</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不同咨询类型后台由不同的技能组负责</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这样使每个访客的咨询能够得到更好的解答</w:t>
      </w:r>
      <w:r>
        <w:rPr>
          <w:rFonts w:ascii="Malgun Gothic Semilight" w:eastAsia="Malgun Gothic Semilight" w:hAnsi="Malgun Gothic Semilight" w:cs="Malgun Gothic Semilight" w:hint="eastAsia"/>
          <w:color w:val="595959" w:themeColor="text1" w:themeTint="A6"/>
        </w:rPr>
        <w:t>。</w:t>
      </w:r>
    </w:p>
    <w:p w14:paraId="68C9D17D" w14:textId="77777777" w:rsidR="00135165" w:rsidRDefault="00000000">
      <w:pPr>
        <w:pStyle w:val="STHeitiLight02"/>
        <w:rPr>
          <w:color w:val="595959" w:themeColor="text1" w:themeTint="A6"/>
        </w:rPr>
      </w:pPr>
      <w:r>
        <w:rPr>
          <w:rFonts w:hint="eastAsia"/>
          <w:noProof/>
          <w:color w:val="595959" w:themeColor="text1" w:themeTint="A6"/>
        </w:rPr>
        <w:drawing>
          <wp:inline distT="0" distB="0" distL="0" distR="0" wp14:anchorId="0D595BE6" wp14:editId="38273982">
            <wp:extent cx="2154555" cy="2912745"/>
            <wp:effectExtent l="0" t="0" r="0" b="190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80"/>
                    <a:srcRect b="781"/>
                    <a:stretch>
                      <a:fillRect/>
                    </a:stretch>
                  </pic:blipFill>
                  <pic:spPr>
                    <a:xfrm>
                      <a:off x="0" y="0"/>
                      <a:ext cx="2217474" cy="2997561"/>
                    </a:xfrm>
                    <a:prstGeom prst="rect">
                      <a:avLst/>
                    </a:prstGeom>
                    <a:ln>
                      <a:noFill/>
                    </a:ln>
                  </pic:spPr>
                </pic:pic>
              </a:graphicData>
            </a:graphic>
          </wp:inline>
        </w:drawing>
      </w:r>
    </w:p>
    <w:p w14:paraId="21769EF3" w14:textId="77777777" w:rsidR="00135165" w:rsidRDefault="00000000">
      <w:pPr>
        <w:pStyle w:val="4"/>
      </w:pPr>
      <w:bookmarkStart w:id="217" w:name="_Toc487707132"/>
      <w:bookmarkStart w:id="218" w:name="_Toc965068854"/>
      <w:bookmarkStart w:id="219" w:name="_Toc468375778"/>
      <w:r>
        <w:rPr>
          <w:rFonts w:hint="eastAsia"/>
        </w:rPr>
        <w:t>咨询沟通方式</w:t>
      </w:r>
      <w:bookmarkEnd w:id="217"/>
      <w:bookmarkEnd w:id="218"/>
      <w:bookmarkEnd w:id="219"/>
    </w:p>
    <w:p w14:paraId="5EBC9163"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通过窗口访客可发送文字</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表情</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图片</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文件等表达业务咨询</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有效的提高沟通效率</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客户通过微信以及企业</w:t>
      </w:r>
      <w:r>
        <w:rPr>
          <w:rFonts w:hint="eastAsia"/>
          <w:color w:val="595959" w:themeColor="text1" w:themeTint="A6"/>
        </w:rPr>
        <w:t>App</w:t>
      </w:r>
      <w:r>
        <w:rPr>
          <w:rFonts w:ascii="微软雅黑" w:eastAsia="微软雅黑" w:hAnsi="微软雅黑" w:cs="微软雅黑" w:hint="eastAsia"/>
          <w:color w:val="595959" w:themeColor="text1" w:themeTint="A6"/>
        </w:rPr>
        <w:t>中发起咨询可发送语音</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方便客户通过手机端进行快速咨询</w:t>
      </w:r>
      <w:r>
        <w:rPr>
          <w:rFonts w:ascii="Malgun Gothic Semilight" w:eastAsia="Malgun Gothic Semilight" w:hAnsi="Malgun Gothic Semilight" w:cs="Malgun Gothic Semilight" w:hint="eastAsia"/>
          <w:color w:val="595959" w:themeColor="text1" w:themeTint="A6"/>
        </w:rPr>
        <w:t>。</w:t>
      </w:r>
    </w:p>
    <w:p w14:paraId="03227D40" w14:textId="77777777" w:rsidR="00135165" w:rsidRDefault="00000000">
      <w:pPr>
        <w:pStyle w:val="STHeitiLight02"/>
        <w:rPr>
          <w:color w:val="595959" w:themeColor="text1" w:themeTint="A6"/>
        </w:rPr>
      </w:pPr>
      <w:r>
        <w:rPr>
          <w:rFonts w:hint="eastAsia"/>
          <w:noProof/>
          <w:color w:val="595959" w:themeColor="text1" w:themeTint="A6"/>
        </w:rPr>
        <w:lastRenderedPageBreak/>
        <w:drawing>
          <wp:inline distT="0" distB="0" distL="0" distR="0" wp14:anchorId="53D5F77C" wp14:editId="52841FEB">
            <wp:extent cx="2333625" cy="3180080"/>
            <wp:effectExtent l="0" t="0" r="0" b="127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81"/>
                    <a:srcRect b="1149"/>
                    <a:stretch>
                      <a:fillRect/>
                    </a:stretch>
                  </pic:blipFill>
                  <pic:spPr>
                    <a:xfrm>
                      <a:off x="0" y="0"/>
                      <a:ext cx="2346133" cy="3197352"/>
                    </a:xfrm>
                    <a:prstGeom prst="rect">
                      <a:avLst/>
                    </a:prstGeom>
                    <a:ln>
                      <a:noFill/>
                    </a:ln>
                  </pic:spPr>
                </pic:pic>
              </a:graphicData>
            </a:graphic>
          </wp:inline>
        </w:drawing>
      </w:r>
    </w:p>
    <w:p w14:paraId="5D2BC482" w14:textId="77777777" w:rsidR="00135165" w:rsidRDefault="00000000">
      <w:pPr>
        <w:pStyle w:val="4"/>
      </w:pPr>
      <w:bookmarkStart w:id="220" w:name="_Toc468375780"/>
      <w:bookmarkStart w:id="221" w:name="_Toc2115727034"/>
      <w:bookmarkStart w:id="222" w:name="_Toc487707133"/>
      <w:r>
        <w:rPr>
          <w:rFonts w:hint="eastAsia"/>
        </w:rPr>
        <w:t>常见问题</w:t>
      </w:r>
      <w:bookmarkEnd w:id="220"/>
      <w:bookmarkEnd w:id="221"/>
      <w:bookmarkEnd w:id="222"/>
    </w:p>
    <w:p w14:paraId="731E9B46"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访客端咨询窗口为访客提供常见问题展示</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访客通过咨询窗口可点击</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问号图标自行查看了解企业常见问题</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在非工作时间访客也可了解常见的咨询问题</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系统提供留言功能</w:t>
      </w:r>
      <w:r>
        <w:rPr>
          <w:rFonts w:ascii="Malgun Gothic Semilight" w:eastAsia="Malgun Gothic Semilight" w:hAnsi="Malgun Gothic Semilight" w:cs="Malgun Gothic Semilight" w:hint="eastAsia"/>
          <w:color w:val="595959" w:themeColor="text1" w:themeTint="A6"/>
        </w:rPr>
        <w:t>。</w:t>
      </w:r>
    </w:p>
    <w:p w14:paraId="7837BA6C" w14:textId="77777777" w:rsidR="00135165" w:rsidRDefault="00000000">
      <w:pPr>
        <w:pStyle w:val="STHeitiLight02"/>
        <w:rPr>
          <w:color w:val="595959" w:themeColor="text1" w:themeTint="A6"/>
        </w:rPr>
      </w:pPr>
      <w:r>
        <w:rPr>
          <w:rFonts w:hint="eastAsia"/>
          <w:noProof/>
          <w:color w:val="595959" w:themeColor="text1" w:themeTint="A6"/>
        </w:rPr>
        <w:drawing>
          <wp:inline distT="0" distB="0" distL="0" distR="0" wp14:anchorId="31C96C57" wp14:editId="174E03A6">
            <wp:extent cx="2289810" cy="3120390"/>
            <wp:effectExtent l="0" t="0" r="0" b="381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82"/>
                    <a:stretch>
                      <a:fillRect/>
                    </a:stretch>
                  </pic:blipFill>
                  <pic:spPr>
                    <a:xfrm>
                      <a:off x="0" y="0"/>
                      <a:ext cx="2294793" cy="3127039"/>
                    </a:xfrm>
                    <a:prstGeom prst="rect">
                      <a:avLst/>
                    </a:prstGeom>
                  </pic:spPr>
                </pic:pic>
              </a:graphicData>
            </a:graphic>
          </wp:inline>
        </w:drawing>
      </w:r>
    </w:p>
    <w:p w14:paraId="0CF7B3F4" w14:textId="77777777" w:rsidR="00135165" w:rsidRDefault="00000000">
      <w:pPr>
        <w:pStyle w:val="4"/>
      </w:pPr>
      <w:bookmarkStart w:id="223" w:name="_Toc468375781"/>
      <w:bookmarkStart w:id="224" w:name="_Toc487707134"/>
      <w:bookmarkStart w:id="225" w:name="_Toc990033412"/>
      <w:r>
        <w:rPr>
          <w:rFonts w:hint="eastAsia"/>
        </w:rPr>
        <w:t>在线留言</w:t>
      </w:r>
      <w:bookmarkEnd w:id="223"/>
      <w:bookmarkEnd w:id="224"/>
      <w:bookmarkEnd w:id="225"/>
    </w:p>
    <w:p w14:paraId="15BF4EB7"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如常见问题无法解答访客疑问</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访客可通过咨询窗口向企业留言</w:t>
      </w:r>
      <w:r>
        <w:rPr>
          <w:rFonts w:ascii="Malgun Gothic Semilight" w:eastAsia="Malgun Gothic Semilight" w:hAnsi="Malgun Gothic Semilight" w:cs="Malgun Gothic Semilight" w:hint="eastAsia"/>
          <w:color w:val="595959" w:themeColor="text1" w:themeTint="A6"/>
        </w:rPr>
        <w:t>。</w:t>
      </w:r>
    </w:p>
    <w:p w14:paraId="673B895C" w14:textId="77777777" w:rsidR="00135165" w:rsidRDefault="00000000">
      <w:pPr>
        <w:pStyle w:val="STHeitiLight02"/>
        <w:rPr>
          <w:color w:val="595959" w:themeColor="text1" w:themeTint="A6"/>
        </w:rPr>
      </w:pPr>
      <w:r>
        <w:rPr>
          <w:rFonts w:hint="eastAsia"/>
          <w:noProof/>
          <w:color w:val="595959" w:themeColor="text1" w:themeTint="A6"/>
        </w:rPr>
        <w:lastRenderedPageBreak/>
        <w:drawing>
          <wp:inline distT="0" distB="0" distL="0" distR="0" wp14:anchorId="26EEBA11" wp14:editId="2F64F1F2">
            <wp:extent cx="2138680" cy="2907030"/>
            <wp:effectExtent l="0" t="0" r="0" b="762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83"/>
                    <a:stretch>
                      <a:fillRect/>
                    </a:stretch>
                  </pic:blipFill>
                  <pic:spPr>
                    <a:xfrm>
                      <a:off x="0" y="0"/>
                      <a:ext cx="2161992" cy="2938685"/>
                    </a:xfrm>
                    <a:prstGeom prst="rect">
                      <a:avLst/>
                    </a:prstGeom>
                  </pic:spPr>
                </pic:pic>
              </a:graphicData>
            </a:graphic>
          </wp:inline>
        </w:drawing>
      </w:r>
    </w:p>
    <w:p w14:paraId="7211882D" w14:textId="77777777" w:rsidR="00135165" w:rsidRDefault="00135165">
      <w:pPr>
        <w:pStyle w:val="STHeitiLight02"/>
        <w:rPr>
          <w:color w:val="595959" w:themeColor="text1" w:themeTint="A6"/>
        </w:rPr>
      </w:pPr>
    </w:p>
    <w:p w14:paraId="25A22CEC" w14:textId="77777777" w:rsidR="00135165" w:rsidRDefault="00000000">
      <w:pPr>
        <w:pStyle w:val="4"/>
      </w:pPr>
      <w:bookmarkStart w:id="226" w:name="_Toc487707135"/>
      <w:bookmarkStart w:id="227" w:name="_Toc788258528"/>
      <w:r>
        <w:rPr>
          <w:rFonts w:hint="eastAsia"/>
        </w:rPr>
        <w:t>视频聊天</w:t>
      </w:r>
      <w:bookmarkEnd w:id="226"/>
      <w:bookmarkEnd w:id="227"/>
    </w:p>
    <w:p w14:paraId="59A215E7"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访客可以和座席进行视频聊天</w:t>
      </w:r>
      <w:r>
        <w:rPr>
          <w:rFonts w:ascii="Malgun Gothic Semilight" w:eastAsia="Malgun Gothic Semilight" w:hAnsi="Malgun Gothic Semilight" w:cs="Malgun Gothic Semilight" w:hint="eastAsia"/>
          <w:color w:val="595959" w:themeColor="text1" w:themeTint="A6"/>
        </w:rPr>
        <w:t>。</w:t>
      </w:r>
    </w:p>
    <w:p w14:paraId="3A2F134A" w14:textId="77777777" w:rsidR="00135165" w:rsidRDefault="00000000">
      <w:pPr>
        <w:pStyle w:val="STHeitiLight"/>
        <w:ind w:firstLine="0"/>
        <w:rPr>
          <w:color w:val="595959" w:themeColor="text1" w:themeTint="A6"/>
        </w:rPr>
      </w:pPr>
      <w:r>
        <w:rPr>
          <w:rFonts w:hint="eastAsia"/>
          <w:noProof/>
          <w:color w:val="595959" w:themeColor="text1" w:themeTint="A6"/>
        </w:rPr>
        <w:drawing>
          <wp:inline distT="0" distB="0" distL="0" distR="0" wp14:anchorId="4EA2AD9A" wp14:editId="51EABADF">
            <wp:extent cx="5524500" cy="3390900"/>
            <wp:effectExtent l="0" t="0" r="12700" b="12700"/>
            <wp:docPr id="18" name="图片 18" descr="../需求规划/视频接入/视频接入设计稿/8访客和座席通话中.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需求规划/视频接入/视频接入设计稿/8访客和座席通话中.jpg"/>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a:xfrm>
                      <a:off x="0" y="0"/>
                      <a:ext cx="5524500" cy="3390900"/>
                    </a:xfrm>
                    <a:prstGeom prst="rect">
                      <a:avLst/>
                    </a:prstGeom>
                    <a:noFill/>
                    <a:ln>
                      <a:noFill/>
                    </a:ln>
                  </pic:spPr>
                </pic:pic>
              </a:graphicData>
            </a:graphic>
          </wp:inline>
        </w:drawing>
      </w:r>
    </w:p>
    <w:p w14:paraId="3B03C597" w14:textId="77777777" w:rsidR="00135165" w:rsidRDefault="00000000">
      <w:pPr>
        <w:pStyle w:val="3"/>
      </w:pPr>
      <w:bookmarkStart w:id="228" w:name="_Toc434461753"/>
      <w:bookmarkStart w:id="229" w:name="_Toc487707136"/>
      <w:bookmarkStart w:id="230" w:name="_Toc468375782"/>
      <w:r>
        <w:rPr>
          <w:rFonts w:hint="eastAsia"/>
        </w:rPr>
        <w:t>座席端功能</w:t>
      </w:r>
      <w:bookmarkEnd w:id="228"/>
      <w:bookmarkEnd w:id="229"/>
      <w:bookmarkEnd w:id="230"/>
    </w:p>
    <w:p w14:paraId="1AC0052E"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系统为企业客服人员提供强大且功能丰富的云客服服务平台</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来自企业网站</w:t>
      </w:r>
      <w:r>
        <w:rPr>
          <w:rFonts w:ascii="Malgun Gothic Semilight" w:eastAsia="Malgun Gothic Semilight" w:hAnsi="Malgun Gothic Semilight" w:cs="Malgun Gothic Semilight" w:hint="eastAsia"/>
          <w:color w:val="595959" w:themeColor="text1" w:themeTint="A6"/>
        </w:rPr>
        <w:t>（</w:t>
      </w:r>
      <w:r>
        <w:rPr>
          <w:rFonts w:hint="eastAsia"/>
          <w:color w:val="595959" w:themeColor="text1" w:themeTint="A6"/>
        </w:rPr>
        <w:t>PC</w:t>
      </w:r>
      <w:r>
        <w:rPr>
          <w:rFonts w:ascii="微软雅黑" w:eastAsia="微软雅黑" w:hAnsi="微软雅黑" w:cs="微软雅黑" w:hint="eastAsia"/>
          <w:color w:val="595959" w:themeColor="text1" w:themeTint="A6"/>
        </w:rPr>
        <w:t>端</w:t>
      </w:r>
      <w:r>
        <w:rPr>
          <w:rFonts w:hint="eastAsia"/>
          <w:color w:val="595959" w:themeColor="text1" w:themeTint="A6"/>
        </w:rPr>
        <w:t>+</w:t>
      </w:r>
      <w:r>
        <w:rPr>
          <w:rFonts w:ascii="微软雅黑" w:eastAsia="微软雅黑" w:hAnsi="微软雅黑" w:cs="微软雅黑" w:hint="eastAsia"/>
          <w:color w:val="595959" w:themeColor="text1" w:themeTint="A6"/>
        </w:rPr>
        <w:t>移动端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微信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企业</w:t>
      </w:r>
      <w:r>
        <w:rPr>
          <w:rFonts w:hint="eastAsia"/>
          <w:color w:val="595959" w:themeColor="text1" w:themeTint="A6"/>
        </w:rPr>
        <w:t>APP</w:t>
      </w:r>
      <w:r>
        <w:rPr>
          <w:rFonts w:ascii="微软雅黑" w:eastAsia="微软雅黑" w:hAnsi="微软雅黑" w:cs="微软雅黑" w:hint="eastAsia"/>
          <w:color w:val="595959" w:themeColor="text1" w:themeTint="A6"/>
        </w:rPr>
        <w:t>等多渠道的咨询信息将统一汇总整合至本平</w:t>
      </w:r>
      <w:r>
        <w:rPr>
          <w:rFonts w:ascii="微软雅黑" w:eastAsia="微软雅黑" w:hAnsi="微软雅黑" w:cs="微软雅黑" w:hint="eastAsia"/>
          <w:color w:val="595959" w:themeColor="text1" w:themeTint="A6"/>
        </w:rPr>
        <w:lastRenderedPageBreak/>
        <w:t>台</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访客咨询来源</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会话信息时间</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用户离开时间等均可通过会话窗口快速查看</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同时系统提供更加丰富且智能化的客服辅助功能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在会话过程中智能搜集客户信息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预知客户咨询问题</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让企业客服人员以上帝视角与客户对话</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提升客户咨询体验</w:t>
      </w:r>
      <w:r>
        <w:rPr>
          <w:rFonts w:ascii="Malgun Gothic Semilight" w:eastAsia="Malgun Gothic Semilight" w:hAnsi="Malgun Gothic Semilight" w:cs="Malgun Gothic Semilight" w:hint="eastAsia"/>
          <w:color w:val="595959" w:themeColor="text1" w:themeTint="A6"/>
        </w:rPr>
        <w:t>。</w:t>
      </w:r>
    </w:p>
    <w:p w14:paraId="53936896" w14:textId="77777777" w:rsidR="00135165" w:rsidRDefault="00000000">
      <w:pPr>
        <w:pStyle w:val="4"/>
      </w:pPr>
      <w:bookmarkStart w:id="231" w:name="_Toc487707137"/>
      <w:bookmarkStart w:id="232" w:name="_Toc468375783"/>
      <w:bookmarkStart w:id="233" w:name="_Toc554282871"/>
      <w:r>
        <w:rPr>
          <w:rFonts w:hint="eastAsia"/>
        </w:rPr>
        <w:t>客户自动识别</w:t>
      </w:r>
      <w:bookmarkEnd w:id="231"/>
      <w:bookmarkEnd w:id="232"/>
      <w:bookmarkEnd w:id="233"/>
    </w:p>
    <w:p w14:paraId="59202925"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当企业客户接入会话后</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系统自动与企业客户资源进行匹配</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如该客户是已存在客服</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系统将自动提取客户信息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客服人员可查看该客户历史会话记录</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历史工单记录</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服务坐席记录</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客户信息编辑记录等</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辅助客服人员为客户提供更加高质量的服务</w:t>
      </w:r>
      <w:r>
        <w:rPr>
          <w:rFonts w:ascii="Malgun Gothic Semilight" w:eastAsia="Malgun Gothic Semilight" w:hAnsi="Malgun Gothic Semilight" w:cs="Malgun Gothic Semilight" w:hint="eastAsia"/>
          <w:color w:val="595959" w:themeColor="text1" w:themeTint="A6"/>
        </w:rPr>
        <w:t>。</w:t>
      </w:r>
    </w:p>
    <w:p w14:paraId="41D74470" w14:textId="77777777" w:rsidR="00135165" w:rsidRDefault="00000000">
      <w:pPr>
        <w:pStyle w:val="4"/>
      </w:pPr>
      <w:bookmarkStart w:id="234" w:name="_Toc487707138"/>
      <w:bookmarkStart w:id="235" w:name="_Toc48152211"/>
      <w:bookmarkStart w:id="236" w:name="_Toc468375784"/>
      <w:r>
        <w:rPr>
          <w:rFonts w:hint="eastAsia"/>
        </w:rPr>
        <w:t>客户信息智能识别</w:t>
      </w:r>
      <w:bookmarkEnd w:id="234"/>
      <w:bookmarkEnd w:id="235"/>
      <w:bookmarkEnd w:id="236"/>
    </w:p>
    <w:p w14:paraId="7A6947EA" w14:textId="77777777" w:rsidR="00135165" w:rsidRDefault="00000000">
      <w:pPr>
        <w:pStyle w:val="STHeitiLight4"/>
        <w:rPr>
          <w:color w:val="595959" w:themeColor="text1" w:themeTint="A6"/>
        </w:rPr>
      </w:pPr>
      <w:r>
        <w:rPr>
          <w:rFonts w:ascii="微软雅黑" w:eastAsia="微软雅黑" w:hAnsi="微软雅黑" w:cs="微软雅黑" w:hint="eastAsia"/>
          <w:color w:val="595959" w:themeColor="text1" w:themeTint="A6"/>
        </w:rPr>
        <w:t>会话信息智能获取</w:t>
      </w:r>
    </w:p>
    <w:p w14:paraId="33F8C3EF"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客户在线咨询时输入姓名</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公司信息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手机号码等信息时系统会自动识别并填写到对应的信息框中</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减轻客服人员工作量</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使客服人员更加专心服务客户关心问题</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提升客服服务质量</w:t>
      </w:r>
      <w:r>
        <w:rPr>
          <w:rFonts w:ascii="Malgun Gothic Semilight" w:eastAsia="Malgun Gothic Semilight" w:hAnsi="Malgun Gothic Semilight" w:cs="Malgun Gothic Semilight" w:hint="eastAsia"/>
          <w:color w:val="595959" w:themeColor="text1" w:themeTint="A6"/>
        </w:rPr>
        <w:t>；</w:t>
      </w:r>
    </w:p>
    <w:p w14:paraId="69817F43" w14:textId="77777777" w:rsidR="00135165" w:rsidRDefault="00000000">
      <w:pPr>
        <w:pStyle w:val="STHeitiLight02"/>
        <w:rPr>
          <w:color w:val="595959" w:themeColor="text1" w:themeTint="A6"/>
        </w:rPr>
      </w:pPr>
      <w:r>
        <w:rPr>
          <w:noProof/>
          <w:color w:val="595959" w:themeColor="text1" w:themeTint="A6"/>
        </w:rPr>
        <w:drawing>
          <wp:inline distT="0" distB="0" distL="0" distR="0" wp14:anchorId="350FD341" wp14:editId="3B284113">
            <wp:extent cx="5544820" cy="2517775"/>
            <wp:effectExtent l="0" t="0" r="0" b="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pic:cNvPicPr>
                      <a:picLocks noChangeAspect="1"/>
                    </pic:cNvPicPr>
                  </pic:nvPicPr>
                  <pic:blipFill>
                    <a:blip r:embed="rId85"/>
                    <a:stretch>
                      <a:fillRect/>
                    </a:stretch>
                  </pic:blipFill>
                  <pic:spPr>
                    <a:xfrm>
                      <a:off x="0" y="0"/>
                      <a:ext cx="5544820" cy="2517775"/>
                    </a:xfrm>
                    <a:prstGeom prst="rect">
                      <a:avLst/>
                    </a:prstGeom>
                  </pic:spPr>
                </pic:pic>
              </a:graphicData>
            </a:graphic>
          </wp:inline>
        </w:drawing>
      </w:r>
    </w:p>
    <w:p w14:paraId="27FC2C92" w14:textId="77777777" w:rsidR="00135165" w:rsidRDefault="00000000">
      <w:pPr>
        <w:pStyle w:val="STHeitiLight4"/>
        <w:rPr>
          <w:color w:val="595959" w:themeColor="text1" w:themeTint="A6"/>
        </w:rPr>
      </w:pPr>
      <w:r>
        <w:rPr>
          <w:rFonts w:ascii="微软雅黑" w:eastAsia="微软雅黑" w:hAnsi="微软雅黑" w:cs="微软雅黑" w:hint="eastAsia"/>
          <w:color w:val="595959" w:themeColor="text1" w:themeTint="A6"/>
        </w:rPr>
        <w:t>用户浏览轨迹识别</w:t>
      </w:r>
    </w:p>
    <w:p w14:paraId="1046A0DA"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系统可对发起业务咨询的访客进行网页浏览轨迹进行自动获取</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并通过在线客服向客服人员展示客户当前咨询界面名称以及以往浏览企业网站的网页标题</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使坐席能够熟悉掌握客户的喜好与咨询问题</w:t>
      </w:r>
      <w:r>
        <w:rPr>
          <w:rFonts w:ascii="Malgun Gothic Semilight" w:eastAsia="Malgun Gothic Semilight" w:hAnsi="Malgun Gothic Semilight" w:cs="Malgun Gothic Semilight" w:hint="eastAsia"/>
          <w:color w:val="595959" w:themeColor="text1" w:themeTint="A6"/>
        </w:rPr>
        <w:t>；</w:t>
      </w:r>
    </w:p>
    <w:p w14:paraId="00958D70" w14:textId="77777777" w:rsidR="00135165" w:rsidRDefault="00000000">
      <w:pPr>
        <w:pStyle w:val="STHeitiLight4"/>
        <w:rPr>
          <w:color w:val="595959" w:themeColor="text1" w:themeTint="A6"/>
        </w:rPr>
      </w:pPr>
      <w:r>
        <w:rPr>
          <w:rFonts w:ascii="微软雅黑" w:eastAsia="微软雅黑" w:hAnsi="微软雅黑" w:cs="微软雅黑" w:hint="eastAsia"/>
          <w:color w:val="595959" w:themeColor="text1" w:themeTint="A6"/>
        </w:rPr>
        <w:t>客户基本信息获取</w:t>
      </w:r>
    </w:p>
    <w:p w14:paraId="045FA4AF"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对该客户的以往服务历史</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服务坐席</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所属技能组</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客户</w:t>
      </w:r>
      <w:r>
        <w:rPr>
          <w:rFonts w:hint="eastAsia"/>
          <w:color w:val="595959" w:themeColor="text1" w:themeTint="A6"/>
        </w:rPr>
        <w:t>IP、</w:t>
      </w:r>
      <w:r>
        <w:rPr>
          <w:rFonts w:ascii="微软雅黑" w:eastAsia="微软雅黑" w:hAnsi="微软雅黑" w:cs="微软雅黑" w:hint="eastAsia"/>
          <w:color w:val="595959" w:themeColor="text1" w:themeTint="A6"/>
        </w:rPr>
        <w:t>客户地域</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客户</w:t>
      </w:r>
      <w:r>
        <w:rPr>
          <w:rFonts w:ascii="微软雅黑" w:eastAsia="微软雅黑" w:hAnsi="微软雅黑" w:cs="微软雅黑" w:hint="eastAsia"/>
          <w:color w:val="595959" w:themeColor="text1" w:themeTint="A6"/>
        </w:rPr>
        <w:lastRenderedPageBreak/>
        <w:t>通过什么搜索网站进入</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搜索关键字</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备注历史等信息进行智能识别</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为客服人员进行服务提供信息支撑</w:t>
      </w:r>
      <w:r>
        <w:rPr>
          <w:rFonts w:ascii="Malgun Gothic Semilight" w:eastAsia="Malgun Gothic Semilight" w:hAnsi="Malgun Gothic Semilight" w:cs="Malgun Gothic Semilight" w:hint="eastAsia"/>
          <w:color w:val="595959" w:themeColor="text1" w:themeTint="A6"/>
        </w:rPr>
        <w:t>；</w:t>
      </w:r>
    </w:p>
    <w:p w14:paraId="643D7A61" w14:textId="77777777" w:rsidR="00135165" w:rsidRDefault="00000000">
      <w:pPr>
        <w:pStyle w:val="STHeitiLight04"/>
        <w:rPr>
          <w:color w:val="595959" w:themeColor="text1" w:themeTint="A6"/>
        </w:rPr>
      </w:pPr>
      <w:r>
        <w:rPr>
          <w:noProof/>
          <w:color w:val="595959" w:themeColor="text1" w:themeTint="A6"/>
        </w:rPr>
        <w:drawing>
          <wp:inline distT="0" distB="0" distL="0" distR="0" wp14:anchorId="1255554A" wp14:editId="6EB5B41F">
            <wp:extent cx="5544820" cy="3631565"/>
            <wp:effectExtent l="0" t="0" r="0" b="635"/>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pic:cNvPicPr>
                      <a:picLocks noChangeAspect="1"/>
                    </pic:cNvPicPr>
                  </pic:nvPicPr>
                  <pic:blipFill>
                    <a:blip r:embed="rId86"/>
                    <a:stretch>
                      <a:fillRect/>
                    </a:stretch>
                  </pic:blipFill>
                  <pic:spPr>
                    <a:xfrm>
                      <a:off x="0" y="0"/>
                      <a:ext cx="5544820" cy="3631565"/>
                    </a:xfrm>
                    <a:prstGeom prst="rect">
                      <a:avLst/>
                    </a:prstGeom>
                  </pic:spPr>
                </pic:pic>
              </a:graphicData>
            </a:graphic>
          </wp:inline>
        </w:drawing>
      </w:r>
    </w:p>
    <w:p w14:paraId="258CD867" w14:textId="77777777" w:rsidR="00135165" w:rsidRDefault="00000000">
      <w:pPr>
        <w:pStyle w:val="4"/>
      </w:pPr>
      <w:bookmarkStart w:id="237" w:name="_Toc468375785"/>
      <w:bookmarkStart w:id="238" w:name="_Toc487707139"/>
      <w:bookmarkStart w:id="239" w:name="_Toc1840359005"/>
      <w:r>
        <w:rPr>
          <w:rFonts w:hint="eastAsia"/>
        </w:rPr>
        <w:t>常用语快捷回复</w:t>
      </w:r>
      <w:r>
        <w:rPr>
          <w:rFonts w:ascii="Malgun Gothic Semilight" w:eastAsia="Malgun Gothic Semilight" w:hAnsi="Malgun Gothic Semilight" w:cs="Malgun Gothic Semilight" w:hint="eastAsia"/>
        </w:rPr>
        <w:t>（</w:t>
      </w:r>
      <w:r>
        <w:rPr>
          <w:rFonts w:hint="eastAsia"/>
        </w:rPr>
        <w:t>自定义/系统公用</w:t>
      </w:r>
      <w:r>
        <w:rPr>
          <w:rFonts w:ascii="Malgun Gothic Semilight" w:eastAsia="Malgun Gothic Semilight" w:hAnsi="Malgun Gothic Semilight" w:cs="Malgun Gothic Semilight" w:hint="eastAsia"/>
        </w:rPr>
        <w:t>）</w:t>
      </w:r>
      <w:bookmarkEnd w:id="237"/>
      <w:bookmarkEnd w:id="238"/>
      <w:bookmarkEnd w:id="239"/>
    </w:p>
    <w:p w14:paraId="2756B6FE"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系统提供常用语快捷回复设置</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常用语快捷回复提供坐席自定义以及系统公用</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坐席可根据自身的话术习惯以及常用语自定义快捷回复内容</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企业可自定义企业相关的标准答复作为系统公用</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标准化坐席口径</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坐席通过输入快捷回复词条的头部系统将自动索引该常用语</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坐席可直接点击便能实现常用语的快速输入</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同时坐席可通过会话框右侧页签选取常用语进行直接发送或粘贴至会话输入框</w:t>
      </w:r>
      <w:r>
        <w:rPr>
          <w:rFonts w:ascii="Malgun Gothic Semilight" w:eastAsia="Malgun Gothic Semilight" w:hAnsi="Malgun Gothic Semilight" w:cs="Malgun Gothic Semilight" w:hint="eastAsia"/>
          <w:color w:val="595959" w:themeColor="text1" w:themeTint="A6"/>
        </w:rPr>
        <w:t>。</w:t>
      </w:r>
    </w:p>
    <w:p w14:paraId="44B7045E" w14:textId="77777777" w:rsidR="00135165" w:rsidRDefault="00000000">
      <w:pPr>
        <w:pStyle w:val="STHeitiLight02"/>
        <w:rPr>
          <w:color w:val="595959" w:themeColor="text1" w:themeTint="A6"/>
        </w:rPr>
      </w:pPr>
      <w:r>
        <w:rPr>
          <w:noProof/>
          <w:color w:val="595959" w:themeColor="text1" w:themeTint="A6"/>
        </w:rPr>
        <w:lastRenderedPageBreak/>
        <w:drawing>
          <wp:inline distT="0" distB="0" distL="0" distR="0" wp14:anchorId="4BCC0AF6" wp14:editId="6DCD6963">
            <wp:extent cx="5544820" cy="3098800"/>
            <wp:effectExtent l="0" t="0" r="0" b="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pic:cNvPicPr>
                      <a:picLocks noChangeAspect="1"/>
                    </pic:cNvPicPr>
                  </pic:nvPicPr>
                  <pic:blipFill>
                    <a:blip r:embed="rId87"/>
                    <a:stretch>
                      <a:fillRect/>
                    </a:stretch>
                  </pic:blipFill>
                  <pic:spPr>
                    <a:xfrm>
                      <a:off x="0" y="0"/>
                      <a:ext cx="5544820" cy="3098800"/>
                    </a:xfrm>
                    <a:prstGeom prst="rect">
                      <a:avLst/>
                    </a:prstGeom>
                  </pic:spPr>
                </pic:pic>
              </a:graphicData>
            </a:graphic>
          </wp:inline>
        </w:drawing>
      </w:r>
    </w:p>
    <w:p w14:paraId="3C2F58AD" w14:textId="77777777" w:rsidR="00135165" w:rsidRDefault="00135165">
      <w:pPr>
        <w:pStyle w:val="STHeitiLight04"/>
        <w:rPr>
          <w:color w:val="595959" w:themeColor="text1" w:themeTint="A6"/>
        </w:rPr>
      </w:pPr>
    </w:p>
    <w:p w14:paraId="7F69A61B" w14:textId="77777777" w:rsidR="00135165" w:rsidRDefault="00000000">
      <w:pPr>
        <w:pStyle w:val="4"/>
      </w:pPr>
      <w:bookmarkStart w:id="240" w:name="_Toc468375786"/>
      <w:bookmarkStart w:id="241" w:name="_Toc706829294"/>
      <w:bookmarkStart w:id="242" w:name="_Toc487707140"/>
      <w:r>
        <w:rPr>
          <w:rFonts w:hint="eastAsia"/>
        </w:rPr>
        <w:t>会话信息知识库检索</w:t>
      </w:r>
      <w:bookmarkEnd w:id="240"/>
      <w:bookmarkEnd w:id="241"/>
      <w:bookmarkEnd w:id="242"/>
    </w:p>
    <w:p w14:paraId="13166208"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在客服人员服务过程中</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如发现客户咨询问题为知识库内容</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坐席可通过点击会话内容后的搜索图标或直接点击会话窗口的知识库图标进行知识库快速检索</w:t>
      </w:r>
      <w:r>
        <w:rPr>
          <w:rFonts w:ascii="Malgun Gothic Semilight" w:eastAsia="Malgun Gothic Semilight" w:hAnsi="Malgun Gothic Semilight" w:cs="Malgun Gothic Semilight" w:hint="eastAsia"/>
          <w:color w:val="595959" w:themeColor="text1" w:themeTint="A6"/>
        </w:rPr>
        <w:t>。</w:t>
      </w:r>
    </w:p>
    <w:p w14:paraId="5CBB8912" w14:textId="77777777" w:rsidR="00135165" w:rsidRDefault="00000000">
      <w:pPr>
        <w:pStyle w:val="STHeitiLight02"/>
        <w:rPr>
          <w:color w:val="595959" w:themeColor="text1" w:themeTint="A6"/>
        </w:rPr>
      </w:pPr>
      <w:r>
        <w:rPr>
          <w:noProof/>
          <w:color w:val="595959" w:themeColor="text1" w:themeTint="A6"/>
        </w:rPr>
        <w:drawing>
          <wp:inline distT="0" distB="0" distL="0" distR="0" wp14:anchorId="7C50FBFD" wp14:editId="49E01105">
            <wp:extent cx="5544820" cy="2792095"/>
            <wp:effectExtent l="0" t="0" r="0" b="1905"/>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pic:cNvPicPr>
                      <a:picLocks noChangeAspect="1"/>
                    </pic:cNvPicPr>
                  </pic:nvPicPr>
                  <pic:blipFill>
                    <a:blip r:embed="rId88"/>
                    <a:stretch>
                      <a:fillRect/>
                    </a:stretch>
                  </pic:blipFill>
                  <pic:spPr>
                    <a:xfrm>
                      <a:off x="0" y="0"/>
                      <a:ext cx="5544820" cy="2792095"/>
                    </a:xfrm>
                    <a:prstGeom prst="rect">
                      <a:avLst/>
                    </a:prstGeom>
                  </pic:spPr>
                </pic:pic>
              </a:graphicData>
            </a:graphic>
          </wp:inline>
        </w:drawing>
      </w:r>
    </w:p>
    <w:p w14:paraId="21867246" w14:textId="77777777" w:rsidR="00135165" w:rsidRDefault="00000000">
      <w:pPr>
        <w:pStyle w:val="STHeitiLight02"/>
        <w:rPr>
          <w:color w:val="595959" w:themeColor="text1" w:themeTint="A6"/>
        </w:rPr>
      </w:pPr>
      <w:r>
        <w:rPr>
          <w:rFonts w:ascii="微软雅黑" w:eastAsia="微软雅黑" w:hAnsi="微软雅黑" w:cs="微软雅黑" w:hint="eastAsia"/>
          <w:color w:val="595959" w:themeColor="text1" w:themeTint="A6"/>
        </w:rPr>
        <w:t>知识库检索入口</w:t>
      </w:r>
    </w:p>
    <w:p w14:paraId="3DDAAF23" w14:textId="77777777" w:rsidR="00135165" w:rsidRDefault="00000000">
      <w:pPr>
        <w:pStyle w:val="STHeitiLight02"/>
        <w:rPr>
          <w:color w:val="595959" w:themeColor="text1" w:themeTint="A6"/>
        </w:rPr>
      </w:pPr>
      <w:r>
        <w:rPr>
          <w:noProof/>
          <w:color w:val="595959" w:themeColor="text1" w:themeTint="A6"/>
        </w:rPr>
        <w:lastRenderedPageBreak/>
        <w:drawing>
          <wp:inline distT="0" distB="0" distL="0" distR="0" wp14:anchorId="33F9CD40" wp14:editId="1143E153">
            <wp:extent cx="5544820" cy="2950210"/>
            <wp:effectExtent l="0" t="0" r="0" b="0"/>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pic:cNvPicPr>
                      <a:picLocks noChangeAspect="1"/>
                    </pic:cNvPicPr>
                  </pic:nvPicPr>
                  <pic:blipFill>
                    <a:blip r:embed="rId89"/>
                    <a:stretch>
                      <a:fillRect/>
                    </a:stretch>
                  </pic:blipFill>
                  <pic:spPr>
                    <a:xfrm>
                      <a:off x="0" y="0"/>
                      <a:ext cx="5544820" cy="2950210"/>
                    </a:xfrm>
                    <a:prstGeom prst="rect">
                      <a:avLst/>
                    </a:prstGeom>
                  </pic:spPr>
                </pic:pic>
              </a:graphicData>
            </a:graphic>
          </wp:inline>
        </w:drawing>
      </w:r>
    </w:p>
    <w:p w14:paraId="097DA50A" w14:textId="77777777" w:rsidR="00135165" w:rsidRDefault="00000000">
      <w:pPr>
        <w:pStyle w:val="STHeitiLight02"/>
        <w:rPr>
          <w:color w:val="595959" w:themeColor="text1" w:themeTint="A6"/>
        </w:rPr>
      </w:pPr>
      <w:r>
        <w:rPr>
          <w:rFonts w:ascii="微软雅黑" w:eastAsia="微软雅黑" w:hAnsi="微软雅黑" w:cs="微软雅黑" w:hint="eastAsia"/>
          <w:color w:val="595959" w:themeColor="text1" w:themeTint="A6"/>
        </w:rPr>
        <w:t>检索效果展示</w:t>
      </w:r>
    </w:p>
    <w:p w14:paraId="34312383" w14:textId="77777777" w:rsidR="00135165" w:rsidRDefault="00000000">
      <w:pPr>
        <w:pStyle w:val="4"/>
      </w:pPr>
      <w:bookmarkStart w:id="243" w:name="_Toc487707141"/>
      <w:bookmarkStart w:id="244" w:name="_Toc468375787"/>
      <w:bookmarkStart w:id="245" w:name="_Toc1947892701"/>
      <w:r>
        <w:rPr>
          <w:rFonts w:hint="eastAsia"/>
        </w:rPr>
        <w:t>会话转接</w:t>
      </w:r>
      <w:r>
        <w:rPr>
          <w:rFonts w:ascii="Malgun Gothic Semilight" w:eastAsia="Malgun Gothic Semilight" w:hAnsi="Malgun Gothic Semilight" w:cs="Malgun Gothic Semilight" w:hint="eastAsia"/>
        </w:rPr>
        <w:t>（</w:t>
      </w:r>
      <w:r>
        <w:rPr>
          <w:rFonts w:hint="eastAsia"/>
        </w:rPr>
        <w:t>坐席/技能组</w:t>
      </w:r>
      <w:r>
        <w:rPr>
          <w:rFonts w:ascii="Malgun Gothic Semilight" w:eastAsia="Malgun Gothic Semilight" w:hAnsi="Malgun Gothic Semilight" w:cs="Malgun Gothic Semilight" w:hint="eastAsia"/>
        </w:rPr>
        <w:t>）</w:t>
      </w:r>
      <w:bookmarkEnd w:id="243"/>
      <w:bookmarkEnd w:id="244"/>
      <w:bookmarkEnd w:id="245"/>
    </w:p>
    <w:p w14:paraId="5C2C18E0"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针对其他坐席</w:t>
      </w:r>
      <w:r>
        <w:rPr>
          <w:rFonts w:hint="eastAsia"/>
          <w:color w:val="595959" w:themeColor="text1" w:themeTint="A6"/>
        </w:rPr>
        <w:t>/</w:t>
      </w:r>
      <w:r>
        <w:rPr>
          <w:rFonts w:ascii="微软雅黑" w:eastAsia="微软雅黑" w:hAnsi="微软雅黑" w:cs="微软雅黑" w:hint="eastAsia"/>
          <w:color w:val="595959" w:themeColor="text1" w:themeTint="A6"/>
        </w:rPr>
        <w:t>技能组才能解答的咨询</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系统提供会话转接功能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坐席可选择转接至某坐席</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也可选择转接至某技能组</w:t>
      </w:r>
      <w:r>
        <w:rPr>
          <w:rFonts w:ascii="Malgun Gothic Semilight" w:eastAsia="Malgun Gothic Semilight" w:hAnsi="Malgun Gothic Semilight" w:cs="Malgun Gothic Semilight" w:hint="eastAsia"/>
          <w:color w:val="595959" w:themeColor="text1" w:themeTint="A6"/>
        </w:rPr>
        <w:t>。</w:t>
      </w:r>
    </w:p>
    <w:p w14:paraId="22C343BC" w14:textId="77777777" w:rsidR="00135165" w:rsidRDefault="00000000">
      <w:pPr>
        <w:pStyle w:val="STHeitiLight02"/>
        <w:rPr>
          <w:color w:val="595959" w:themeColor="text1" w:themeTint="A6"/>
        </w:rPr>
      </w:pPr>
      <w:r>
        <w:rPr>
          <w:noProof/>
          <w:color w:val="595959" w:themeColor="text1" w:themeTint="A6"/>
        </w:rPr>
        <w:drawing>
          <wp:inline distT="0" distB="0" distL="0" distR="0" wp14:anchorId="7427F528" wp14:editId="3BF4EEBA">
            <wp:extent cx="5544820" cy="2778125"/>
            <wp:effectExtent l="0" t="0" r="0" b="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pic:cNvPicPr>
                      <a:picLocks noChangeAspect="1"/>
                    </pic:cNvPicPr>
                  </pic:nvPicPr>
                  <pic:blipFill>
                    <a:blip r:embed="rId90"/>
                    <a:stretch>
                      <a:fillRect/>
                    </a:stretch>
                  </pic:blipFill>
                  <pic:spPr>
                    <a:xfrm>
                      <a:off x="0" y="0"/>
                      <a:ext cx="5544820" cy="2778125"/>
                    </a:xfrm>
                    <a:prstGeom prst="rect">
                      <a:avLst/>
                    </a:prstGeom>
                  </pic:spPr>
                </pic:pic>
              </a:graphicData>
            </a:graphic>
          </wp:inline>
        </w:drawing>
      </w:r>
    </w:p>
    <w:p w14:paraId="380A4E87" w14:textId="77777777" w:rsidR="00135165" w:rsidRDefault="00000000">
      <w:pPr>
        <w:pStyle w:val="4"/>
      </w:pPr>
      <w:bookmarkStart w:id="246" w:name="_Toc468375788"/>
      <w:bookmarkStart w:id="247" w:name="_Toc1991910839"/>
      <w:bookmarkStart w:id="248" w:name="_Toc487707142"/>
      <w:r>
        <w:rPr>
          <w:rFonts w:hint="eastAsia"/>
        </w:rPr>
        <w:t>邀请坐席</w:t>
      </w:r>
      <w:r>
        <w:rPr>
          <w:rFonts w:ascii="Malgun Gothic Semilight" w:eastAsia="Malgun Gothic Semilight" w:hAnsi="Malgun Gothic Semilight" w:cs="Malgun Gothic Semilight" w:hint="eastAsia"/>
        </w:rPr>
        <w:t>（</w:t>
      </w:r>
      <w:r>
        <w:rPr>
          <w:rFonts w:hint="eastAsia"/>
        </w:rPr>
        <w:t>三方会话</w:t>
      </w:r>
      <w:r>
        <w:rPr>
          <w:rFonts w:ascii="Malgun Gothic Semilight" w:eastAsia="Malgun Gothic Semilight" w:hAnsi="Malgun Gothic Semilight" w:cs="Malgun Gothic Semilight" w:hint="eastAsia"/>
        </w:rPr>
        <w:t>）</w:t>
      </w:r>
      <w:bookmarkEnd w:id="246"/>
      <w:bookmarkEnd w:id="247"/>
      <w:bookmarkEnd w:id="248"/>
    </w:p>
    <w:p w14:paraId="7E73529A"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针对某些复杂咨询需要不同客服人员进行问题解答的</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系统提供邀请坐席参与会话</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三方会话</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功能</w:t>
      </w:r>
      <w:r>
        <w:rPr>
          <w:rFonts w:ascii="Malgun Gothic Semilight" w:eastAsia="Malgun Gothic Semilight" w:hAnsi="Malgun Gothic Semilight" w:cs="Malgun Gothic Semilight" w:hint="eastAsia"/>
          <w:color w:val="595959" w:themeColor="text1" w:themeTint="A6"/>
        </w:rPr>
        <w:t>。</w:t>
      </w:r>
    </w:p>
    <w:p w14:paraId="2934DBAD" w14:textId="77777777" w:rsidR="00135165" w:rsidRDefault="00000000">
      <w:pPr>
        <w:pStyle w:val="STHeitiLight"/>
        <w:rPr>
          <w:color w:val="595959" w:themeColor="text1" w:themeTint="A6"/>
        </w:rPr>
      </w:pPr>
      <w:r>
        <w:rPr>
          <w:noProof/>
          <w:color w:val="595959" w:themeColor="text1" w:themeTint="A6"/>
        </w:rPr>
        <w:lastRenderedPageBreak/>
        <w:drawing>
          <wp:inline distT="0" distB="0" distL="0" distR="0" wp14:anchorId="3E771E53" wp14:editId="7AD33E4D">
            <wp:extent cx="5544820" cy="2768600"/>
            <wp:effectExtent l="0" t="0" r="0" b="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pic:cNvPicPr>
                      <a:picLocks noChangeAspect="1"/>
                    </pic:cNvPicPr>
                  </pic:nvPicPr>
                  <pic:blipFill>
                    <a:blip r:embed="rId91"/>
                    <a:stretch>
                      <a:fillRect/>
                    </a:stretch>
                  </pic:blipFill>
                  <pic:spPr>
                    <a:xfrm>
                      <a:off x="0" y="0"/>
                      <a:ext cx="5544820" cy="2768600"/>
                    </a:xfrm>
                    <a:prstGeom prst="rect">
                      <a:avLst/>
                    </a:prstGeom>
                  </pic:spPr>
                </pic:pic>
              </a:graphicData>
            </a:graphic>
          </wp:inline>
        </w:drawing>
      </w:r>
    </w:p>
    <w:p w14:paraId="6BDC4DE4" w14:textId="77777777" w:rsidR="00135165" w:rsidRDefault="00000000">
      <w:pPr>
        <w:pStyle w:val="4"/>
      </w:pPr>
      <w:bookmarkStart w:id="249" w:name="_Toc487707143"/>
      <w:bookmarkStart w:id="250" w:name="_Toc922897990"/>
      <w:bookmarkStart w:id="251" w:name="_Toc468375789"/>
      <w:r>
        <w:rPr>
          <w:rFonts w:hint="eastAsia"/>
        </w:rPr>
        <w:t>请求满意度评价</w:t>
      </w:r>
      <w:bookmarkEnd w:id="249"/>
      <w:bookmarkEnd w:id="250"/>
      <w:bookmarkEnd w:id="251"/>
    </w:p>
    <w:p w14:paraId="7DA5200E"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客服人员在解答客户相关咨询后</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可通过云客服系统发送满意度评价请求</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实现对坐席人员客服服务的质量监控</w:t>
      </w:r>
      <w:r>
        <w:rPr>
          <w:rFonts w:ascii="Malgun Gothic Semilight" w:eastAsia="Malgun Gothic Semilight" w:hAnsi="Malgun Gothic Semilight" w:cs="Malgun Gothic Semilight" w:hint="eastAsia"/>
          <w:color w:val="595959" w:themeColor="text1" w:themeTint="A6"/>
        </w:rPr>
        <w:t>。</w:t>
      </w:r>
    </w:p>
    <w:p w14:paraId="42CBBF95" w14:textId="77777777" w:rsidR="00135165" w:rsidRDefault="00000000">
      <w:pPr>
        <w:pStyle w:val="4"/>
      </w:pPr>
      <w:bookmarkStart w:id="252" w:name="_Toc2019619296"/>
      <w:bookmarkStart w:id="253" w:name="_Toc468375790"/>
      <w:bookmarkStart w:id="254" w:name="_Toc487707144"/>
      <w:r>
        <w:rPr>
          <w:rFonts w:hint="eastAsia"/>
        </w:rPr>
        <w:t>结束会话类型标记</w:t>
      </w:r>
      <w:bookmarkEnd w:id="252"/>
      <w:bookmarkEnd w:id="253"/>
      <w:bookmarkEnd w:id="254"/>
    </w:p>
    <w:p w14:paraId="1D8192C5"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完成在线客服咨询服务后</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坐席人员结束会话</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系统提供会话类型标记弹出</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提示坐席人员对该咨询进行手动归类</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标记不同客户咨询情况</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会话类型可通过后台进行自定义</w:t>
      </w:r>
      <w:r>
        <w:rPr>
          <w:rFonts w:ascii="Malgun Gothic Semilight" w:eastAsia="Malgun Gothic Semilight" w:hAnsi="Malgun Gothic Semilight" w:cs="Malgun Gothic Semilight" w:hint="eastAsia"/>
          <w:color w:val="595959" w:themeColor="text1" w:themeTint="A6"/>
        </w:rPr>
        <w:t>。</w:t>
      </w:r>
    </w:p>
    <w:p w14:paraId="0EE848AA" w14:textId="77777777" w:rsidR="00135165" w:rsidRDefault="00000000">
      <w:pPr>
        <w:pStyle w:val="STHeitiLight04"/>
        <w:rPr>
          <w:color w:val="595959" w:themeColor="text1" w:themeTint="A6"/>
        </w:rPr>
      </w:pPr>
      <w:r>
        <w:rPr>
          <w:noProof/>
          <w:color w:val="595959" w:themeColor="text1" w:themeTint="A6"/>
        </w:rPr>
        <w:drawing>
          <wp:inline distT="0" distB="0" distL="0" distR="0" wp14:anchorId="1509FC3F" wp14:editId="3B1EC27F">
            <wp:extent cx="5544820" cy="2799715"/>
            <wp:effectExtent l="0" t="0" r="0" b="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pic:cNvPicPr>
                      <a:picLocks noChangeAspect="1"/>
                    </pic:cNvPicPr>
                  </pic:nvPicPr>
                  <pic:blipFill>
                    <a:blip r:embed="rId92"/>
                    <a:stretch>
                      <a:fillRect/>
                    </a:stretch>
                  </pic:blipFill>
                  <pic:spPr>
                    <a:xfrm>
                      <a:off x="0" y="0"/>
                      <a:ext cx="5544820" cy="2799715"/>
                    </a:xfrm>
                    <a:prstGeom prst="rect">
                      <a:avLst/>
                    </a:prstGeom>
                  </pic:spPr>
                </pic:pic>
              </a:graphicData>
            </a:graphic>
          </wp:inline>
        </w:drawing>
      </w:r>
    </w:p>
    <w:p w14:paraId="003864F9" w14:textId="77777777" w:rsidR="00135165" w:rsidRDefault="00000000">
      <w:pPr>
        <w:pStyle w:val="STHeitiLight5"/>
        <w:rPr>
          <w:color w:val="595959" w:themeColor="text1" w:themeTint="A6"/>
        </w:rPr>
      </w:pPr>
      <w:r>
        <w:rPr>
          <w:rFonts w:ascii="微软雅黑" w:eastAsia="微软雅黑" w:hAnsi="微软雅黑" w:cs="微软雅黑" w:hint="eastAsia"/>
          <w:color w:val="595959" w:themeColor="text1" w:themeTint="A6"/>
        </w:rPr>
        <w:t>结束会话</w:t>
      </w:r>
    </w:p>
    <w:p w14:paraId="0E865550" w14:textId="77777777" w:rsidR="00135165" w:rsidRDefault="00000000">
      <w:pPr>
        <w:pStyle w:val="STHeitiLight02"/>
        <w:rPr>
          <w:color w:val="595959" w:themeColor="text1" w:themeTint="A6"/>
        </w:rPr>
      </w:pPr>
      <w:r>
        <w:rPr>
          <w:noProof/>
          <w:color w:val="595959" w:themeColor="text1" w:themeTint="A6"/>
        </w:rPr>
        <w:lastRenderedPageBreak/>
        <w:drawing>
          <wp:inline distT="0" distB="0" distL="0" distR="0" wp14:anchorId="26185229" wp14:editId="0E14C870">
            <wp:extent cx="3808095" cy="1964690"/>
            <wp:effectExtent l="0" t="0" r="1905" b="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pic:cNvPicPr>
                      <a:picLocks noChangeAspect="1"/>
                    </pic:cNvPicPr>
                  </pic:nvPicPr>
                  <pic:blipFill>
                    <a:blip r:embed="rId93"/>
                    <a:stretch>
                      <a:fillRect/>
                    </a:stretch>
                  </pic:blipFill>
                  <pic:spPr>
                    <a:xfrm>
                      <a:off x="0" y="0"/>
                      <a:ext cx="3824985" cy="1973818"/>
                    </a:xfrm>
                    <a:prstGeom prst="rect">
                      <a:avLst/>
                    </a:prstGeom>
                  </pic:spPr>
                </pic:pic>
              </a:graphicData>
            </a:graphic>
          </wp:inline>
        </w:drawing>
      </w:r>
    </w:p>
    <w:p w14:paraId="5283A206" w14:textId="77777777" w:rsidR="00135165" w:rsidRDefault="00000000">
      <w:pPr>
        <w:pStyle w:val="STHeitiLight5"/>
        <w:rPr>
          <w:color w:val="595959" w:themeColor="text1" w:themeTint="A6"/>
        </w:rPr>
      </w:pPr>
      <w:r>
        <w:rPr>
          <w:rFonts w:ascii="微软雅黑" w:eastAsia="微软雅黑" w:hAnsi="微软雅黑" w:cs="微软雅黑" w:hint="eastAsia"/>
          <w:color w:val="595959" w:themeColor="text1" w:themeTint="A6"/>
        </w:rPr>
        <w:t>结束会话</w:t>
      </w:r>
      <w:r>
        <w:rPr>
          <w:color w:val="595959" w:themeColor="text1" w:themeTint="A6"/>
        </w:rPr>
        <w:t>-</w:t>
      </w:r>
      <w:r>
        <w:rPr>
          <w:rFonts w:ascii="微软雅黑" w:eastAsia="微软雅黑" w:hAnsi="微软雅黑" w:cs="微软雅黑" w:hint="eastAsia"/>
          <w:color w:val="595959" w:themeColor="text1" w:themeTint="A6"/>
        </w:rPr>
        <w:t>选择会话类型</w:t>
      </w:r>
    </w:p>
    <w:p w14:paraId="1EEB9EB9" w14:textId="77777777" w:rsidR="00135165" w:rsidRDefault="00000000">
      <w:pPr>
        <w:pStyle w:val="4"/>
      </w:pPr>
      <w:bookmarkStart w:id="255" w:name="_Toc487707145"/>
      <w:bookmarkStart w:id="256" w:name="_Toc468375791"/>
      <w:bookmarkStart w:id="257" w:name="_Toc614983390"/>
      <w:r>
        <w:rPr>
          <w:rFonts w:hint="eastAsia"/>
        </w:rPr>
        <w:t>会话备注</w:t>
      </w:r>
      <w:bookmarkEnd w:id="255"/>
      <w:bookmarkEnd w:id="256"/>
      <w:bookmarkEnd w:id="257"/>
    </w:p>
    <w:p w14:paraId="5034E364"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在客户咨询过程中</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系统为坐席人员提供会话备注功能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坐席人员可将会话中关键信息进行记录保留</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同时完成在线客服咨询服务后</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坐席人员结束会话</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系统提供会话备注弹出</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提示坐席人员对该咨询进行会话总结</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将该咨询的基本情况的补充</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方便下次客户咨询坐席人员快速了解客户情况</w:t>
      </w:r>
      <w:r>
        <w:rPr>
          <w:rFonts w:ascii="Malgun Gothic Semilight" w:eastAsia="Malgun Gothic Semilight" w:hAnsi="Malgun Gothic Semilight" w:cs="Malgun Gothic Semilight" w:hint="eastAsia"/>
          <w:color w:val="595959" w:themeColor="text1" w:themeTint="A6"/>
        </w:rPr>
        <w:t>。</w:t>
      </w:r>
    </w:p>
    <w:p w14:paraId="18045869" w14:textId="77777777" w:rsidR="00135165" w:rsidRDefault="00000000">
      <w:pPr>
        <w:pStyle w:val="STHeitiLight02"/>
        <w:rPr>
          <w:color w:val="595959" w:themeColor="text1" w:themeTint="A6"/>
        </w:rPr>
      </w:pPr>
      <w:r>
        <w:rPr>
          <w:noProof/>
          <w:color w:val="595959" w:themeColor="text1" w:themeTint="A6"/>
        </w:rPr>
        <w:drawing>
          <wp:inline distT="0" distB="0" distL="0" distR="0" wp14:anchorId="4E5A267C" wp14:editId="73834CEB">
            <wp:extent cx="5544820" cy="2794000"/>
            <wp:effectExtent l="0" t="0" r="0" b="0"/>
            <wp:docPr id="1073741889" name="图片 1073741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89" name="图片 1073741889"/>
                    <pic:cNvPicPr>
                      <a:picLocks noChangeAspect="1"/>
                    </pic:cNvPicPr>
                  </pic:nvPicPr>
                  <pic:blipFill>
                    <a:blip r:embed="rId94"/>
                    <a:stretch>
                      <a:fillRect/>
                    </a:stretch>
                  </pic:blipFill>
                  <pic:spPr>
                    <a:xfrm>
                      <a:off x="0" y="0"/>
                      <a:ext cx="5544820" cy="2794000"/>
                    </a:xfrm>
                    <a:prstGeom prst="rect">
                      <a:avLst/>
                    </a:prstGeom>
                  </pic:spPr>
                </pic:pic>
              </a:graphicData>
            </a:graphic>
          </wp:inline>
        </w:drawing>
      </w:r>
    </w:p>
    <w:p w14:paraId="79C068E4" w14:textId="77777777" w:rsidR="00135165" w:rsidRDefault="00000000">
      <w:pPr>
        <w:pStyle w:val="STHeitiLight02"/>
        <w:rPr>
          <w:color w:val="595959" w:themeColor="text1" w:themeTint="A6"/>
        </w:rPr>
      </w:pPr>
      <w:r>
        <w:rPr>
          <w:rFonts w:ascii="微软雅黑" w:eastAsia="微软雅黑" w:hAnsi="微软雅黑" w:cs="微软雅黑" w:hint="eastAsia"/>
          <w:color w:val="595959" w:themeColor="text1" w:themeTint="A6"/>
        </w:rPr>
        <w:t>咨询过程中添加备注</w:t>
      </w:r>
    </w:p>
    <w:p w14:paraId="6584EE3C" w14:textId="77777777" w:rsidR="00135165" w:rsidRDefault="00000000">
      <w:pPr>
        <w:pStyle w:val="STHeitiLight02"/>
        <w:rPr>
          <w:color w:val="595959" w:themeColor="text1" w:themeTint="A6"/>
        </w:rPr>
      </w:pPr>
      <w:r>
        <w:rPr>
          <w:noProof/>
          <w:color w:val="595959" w:themeColor="text1" w:themeTint="A6"/>
        </w:rPr>
        <w:lastRenderedPageBreak/>
        <w:drawing>
          <wp:inline distT="0" distB="0" distL="0" distR="0" wp14:anchorId="0F2AC677" wp14:editId="770C76B4">
            <wp:extent cx="3634105" cy="1872615"/>
            <wp:effectExtent l="0" t="0" r="0" b="6985"/>
            <wp:docPr id="1073741888" name="图片 1073741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88" name="图片 1073741888"/>
                    <pic:cNvPicPr>
                      <a:picLocks noChangeAspect="1"/>
                    </pic:cNvPicPr>
                  </pic:nvPicPr>
                  <pic:blipFill>
                    <a:blip r:embed="rId95"/>
                    <a:stretch>
                      <a:fillRect/>
                    </a:stretch>
                  </pic:blipFill>
                  <pic:spPr>
                    <a:xfrm>
                      <a:off x="0" y="0"/>
                      <a:ext cx="3639695" cy="1875285"/>
                    </a:xfrm>
                    <a:prstGeom prst="rect">
                      <a:avLst/>
                    </a:prstGeom>
                  </pic:spPr>
                </pic:pic>
              </a:graphicData>
            </a:graphic>
          </wp:inline>
        </w:drawing>
      </w:r>
    </w:p>
    <w:p w14:paraId="37B453EE" w14:textId="77777777" w:rsidR="00135165" w:rsidRDefault="00000000">
      <w:pPr>
        <w:pStyle w:val="STHeitiLight02"/>
        <w:rPr>
          <w:color w:val="595959" w:themeColor="text1" w:themeTint="A6"/>
        </w:rPr>
      </w:pPr>
      <w:r>
        <w:rPr>
          <w:rFonts w:ascii="微软雅黑" w:eastAsia="微软雅黑" w:hAnsi="微软雅黑" w:cs="微软雅黑" w:hint="eastAsia"/>
          <w:color w:val="595959" w:themeColor="text1" w:themeTint="A6"/>
        </w:rPr>
        <w:t>会话结束后添加备注</w:t>
      </w:r>
    </w:p>
    <w:p w14:paraId="1C04AD07" w14:textId="77777777" w:rsidR="00135165" w:rsidRDefault="00000000">
      <w:pPr>
        <w:pStyle w:val="4"/>
      </w:pPr>
      <w:bookmarkStart w:id="258" w:name="_Toc187042719"/>
      <w:bookmarkStart w:id="259" w:name="_Toc468375792"/>
      <w:bookmarkStart w:id="260" w:name="_Toc487707146"/>
      <w:r>
        <w:rPr>
          <w:rFonts w:hint="eastAsia"/>
        </w:rPr>
        <w:t>待处理标识</w:t>
      </w:r>
      <w:bookmarkEnd w:id="258"/>
      <w:bookmarkEnd w:id="259"/>
      <w:bookmarkEnd w:id="260"/>
    </w:p>
    <w:p w14:paraId="7A6E97AB" w14:textId="4F875F7B"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为保障客户服务请求更加直观有效的展示</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云客服平台提供未处理信息数字标识功能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快捷提示客服人员客户回复记录</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使客服人员有针对性的回复客户</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提升客服服务质效</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改善客服服务体验</w:t>
      </w:r>
      <w:r>
        <w:rPr>
          <w:rFonts w:ascii="Malgun Gothic Semilight" w:eastAsia="Malgun Gothic Semilight" w:hAnsi="Malgun Gothic Semilight" w:cs="Malgun Gothic Semilight" w:hint="eastAsia"/>
          <w:color w:val="595959" w:themeColor="text1" w:themeTint="A6"/>
        </w:rPr>
        <w:t>。</w:t>
      </w:r>
    </w:p>
    <w:p w14:paraId="7FBD68D0" w14:textId="77777777" w:rsidR="00135165" w:rsidRDefault="00000000">
      <w:pPr>
        <w:pStyle w:val="STHeitiLight02"/>
        <w:rPr>
          <w:color w:val="595959" w:themeColor="text1" w:themeTint="A6"/>
        </w:rPr>
      </w:pPr>
      <w:r>
        <w:rPr>
          <w:noProof/>
          <w:color w:val="595959" w:themeColor="text1" w:themeTint="A6"/>
        </w:rPr>
        <w:drawing>
          <wp:inline distT="0" distB="0" distL="0" distR="0" wp14:anchorId="3432CF6D" wp14:editId="1C4C6224">
            <wp:extent cx="2351405" cy="2167255"/>
            <wp:effectExtent l="0" t="0" r="10795" b="0"/>
            <wp:docPr id="1073741892" name="图片 1073741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92" name="图片 1073741892"/>
                    <pic:cNvPicPr>
                      <a:picLocks noChangeAspect="1"/>
                    </pic:cNvPicPr>
                  </pic:nvPicPr>
                  <pic:blipFill>
                    <a:blip r:embed="rId96"/>
                    <a:stretch>
                      <a:fillRect/>
                    </a:stretch>
                  </pic:blipFill>
                  <pic:spPr>
                    <a:xfrm>
                      <a:off x="0" y="0"/>
                      <a:ext cx="2351924" cy="2167325"/>
                    </a:xfrm>
                    <a:prstGeom prst="rect">
                      <a:avLst/>
                    </a:prstGeom>
                  </pic:spPr>
                </pic:pic>
              </a:graphicData>
            </a:graphic>
          </wp:inline>
        </w:drawing>
      </w:r>
    </w:p>
    <w:p w14:paraId="206AF0C5" w14:textId="77777777" w:rsidR="00135165" w:rsidRDefault="00000000">
      <w:pPr>
        <w:pStyle w:val="4"/>
      </w:pPr>
      <w:bookmarkStart w:id="261" w:name="_Toc1858402672"/>
      <w:bookmarkStart w:id="262" w:name="_Toc468375793"/>
      <w:bookmarkStart w:id="263" w:name="_Toc487707147"/>
      <w:r>
        <w:rPr>
          <w:rFonts w:hint="eastAsia"/>
        </w:rPr>
        <w:t>客户新建/合并</w:t>
      </w:r>
      <w:bookmarkEnd w:id="261"/>
      <w:bookmarkEnd w:id="262"/>
      <w:bookmarkEnd w:id="263"/>
    </w:p>
    <w:p w14:paraId="41A37D20"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在会话工程中</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系统提供新增客户</w:t>
      </w:r>
      <w:r>
        <w:rPr>
          <w:rFonts w:hint="eastAsia"/>
          <w:color w:val="595959" w:themeColor="text1" w:themeTint="A6"/>
        </w:rPr>
        <w:t>/</w:t>
      </w:r>
      <w:r>
        <w:rPr>
          <w:rFonts w:ascii="微软雅黑" w:eastAsia="微软雅黑" w:hAnsi="微软雅黑" w:cs="微软雅黑" w:hint="eastAsia"/>
          <w:color w:val="595959" w:themeColor="text1" w:themeTint="A6"/>
        </w:rPr>
        <w:t>选择已存在客户功能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企业客服人员在会话过程中可通过获取情况进行新建客服或者选取已有客服</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同时若该会话的客户是已有客户</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但在会话过程中了解到与已存在客户为同一个客户</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坐席人员可对已存在客户进行搜索合并</w:t>
      </w:r>
      <w:r>
        <w:rPr>
          <w:rFonts w:ascii="Malgun Gothic Semilight" w:eastAsia="Malgun Gothic Semilight" w:hAnsi="Malgun Gothic Semilight" w:cs="Malgun Gothic Semilight" w:hint="eastAsia"/>
          <w:color w:val="595959" w:themeColor="text1" w:themeTint="A6"/>
        </w:rPr>
        <w:t>。</w:t>
      </w:r>
    </w:p>
    <w:p w14:paraId="3803FA02" w14:textId="77777777" w:rsidR="00135165" w:rsidRDefault="00000000">
      <w:pPr>
        <w:pStyle w:val="STHeitiLight04"/>
        <w:rPr>
          <w:color w:val="595959" w:themeColor="text1" w:themeTint="A6"/>
        </w:rPr>
      </w:pPr>
      <w:r>
        <w:rPr>
          <w:noProof/>
          <w:color w:val="595959" w:themeColor="text1" w:themeTint="A6"/>
        </w:rPr>
        <w:drawing>
          <wp:inline distT="0" distB="0" distL="0" distR="0" wp14:anchorId="395DB4E1" wp14:editId="5AF0DF3F">
            <wp:extent cx="5544820" cy="576580"/>
            <wp:effectExtent l="0" t="0" r="0" b="7620"/>
            <wp:docPr id="1073741890" name="图片 1073741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90" name="图片 1073741890"/>
                    <pic:cNvPicPr>
                      <a:picLocks noChangeAspect="1"/>
                    </pic:cNvPicPr>
                  </pic:nvPicPr>
                  <pic:blipFill>
                    <a:blip r:embed="rId97"/>
                    <a:stretch>
                      <a:fillRect/>
                    </a:stretch>
                  </pic:blipFill>
                  <pic:spPr>
                    <a:xfrm>
                      <a:off x="0" y="0"/>
                      <a:ext cx="5544820" cy="576580"/>
                    </a:xfrm>
                    <a:prstGeom prst="rect">
                      <a:avLst/>
                    </a:prstGeom>
                  </pic:spPr>
                </pic:pic>
              </a:graphicData>
            </a:graphic>
          </wp:inline>
        </w:drawing>
      </w:r>
    </w:p>
    <w:p w14:paraId="0B9B0036" w14:textId="77777777" w:rsidR="00135165" w:rsidRDefault="00000000">
      <w:pPr>
        <w:pStyle w:val="4"/>
      </w:pPr>
      <w:bookmarkStart w:id="264" w:name="_Toc487707148"/>
      <w:bookmarkStart w:id="265" w:name="_Toc1171546336"/>
      <w:bookmarkStart w:id="266" w:name="_Toc468375794"/>
      <w:r>
        <w:rPr>
          <w:rFonts w:hint="eastAsia"/>
        </w:rPr>
        <w:lastRenderedPageBreak/>
        <w:t>黑名单</w:t>
      </w:r>
      <w:bookmarkEnd w:id="264"/>
      <w:bookmarkEnd w:id="265"/>
    </w:p>
    <w:p w14:paraId="5463D728" w14:textId="77777777" w:rsidR="00135165" w:rsidRDefault="00000000">
      <w:pPr>
        <w:pStyle w:val="STHeitiLight"/>
        <w:rPr>
          <w:color w:val="595959" w:themeColor="text1" w:themeTint="A6"/>
          <w:lang w:val="zh-TW"/>
        </w:rPr>
      </w:pPr>
      <w:r>
        <w:rPr>
          <w:rFonts w:ascii="微软雅黑" w:eastAsia="微软雅黑" w:hAnsi="微软雅黑" w:cs="微软雅黑" w:hint="eastAsia"/>
          <w:color w:val="595959" w:themeColor="text1" w:themeTint="A6"/>
          <w:lang w:val="zh-TW"/>
        </w:rPr>
        <w:t>为保障客服人员的正常工作</w:t>
      </w:r>
      <w:r>
        <w:rPr>
          <w:rFonts w:ascii="Malgun Gothic Semilight" w:eastAsia="Malgun Gothic Semilight" w:hAnsi="Malgun Gothic Semilight" w:cs="Malgun Gothic Semilight" w:hint="eastAsia"/>
          <w:color w:val="595959" w:themeColor="text1" w:themeTint="A6"/>
          <w:lang w:val="zh-TW"/>
        </w:rPr>
        <w:t>，</w:t>
      </w:r>
      <w:r>
        <w:rPr>
          <w:rFonts w:ascii="微软雅黑" w:eastAsia="微软雅黑" w:hAnsi="微软雅黑" w:cs="微软雅黑" w:hint="eastAsia"/>
          <w:color w:val="595959" w:themeColor="text1" w:themeTint="A6"/>
          <w:lang w:val="zh-TW"/>
        </w:rPr>
        <w:t>系统提供黑名单管理功能</w:t>
      </w:r>
      <w:r>
        <w:rPr>
          <w:rFonts w:ascii="Malgun Gothic Semilight" w:eastAsia="Malgun Gothic Semilight" w:hAnsi="Malgun Gothic Semilight" w:cs="Malgun Gothic Semilight" w:hint="eastAsia"/>
          <w:color w:val="595959" w:themeColor="text1" w:themeTint="A6"/>
          <w:lang w:val="zh-TW"/>
        </w:rPr>
        <w:t>，</w:t>
      </w:r>
      <w:r>
        <w:rPr>
          <w:rFonts w:ascii="微软雅黑" w:eastAsia="微软雅黑" w:hAnsi="微软雅黑" w:cs="微软雅黑" w:hint="eastAsia"/>
          <w:color w:val="595959" w:themeColor="text1" w:themeTint="A6"/>
          <w:lang w:val="zh-TW"/>
        </w:rPr>
        <w:t>针对恶意骚扰的访客</w:t>
      </w:r>
      <w:r>
        <w:rPr>
          <w:rFonts w:hint="eastAsia"/>
          <w:color w:val="595959" w:themeColor="text1" w:themeTint="A6"/>
          <w:lang w:val="zh-TW"/>
        </w:rPr>
        <w:t>id，</w:t>
      </w:r>
      <w:r>
        <w:rPr>
          <w:rFonts w:ascii="微软雅黑" w:eastAsia="微软雅黑" w:hAnsi="微软雅黑" w:cs="微软雅黑" w:hint="eastAsia"/>
          <w:color w:val="595959" w:themeColor="text1" w:themeTint="A6"/>
          <w:lang w:val="zh-TW"/>
        </w:rPr>
        <w:t>座席可以将其加入黑名单</w:t>
      </w:r>
      <w:r>
        <w:rPr>
          <w:rFonts w:ascii="Malgun Gothic Semilight" w:eastAsia="Malgun Gothic Semilight" w:hAnsi="Malgun Gothic Semilight" w:cs="Malgun Gothic Semilight" w:hint="eastAsia"/>
          <w:color w:val="595959" w:themeColor="text1" w:themeTint="A6"/>
          <w:lang w:val="zh-TW"/>
        </w:rPr>
        <w:t>，</w:t>
      </w:r>
      <w:r>
        <w:rPr>
          <w:rFonts w:ascii="微软雅黑" w:eastAsia="微软雅黑" w:hAnsi="微软雅黑" w:cs="微软雅黑" w:hint="eastAsia"/>
          <w:color w:val="595959" w:themeColor="text1" w:themeTint="A6"/>
          <w:lang w:val="zh-TW"/>
        </w:rPr>
        <w:t>加入黑名单后系统将拒收其发来的消息</w:t>
      </w:r>
      <w:r>
        <w:rPr>
          <w:rFonts w:ascii="Malgun Gothic Semilight" w:eastAsia="Malgun Gothic Semilight" w:hAnsi="Malgun Gothic Semilight" w:cs="Malgun Gothic Semilight" w:hint="eastAsia"/>
          <w:color w:val="595959" w:themeColor="text1" w:themeTint="A6"/>
          <w:lang w:val="zh-TW"/>
        </w:rPr>
        <w:t>，</w:t>
      </w:r>
      <w:r>
        <w:rPr>
          <w:rFonts w:ascii="微软雅黑" w:eastAsia="微软雅黑" w:hAnsi="微软雅黑" w:cs="微软雅黑" w:hint="eastAsia"/>
          <w:color w:val="595959" w:themeColor="text1" w:themeTint="A6"/>
          <w:lang w:val="zh-TW"/>
        </w:rPr>
        <w:t>禁止其发起人工咨询以及机器人咨询</w:t>
      </w:r>
      <w:r>
        <w:rPr>
          <w:rFonts w:ascii="Malgun Gothic Semilight" w:eastAsia="Malgun Gothic Semilight" w:hAnsi="Malgun Gothic Semilight" w:cs="Malgun Gothic Semilight" w:hint="eastAsia"/>
          <w:color w:val="595959" w:themeColor="text1" w:themeTint="A6"/>
          <w:lang w:val="zh-TW"/>
        </w:rPr>
        <w:t>。</w:t>
      </w:r>
    </w:p>
    <w:p w14:paraId="1541F492" w14:textId="77777777" w:rsidR="00135165" w:rsidRDefault="00000000">
      <w:pPr>
        <w:pStyle w:val="STHeitiLight"/>
        <w:rPr>
          <w:color w:val="595959" w:themeColor="text1" w:themeTint="A6"/>
          <w:lang w:val="zh-TW"/>
        </w:rPr>
      </w:pPr>
      <w:r>
        <w:rPr>
          <w:rFonts w:ascii="微软雅黑" w:eastAsia="微软雅黑" w:hAnsi="微软雅黑" w:cs="微软雅黑" w:hint="eastAsia"/>
          <w:color w:val="595959" w:themeColor="text1" w:themeTint="A6"/>
          <w:lang w:val="zh-TW"/>
        </w:rPr>
        <w:t>访客被加入黑名单后</w:t>
      </w:r>
      <w:r>
        <w:rPr>
          <w:rFonts w:ascii="Malgun Gothic Semilight" w:eastAsia="Malgun Gothic Semilight" w:hAnsi="Malgun Gothic Semilight" w:cs="Malgun Gothic Semilight" w:hint="eastAsia"/>
          <w:color w:val="595959" w:themeColor="text1" w:themeTint="A6"/>
          <w:lang w:val="zh-TW"/>
        </w:rPr>
        <w:t>，</w:t>
      </w:r>
      <w:r>
        <w:rPr>
          <w:rFonts w:ascii="微软雅黑" w:eastAsia="微软雅黑" w:hAnsi="微软雅黑" w:cs="微软雅黑" w:hint="eastAsia"/>
          <w:color w:val="595959" w:themeColor="text1" w:themeTint="A6"/>
          <w:lang w:val="zh-TW"/>
        </w:rPr>
        <w:t>如发起在线咨询系统将自动提示已被封禁</w:t>
      </w:r>
      <w:r>
        <w:rPr>
          <w:rFonts w:ascii="Malgun Gothic Semilight" w:eastAsia="Malgun Gothic Semilight" w:hAnsi="Malgun Gothic Semilight" w:cs="Malgun Gothic Semilight" w:hint="eastAsia"/>
          <w:color w:val="595959" w:themeColor="text1" w:themeTint="A6"/>
          <w:lang w:val="zh-TW"/>
        </w:rPr>
        <w:t>，</w:t>
      </w:r>
      <w:r>
        <w:rPr>
          <w:rFonts w:ascii="微软雅黑" w:eastAsia="微软雅黑" w:hAnsi="微软雅黑" w:cs="微软雅黑" w:hint="eastAsia"/>
          <w:color w:val="595959" w:themeColor="text1" w:themeTint="A6"/>
          <w:lang w:val="zh-TW"/>
        </w:rPr>
        <w:t>同时访客可根据封禁提示主动申请解封</w:t>
      </w:r>
      <w:r>
        <w:rPr>
          <w:rFonts w:ascii="Malgun Gothic Semilight" w:eastAsia="Malgun Gothic Semilight" w:hAnsi="Malgun Gothic Semilight" w:cs="Malgun Gothic Semilight" w:hint="eastAsia"/>
          <w:color w:val="595959" w:themeColor="text1" w:themeTint="A6"/>
          <w:lang w:val="zh-TW"/>
        </w:rPr>
        <w:t>，</w:t>
      </w:r>
      <w:r>
        <w:rPr>
          <w:rFonts w:ascii="微软雅黑" w:eastAsia="微软雅黑" w:hAnsi="微软雅黑" w:cs="微软雅黑" w:hint="eastAsia"/>
          <w:color w:val="595959" w:themeColor="text1" w:themeTint="A6"/>
          <w:lang w:val="zh-TW"/>
        </w:rPr>
        <w:t>被加入黑名单的访客</w:t>
      </w:r>
      <w:r>
        <w:rPr>
          <w:rFonts w:ascii="Malgun Gothic Semilight" w:eastAsia="Malgun Gothic Semilight" w:hAnsi="Malgun Gothic Semilight" w:cs="Malgun Gothic Semilight" w:hint="eastAsia"/>
          <w:color w:val="595959" w:themeColor="text1" w:themeTint="A6"/>
          <w:lang w:val="zh-TW"/>
        </w:rPr>
        <w:t>，</w:t>
      </w:r>
      <w:r>
        <w:rPr>
          <w:rFonts w:ascii="微软雅黑" w:eastAsia="微软雅黑" w:hAnsi="微软雅黑" w:cs="微软雅黑" w:hint="eastAsia"/>
          <w:color w:val="595959" w:themeColor="text1" w:themeTint="A6"/>
          <w:lang w:val="zh-TW"/>
        </w:rPr>
        <w:t>管理员可解封或删除黑名单</w:t>
      </w:r>
      <w:r>
        <w:rPr>
          <w:rFonts w:ascii="Malgun Gothic Semilight" w:eastAsia="Malgun Gothic Semilight" w:hAnsi="Malgun Gothic Semilight" w:cs="Malgun Gothic Semilight" w:hint="eastAsia"/>
          <w:color w:val="595959" w:themeColor="text1" w:themeTint="A6"/>
          <w:lang w:val="zh-TW"/>
        </w:rPr>
        <w:t>，</w:t>
      </w:r>
      <w:r>
        <w:rPr>
          <w:rFonts w:ascii="微软雅黑" w:eastAsia="微软雅黑" w:hAnsi="微软雅黑" w:cs="微软雅黑" w:hint="eastAsia"/>
          <w:color w:val="595959" w:themeColor="text1" w:themeTint="A6"/>
          <w:lang w:val="zh-TW"/>
        </w:rPr>
        <w:t>解封后</w:t>
      </w:r>
      <w:r>
        <w:rPr>
          <w:rFonts w:ascii="Malgun Gothic Semilight" w:eastAsia="Malgun Gothic Semilight" w:hAnsi="Malgun Gothic Semilight" w:cs="Malgun Gothic Semilight" w:hint="eastAsia"/>
          <w:color w:val="595959" w:themeColor="text1" w:themeTint="A6"/>
          <w:lang w:val="zh-TW"/>
        </w:rPr>
        <w:t>，</w:t>
      </w:r>
      <w:r>
        <w:rPr>
          <w:rFonts w:ascii="微软雅黑" w:eastAsia="微软雅黑" w:hAnsi="微软雅黑" w:cs="微软雅黑" w:hint="eastAsia"/>
          <w:color w:val="595959" w:themeColor="text1" w:themeTint="A6"/>
          <w:lang w:val="zh-TW"/>
        </w:rPr>
        <w:t>访客将可再次正常发起人工咨询</w:t>
      </w:r>
      <w:r>
        <w:rPr>
          <w:rFonts w:ascii="Malgun Gothic Semilight" w:eastAsia="Malgun Gothic Semilight" w:hAnsi="Malgun Gothic Semilight" w:cs="Malgun Gothic Semilight" w:hint="eastAsia"/>
          <w:color w:val="595959" w:themeColor="text1" w:themeTint="A6"/>
          <w:lang w:val="zh-TW"/>
        </w:rPr>
        <w:t>。</w:t>
      </w:r>
    </w:p>
    <w:p w14:paraId="1E50531E" w14:textId="77777777" w:rsidR="00135165" w:rsidRDefault="00000000">
      <w:pPr>
        <w:pStyle w:val="STHeitiLight02"/>
        <w:rPr>
          <w:color w:val="595959" w:themeColor="text1" w:themeTint="A6"/>
          <w:lang w:val="zh-TW"/>
        </w:rPr>
      </w:pPr>
      <w:r>
        <w:rPr>
          <w:rFonts w:hint="eastAsia"/>
          <w:noProof/>
          <w:color w:val="595959" w:themeColor="text1" w:themeTint="A6"/>
        </w:rPr>
        <w:drawing>
          <wp:inline distT="0" distB="0" distL="0" distR="0" wp14:anchorId="65B166F9" wp14:editId="61C85EA8">
            <wp:extent cx="2371725" cy="3295650"/>
            <wp:effectExtent l="0" t="0" r="9525" b="0"/>
            <wp:docPr id="1073741828" name="图片 1073741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8" name="图片 1073741828"/>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a:xfrm>
                      <a:off x="0" y="0"/>
                      <a:ext cx="2371725" cy="3295650"/>
                    </a:xfrm>
                    <a:prstGeom prst="rect">
                      <a:avLst/>
                    </a:prstGeom>
                    <a:noFill/>
                    <a:ln>
                      <a:noFill/>
                    </a:ln>
                  </pic:spPr>
                </pic:pic>
              </a:graphicData>
            </a:graphic>
          </wp:inline>
        </w:drawing>
      </w:r>
    </w:p>
    <w:p w14:paraId="0A9163B8" w14:textId="77777777" w:rsidR="00135165" w:rsidRDefault="00000000">
      <w:pPr>
        <w:pStyle w:val="STHeitiLight02"/>
        <w:rPr>
          <w:color w:val="595959" w:themeColor="text1" w:themeTint="A6"/>
        </w:rPr>
      </w:pPr>
      <w:r>
        <w:rPr>
          <w:rFonts w:ascii="微软雅黑" w:eastAsia="微软雅黑" w:hAnsi="微软雅黑" w:cs="微软雅黑" w:hint="eastAsia"/>
          <w:color w:val="595959" w:themeColor="text1" w:themeTint="A6"/>
        </w:rPr>
        <w:t>访客端封禁提示</w:t>
      </w:r>
    </w:p>
    <w:p w14:paraId="06AB37B4" w14:textId="77777777" w:rsidR="00135165" w:rsidRDefault="00135165">
      <w:pPr>
        <w:pStyle w:val="STHeitiLight01"/>
        <w:rPr>
          <w:color w:val="595959" w:themeColor="text1" w:themeTint="A6"/>
          <w:lang w:val="zh-TW"/>
        </w:rPr>
      </w:pPr>
    </w:p>
    <w:p w14:paraId="7184AE28" w14:textId="77777777" w:rsidR="00135165" w:rsidRDefault="00000000">
      <w:pPr>
        <w:pStyle w:val="STHeitiLight01"/>
        <w:rPr>
          <w:color w:val="595959" w:themeColor="text1" w:themeTint="A6"/>
        </w:rPr>
      </w:pPr>
      <w:r>
        <w:rPr>
          <w:rFonts w:hint="eastAsia"/>
          <w:noProof/>
          <w:color w:val="595959" w:themeColor="text1" w:themeTint="A6"/>
        </w:rPr>
        <w:drawing>
          <wp:inline distT="0" distB="0" distL="0" distR="0" wp14:anchorId="5EE44B11" wp14:editId="7720A490">
            <wp:extent cx="2895600" cy="1743075"/>
            <wp:effectExtent l="0" t="0" r="0" b="9525"/>
            <wp:docPr id="1073741827" name="图片 1073741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7" name="图片 1073741827"/>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a:xfrm>
                      <a:off x="0" y="0"/>
                      <a:ext cx="2895600" cy="1743075"/>
                    </a:xfrm>
                    <a:prstGeom prst="rect">
                      <a:avLst/>
                    </a:prstGeom>
                    <a:noFill/>
                    <a:ln>
                      <a:noFill/>
                    </a:ln>
                  </pic:spPr>
                </pic:pic>
              </a:graphicData>
            </a:graphic>
          </wp:inline>
        </w:drawing>
      </w:r>
    </w:p>
    <w:p w14:paraId="0A1A3676" w14:textId="77777777" w:rsidR="00135165" w:rsidRDefault="00000000">
      <w:pPr>
        <w:pStyle w:val="STHeitiLight02"/>
        <w:rPr>
          <w:color w:val="595959" w:themeColor="text1" w:themeTint="A6"/>
        </w:rPr>
      </w:pPr>
      <w:r>
        <w:rPr>
          <w:rFonts w:ascii="微软雅黑" w:eastAsia="微软雅黑" w:hAnsi="微软雅黑" w:cs="微软雅黑" w:hint="eastAsia"/>
          <w:color w:val="595959" w:themeColor="text1" w:themeTint="A6"/>
        </w:rPr>
        <w:t>管理端封禁提示配置</w:t>
      </w:r>
    </w:p>
    <w:p w14:paraId="2AA7FF25" w14:textId="77777777" w:rsidR="00135165" w:rsidRDefault="00000000">
      <w:pPr>
        <w:pStyle w:val="4"/>
      </w:pPr>
      <w:bookmarkStart w:id="267" w:name="_Toc487707149"/>
      <w:bookmarkStart w:id="268" w:name="_Toc2049193456"/>
      <w:r>
        <w:rPr>
          <w:rFonts w:hint="eastAsia"/>
        </w:rPr>
        <w:lastRenderedPageBreak/>
        <w:t>主动邀请会话</w:t>
      </w:r>
      <w:bookmarkEnd w:id="267"/>
      <w:bookmarkEnd w:id="268"/>
    </w:p>
    <w:p w14:paraId="09F403B7" w14:textId="77777777" w:rsidR="00135165" w:rsidRDefault="00000000">
      <w:pPr>
        <w:pStyle w:val="STHeitiLight"/>
        <w:rPr>
          <w:color w:val="595959" w:themeColor="text1" w:themeTint="A6"/>
          <w:lang w:val="zh-TW"/>
        </w:rPr>
      </w:pPr>
      <w:r>
        <w:rPr>
          <w:rFonts w:ascii="微软雅黑" w:eastAsia="微软雅黑" w:hAnsi="微软雅黑" w:cs="微软雅黑" w:hint="eastAsia"/>
          <w:color w:val="595959" w:themeColor="text1" w:themeTint="A6"/>
          <w:lang w:val="zh-TW"/>
        </w:rPr>
        <w:t>为了能更好的服务于客户</w:t>
      </w:r>
      <w:r>
        <w:rPr>
          <w:rFonts w:ascii="Malgun Gothic Semilight" w:eastAsia="Malgun Gothic Semilight" w:hAnsi="Malgun Gothic Semilight" w:cs="Malgun Gothic Semilight" w:hint="eastAsia"/>
          <w:color w:val="595959" w:themeColor="text1" w:themeTint="A6"/>
          <w:lang w:val="zh-TW"/>
        </w:rPr>
        <w:t>，</w:t>
      </w:r>
      <w:r>
        <w:rPr>
          <w:rFonts w:ascii="微软雅黑" w:eastAsia="微软雅黑" w:hAnsi="微软雅黑" w:cs="微软雅黑" w:hint="eastAsia"/>
          <w:color w:val="595959" w:themeColor="text1" w:themeTint="A6"/>
          <w:lang w:val="zh-TW"/>
        </w:rPr>
        <w:t>也为了发掘到更多的客户和商机</w:t>
      </w:r>
      <w:r>
        <w:rPr>
          <w:rFonts w:ascii="Malgun Gothic Semilight" w:eastAsia="Malgun Gothic Semilight" w:hAnsi="Malgun Gothic Semilight" w:cs="Malgun Gothic Semilight" w:hint="eastAsia"/>
          <w:color w:val="595959" w:themeColor="text1" w:themeTint="A6"/>
          <w:lang w:val="zh-TW"/>
        </w:rPr>
        <w:t>，</w:t>
      </w:r>
      <w:r>
        <w:rPr>
          <w:rFonts w:ascii="微软雅黑" w:eastAsia="微软雅黑" w:hAnsi="微软雅黑" w:cs="微软雅黑" w:hint="eastAsia"/>
          <w:color w:val="595959" w:themeColor="text1" w:themeTint="A6"/>
          <w:lang w:val="zh-TW"/>
        </w:rPr>
        <w:t>客服可以主动向访客发出会话邀请而不是等待访客主动发起咨询</w:t>
      </w:r>
      <w:r>
        <w:rPr>
          <w:rFonts w:ascii="Malgun Gothic Semilight" w:eastAsia="Malgun Gothic Semilight" w:hAnsi="Malgun Gothic Semilight" w:cs="Malgun Gothic Semilight" w:hint="eastAsia"/>
          <w:color w:val="595959" w:themeColor="text1" w:themeTint="A6"/>
          <w:lang w:val="zh-TW"/>
        </w:rPr>
        <w:t>，</w:t>
      </w:r>
      <w:r>
        <w:rPr>
          <w:rFonts w:ascii="微软雅黑" w:eastAsia="微软雅黑" w:hAnsi="微软雅黑" w:cs="微软雅黑" w:hint="eastAsia"/>
          <w:color w:val="595959" w:themeColor="text1" w:themeTint="A6"/>
          <w:lang w:val="zh-TW"/>
        </w:rPr>
        <w:t>管理员可在设置中开启主动邀请会话功能</w:t>
      </w:r>
      <w:r>
        <w:rPr>
          <w:rFonts w:ascii="Malgun Gothic Semilight" w:eastAsia="Malgun Gothic Semilight" w:hAnsi="Malgun Gothic Semilight" w:cs="Malgun Gothic Semilight" w:hint="eastAsia"/>
          <w:color w:val="595959" w:themeColor="text1" w:themeTint="A6"/>
          <w:lang w:val="zh-TW"/>
        </w:rPr>
        <w:t>。</w:t>
      </w:r>
    </w:p>
    <w:p w14:paraId="713F2BB7"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主动邀请会话开启后</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座席可通过在线咨询平台点击主动邀请图标</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选择要邀请的访客后</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输入主动邀请语</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便可实现主动邀请</w:t>
      </w:r>
      <w:r>
        <w:rPr>
          <w:rFonts w:ascii="Malgun Gothic Semilight" w:eastAsia="Malgun Gothic Semilight" w:hAnsi="Malgun Gothic Semilight" w:cs="Malgun Gothic Semilight" w:hint="eastAsia"/>
          <w:color w:val="595959" w:themeColor="text1" w:themeTint="A6"/>
        </w:rPr>
        <w:t>；</w:t>
      </w:r>
    </w:p>
    <w:p w14:paraId="1F7CFA14"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发送主动邀请后</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座席可实时了解客户的回复状态</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包括正在输入</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已拒绝等</w:t>
      </w:r>
      <w:r>
        <w:rPr>
          <w:rFonts w:ascii="Malgun Gothic Semilight" w:eastAsia="Malgun Gothic Semilight" w:hAnsi="Malgun Gothic Semilight" w:cs="Malgun Gothic Semilight" w:hint="eastAsia"/>
          <w:color w:val="595959" w:themeColor="text1" w:themeTint="A6"/>
        </w:rPr>
        <w:t>；</w:t>
      </w:r>
    </w:p>
    <w:p w14:paraId="189288A4" w14:textId="77777777" w:rsidR="00135165" w:rsidRDefault="00000000">
      <w:pPr>
        <w:pStyle w:val="STHeitiLight"/>
        <w:rPr>
          <w:rFonts w:ascii="Malgun Gothic Semilight" w:eastAsia="Malgun Gothic Semilight" w:hAnsi="Malgun Gothic Semilight" w:cs="Malgun Gothic Semilight"/>
          <w:color w:val="595959" w:themeColor="text1" w:themeTint="A6"/>
        </w:rPr>
      </w:pPr>
      <w:r>
        <w:rPr>
          <w:rFonts w:ascii="微软雅黑" w:eastAsia="微软雅黑" w:hAnsi="微软雅黑" w:cs="微软雅黑" w:hint="eastAsia"/>
          <w:color w:val="595959" w:themeColor="text1" w:themeTint="A6"/>
        </w:rPr>
        <w:t>主动邀请会话成功后</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在会话列表中间标识该会话为主动会话</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同时在统计报表中也可查询在线客服主动会话情况</w:t>
      </w:r>
      <w:r>
        <w:rPr>
          <w:rFonts w:ascii="Malgun Gothic Semilight" w:eastAsia="Malgun Gothic Semilight" w:hAnsi="Malgun Gothic Semilight" w:cs="Malgun Gothic Semilight" w:hint="eastAsia"/>
          <w:color w:val="595959" w:themeColor="text1" w:themeTint="A6"/>
        </w:rPr>
        <w:t>。</w:t>
      </w:r>
    </w:p>
    <w:p w14:paraId="4890B7F8"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如果客户延时接受主动邀请</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且在该期间发起主动邀请的座席离线</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关闭领取开关</w:t>
      </w:r>
      <w:r>
        <w:rPr>
          <w:rFonts w:hint="eastAsia"/>
          <w:color w:val="595959" w:themeColor="text1" w:themeTint="A6"/>
        </w:rPr>
        <w:t>/</w:t>
      </w:r>
      <w:r>
        <w:rPr>
          <w:rFonts w:ascii="微软雅黑" w:eastAsia="微软雅黑" w:hAnsi="微软雅黑" w:cs="微软雅黑" w:hint="eastAsia"/>
          <w:color w:val="595959" w:themeColor="text1" w:themeTint="A6"/>
        </w:rPr>
        <w:t>退出系统</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之后才接受邀请进行沟通</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则会话自动按技能组规则进行重新分配</w:t>
      </w:r>
      <w:r>
        <w:rPr>
          <w:rFonts w:hint="eastAsia"/>
          <w:color w:val="595959" w:themeColor="text1" w:themeTint="A6"/>
        </w:rPr>
        <w:t>。</w:t>
      </w:r>
    </w:p>
    <w:p w14:paraId="72EE8E5D" w14:textId="77777777" w:rsidR="00135165" w:rsidRDefault="00000000">
      <w:pPr>
        <w:pStyle w:val="STHeitiLight"/>
        <w:ind w:firstLine="0"/>
        <w:rPr>
          <w:color w:val="595959" w:themeColor="text1" w:themeTint="A6"/>
        </w:rPr>
      </w:pPr>
      <w:r>
        <w:rPr>
          <w:noProof/>
          <w:color w:val="595959" w:themeColor="text1" w:themeTint="A6"/>
        </w:rPr>
        <w:drawing>
          <wp:inline distT="0" distB="0" distL="0" distR="0" wp14:anchorId="3A561CE7" wp14:editId="149F95AC">
            <wp:extent cx="5544820" cy="2795905"/>
            <wp:effectExtent l="0" t="0" r="0" b="0"/>
            <wp:docPr id="1073741891" name="图片 1073741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91" name="图片 1073741891"/>
                    <pic:cNvPicPr>
                      <a:picLocks noChangeAspect="1"/>
                    </pic:cNvPicPr>
                  </pic:nvPicPr>
                  <pic:blipFill>
                    <a:blip r:embed="rId100"/>
                    <a:stretch>
                      <a:fillRect/>
                    </a:stretch>
                  </pic:blipFill>
                  <pic:spPr>
                    <a:xfrm>
                      <a:off x="0" y="0"/>
                      <a:ext cx="5544820" cy="2795905"/>
                    </a:xfrm>
                    <a:prstGeom prst="rect">
                      <a:avLst/>
                    </a:prstGeom>
                  </pic:spPr>
                </pic:pic>
              </a:graphicData>
            </a:graphic>
          </wp:inline>
        </w:drawing>
      </w:r>
    </w:p>
    <w:p w14:paraId="44D88DDB" w14:textId="77777777" w:rsidR="00135165" w:rsidRDefault="00135165">
      <w:pPr>
        <w:pStyle w:val="STHeitiLight"/>
        <w:rPr>
          <w:color w:val="595959" w:themeColor="text1" w:themeTint="A6"/>
        </w:rPr>
      </w:pPr>
    </w:p>
    <w:p w14:paraId="42C6DF01" w14:textId="77777777" w:rsidR="00135165" w:rsidRDefault="00000000">
      <w:pPr>
        <w:pStyle w:val="4"/>
      </w:pPr>
      <w:bookmarkStart w:id="269" w:name="_Toc487707150"/>
      <w:bookmarkStart w:id="270" w:name="_Toc1599168053"/>
      <w:r>
        <w:rPr>
          <w:rFonts w:hint="eastAsia"/>
        </w:rPr>
        <w:t>视频聊天</w:t>
      </w:r>
      <w:bookmarkEnd w:id="269"/>
      <w:bookmarkEnd w:id="270"/>
    </w:p>
    <w:p w14:paraId="6265F809"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座席可以和访客进行视频聊天</w:t>
      </w:r>
      <w:r>
        <w:rPr>
          <w:rFonts w:ascii="Malgun Gothic Semilight" w:eastAsia="Malgun Gothic Semilight" w:hAnsi="Malgun Gothic Semilight" w:cs="Malgun Gothic Semilight" w:hint="eastAsia"/>
          <w:color w:val="595959" w:themeColor="text1" w:themeTint="A6"/>
        </w:rPr>
        <w:t>。</w:t>
      </w:r>
    </w:p>
    <w:p w14:paraId="7CE966D4" w14:textId="77777777" w:rsidR="00135165" w:rsidRDefault="00000000">
      <w:pPr>
        <w:pStyle w:val="STHeitiLight"/>
        <w:ind w:firstLine="0"/>
        <w:rPr>
          <w:color w:val="595959" w:themeColor="text1" w:themeTint="A6"/>
        </w:rPr>
      </w:pPr>
      <w:r>
        <w:rPr>
          <w:rFonts w:hint="eastAsia"/>
          <w:noProof/>
          <w:color w:val="595959" w:themeColor="text1" w:themeTint="A6"/>
        </w:rPr>
        <w:lastRenderedPageBreak/>
        <w:drawing>
          <wp:inline distT="0" distB="0" distL="0" distR="0" wp14:anchorId="493DB376" wp14:editId="5F1A96BF">
            <wp:extent cx="5524500" cy="3390900"/>
            <wp:effectExtent l="0" t="0" r="12700" b="12700"/>
            <wp:docPr id="1073741857" name="图片 1073741857" descr="../需求规划/视频接入/视频接入设计稿/座席视频通话窗口正常和最小.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57" name="图片 1073741857" descr="../需求规划/视频接入/视频接入设计稿/座席视频通话窗口正常和最小.jpg"/>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a:xfrm>
                      <a:off x="0" y="0"/>
                      <a:ext cx="5524500" cy="3390900"/>
                    </a:xfrm>
                    <a:prstGeom prst="rect">
                      <a:avLst/>
                    </a:prstGeom>
                    <a:noFill/>
                    <a:ln>
                      <a:noFill/>
                    </a:ln>
                  </pic:spPr>
                </pic:pic>
              </a:graphicData>
            </a:graphic>
          </wp:inline>
        </w:drawing>
      </w:r>
    </w:p>
    <w:p w14:paraId="211AD2FF" w14:textId="77777777" w:rsidR="00135165" w:rsidRDefault="00000000">
      <w:pPr>
        <w:pStyle w:val="4"/>
      </w:pPr>
      <w:bookmarkStart w:id="271" w:name="_Toc487707151"/>
      <w:bookmarkStart w:id="272" w:name="_Toc1459624566"/>
      <w:r>
        <w:rPr>
          <w:rFonts w:hint="eastAsia"/>
        </w:rPr>
        <w:t>用户浏览轨迹回放</w:t>
      </w:r>
      <w:bookmarkEnd w:id="271"/>
      <w:bookmarkEnd w:id="272"/>
    </w:p>
    <w:p w14:paraId="1D1D3D68" w14:textId="77777777" w:rsidR="00135165" w:rsidRDefault="00000000">
      <w:pPr>
        <w:pStyle w:val="STHeitiLight4"/>
        <w:rPr>
          <w:color w:val="595959" w:themeColor="text1" w:themeTint="A6"/>
        </w:rPr>
      </w:pPr>
      <w:r>
        <w:rPr>
          <w:rFonts w:hint="eastAsia"/>
          <w:color w:val="595959" w:themeColor="text1" w:themeTint="A6"/>
        </w:rPr>
        <w:t>(1)</w:t>
      </w:r>
      <w:r>
        <w:rPr>
          <w:rFonts w:ascii="微软雅黑" w:eastAsia="微软雅黑" w:hAnsi="微软雅黑" w:cs="微软雅黑" w:hint="eastAsia"/>
          <w:color w:val="595959" w:themeColor="text1" w:themeTint="A6"/>
        </w:rPr>
        <w:t>用户浏览轨迹回放入口</w:t>
      </w:r>
    </w:p>
    <w:p w14:paraId="05C97E2D"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在</w:t>
      </w:r>
      <w:r>
        <w:rPr>
          <w:rFonts w:hint="eastAsia"/>
          <w:color w:val="595959" w:themeColor="text1" w:themeTint="A6"/>
        </w:rPr>
        <w:t>[</w:t>
      </w:r>
      <w:r>
        <w:rPr>
          <w:rFonts w:ascii="微软雅黑" w:eastAsia="微软雅黑" w:hAnsi="微软雅黑" w:cs="微软雅黑" w:hint="eastAsia"/>
          <w:color w:val="595959" w:themeColor="text1" w:themeTint="A6"/>
        </w:rPr>
        <w:t>待处理</w:t>
      </w:r>
      <w:r>
        <w:rPr>
          <w:rFonts w:hint="eastAsia"/>
          <w:color w:val="595959" w:themeColor="text1" w:themeTint="A6"/>
        </w:rPr>
        <w:t>]、[</w:t>
      </w:r>
      <w:r>
        <w:rPr>
          <w:rFonts w:ascii="微软雅黑" w:eastAsia="微软雅黑" w:hAnsi="微软雅黑" w:cs="微软雅黑" w:hint="eastAsia"/>
          <w:color w:val="595959" w:themeColor="text1" w:themeTint="A6"/>
        </w:rPr>
        <w:t>全部</w:t>
      </w:r>
      <w:r>
        <w:rPr>
          <w:rFonts w:hint="eastAsia"/>
          <w:color w:val="595959" w:themeColor="text1" w:themeTint="A6"/>
        </w:rPr>
        <w:t>]Tab</w:t>
      </w:r>
      <w:r>
        <w:rPr>
          <w:rFonts w:ascii="微软雅黑" w:eastAsia="微软雅黑" w:hAnsi="微软雅黑" w:cs="微软雅黑" w:hint="eastAsia"/>
          <w:color w:val="595959" w:themeColor="text1" w:themeTint="A6"/>
        </w:rPr>
        <w:t>页</w:t>
      </w:r>
      <w:r>
        <w:rPr>
          <w:rFonts w:hint="eastAsia"/>
          <w:color w:val="595959" w:themeColor="text1" w:themeTint="A6"/>
        </w:rPr>
        <w:t>—【</w:t>
      </w:r>
      <w:r>
        <w:rPr>
          <w:rFonts w:ascii="微软雅黑" w:eastAsia="微软雅黑" w:hAnsi="微软雅黑" w:cs="微软雅黑" w:hint="eastAsia"/>
          <w:color w:val="595959" w:themeColor="text1" w:themeTint="A6"/>
        </w:rPr>
        <w:t>辅助消息</w:t>
      </w:r>
      <w:r>
        <w:rPr>
          <w:rFonts w:ascii="Malgun Gothic Semilight" w:eastAsia="Malgun Gothic Semilight" w:hAnsi="Malgun Gothic Semilight" w:cs="Malgun Gothic Semilight" w:hint="eastAsia"/>
          <w:color w:val="595959" w:themeColor="text1" w:themeTint="A6"/>
        </w:rPr>
        <w:t>】</w:t>
      </w:r>
      <w:r>
        <w:rPr>
          <w:rFonts w:hint="eastAsia"/>
          <w:color w:val="595959" w:themeColor="text1" w:themeTint="A6"/>
        </w:rPr>
        <w:t>，</w:t>
      </w:r>
      <w:r>
        <w:rPr>
          <w:rFonts w:ascii="微软雅黑" w:eastAsia="微软雅黑" w:hAnsi="微软雅黑" w:cs="微软雅黑" w:hint="eastAsia"/>
          <w:color w:val="595959" w:themeColor="text1" w:themeTint="A6"/>
        </w:rPr>
        <w:t>增加</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用户浏览轨迹回放视频</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按钮</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网站访问时长</w:t>
      </w:r>
      <w:r>
        <w:rPr>
          <w:rFonts w:ascii="Malgun Gothic Semilight" w:eastAsia="Malgun Gothic Semilight" w:hAnsi="Malgun Gothic Semilight" w:cs="Malgun Gothic Semilight" w:hint="eastAsia"/>
          <w:color w:val="595959" w:themeColor="text1" w:themeTint="A6"/>
        </w:rPr>
        <w:t>”</w:t>
      </w:r>
      <w:r>
        <w:rPr>
          <w:rFonts w:hint="eastAsia"/>
          <w:color w:val="595959" w:themeColor="text1" w:themeTint="A6"/>
        </w:rPr>
        <w:t>，</w:t>
      </w:r>
      <w:r>
        <w:rPr>
          <w:rFonts w:ascii="微软雅黑" w:eastAsia="微软雅黑" w:hAnsi="微软雅黑" w:cs="微软雅黑" w:hint="eastAsia"/>
          <w:color w:val="595959" w:themeColor="text1" w:themeTint="A6"/>
        </w:rPr>
        <w:t>点击</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用户浏览轨迹回放视频</w:t>
      </w:r>
      <w:r>
        <w:rPr>
          <w:rFonts w:hint="eastAsia"/>
          <w:color w:val="595959" w:themeColor="text1" w:themeTint="A6"/>
        </w:rPr>
        <w:t>”</w:t>
      </w:r>
      <w:r>
        <w:rPr>
          <w:rFonts w:ascii="微软雅黑" w:eastAsia="微软雅黑" w:hAnsi="微软雅黑" w:cs="微软雅黑" w:hint="eastAsia"/>
          <w:color w:val="595959" w:themeColor="text1" w:themeTint="A6"/>
        </w:rPr>
        <w:t>按钮弹出播放窗口</w:t>
      </w:r>
      <w:r>
        <w:rPr>
          <w:rFonts w:hint="eastAsia"/>
          <w:color w:val="595959" w:themeColor="text1" w:themeTint="A6"/>
        </w:rPr>
        <w:t>。</w:t>
      </w:r>
    </w:p>
    <w:p w14:paraId="1DFA2B17" w14:textId="77777777" w:rsidR="00135165" w:rsidRDefault="00000000">
      <w:pPr>
        <w:pStyle w:val="STHeitiLight"/>
        <w:rPr>
          <w:color w:val="595959" w:themeColor="text1" w:themeTint="A6"/>
        </w:rPr>
      </w:pPr>
      <w:r>
        <w:rPr>
          <w:rFonts w:hint="eastAsia"/>
          <w:noProof/>
          <w:color w:val="595959" w:themeColor="text1" w:themeTint="A6"/>
        </w:rPr>
        <w:drawing>
          <wp:inline distT="0" distB="0" distL="0" distR="0" wp14:anchorId="1A161846" wp14:editId="5CADE4B5">
            <wp:extent cx="5537200" cy="3225800"/>
            <wp:effectExtent l="0" t="0" r="0" b="0"/>
            <wp:docPr id="1073741864" name="图片 1073741864" descr="../../Downloads/在线咨询－浏览轨迹视频.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64" name="图片 1073741864" descr="../../Downloads/在线咨询－浏览轨迹视频.jpg"/>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a:xfrm>
                      <a:off x="0" y="0"/>
                      <a:ext cx="5537200" cy="3225800"/>
                    </a:xfrm>
                    <a:prstGeom prst="rect">
                      <a:avLst/>
                    </a:prstGeom>
                    <a:noFill/>
                    <a:ln>
                      <a:noFill/>
                    </a:ln>
                  </pic:spPr>
                </pic:pic>
              </a:graphicData>
            </a:graphic>
          </wp:inline>
        </w:drawing>
      </w:r>
    </w:p>
    <w:p w14:paraId="2153C150" w14:textId="77777777" w:rsidR="00135165" w:rsidRDefault="00135165">
      <w:pPr>
        <w:pStyle w:val="STHeitiLight"/>
        <w:rPr>
          <w:color w:val="595959" w:themeColor="text1" w:themeTint="A6"/>
        </w:rPr>
      </w:pPr>
    </w:p>
    <w:p w14:paraId="252BD722" w14:textId="77777777" w:rsidR="00135165" w:rsidRDefault="00000000">
      <w:pPr>
        <w:pStyle w:val="STHeitiLight"/>
        <w:rPr>
          <w:color w:val="595959" w:themeColor="text1" w:themeTint="A6"/>
        </w:rPr>
      </w:pPr>
      <w:r>
        <w:rPr>
          <w:rFonts w:hint="eastAsia"/>
          <w:noProof/>
          <w:color w:val="595959" w:themeColor="text1" w:themeTint="A6"/>
        </w:rPr>
        <w:lastRenderedPageBreak/>
        <w:drawing>
          <wp:inline distT="0" distB="0" distL="0" distR="0" wp14:anchorId="162BE533" wp14:editId="2D048928">
            <wp:extent cx="5535295" cy="3229610"/>
            <wp:effectExtent l="0" t="0" r="1905" b="0"/>
            <wp:docPr id="1073741867" name="图片 1073741867" descr="../../Downloads/在线咨询－全部—浏览轨迹.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67" name="图片 1073741867" descr="../../Downloads/在线咨询－全部—浏览轨迹.jpg"/>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a:xfrm>
                      <a:off x="0" y="0"/>
                      <a:ext cx="5535295" cy="3229610"/>
                    </a:xfrm>
                    <a:prstGeom prst="rect">
                      <a:avLst/>
                    </a:prstGeom>
                    <a:noFill/>
                    <a:ln>
                      <a:noFill/>
                    </a:ln>
                  </pic:spPr>
                </pic:pic>
              </a:graphicData>
            </a:graphic>
          </wp:inline>
        </w:drawing>
      </w:r>
    </w:p>
    <w:p w14:paraId="1DE8E841" w14:textId="77777777" w:rsidR="00135165" w:rsidRDefault="00135165">
      <w:pPr>
        <w:pStyle w:val="STHeitiLight"/>
        <w:rPr>
          <w:color w:val="595959" w:themeColor="text1" w:themeTint="A6"/>
        </w:rPr>
      </w:pPr>
    </w:p>
    <w:p w14:paraId="0B22C23C" w14:textId="77777777" w:rsidR="00135165" w:rsidRDefault="00135165">
      <w:pPr>
        <w:pStyle w:val="STHeitiLight"/>
        <w:rPr>
          <w:color w:val="595959" w:themeColor="text1" w:themeTint="A6"/>
        </w:rPr>
      </w:pPr>
    </w:p>
    <w:p w14:paraId="4F822940" w14:textId="77777777" w:rsidR="00135165" w:rsidRDefault="00000000">
      <w:pPr>
        <w:pStyle w:val="STHeitiLight"/>
        <w:rPr>
          <w:color w:val="595959" w:themeColor="text1" w:themeTint="A6"/>
        </w:rPr>
      </w:pPr>
      <w:r>
        <w:rPr>
          <w:rFonts w:hint="eastAsia"/>
          <w:color w:val="595959" w:themeColor="text1" w:themeTint="A6"/>
        </w:rPr>
        <w:t>（2）</w:t>
      </w:r>
      <w:r>
        <w:rPr>
          <w:rFonts w:ascii="微软雅黑" w:eastAsia="微软雅黑" w:hAnsi="微软雅黑" w:cs="微软雅黑" w:hint="eastAsia"/>
          <w:color w:val="595959" w:themeColor="text1" w:themeTint="A6"/>
        </w:rPr>
        <w:t>用户浏览轨迹回放播放窗口</w:t>
      </w:r>
    </w:p>
    <w:p w14:paraId="4F755198"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播放可以暂停</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可以上一页</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下一页进行翻页</w:t>
      </w:r>
      <w:r>
        <w:rPr>
          <w:rFonts w:hint="eastAsia"/>
          <w:color w:val="595959" w:themeColor="text1" w:themeTint="A6"/>
        </w:rPr>
        <w:t>，</w:t>
      </w:r>
      <w:r>
        <w:rPr>
          <w:rFonts w:ascii="微软雅黑" w:eastAsia="微软雅黑" w:hAnsi="微软雅黑" w:cs="微软雅黑" w:hint="eastAsia"/>
          <w:color w:val="595959" w:themeColor="text1" w:themeTint="A6"/>
        </w:rPr>
        <w:t>可以通过下拉框选择播放的页面</w:t>
      </w:r>
      <w:r>
        <w:rPr>
          <w:rFonts w:ascii="Malgun Gothic Semilight" w:eastAsia="Malgun Gothic Semilight" w:hAnsi="Malgun Gothic Semilight" w:cs="Malgun Gothic Semilight" w:hint="eastAsia"/>
          <w:color w:val="595959" w:themeColor="text1" w:themeTint="A6"/>
        </w:rPr>
        <w:t>。</w:t>
      </w:r>
    </w:p>
    <w:p w14:paraId="62C809C9" w14:textId="77777777" w:rsidR="00135165" w:rsidRDefault="00135165">
      <w:pPr>
        <w:pStyle w:val="STHeitiLight"/>
        <w:rPr>
          <w:color w:val="595959" w:themeColor="text1" w:themeTint="A6"/>
        </w:rPr>
      </w:pPr>
    </w:p>
    <w:p w14:paraId="2F2C4E7E" w14:textId="77777777" w:rsidR="00135165" w:rsidRDefault="00000000">
      <w:pPr>
        <w:pStyle w:val="STHeitiLight"/>
        <w:rPr>
          <w:color w:val="595959" w:themeColor="text1" w:themeTint="A6"/>
        </w:rPr>
      </w:pPr>
      <w:r>
        <w:rPr>
          <w:rFonts w:hint="eastAsia"/>
          <w:noProof/>
          <w:color w:val="595959" w:themeColor="text1" w:themeTint="A6"/>
        </w:rPr>
        <w:drawing>
          <wp:inline distT="0" distB="0" distL="0" distR="0" wp14:anchorId="220E7CC7" wp14:editId="20D5AF71">
            <wp:extent cx="5535295" cy="3229610"/>
            <wp:effectExtent l="0" t="0" r="1905" b="0"/>
            <wp:docPr id="1073741870" name="图片 1073741870" descr="../../Downloads/在线咨询－浏览轨迹视频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70" name="图片 1073741870" descr="../../Downloads/在线咨询－浏览轨迹视频2.jpg"/>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a:xfrm>
                      <a:off x="0" y="0"/>
                      <a:ext cx="5535295" cy="3229610"/>
                    </a:xfrm>
                    <a:prstGeom prst="rect">
                      <a:avLst/>
                    </a:prstGeom>
                    <a:noFill/>
                    <a:ln>
                      <a:noFill/>
                    </a:ln>
                  </pic:spPr>
                </pic:pic>
              </a:graphicData>
            </a:graphic>
          </wp:inline>
        </w:drawing>
      </w:r>
    </w:p>
    <w:p w14:paraId="51CC15E2" w14:textId="77777777" w:rsidR="00135165" w:rsidRDefault="00135165">
      <w:pPr>
        <w:pStyle w:val="STHeitiLight"/>
        <w:rPr>
          <w:color w:val="595959" w:themeColor="text1" w:themeTint="A6"/>
        </w:rPr>
      </w:pPr>
    </w:p>
    <w:p w14:paraId="1D705E56" w14:textId="77777777" w:rsidR="00135165" w:rsidRDefault="00000000">
      <w:pPr>
        <w:pStyle w:val="STHeitiLight"/>
        <w:ind w:firstLine="0"/>
        <w:rPr>
          <w:color w:val="595959" w:themeColor="text1" w:themeTint="A6"/>
        </w:rPr>
      </w:pPr>
      <w:r>
        <w:rPr>
          <w:rFonts w:hint="eastAsia"/>
          <w:noProof/>
          <w:color w:val="595959" w:themeColor="text1" w:themeTint="A6"/>
        </w:rPr>
        <w:drawing>
          <wp:inline distT="0" distB="0" distL="0" distR="0" wp14:anchorId="40B85107" wp14:editId="7A093E40">
            <wp:extent cx="5535295" cy="3229610"/>
            <wp:effectExtent l="0" t="0" r="1905" b="0"/>
            <wp:docPr id="105" name="图片 105" descr="../../Downloads/在线咨询－浏览轨迹视频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Downloads/在线咨询－浏览轨迹视频3.jpg"/>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a:xfrm>
                      <a:off x="0" y="0"/>
                      <a:ext cx="5535295" cy="3229610"/>
                    </a:xfrm>
                    <a:prstGeom prst="rect">
                      <a:avLst/>
                    </a:prstGeom>
                    <a:noFill/>
                    <a:ln>
                      <a:noFill/>
                    </a:ln>
                  </pic:spPr>
                </pic:pic>
              </a:graphicData>
            </a:graphic>
          </wp:inline>
        </w:drawing>
      </w:r>
    </w:p>
    <w:p w14:paraId="7ADFDDE8" w14:textId="77777777" w:rsidR="00135165" w:rsidRDefault="00000000">
      <w:pPr>
        <w:pStyle w:val="4"/>
      </w:pPr>
      <w:bookmarkStart w:id="273" w:name="_Toc1204381081"/>
      <w:r>
        <w:rPr>
          <w:rFonts w:hint="eastAsia"/>
        </w:rPr>
        <w:t>在线咨询导出</w:t>
      </w:r>
      <w:bookmarkEnd w:id="273"/>
    </w:p>
    <w:p w14:paraId="79511739" w14:textId="77777777" w:rsidR="00135165" w:rsidRDefault="00000000">
      <w:pPr>
        <w:pStyle w:val="STHeitiLight"/>
        <w:rPr>
          <w:rFonts w:ascii="微软雅黑" w:eastAsia="微软雅黑" w:hAnsi="微软雅黑" w:cs="微软雅黑"/>
          <w:color w:val="595959" w:themeColor="text1" w:themeTint="A6"/>
        </w:rPr>
      </w:pPr>
      <w:r>
        <w:rPr>
          <w:rFonts w:ascii="微软雅黑" w:eastAsia="微软雅黑" w:hAnsi="微软雅黑" w:cs="微软雅黑" w:hint="eastAsia"/>
          <w:color w:val="595959" w:themeColor="text1" w:themeTint="A6"/>
        </w:rPr>
        <w:t>系统提供聊天记录以及聊天内容导出两种导出方式，聊天记录导出主要提供该聊天访客名称、访客基本信息、消息数等聊天的基本信息汇总导出，聊天内容提供包括聊天记录在内的聊天内容的导出，用户可通过系统在线咨询界面直接导出筛选的聊天内容，聊天内容导出为异步导出，选择要导出的聊天内容后，系统将在晚上凌晨对聊天内容进行导出并生成压缩文件，用户需在提交下载任务30日内下载聊天内容压缩包。发送图片显示为“[图片]”；发送文件显示为“[文件]文件名”；视频显示为“[视频通话] 通话时长 00:00:16” “[视频通话] 对方未接听通话”；满意度调查“[满意度调查]用户已评价：非常满意”；表情“[表情]”；可视化网页“[可视化网页]网址：</w:t>
      </w:r>
      <w:hyperlink r:id="rId106" w:history="1">
        <w:r>
          <w:rPr>
            <w:rStyle w:val="af9"/>
            <w:rFonts w:ascii="微软雅黑" w:eastAsia="微软雅黑" w:hAnsi="微软雅黑" w:cs="微软雅黑" w:hint="eastAsia"/>
          </w:rPr>
          <w:t>www.7moor.com</w:t>
        </w:r>
      </w:hyperlink>
      <w:r>
        <w:rPr>
          <w:rFonts w:ascii="微软雅黑" w:eastAsia="微软雅黑" w:hAnsi="微软雅黑" w:cs="微软雅黑" w:hint="eastAsia"/>
          <w:color w:val="595959" w:themeColor="text1" w:themeTint="A6"/>
        </w:rPr>
        <w:t>”</w:t>
      </w:r>
      <w:r>
        <w:rPr>
          <w:rFonts w:ascii="Times New Roman" w:eastAsia="宋体" w:hAnsi="Times New Roman" w:hint="eastAsia"/>
          <w:color w:val="595959" w:themeColor="text1" w:themeTint="A6"/>
        </w:rPr>
        <w:t>。</w:t>
      </w:r>
    </w:p>
    <w:p w14:paraId="36F4CEFB" w14:textId="77777777" w:rsidR="00135165" w:rsidRDefault="00000000">
      <w:pPr>
        <w:pStyle w:val="a2"/>
        <w:ind w:firstLine="0"/>
        <w:rPr>
          <w:color w:val="595959" w:themeColor="text1" w:themeTint="A6"/>
        </w:rPr>
      </w:pPr>
      <w:r>
        <w:rPr>
          <w:noProof/>
          <w:color w:val="595959" w:themeColor="text1" w:themeTint="A6"/>
        </w:rPr>
        <w:lastRenderedPageBreak/>
        <w:drawing>
          <wp:inline distT="0" distB="0" distL="0" distR="0" wp14:anchorId="4FA60CBE" wp14:editId="3043B9A7">
            <wp:extent cx="5544820" cy="2849880"/>
            <wp:effectExtent l="0" t="0" r="0" b="7620"/>
            <wp:docPr id="53" name="图片 53" descr="https://www.7moor.com/wp-content/uploads/2017/08/80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https://www.7moor.com/wp-content/uploads/2017/08/808-1.png"/>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a:xfrm>
                      <a:off x="0" y="0"/>
                      <a:ext cx="5544820" cy="2850161"/>
                    </a:xfrm>
                    <a:prstGeom prst="rect">
                      <a:avLst/>
                    </a:prstGeom>
                    <a:noFill/>
                    <a:ln>
                      <a:noFill/>
                    </a:ln>
                  </pic:spPr>
                </pic:pic>
              </a:graphicData>
            </a:graphic>
          </wp:inline>
        </w:drawing>
      </w:r>
      <w:bookmarkStart w:id="274" w:name="_Toc468375779"/>
      <w:bookmarkStart w:id="275" w:name="_Toc468375815"/>
      <w:bookmarkEnd w:id="266"/>
    </w:p>
    <w:p w14:paraId="68B554F6" w14:textId="77777777" w:rsidR="00135165" w:rsidRDefault="00000000">
      <w:pPr>
        <w:pStyle w:val="3"/>
      </w:pPr>
      <w:bookmarkStart w:id="276" w:name="_Toc490065786"/>
      <w:bookmarkStart w:id="277" w:name="_Toc487707152"/>
      <w:bookmarkStart w:id="278" w:name="_Toc487707155"/>
      <w:bookmarkStart w:id="279" w:name="_Toc678287023"/>
      <w:bookmarkEnd w:id="274"/>
      <w:r>
        <w:rPr>
          <w:rFonts w:hint="eastAsia"/>
        </w:rPr>
        <w:t>智能</w:t>
      </w:r>
      <w:r>
        <w:t>客服</w:t>
      </w:r>
      <w:r>
        <w:rPr>
          <w:rFonts w:hint="eastAsia"/>
        </w:rPr>
        <w:t>机器人</w:t>
      </w:r>
      <w:bookmarkEnd w:id="276"/>
      <w:bookmarkEnd w:id="277"/>
    </w:p>
    <w:p w14:paraId="0F896325" w14:textId="77777777" w:rsidR="00135165" w:rsidRDefault="00000000">
      <w:pPr>
        <w:pStyle w:val="STHeitiLight"/>
        <w:snapToGrid w:val="0"/>
        <w:rPr>
          <w:color w:val="595959" w:themeColor="text1" w:themeTint="A6"/>
        </w:rPr>
      </w:pPr>
      <w:r>
        <w:rPr>
          <w:rFonts w:ascii="微软雅黑" w:eastAsia="微软雅黑" w:hAnsi="微软雅黑" w:cs="微软雅黑" w:hint="eastAsia"/>
          <w:color w:val="595959" w:themeColor="text1" w:themeTint="A6"/>
        </w:rPr>
        <w:t>系统提供智能</w:t>
      </w:r>
      <w:r>
        <w:rPr>
          <w:rFonts w:ascii="微软雅黑" w:eastAsia="微软雅黑" w:hAnsi="微软雅黑" w:cs="微软雅黑"/>
          <w:color w:val="595959" w:themeColor="text1" w:themeTint="A6"/>
        </w:rPr>
        <w:t>客服</w:t>
      </w:r>
      <w:r>
        <w:rPr>
          <w:rFonts w:ascii="微软雅黑" w:eastAsia="微软雅黑" w:hAnsi="微软雅黑" w:cs="微软雅黑" w:hint="eastAsia"/>
          <w:color w:val="595959" w:themeColor="text1" w:themeTint="A6"/>
        </w:rPr>
        <w:t>机器人</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提升访客的咨询体验</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针对常见问题</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重复性问题等</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智能</w:t>
      </w:r>
      <w:r>
        <w:rPr>
          <w:rFonts w:ascii="微软雅黑" w:eastAsia="微软雅黑" w:hAnsi="微软雅黑" w:cs="微软雅黑"/>
          <w:color w:val="595959" w:themeColor="text1" w:themeTint="A6"/>
        </w:rPr>
        <w:t>客服</w:t>
      </w:r>
      <w:r>
        <w:rPr>
          <w:rFonts w:ascii="微软雅黑" w:eastAsia="微软雅黑" w:hAnsi="微软雅黑" w:cs="微软雅黑" w:hint="eastAsia"/>
          <w:color w:val="595959" w:themeColor="text1" w:themeTint="A6"/>
        </w:rPr>
        <w:t>机器人可完美解答</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避免客户等待</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对于机器人无法解答的咨询问题</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访客可点击转人工实现人工客服服务</w:t>
      </w:r>
      <w:r>
        <w:rPr>
          <w:rFonts w:ascii="Malgun Gothic Semilight" w:eastAsia="Malgun Gothic Semilight" w:hAnsi="Malgun Gothic Semilight" w:cs="Malgun Gothic Semilight" w:hint="eastAsia"/>
          <w:color w:val="595959" w:themeColor="text1" w:themeTint="A6"/>
        </w:rPr>
        <w:t>。</w:t>
      </w:r>
    </w:p>
    <w:p w14:paraId="24AD4CFF" w14:textId="77777777" w:rsidR="00135165" w:rsidRDefault="00000000">
      <w:pPr>
        <w:pStyle w:val="STHeitiLight02"/>
        <w:rPr>
          <w:color w:val="595959" w:themeColor="text1" w:themeTint="A6"/>
        </w:rPr>
      </w:pPr>
      <w:r>
        <w:rPr>
          <w:noProof/>
          <w:color w:val="595959" w:themeColor="text1" w:themeTint="A6"/>
        </w:rPr>
        <w:drawing>
          <wp:inline distT="0" distB="0" distL="114300" distR="114300" wp14:anchorId="31361356" wp14:editId="029091A7">
            <wp:extent cx="2255520" cy="3189605"/>
            <wp:effectExtent l="0" t="0" r="5080" b="10795"/>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pic:cNvPicPr>
                      <a:picLocks noChangeAspect="1"/>
                    </pic:cNvPicPr>
                  </pic:nvPicPr>
                  <pic:blipFill>
                    <a:blip r:embed="rId108"/>
                    <a:stretch>
                      <a:fillRect/>
                    </a:stretch>
                  </pic:blipFill>
                  <pic:spPr>
                    <a:xfrm>
                      <a:off x="0" y="0"/>
                      <a:ext cx="2255520" cy="3189605"/>
                    </a:xfrm>
                    <a:prstGeom prst="rect">
                      <a:avLst/>
                    </a:prstGeom>
                    <a:noFill/>
                    <a:ln w="9525">
                      <a:noFill/>
                    </a:ln>
                  </pic:spPr>
                </pic:pic>
              </a:graphicData>
            </a:graphic>
          </wp:inline>
        </w:drawing>
      </w:r>
    </w:p>
    <w:p w14:paraId="276FA236" w14:textId="77777777" w:rsidR="00135165" w:rsidRDefault="00000000">
      <w:pPr>
        <w:pStyle w:val="4"/>
      </w:pPr>
      <w:bookmarkStart w:id="280" w:name="_Toc487707153"/>
      <w:bookmarkStart w:id="281" w:name="_Toc490065787"/>
      <w:r>
        <w:rPr>
          <w:rFonts w:hint="eastAsia"/>
        </w:rPr>
        <w:lastRenderedPageBreak/>
        <w:t>机器人服务</w:t>
      </w:r>
      <w:bookmarkEnd w:id="280"/>
      <w:bookmarkEnd w:id="281"/>
    </w:p>
    <w:p w14:paraId="00AEC7B7" w14:textId="77777777" w:rsidR="00135165" w:rsidRDefault="00000000">
      <w:pPr>
        <w:pStyle w:val="5"/>
        <w:spacing w:before="240" w:after="120" w:line="360" w:lineRule="atLeast"/>
      </w:pPr>
      <w:r>
        <w:rPr>
          <w:rFonts w:hint="eastAsia"/>
        </w:rPr>
        <w:t>日常寒暄沟通</w:t>
      </w:r>
    </w:p>
    <w:p w14:paraId="4C305FA4" w14:textId="1766C60E" w:rsidR="00135165" w:rsidRDefault="00000000">
      <w:pPr>
        <w:pStyle w:val="STHeitiLight"/>
        <w:snapToGrid w:val="0"/>
        <w:rPr>
          <w:color w:val="595959" w:themeColor="text1" w:themeTint="A6"/>
        </w:rPr>
      </w:pPr>
      <w:r>
        <w:rPr>
          <w:rFonts w:ascii="微软雅黑" w:eastAsia="微软雅黑" w:hAnsi="微软雅黑" w:cs="微软雅黑"/>
          <w:color w:val="595959" w:themeColor="text1" w:themeTint="A6"/>
        </w:rPr>
        <w:t>智能客服机器人</w:t>
      </w:r>
      <w:r>
        <w:rPr>
          <w:rFonts w:ascii="微软雅黑" w:eastAsia="微软雅黑" w:hAnsi="微软雅黑" w:cs="微软雅黑" w:hint="eastAsia"/>
          <w:color w:val="595959" w:themeColor="text1" w:themeTint="A6"/>
        </w:rPr>
        <w:t>提供日常的寒暄沟通功能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能使客户接入咨询更加亲切</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体验更加友好</w:t>
      </w:r>
      <w:r>
        <w:rPr>
          <w:rFonts w:ascii="Malgun Gothic Semilight" w:eastAsia="Malgun Gothic Semilight" w:hAnsi="Malgun Gothic Semilight" w:cs="Malgun Gothic Semilight" w:hint="eastAsia"/>
          <w:color w:val="595959" w:themeColor="text1" w:themeTint="A6"/>
        </w:rPr>
        <w:t>。</w:t>
      </w:r>
    </w:p>
    <w:p w14:paraId="76D1FE34" w14:textId="77777777" w:rsidR="00135165" w:rsidRDefault="00000000">
      <w:pPr>
        <w:pStyle w:val="STHeitiLight"/>
        <w:ind w:firstLine="0"/>
        <w:rPr>
          <w:color w:val="595959" w:themeColor="text1" w:themeTint="A6"/>
        </w:rPr>
      </w:pPr>
      <w:r>
        <w:rPr>
          <w:color w:val="595959" w:themeColor="text1" w:themeTint="A6"/>
        </w:rPr>
        <w:t xml:space="preserve">   </w:t>
      </w:r>
      <w:r>
        <w:rPr>
          <w:noProof/>
          <w:color w:val="595959" w:themeColor="text1" w:themeTint="A6"/>
        </w:rPr>
        <w:drawing>
          <wp:inline distT="0" distB="0" distL="114300" distR="114300" wp14:anchorId="7F306B1D" wp14:editId="7F8A2142">
            <wp:extent cx="2210435" cy="3094355"/>
            <wp:effectExtent l="0" t="0" r="24765" b="4445"/>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pic:cNvPicPr>
                      <a:picLocks noChangeAspect="1"/>
                    </pic:cNvPicPr>
                  </pic:nvPicPr>
                  <pic:blipFill>
                    <a:blip r:embed="rId109"/>
                    <a:stretch>
                      <a:fillRect/>
                    </a:stretch>
                  </pic:blipFill>
                  <pic:spPr>
                    <a:xfrm>
                      <a:off x="0" y="0"/>
                      <a:ext cx="2210435" cy="3094355"/>
                    </a:xfrm>
                    <a:prstGeom prst="rect">
                      <a:avLst/>
                    </a:prstGeom>
                    <a:noFill/>
                    <a:ln w="9525">
                      <a:noFill/>
                    </a:ln>
                  </pic:spPr>
                </pic:pic>
              </a:graphicData>
            </a:graphic>
          </wp:inline>
        </w:drawing>
      </w:r>
      <w:r>
        <w:rPr>
          <w:color w:val="595959" w:themeColor="text1" w:themeTint="A6"/>
        </w:rPr>
        <w:t xml:space="preserve">       </w:t>
      </w:r>
      <w:r>
        <w:rPr>
          <w:noProof/>
          <w:color w:val="595959" w:themeColor="text1" w:themeTint="A6"/>
        </w:rPr>
        <w:drawing>
          <wp:inline distT="0" distB="0" distL="114300" distR="114300" wp14:anchorId="712ADD21" wp14:editId="14723A72">
            <wp:extent cx="2197100" cy="3077845"/>
            <wp:effectExtent l="0" t="0" r="12700" b="20955"/>
            <wp:docPr id="14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4"/>
                    <pic:cNvPicPr>
                      <a:picLocks noChangeAspect="1"/>
                    </pic:cNvPicPr>
                  </pic:nvPicPr>
                  <pic:blipFill>
                    <a:blip r:embed="rId110"/>
                    <a:stretch>
                      <a:fillRect/>
                    </a:stretch>
                  </pic:blipFill>
                  <pic:spPr>
                    <a:xfrm>
                      <a:off x="0" y="0"/>
                      <a:ext cx="2197100" cy="3077845"/>
                    </a:xfrm>
                    <a:prstGeom prst="rect">
                      <a:avLst/>
                    </a:prstGeom>
                    <a:noFill/>
                    <a:ln w="9525">
                      <a:noFill/>
                    </a:ln>
                  </pic:spPr>
                </pic:pic>
              </a:graphicData>
            </a:graphic>
          </wp:inline>
        </w:drawing>
      </w:r>
    </w:p>
    <w:p w14:paraId="7111FE35" w14:textId="77777777" w:rsidR="00135165" w:rsidRDefault="00000000">
      <w:pPr>
        <w:pStyle w:val="5"/>
        <w:spacing w:before="240" w:after="120" w:line="360" w:lineRule="atLeast"/>
      </w:pPr>
      <w:r>
        <w:rPr>
          <w:rFonts w:hint="eastAsia"/>
        </w:rPr>
        <w:t>业务知识问答</w:t>
      </w:r>
    </w:p>
    <w:p w14:paraId="5A52380E" w14:textId="77777777" w:rsidR="00135165" w:rsidRDefault="00000000">
      <w:pPr>
        <w:pStyle w:val="STHeitiLight"/>
        <w:snapToGrid w:val="0"/>
        <w:rPr>
          <w:rFonts w:ascii="微软雅黑" w:eastAsia="微软雅黑" w:hAnsi="微软雅黑" w:cs="微软雅黑"/>
          <w:color w:val="595959" w:themeColor="text1" w:themeTint="A6"/>
        </w:rPr>
      </w:pPr>
      <w:r>
        <w:rPr>
          <w:rFonts w:ascii="微软雅黑" w:eastAsia="微软雅黑" w:hAnsi="微软雅黑" w:cs="微软雅黑"/>
          <w:color w:val="595959" w:themeColor="text1" w:themeTint="A6"/>
        </w:rPr>
        <w:t>智能客服机器人</w:t>
      </w:r>
      <w:r>
        <w:rPr>
          <w:rFonts w:ascii="微软雅黑" w:eastAsia="微软雅黑" w:hAnsi="微软雅黑" w:cs="微软雅黑" w:hint="eastAsia"/>
          <w:color w:val="595959" w:themeColor="text1" w:themeTint="A6"/>
        </w:rPr>
        <w:t>在通过业务知识学习后，可通过后台业务知识智能学习提供业务咨询的问答，根据不同的沟通情况机器人提供精确匹配回答、模糊匹配回答以及模糊问答引导等功能。</w:t>
      </w:r>
    </w:p>
    <w:p w14:paraId="1F3D5438" w14:textId="77777777" w:rsidR="00135165" w:rsidRDefault="00000000">
      <w:pPr>
        <w:pStyle w:val="STHeitiLight4"/>
        <w:snapToGrid w:val="0"/>
        <w:rPr>
          <w:color w:val="595959" w:themeColor="text1" w:themeTint="A6"/>
        </w:rPr>
      </w:pPr>
      <w:r>
        <w:rPr>
          <w:rFonts w:ascii="微软雅黑" w:eastAsia="微软雅黑" w:hAnsi="微软雅黑" w:cs="微软雅黑"/>
          <w:color w:val="595959" w:themeColor="text1" w:themeTint="A6"/>
        </w:rPr>
        <w:t>a）</w:t>
      </w:r>
      <w:r>
        <w:rPr>
          <w:rFonts w:ascii="微软雅黑" w:eastAsia="微软雅黑" w:hAnsi="微软雅黑" w:cs="微软雅黑" w:hint="eastAsia"/>
          <w:color w:val="595959" w:themeColor="text1" w:themeTint="A6"/>
        </w:rPr>
        <w:t>常见问题列表推送</w:t>
      </w:r>
    </w:p>
    <w:p w14:paraId="0ED4A7BD" w14:textId="77777777" w:rsidR="00135165" w:rsidRDefault="00000000">
      <w:pPr>
        <w:pStyle w:val="STHeitiLight"/>
        <w:snapToGrid w:val="0"/>
        <w:rPr>
          <w:rFonts w:ascii="微软雅黑" w:eastAsia="微软雅黑" w:hAnsi="微软雅黑" w:cs="微软雅黑"/>
          <w:color w:val="595959" w:themeColor="text1" w:themeTint="A6"/>
        </w:rPr>
      </w:pPr>
      <w:r>
        <w:rPr>
          <w:rFonts w:ascii="微软雅黑" w:eastAsia="微软雅黑" w:hAnsi="微软雅黑" w:cs="微软雅黑" w:hint="eastAsia"/>
          <w:color w:val="595959" w:themeColor="text1" w:themeTint="A6"/>
        </w:rPr>
        <w:t>页面自动推送常见问题，然后由用户自行选择，这样可以引导用户咨询和增加答题精准度，访客接入机器人的时候，会默认推送该列表，按照</w:t>
      </w:r>
      <w:r>
        <w:rPr>
          <w:rFonts w:ascii="微软雅黑" w:eastAsia="微软雅黑" w:hAnsi="微软雅黑" w:cs="微软雅黑"/>
          <w:color w:val="595959" w:themeColor="text1" w:themeTint="A6"/>
        </w:rPr>
        <w:t>后台设置的顺序进行</w:t>
      </w:r>
      <w:r>
        <w:rPr>
          <w:rFonts w:ascii="微软雅黑" w:eastAsia="微软雅黑" w:hAnsi="微软雅黑" w:cs="微软雅黑" w:hint="eastAsia"/>
          <w:color w:val="595959" w:themeColor="text1" w:themeTint="A6"/>
        </w:rPr>
        <w:t>排列；</w:t>
      </w:r>
    </w:p>
    <w:p w14:paraId="0F33A467" w14:textId="77777777" w:rsidR="00135165" w:rsidRDefault="00000000">
      <w:pPr>
        <w:pStyle w:val="STHeitiLight"/>
        <w:ind w:firstLine="0"/>
        <w:jc w:val="center"/>
        <w:rPr>
          <w:color w:val="595959" w:themeColor="text1" w:themeTint="A6"/>
        </w:rPr>
      </w:pPr>
      <w:r>
        <w:rPr>
          <w:noProof/>
          <w:color w:val="595959" w:themeColor="text1" w:themeTint="A6"/>
        </w:rPr>
        <w:lastRenderedPageBreak/>
        <w:drawing>
          <wp:inline distT="0" distB="0" distL="114300" distR="114300" wp14:anchorId="7D38D9D6" wp14:editId="0909F050">
            <wp:extent cx="2192655" cy="3081020"/>
            <wp:effectExtent l="0" t="0" r="17145" b="17780"/>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pic:cNvPicPr>
                      <a:picLocks noChangeAspect="1"/>
                    </pic:cNvPicPr>
                  </pic:nvPicPr>
                  <pic:blipFill>
                    <a:blip r:embed="rId111"/>
                    <a:stretch>
                      <a:fillRect/>
                    </a:stretch>
                  </pic:blipFill>
                  <pic:spPr>
                    <a:xfrm>
                      <a:off x="0" y="0"/>
                      <a:ext cx="2192655" cy="3081020"/>
                    </a:xfrm>
                    <a:prstGeom prst="rect">
                      <a:avLst/>
                    </a:prstGeom>
                    <a:noFill/>
                    <a:ln w="9525">
                      <a:noFill/>
                    </a:ln>
                  </pic:spPr>
                </pic:pic>
              </a:graphicData>
            </a:graphic>
          </wp:inline>
        </w:drawing>
      </w:r>
    </w:p>
    <w:p w14:paraId="4B36B35F" w14:textId="77777777" w:rsidR="00135165" w:rsidRDefault="00000000">
      <w:pPr>
        <w:pStyle w:val="STHeitiLight"/>
        <w:snapToGrid w:val="0"/>
        <w:rPr>
          <w:rFonts w:ascii="微软雅黑" w:eastAsia="微软雅黑" w:hAnsi="微软雅黑" w:cs="微软雅黑"/>
          <w:b/>
          <w:bCs/>
          <w:color w:val="595959" w:themeColor="text1" w:themeTint="A6"/>
        </w:rPr>
      </w:pPr>
      <w:r>
        <w:rPr>
          <w:rFonts w:ascii="微软雅黑" w:eastAsia="微软雅黑" w:hAnsi="微软雅黑" w:cs="微软雅黑"/>
          <w:b/>
          <w:bCs/>
          <w:color w:val="595959" w:themeColor="text1" w:themeTint="A6"/>
        </w:rPr>
        <w:t>b）</w:t>
      </w:r>
      <w:r>
        <w:rPr>
          <w:rFonts w:ascii="微软雅黑" w:eastAsia="微软雅黑" w:hAnsi="微软雅黑" w:cs="微软雅黑" w:hint="eastAsia"/>
          <w:b/>
          <w:bCs/>
          <w:color w:val="595959" w:themeColor="text1" w:themeTint="A6"/>
        </w:rPr>
        <w:t>精确回答</w:t>
      </w:r>
    </w:p>
    <w:p w14:paraId="0C8C26F2" w14:textId="77777777" w:rsidR="00135165" w:rsidRDefault="00000000">
      <w:pPr>
        <w:pStyle w:val="STHeitiLight"/>
        <w:snapToGrid w:val="0"/>
        <w:rPr>
          <w:rFonts w:ascii="微软雅黑" w:eastAsia="微软雅黑" w:hAnsi="微软雅黑" w:cs="微软雅黑"/>
          <w:color w:val="595959" w:themeColor="text1" w:themeTint="A6"/>
        </w:rPr>
      </w:pPr>
      <w:r>
        <w:rPr>
          <w:rFonts w:ascii="微软雅黑" w:eastAsia="微软雅黑" w:hAnsi="微软雅黑" w:cs="微软雅黑" w:hint="eastAsia"/>
          <w:color w:val="595959" w:themeColor="text1" w:themeTint="A6"/>
        </w:rPr>
        <w:t>客户提问能精准匹配业务知识库的问答知识，机器人客服将根据问答学习提供准确的答案；</w:t>
      </w:r>
    </w:p>
    <w:p w14:paraId="77BEC6CF" w14:textId="77777777" w:rsidR="00135165" w:rsidRDefault="00000000">
      <w:pPr>
        <w:pStyle w:val="STHeitiLight"/>
        <w:ind w:firstLine="0"/>
        <w:jc w:val="center"/>
        <w:rPr>
          <w:color w:val="595959" w:themeColor="text1" w:themeTint="A6"/>
        </w:rPr>
      </w:pPr>
      <w:r>
        <w:rPr>
          <w:noProof/>
          <w:color w:val="595959" w:themeColor="text1" w:themeTint="A6"/>
        </w:rPr>
        <w:drawing>
          <wp:inline distT="0" distB="0" distL="114300" distR="114300" wp14:anchorId="5D54F36B" wp14:editId="1F0B3F38">
            <wp:extent cx="2265045" cy="3200400"/>
            <wp:effectExtent l="0" t="0" r="20955" b="0"/>
            <wp:docPr id="148"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48"/>
                    <pic:cNvPicPr>
                      <a:picLocks noChangeAspect="1"/>
                    </pic:cNvPicPr>
                  </pic:nvPicPr>
                  <pic:blipFill>
                    <a:blip r:embed="rId112"/>
                    <a:stretch>
                      <a:fillRect/>
                    </a:stretch>
                  </pic:blipFill>
                  <pic:spPr>
                    <a:xfrm>
                      <a:off x="0" y="0"/>
                      <a:ext cx="2265045" cy="3200400"/>
                    </a:xfrm>
                    <a:prstGeom prst="rect">
                      <a:avLst/>
                    </a:prstGeom>
                    <a:noFill/>
                    <a:ln w="9525">
                      <a:noFill/>
                    </a:ln>
                  </pic:spPr>
                </pic:pic>
              </a:graphicData>
            </a:graphic>
          </wp:inline>
        </w:drawing>
      </w:r>
    </w:p>
    <w:p w14:paraId="6CDDFC8A" w14:textId="77777777" w:rsidR="00135165" w:rsidRDefault="00000000">
      <w:pPr>
        <w:pStyle w:val="STHeitiLight4"/>
        <w:snapToGrid w:val="0"/>
        <w:rPr>
          <w:rFonts w:ascii="微软雅黑" w:eastAsia="微软雅黑" w:hAnsi="微软雅黑" w:cs="微软雅黑"/>
          <w:color w:val="595959" w:themeColor="text1" w:themeTint="A6"/>
          <w:szCs w:val="22"/>
        </w:rPr>
      </w:pPr>
      <w:r>
        <w:rPr>
          <w:rFonts w:ascii="微软雅黑" w:eastAsia="微软雅黑" w:hAnsi="微软雅黑" w:cs="微软雅黑"/>
          <w:color w:val="595959" w:themeColor="text1" w:themeTint="A6"/>
          <w:szCs w:val="22"/>
        </w:rPr>
        <w:t>c）</w:t>
      </w:r>
      <w:r>
        <w:rPr>
          <w:rFonts w:ascii="微软雅黑" w:eastAsia="微软雅黑" w:hAnsi="微软雅黑" w:cs="微软雅黑" w:hint="eastAsia"/>
          <w:color w:val="595959" w:themeColor="text1" w:themeTint="A6"/>
          <w:szCs w:val="22"/>
        </w:rPr>
        <w:t>模糊</w:t>
      </w:r>
      <w:r>
        <w:rPr>
          <w:rFonts w:ascii="微软雅黑" w:eastAsia="微软雅黑" w:hAnsi="微软雅黑" w:cs="微软雅黑"/>
          <w:color w:val="595959" w:themeColor="text1" w:themeTint="A6"/>
          <w:szCs w:val="22"/>
        </w:rPr>
        <w:t>理解</w:t>
      </w:r>
      <w:r>
        <w:rPr>
          <w:rFonts w:ascii="微软雅黑" w:eastAsia="微软雅黑" w:hAnsi="微软雅黑" w:cs="微软雅黑" w:hint="eastAsia"/>
          <w:color w:val="595959" w:themeColor="text1" w:themeTint="A6"/>
          <w:szCs w:val="22"/>
        </w:rPr>
        <w:t>回答</w:t>
      </w:r>
    </w:p>
    <w:p w14:paraId="1B2E3864" w14:textId="77777777" w:rsidR="00135165" w:rsidRDefault="00000000">
      <w:pPr>
        <w:pStyle w:val="STHeitiLight"/>
        <w:snapToGrid w:val="0"/>
        <w:rPr>
          <w:rFonts w:ascii="微软雅黑" w:eastAsia="微软雅黑" w:hAnsi="微软雅黑" w:cs="微软雅黑"/>
          <w:color w:val="595959" w:themeColor="text1" w:themeTint="A6"/>
          <w:szCs w:val="22"/>
        </w:rPr>
      </w:pPr>
      <w:r>
        <w:rPr>
          <w:rFonts w:ascii="微软雅黑" w:eastAsia="微软雅黑" w:hAnsi="微软雅黑" w:cs="微软雅黑" w:hint="eastAsia"/>
          <w:color w:val="595959" w:themeColor="text1" w:themeTint="A6"/>
          <w:szCs w:val="22"/>
        </w:rPr>
        <w:t>客户提问与业务知识库有语法顺序、名词/动词/形容词加入等</w:t>
      </w:r>
      <w:r>
        <w:rPr>
          <w:rFonts w:ascii="微软雅黑" w:eastAsia="微软雅黑" w:hAnsi="微软雅黑" w:cs="微软雅黑"/>
          <w:color w:val="595959" w:themeColor="text1" w:themeTint="A6"/>
          <w:szCs w:val="22"/>
        </w:rPr>
        <w:t>各种</w:t>
      </w:r>
      <w:r>
        <w:rPr>
          <w:rFonts w:ascii="微软雅黑" w:eastAsia="微软雅黑" w:hAnsi="微软雅黑" w:cs="微软雅黑" w:hint="eastAsia"/>
          <w:color w:val="595959" w:themeColor="text1" w:themeTint="A6"/>
          <w:szCs w:val="22"/>
        </w:rPr>
        <w:t>情况，机器人</w:t>
      </w:r>
      <w:r>
        <w:rPr>
          <w:rFonts w:ascii="微软雅黑" w:eastAsia="微软雅黑" w:hAnsi="微软雅黑" w:cs="微软雅黑"/>
          <w:color w:val="595959" w:themeColor="text1" w:themeTint="A6"/>
          <w:szCs w:val="22"/>
        </w:rPr>
        <w:t>也可以</w:t>
      </w:r>
      <w:r>
        <w:rPr>
          <w:rFonts w:ascii="微软雅黑" w:eastAsia="微软雅黑" w:hAnsi="微软雅黑" w:cs="微软雅黑" w:hint="eastAsia"/>
          <w:color w:val="595959" w:themeColor="text1" w:themeTint="A6"/>
          <w:szCs w:val="22"/>
        </w:rPr>
        <w:t>通过语义理解分析，匹配业务知识，并给出</w:t>
      </w:r>
      <w:r>
        <w:rPr>
          <w:rFonts w:ascii="微软雅黑" w:eastAsia="微软雅黑" w:hAnsi="微软雅黑" w:cs="微软雅黑"/>
          <w:color w:val="595959" w:themeColor="text1" w:themeTint="A6"/>
          <w:szCs w:val="22"/>
        </w:rPr>
        <w:t>理解</w:t>
      </w:r>
      <w:r>
        <w:rPr>
          <w:rFonts w:ascii="微软雅黑" w:eastAsia="微软雅黑" w:hAnsi="微软雅黑" w:cs="微软雅黑" w:hint="eastAsia"/>
          <w:color w:val="595959" w:themeColor="text1" w:themeTint="A6"/>
          <w:szCs w:val="22"/>
        </w:rPr>
        <w:t>回答；</w:t>
      </w:r>
    </w:p>
    <w:p w14:paraId="57360A5A" w14:textId="77777777" w:rsidR="00135165" w:rsidRDefault="00000000">
      <w:pPr>
        <w:pStyle w:val="STHeitiLight"/>
        <w:ind w:firstLine="0"/>
        <w:jc w:val="center"/>
        <w:rPr>
          <w:color w:val="595959" w:themeColor="text1" w:themeTint="A6"/>
        </w:rPr>
      </w:pPr>
      <w:r>
        <w:rPr>
          <w:noProof/>
          <w:color w:val="595959" w:themeColor="text1" w:themeTint="A6"/>
        </w:rPr>
        <w:lastRenderedPageBreak/>
        <w:drawing>
          <wp:inline distT="0" distB="0" distL="114300" distR="114300" wp14:anchorId="0D84F7AD" wp14:editId="411E6165">
            <wp:extent cx="2226945" cy="3130550"/>
            <wp:effectExtent l="0" t="0" r="8255" b="19050"/>
            <wp:docPr id="14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9"/>
                    <pic:cNvPicPr>
                      <a:picLocks noChangeAspect="1"/>
                    </pic:cNvPicPr>
                  </pic:nvPicPr>
                  <pic:blipFill>
                    <a:blip r:embed="rId113"/>
                    <a:stretch>
                      <a:fillRect/>
                    </a:stretch>
                  </pic:blipFill>
                  <pic:spPr>
                    <a:xfrm>
                      <a:off x="0" y="0"/>
                      <a:ext cx="2226945" cy="3130550"/>
                    </a:xfrm>
                    <a:prstGeom prst="rect">
                      <a:avLst/>
                    </a:prstGeom>
                    <a:noFill/>
                    <a:ln w="9525">
                      <a:noFill/>
                    </a:ln>
                  </pic:spPr>
                </pic:pic>
              </a:graphicData>
            </a:graphic>
          </wp:inline>
        </w:drawing>
      </w:r>
    </w:p>
    <w:p w14:paraId="4F37F71C" w14:textId="77777777" w:rsidR="00135165" w:rsidRDefault="00000000">
      <w:pPr>
        <w:pStyle w:val="STHeitiLight4"/>
        <w:snapToGrid w:val="0"/>
        <w:rPr>
          <w:color w:val="595959" w:themeColor="text1" w:themeTint="A6"/>
        </w:rPr>
      </w:pPr>
      <w:r>
        <w:rPr>
          <w:rFonts w:ascii="微软雅黑" w:eastAsia="微软雅黑" w:hAnsi="微软雅黑" w:cs="微软雅黑"/>
          <w:color w:val="595959" w:themeColor="text1" w:themeTint="A6"/>
        </w:rPr>
        <w:t>d）</w:t>
      </w:r>
      <w:r>
        <w:rPr>
          <w:rFonts w:ascii="微软雅黑" w:eastAsia="微软雅黑" w:hAnsi="微软雅黑" w:cs="微软雅黑" w:hint="eastAsia"/>
          <w:color w:val="595959" w:themeColor="text1" w:themeTint="A6"/>
        </w:rPr>
        <w:t>模糊问答引导</w:t>
      </w:r>
    </w:p>
    <w:p w14:paraId="310FD3E6" w14:textId="77777777" w:rsidR="00135165" w:rsidRDefault="00000000">
      <w:pPr>
        <w:pStyle w:val="STHeitiLight"/>
        <w:snapToGrid w:val="0"/>
        <w:rPr>
          <w:color w:val="595959" w:themeColor="text1" w:themeTint="A6"/>
        </w:rPr>
      </w:pPr>
      <w:r>
        <w:rPr>
          <w:rFonts w:ascii="微软雅黑" w:eastAsia="微软雅黑" w:hAnsi="微软雅黑" w:cs="微软雅黑" w:hint="eastAsia"/>
          <w:color w:val="595959" w:themeColor="text1" w:themeTint="A6"/>
        </w:rPr>
        <w:t>客户提问的问题比较模糊</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机器人根据语义分析理解匹配到多个问题</w:t>
      </w:r>
      <w:r>
        <w:rPr>
          <w:rFonts w:ascii="微软雅黑" w:eastAsia="微软雅黑" w:hAnsi="微软雅黑" w:cs="微软雅黑"/>
          <w:color w:val="595959" w:themeColor="text1" w:themeTint="A6"/>
        </w:rPr>
        <w:t>，无法</w:t>
      </w:r>
      <w:r>
        <w:rPr>
          <w:rFonts w:ascii="微软雅黑" w:eastAsia="微软雅黑" w:hAnsi="微软雅黑" w:cs="微软雅黑" w:hint="eastAsia"/>
          <w:color w:val="595959" w:themeColor="text1" w:themeTint="A6"/>
        </w:rPr>
        <w:t>准确回答</w:t>
      </w:r>
      <w:r>
        <w:rPr>
          <w:rFonts w:ascii="微软雅黑" w:eastAsia="微软雅黑" w:hAnsi="微软雅黑" w:cs="微软雅黑"/>
          <w:color w:val="595959" w:themeColor="text1" w:themeTint="A6"/>
        </w:rPr>
        <w:t>时</w:t>
      </w:r>
      <w:r>
        <w:rPr>
          <w:rFonts w:ascii="微软雅黑" w:eastAsia="微软雅黑" w:hAnsi="微软雅黑" w:cs="微软雅黑" w:hint="eastAsia"/>
          <w:color w:val="595959" w:themeColor="text1" w:themeTint="A6"/>
        </w:rPr>
        <w:t>会推给客户一个建议问题列表</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客户可能想问的问题</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提供优先匹配的三个问题</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客户可根据咨询需求选择问题</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color w:val="595959" w:themeColor="text1" w:themeTint="A6"/>
        </w:rPr>
        <w:t>智能客服机器人</w:t>
      </w:r>
      <w:r>
        <w:rPr>
          <w:rFonts w:ascii="微软雅黑" w:eastAsia="微软雅黑" w:hAnsi="微软雅黑" w:cs="微软雅黑" w:hint="eastAsia"/>
          <w:color w:val="595959" w:themeColor="text1" w:themeTint="A6"/>
        </w:rPr>
        <w:t>将推送选择问题的回答</w:t>
      </w:r>
      <w:r>
        <w:rPr>
          <w:rFonts w:ascii="Malgun Gothic Semilight" w:eastAsia="Malgun Gothic Semilight" w:hAnsi="Malgun Gothic Semilight" w:cs="Malgun Gothic Semilight" w:hint="eastAsia"/>
          <w:color w:val="595959" w:themeColor="text1" w:themeTint="A6"/>
        </w:rPr>
        <w:t>。</w:t>
      </w:r>
    </w:p>
    <w:p w14:paraId="4740F984" w14:textId="77777777" w:rsidR="00135165" w:rsidRDefault="00000000">
      <w:pPr>
        <w:pStyle w:val="STHeitiLight"/>
        <w:ind w:firstLine="0"/>
        <w:jc w:val="center"/>
        <w:rPr>
          <w:color w:val="595959" w:themeColor="text1" w:themeTint="A6"/>
        </w:rPr>
      </w:pPr>
      <w:r>
        <w:rPr>
          <w:noProof/>
          <w:color w:val="595959" w:themeColor="text1" w:themeTint="A6"/>
        </w:rPr>
        <w:drawing>
          <wp:inline distT="0" distB="0" distL="114300" distR="114300" wp14:anchorId="458B2659" wp14:editId="064B0930">
            <wp:extent cx="2191385" cy="3085465"/>
            <wp:effectExtent l="0" t="0" r="18415" b="13335"/>
            <wp:docPr id="1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2"/>
                    <pic:cNvPicPr>
                      <a:picLocks noChangeAspect="1"/>
                    </pic:cNvPicPr>
                  </pic:nvPicPr>
                  <pic:blipFill>
                    <a:blip r:embed="rId114"/>
                    <a:stretch>
                      <a:fillRect/>
                    </a:stretch>
                  </pic:blipFill>
                  <pic:spPr>
                    <a:xfrm>
                      <a:off x="0" y="0"/>
                      <a:ext cx="2191385" cy="3085465"/>
                    </a:xfrm>
                    <a:prstGeom prst="rect">
                      <a:avLst/>
                    </a:prstGeom>
                    <a:noFill/>
                    <a:ln w="9525">
                      <a:noFill/>
                    </a:ln>
                  </pic:spPr>
                </pic:pic>
              </a:graphicData>
            </a:graphic>
          </wp:inline>
        </w:drawing>
      </w:r>
    </w:p>
    <w:p w14:paraId="22B12A6D" w14:textId="77777777" w:rsidR="00135165" w:rsidRDefault="00000000">
      <w:pPr>
        <w:pStyle w:val="STHeitiLight4"/>
        <w:snapToGrid w:val="0"/>
        <w:rPr>
          <w:rFonts w:ascii="微软雅黑" w:eastAsia="微软雅黑" w:hAnsi="微软雅黑" w:cs="微软雅黑"/>
          <w:color w:val="595959" w:themeColor="text1" w:themeTint="A6"/>
        </w:rPr>
      </w:pPr>
      <w:r>
        <w:rPr>
          <w:rFonts w:ascii="微软雅黑" w:eastAsia="微软雅黑" w:hAnsi="微软雅黑" w:cs="微软雅黑"/>
          <w:color w:val="595959" w:themeColor="text1" w:themeTint="A6"/>
        </w:rPr>
        <w:t>e）关联问题</w:t>
      </w:r>
      <w:r>
        <w:rPr>
          <w:rFonts w:ascii="微软雅黑" w:eastAsia="微软雅黑" w:hAnsi="微软雅黑" w:cs="微软雅黑" w:hint="eastAsia"/>
          <w:color w:val="595959" w:themeColor="text1" w:themeTint="A6"/>
        </w:rPr>
        <w:t>问答</w:t>
      </w:r>
    </w:p>
    <w:p w14:paraId="01B5598A" w14:textId="77777777" w:rsidR="00135165" w:rsidRDefault="00000000">
      <w:pPr>
        <w:pStyle w:val="STHeitiLight"/>
        <w:snapToGrid w:val="0"/>
        <w:rPr>
          <w:rFonts w:ascii="微软雅黑" w:eastAsia="微软雅黑" w:hAnsi="微软雅黑" w:cs="微软雅黑"/>
          <w:color w:val="595959" w:themeColor="text1" w:themeTint="A6"/>
        </w:rPr>
      </w:pPr>
      <w:r>
        <w:rPr>
          <w:rFonts w:ascii="微软雅黑" w:eastAsia="微软雅黑" w:hAnsi="微软雅黑" w:cs="微软雅黑"/>
          <w:color w:val="595959" w:themeColor="text1" w:themeTint="A6"/>
        </w:rPr>
        <w:t>客户咨询问题，机器人回复答案后，可以将与该问题关联性较强的其他问题以关联列表形式推送出来，</w:t>
      </w:r>
      <w:r>
        <w:rPr>
          <w:rFonts w:ascii="微软雅黑" w:eastAsia="微软雅黑" w:hAnsi="微软雅黑" w:cs="微软雅黑" w:hint="eastAsia"/>
          <w:color w:val="595959" w:themeColor="text1" w:themeTint="A6"/>
        </w:rPr>
        <w:t>客户可根据咨询需求选择问题，</w:t>
      </w:r>
      <w:r>
        <w:rPr>
          <w:rFonts w:ascii="微软雅黑" w:eastAsia="微软雅黑" w:hAnsi="微软雅黑" w:cs="微软雅黑"/>
          <w:color w:val="595959" w:themeColor="text1" w:themeTint="A6"/>
        </w:rPr>
        <w:t>智能客服机器人</w:t>
      </w:r>
      <w:r>
        <w:rPr>
          <w:rFonts w:ascii="微软雅黑" w:eastAsia="微软雅黑" w:hAnsi="微软雅黑" w:cs="微软雅黑" w:hint="eastAsia"/>
          <w:color w:val="595959" w:themeColor="text1" w:themeTint="A6"/>
        </w:rPr>
        <w:t>将推送选择问题的回答。</w:t>
      </w:r>
    </w:p>
    <w:p w14:paraId="2538B09E" w14:textId="77777777" w:rsidR="00135165" w:rsidRDefault="00000000">
      <w:pPr>
        <w:pStyle w:val="STHeitiLight"/>
        <w:ind w:firstLine="0"/>
        <w:jc w:val="center"/>
        <w:rPr>
          <w:color w:val="595959" w:themeColor="text1" w:themeTint="A6"/>
        </w:rPr>
      </w:pPr>
      <w:r>
        <w:rPr>
          <w:noProof/>
          <w:color w:val="595959" w:themeColor="text1" w:themeTint="A6"/>
        </w:rPr>
        <w:lastRenderedPageBreak/>
        <w:drawing>
          <wp:inline distT="0" distB="0" distL="114300" distR="114300" wp14:anchorId="07AC3CA6" wp14:editId="759F6758">
            <wp:extent cx="2214245" cy="3124835"/>
            <wp:effectExtent l="0" t="0" r="20955" b="24765"/>
            <wp:docPr id="15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3"/>
                    <pic:cNvPicPr>
                      <a:picLocks noChangeAspect="1"/>
                    </pic:cNvPicPr>
                  </pic:nvPicPr>
                  <pic:blipFill>
                    <a:blip r:embed="rId115"/>
                    <a:stretch>
                      <a:fillRect/>
                    </a:stretch>
                  </pic:blipFill>
                  <pic:spPr>
                    <a:xfrm>
                      <a:off x="0" y="0"/>
                      <a:ext cx="2214245" cy="3124835"/>
                    </a:xfrm>
                    <a:prstGeom prst="rect">
                      <a:avLst/>
                    </a:prstGeom>
                    <a:noFill/>
                    <a:ln w="9525">
                      <a:noFill/>
                    </a:ln>
                  </pic:spPr>
                </pic:pic>
              </a:graphicData>
            </a:graphic>
          </wp:inline>
        </w:drawing>
      </w:r>
    </w:p>
    <w:p w14:paraId="0ADC5AB2" w14:textId="77777777" w:rsidR="00135165" w:rsidRDefault="00000000">
      <w:pPr>
        <w:pStyle w:val="4"/>
      </w:pPr>
      <w:bookmarkStart w:id="282" w:name="_Toc490065788"/>
      <w:bookmarkStart w:id="283" w:name="_Toc487707154"/>
      <w:r>
        <w:rPr>
          <w:rFonts w:hint="eastAsia"/>
        </w:rPr>
        <w:t>机器人管理</w:t>
      </w:r>
      <w:bookmarkEnd w:id="282"/>
      <w:bookmarkEnd w:id="283"/>
    </w:p>
    <w:p w14:paraId="4290191C" w14:textId="77777777" w:rsidR="00135165" w:rsidRDefault="00000000">
      <w:pPr>
        <w:pStyle w:val="5"/>
        <w:spacing w:before="240" w:after="120" w:line="360" w:lineRule="atLeast"/>
      </w:pPr>
      <w:r>
        <w:t>机器人设置</w:t>
      </w:r>
    </w:p>
    <w:p w14:paraId="2D2014B9" w14:textId="77777777" w:rsidR="00135165" w:rsidRDefault="00000000">
      <w:pPr>
        <w:pStyle w:val="STHeitiLight"/>
        <w:snapToGrid w:val="0"/>
        <w:rPr>
          <w:rFonts w:ascii="微软雅黑" w:eastAsia="微软雅黑" w:hAnsi="微软雅黑" w:cs="微软雅黑"/>
          <w:color w:val="595959" w:themeColor="text1" w:themeTint="A6"/>
        </w:rPr>
      </w:pPr>
      <w:r>
        <w:rPr>
          <w:rFonts w:ascii="微软雅黑" w:eastAsia="微软雅黑" w:hAnsi="微软雅黑" w:cs="微软雅黑" w:hint="eastAsia"/>
          <w:color w:val="595959" w:themeColor="text1" w:themeTint="A6"/>
        </w:rPr>
        <w:t>通过</w:t>
      </w:r>
      <w:r>
        <w:rPr>
          <w:rFonts w:ascii="微软雅黑" w:eastAsia="微软雅黑" w:hAnsi="微软雅黑" w:cs="微软雅黑"/>
          <w:color w:val="595959" w:themeColor="text1" w:themeTint="A6"/>
        </w:rPr>
        <w:t>智能客服机器人设置</w:t>
      </w:r>
      <w:r>
        <w:rPr>
          <w:rFonts w:ascii="微软雅黑" w:eastAsia="微软雅黑" w:hAnsi="微软雅黑" w:cs="微软雅黑" w:hint="eastAsia"/>
          <w:color w:val="595959" w:themeColor="text1" w:themeTint="A6"/>
        </w:rPr>
        <w:t>可自定义企业</w:t>
      </w:r>
      <w:r>
        <w:rPr>
          <w:rFonts w:ascii="微软雅黑" w:eastAsia="微软雅黑" w:hAnsi="微软雅黑" w:cs="微软雅黑"/>
          <w:color w:val="595959" w:themeColor="text1" w:themeTint="A6"/>
        </w:rPr>
        <w:t>智能客服机器人</w:t>
      </w:r>
      <w:r>
        <w:rPr>
          <w:rFonts w:ascii="微软雅黑" w:eastAsia="微软雅黑" w:hAnsi="微软雅黑" w:cs="微软雅黑" w:hint="eastAsia"/>
          <w:color w:val="595959" w:themeColor="text1" w:themeTint="A6"/>
        </w:rPr>
        <w:t>昵称</w:t>
      </w:r>
      <w:r>
        <w:rPr>
          <w:rFonts w:ascii="微软雅黑" w:eastAsia="微软雅黑" w:hAnsi="微软雅黑" w:cs="微软雅黑"/>
          <w:color w:val="595959" w:themeColor="text1" w:themeTint="A6"/>
        </w:rPr>
        <w:t>、头像以及问答设置</w:t>
      </w:r>
      <w:r>
        <w:rPr>
          <w:rFonts w:ascii="微软雅黑" w:eastAsia="微软雅黑" w:hAnsi="微软雅黑" w:cs="微软雅黑" w:hint="eastAsia"/>
          <w:color w:val="595959" w:themeColor="text1" w:themeTint="A6"/>
        </w:rPr>
        <w:t>，访客端将根据</w:t>
      </w:r>
      <w:r>
        <w:rPr>
          <w:rFonts w:ascii="微软雅黑" w:eastAsia="微软雅黑" w:hAnsi="微软雅黑" w:cs="微软雅黑"/>
          <w:color w:val="595959" w:themeColor="text1" w:themeTint="A6"/>
        </w:rPr>
        <w:t>这些设</w:t>
      </w:r>
      <w:r>
        <w:rPr>
          <w:rFonts w:ascii="微软雅黑" w:eastAsia="微软雅黑" w:hAnsi="微软雅黑" w:cs="微软雅黑" w:hint="eastAsia"/>
          <w:color w:val="595959" w:themeColor="text1" w:themeTint="A6"/>
        </w:rPr>
        <w:t>置</w:t>
      </w:r>
      <w:r>
        <w:rPr>
          <w:rFonts w:ascii="微软雅黑" w:eastAsia="微软雅黑" w:hAnsi="微软雅黑" w:cs="微软雅黑"/>
          <w:color w:val="595959" w:themeColor="text1" w:themeTint="A6"/>
        </w:rPr>
        <w:t>作对应的显示及回复。此外，智能客服机器人还</w:t>
      </w:r>
      <w:r>
        <w:rPr>
          <w:rFonts w:ascii="微软雅黑" w:eastAsia="微软雅黑" w:hAnsi="微软雅黑" w:cs="微软雅黑" w:hint="eastAsia"/>
          <w:color w:val="595959" w:themeColor="text1" w:themeTint="A6"/>
        </w:rPr>
        <w:t>支持机器人日常沟通寒暄</w:t>
      </w:r>
      <w:r>
        <w:rPr>
          <w:rFonts w:ascii="微软雅黑" w:eastAsia="微软雅黑" w:hAnsi="微软雅黑" w:cs="微软雅黑"/>
          <w:color w:val="595959" w:themeColor="text1" w:themeTint="A6"/>
        </w:rPr>
        <w:t>、系统表情回复、智能学习库辅助坐席以及满意度评价，</w:t>
      </w:r>
      <w:r>
        <w:rPr>
          <w:rFonts w:ascii="微软雅黑" w:eastAsia="微软雅黑" w:hAnsi="微软雅黑" w:cs="微软雅黑" w:hint="eastAsia"/>
          <w:color w:val="595959" w:themeColor="text1" w:themeTint="A6"/>
        </w:rPr>
        <w:t>企业</w:t>
      </w:r>
      <w:r>
        <w:rPr>
          <w:rFonts w:ascii="微软雅黑" w:eastAsia="微软雅黑" w:hAnsi="微软雅黑" w:cs="微软雅黑"/>
          <w:color w:val="595959" w:themeColor="text1" w:themeTint="A6"/>
        </w:rPr>
        <w:t>可以根据自身实际需求，选择是否开启。</w:t>
      </w:r>
    </w:p>
    <w:p w14:paraId="42C7D6F9" w14:textId="77777777" w:rsidR="00135165" w:rsidRDefault="00000000">
      <w:pPr>
        <w:pStyle w:val="STHeitiLight"/>
        <w:ind w:firstLine="0"/>
        <w:jc w:val="center"/>
        <w:rPr>
          <w:color w:val="595959" w:themeColor="text1" w:themeTint="A6"/>
        </w:rPr>
      </w:pPr>
      <w:r>
        <w:rPr>
          <w:noProof/>
          <w:color w:val="595959" w:themeColor="text1" w:themeTint="A6"/>
        </w:rPr>
        <w:lastRenderedPageBreak/>
        <w:drawing>
          <wp:inline distT="0" distB="0" distL="114300" distR="114300" wp14:anchorId="7F4CA043" wp14:editId="39AD2FF0">
            <wp:extent cx="3820795" cy="6134100"/>
            <wp:effectExtent l="0" t="0" r="14605" b="12700"/>
            <wp:docPr id="15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32"/>
                    <pic:cNvPicPr>
                      <a:picLocks noChangeAspect="1"/>
                    </pic:cNvPicPr>
                  </pic:nvPicPr>
                  <pic:blipFill>
                    <a:blip r:embed="rId116"/>
                    <a:stretch>
                      <a:fillRect/>
                    </a:stretch>
                  </pic:blipFill>
                  <pic:spPr>
                    <a:xfrm>
                      <a:off x="0" y="0"/>
                      <a:ext cx="3820795" cy="6134100"/>
                    </a:xfrm>
                    <a:prstGeom prst="rect">
                      <a:avLst/>
                    </a:prstGeom>
                    <a:noFill/>
                    <a:ln w="9525">
                      <a:noFill/>
                    </a:ln>
                  </pic:spPr>
                </pic:pic>
              </a:graphicData>
            </a:graphic>
          </wp:inline>
        </w:drawing>
      </w:r>
    </w:p>
    <w:p w14:paraId="078ED92A" w14:textId="77777777" w:rsidR="00135165" w:rsidRDefault="00000000">
      <w:pPr>
        <w:pStyle w:val="STHeitiLight01"/>
        <w:rPr>
          <w:color w:val="595959" w:themeColor="text1" w:themeTint="A6"/>
        </w:rPr>
      </w:pPr>
      <w:r>
        <w:rPr>
          <w:rFonts w:ascii="微软雅黑" w:eastAsia="微软雅黑" w:hAnsi="微软雅黑" w:cs="微软雅黑" w:hint="eastAsia"/>
          <w:color w:val="595959" w:themeColor="text1" w:themeTint="A6"/>
        </w:rPr>
        <w:t>机器人</w:t>
      </w:r>
      <w:r>
        <w:rPr>
          <w:rFonts w:ascii="微软雅黑" w:eastAsia="微软雅黑" w:hAnsi="微软雅黑" w:cs="微软雅黑"/>
          <w:color w:val="595959" w:themeColor="text1" w:themeTint="A6"/>
        </w:rPr>
        <w:t>设</w:t>
      </w:r>
      <w:r>
        <w:rPr>
          <w:rFonts w:ascii="微软雅黑" w:eastAsia="微软雅黑" w:hAnsi="微软雅黑" w:cs="微软雅黑" w:hint="eastAsia"/>
          <w:color w:val="595959" w:themeColor="text1" w:themeTint="A6"/>
        </w:rPr>
        <w:t>置</w:t>
      </w:r>
    </w:p>
    <w:p w14:paraId="0E2DD769" w14:textId="77777777" w:rsidR="00135165" w:rsidRDefault="00000000">
      <w:pPr>
        <w:pStyle w:val="5"/>
        <w:spacing w:before="240" w:after="120" w:line="360" w:lineRule="atLeast"/>
      </w:pPr>
      <w:r>
        <w:rPr>
          <w:rFonts w:hint="eastAsia"/>
        </w:rPr>
        <w:t>寒暄库</w:t>
      </w:r>
    </w:p>
    <w:p w14:paraId="0FAD7EA3" w14:textId="5CC8CECA" w:rsidR="00135165" w:rsidRDefault="00000000">
      <w:pPr>
        <w:pStyle w:val="STHeitiLight"/>
        <w:snapToGrid w:val="0"/>
        <w:rPr>
          <w:rFonts w:ascii="微软雅黑" w:eastAsia="微软雅黑" w:hAnsi="微软雅黑" w:cs="微软雅黑"/>
          <w:color w:val="595959" w:themeColor="text1" w:themeTint="A6"/>
        </w:rPr>
      </w:pPr>
      <w:r>
        <w:rPr>
          <w:rFonts w:ascii="微软雅黑" w:eastAsia="微软雅黑" w:hAnsi="微软雅黑" w:cs="微软雅黑"/>
          <w:color w:val="595959" w:themeColor="text1" w:themeTint="A6"/>
        </w:rPr>
        <w:t>智能客服机器人</w:t>
      </w:r>
      <w:r>
        <w:rPr>
          <w:rFonts w:ascii="微软雅黑" w:eastAsia="微软雅黑" w:hAnsi="微软雅黑" w:cs="微软雅黑" w:hint="eastAsia"/>
          <w:color w:val="595959" w:themeColor="text1" w:themeTint="A6"/>
        </w:rPr>
        <w:t>自动内置庞大完备的寒暄库，可支撑</w:t>
      </w:r>
      <w:r>
        <w:rPr>
          <w:rFonts w:ascii="微软雅黑" w:eastAsia="微软雅黑" w:hAnsi="微软雅黑" w:cs="微软雅黑"/>
          <w:color w:val="595959" w:themeColor="text1" w:themeTint="A6"/>
        </w:rPr>
        <w:t>智能客服机器人</w:t>
      </w:r>
      <w:r>
        <w:rPr>
          <w:rFonts w:ascii="微软雅黑" w:eastAsia="微软雅黑" w:hAnsi="微软雅黑" w:cs="微软雅黑" w:hint="eastAsia"/>
          <w:color w:val="595959" w:themeColor="text1" w:themeTint="A6"/>
        </w:rPr>
        <w:t>与访客进行日常的寒暄沟通，通过闲聊寒暄拉近与客户间的距离。同时将自动更新常用语以及机器人寒暄库，持续提升客户沟通体验。</w:t>
      </w:r>
    </w:p>
    <w:p w14:paraId="0DDFDC21" w14:textId="77777777" w:rsidR="00135165" w:rsidRDefault="00000000">
      <w:pPr>
        <w:pStyle w:val="5"/>
        <w:spacing w:before="240" w:after="120" w:line="360" w:lineRule="atLeast"/>
      </w:pPr>
      <w:r>
        <w:t>标准</w:t>
      </w:r>
      <w:r>
        <w:rPr>
          <w:rFonts w:hint="eastAsia"/>
        </w:rPr>
        <w:t>知识库</w:t>
      </w:r>
    </w:p>
    <w:p w14:paraId="600C9835" w14:textId="77777777" w:rsidR="00135165" w:rsidRDefault="00000000">
      <w:pPr>
        <w:pStyle w:val="STHeitiLight"/>
        <w:snapToGrid w:val="0"/>
        <w:rPr>
          <w:rFonts w:ascii="微软雅黑" w:eastAsia="微软雅黑" w:hAnsi="微软雅黑" w:cs="微软雅黑"/>
          <w:color w:val="595959" w:themeColor="text1" w:themeTint="A6"/>
        </w:rPr>
      </w:pPr>
      <w:r>
        <w:rPr>
          <w:rFonts w:ascii="微软雅黑" w:eastAsia="微软雅黑" w:hAnsi="微软雅黑" w:cs="微软雅黑" w:hint="eastAsia"/>
          <w:color w:val="595959" w:themeColor="text1" w:themeTint="A6"/>
        </w:rPr>
        <w:t>系统提供问答管理功能，可对企业业务知识库进行</w:t>
      </w:r>
      <w:r>
        <w:rPr>
          <w:rFonts w:ascii="微软雅黑" w:eastAsia="微软雅黑" w:hAnsi="微软雅黑" w:cs="微软雅黑"/>
          <w:color w:val="595959" w:themeColor="text1" w:themeTint="A6"/>
        </w:rPr>
        <w:t>知识点</w:t>
      </w:r>
      <w:r>
        <w:rPr>
          <w:rFonts w:ascii="微软雅黑" w:eastAsia="微软雅黑" w:hAnsi="微软雅黑" w:cs="微软雅黑" w:hint="eastAsia"/>
          <w:color w:val="595959" w:themeColor="text1" w:themeTint="A6"/>
        </w:rPr>
        <w:t>录入、</w:t>
      </w:r>
      <w:r>
        <w:rPr>
          <w:rFonts w:ascii="微软雅黑" w:eastAsia="微软雅黑" w:hAnsi="微软雅黑" w:cs="微软雅黑"/>
          <w:color w:val="595959" w:themeColor="text1" w:themeTint="A6"/>
        </w:rPr>
        <w:t>批量</w:t>
      </w:r>
      <w:r>
        <w:rPr>
          <w:rFonts w:ascii="微软雅黑" w:eastAsia="微软雅黑" w:hAnsi="微软雅黑" w:cs="微软雅黑" w:hint="eastAsia"/>
          <w:color w:val="595959" w:themeColor="text1" w:themeTint="A6"/>
        </w:rPr>
        <w:t>导出、</w:t>
      </w:r>
      <w:r>
        <w:rPr>
          <w:rFonts w:ascii="微软雅黑" w:eastAsia="微软雅黑" w:hAnsi="微软雅黑" w:cs="微软雅黑"/>
          <w:color w:val="595959" w:themeColor="text1" w:themeTint="A6"/>
        </w:rPr>
        <w:t>批量</w:t>
      </w:r>
      <w:r>
        <w:rPr>
          <w:rFonts w:ascii="微软雅黑" w:eastAsia="微软雅黑" w:hAnsi="微软雅黑" w:cs="微软雅黑" w:hint="eastAsia"/>
          <w:color w:val="595959" w:themeColor="text1" w:themeTint="A6"/>
        </w:rPr>
        <w:lastRenderedPageBreak/>
        <w:t>导入</w:t>
      </w:r>
      <w:r>
        <w:rPr>
          <w:rFonts w:ascii="微软雅黑" w:eastAsia="微软雅黑" w:hAnsi="微软雅黑" w:cs="微软雅黑"/>
          <w:color w:val="595959" w:themeColor="text1" w:themeTint="A6"/>
        </w:rPr>
        <w:t>、启用停用以及设置生效时间等</w:t>
      </w:r>
      <w:r>
        <w:rPr>
          <w:rFonts w:ascii="微软雅黑" w:eastAsia="微软雅黑" w:hAnsi="微软雅黑" w:cs="微软雅黑" w:hint="eastAsia"/>
          <w:color w:val="595959" w:themeColor="text1" w:themeTint="A6"/>
        </w:rPr>
        <w:t>，同时可对业务知识</w:t>
      </w:r>
      <w:r>
        <w:rPr>
          <w:rFonts w:ascii="微软雅黑" w:eastAsia="微软雅黑" w:hAnsi="微软雅黑" w:cs="微软雅黑"/>
          <w:color w:val="595959" w:themeColor="text1" w:themeTint="A6"/>
        </w:rPr>
        <w:t>库</w:t>
      </w:r>
      <w:r>
        <w:rPr>
          <w:rFonts w:ascii="微软雅黑" w:eastAsia="微软雅黑" w:hAnsi="微软雅黑" w:cs="微软雅黑" w:hint="eastAsia"/>
          <w:color w:val="595959" w:themeColor="text1" w:themeTint="A6"/>
        </w:rPr>
        <w:t>进行分类，系统支持单个录入</w:t>
      </w:r>
      <w:r>
        <w:rPr>
          <w:rFonts w:ascii="微软雅黑" w:eastAsia="微软雅黑" w:hAnsi="微软雅黑" w:cs="微软雅黑"/>
          <w:color w:val="595959" w:themeColor="text1" w:themeTint="A6"/>
        </w:rPr>
        <w:t>和</w:t>
      </w:r>
      <w:r>
        <w:rPr>
          <w:rFonts w:ascii="微软雅黑" w:eastAsia="微软雅黑" w:hAnsi="微软雅黑" w:cs="微软雅黑" w:hint="eastAsia"/>
          <w:color w:val="595959" w:themeColor="text1" w:themeTint="A6"/>
        </w:rPr>
        <w:t>批量导入，快速添加业务知识问答，每个问答包括标准问法，相似问法，答案。机器人会根据问答知识库来回答用户的提问。</w:t>
      </w:r>
    </w:p>
    <w:p w14:paraId="5E380843" w14:textId="77777777" w:rsidR="00135165" w:rsidRDefault="00000000">
      <w:pPr>
        <w:pStyle w:val="STHeitiLight"/>
        <w:ind w:firstLine="0"/>
        <w:rPr>
          <w:color w:val="595959" w:themeColor="text1" w:themeTint="A6"/>
        </w:rPr>
      </w:pPr>
      <w:r>
        <w:rPr>
          <w:noProof/>
          <w:color w:val="595959" w:themeColor="text1" w:themeTint="A6"/>
        </w:rPr>
        <w:drawing>
          <wp:inline distT="0" distB="0" distL="114300" distR="114300" wp14:anchorId="4414DEEE" wp14:editId="6FB93B02">
            <wp:extent cx="5071110" cy="2416810"/>
            <wp:effectExtent l="0" t="0" r="8890" b="21590"/>
            <wp:docPr id="15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9"/>
                    <pic:cNvPicPr>
                      <a:picLocks noChangeAspect="1"/>
                    </pic:cNvPicPr>
                  </pic:nvPicPr>
                  <pic:blipFill>
                    <a:blip r:embed="rId117"/>
                    <a:stretch>
                      <a:fillRect/>
                    </a:stretch>
                  </pic:blipFill>
                  <pic:spPr>
                    <a:xfrm>
                      <a:off x="0" y="0"/>
                      <a:ext cx="5071110" cy="2416810"/>
                    </a:xfrm>
                    <a:prstGeom prst="rect">
                      <a:avLst/>
                    </a:prstGeom>
                    <a:noFill/>
                    <a:ln w="9525">
                      <a:noFill/>
                    </a:ln>
                  </pic:spPr>
                </pic:pic>
              </a:graphicData>
            </a:graphic>
          </wp:inline>
        </w:drawing>
      </w:r>
    </w:p>
    <w:p w14:paraId="26A1D878" w14:textId="77777777" w:rsidR="00135165" w:rsidRDefault="00000000">
      <w:pPr>
        <w:pStyle w:val="STHeitiLight01"/>
        <w:rPr>
          <w:color w:val="595959" w:themeColor="text1" w:themeTint="A6"/>
        </w:rPr>
      </w:pPr>
      <w:r>
        <w:rPr>
          <w:rFonts w:ascii="微软雅黑" w:eastAsia="微软雅黑" w:hAnsi="微软雅黑" w:cs="微软雅黑" w:hint="eastAsia"/>
          <w:color w:val="595959" w:themeColor="text1" w:themeTint="A6"/>
        </w:rPr>
        <w:t>问答管理</w:t>
      </w:r>
    </w:p>
    <w:p w14:paraId="29FA3D2D" w14:textId="77777777" w:rsidR="00135165" w:rsidRDefault="00000000">
      <w:pPr>
        <w:pStyle w:val="STHeitiLight"/>
        <w:ind w:firstLine="0"/>
        <w:rPr>
          <w:color w:val="595959" w:themeColor="text1" w:themeTint="A6"/>
        </w:rPr>
      </w:pPr>
      <w:r>
        <w:rPr>
          <w:noProof/>
          <w:color w:val="595959" w:themeColor="text1" w:themeTint="A6"/>
        </w:rPr>
        <w:drawing>
          <wp:inline distT="0" distB="0" distL="114300" distR="114300" wp14:anchorId="3019A0CE" wp14:editId="623ADA06">
            <wp:extent cx="5264150" cy="3309620"/>
            <wp:effectExtent l="0" t="0" r="19050" b="17780"/>
            <wp:docPr id="15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30"/>
                    <pic:cNvPicPr>
                      <a:picLocks noChangeAspect="1"/>
                    </pic:cNvPicPr>
                  </pic:nvPicPr>
                  <pic:blipFill>
                    <a:blip r:embed="rId118"/>
                    <a:stretch>
                      <a:fillRect/>
                    </a:stretch>
                  </pic:blipFill>
                  <pic:spPr>
                    <a:xfrm>
                      <a:off x="0" y="0"/>
                      <a:ext cx="5264150" cy="3309620"/>
                    </a:xfrm>
                    <a:prstGeom prst="rect">
                      <a:avLst/>
                    </a:prstGeom>
                    <a:noFill/>
                    <a:ln w="9525">
                      <a:noFill/>
                    </a:ln>
                  </pic:spPr>
                </pic:pic>
              </a:graphicData>
            </a:graphic>
          </wp:inline>
        </w:drawing>
      </w:r>
    </w:p>
    <w:p w14:paraId="0009A910" w14:textId="77777777" w:rsidR="00135165" w:rsidRDefault="00000000">
      <w:pPr>
        <w:pStyle w:val="STHeitiLight01"/>
        <w:rPr>
          <w:color w:val="595959" w:themeColor="text1" w:themeTint="A6"/>
        </w:rPr>
      </w:pPr>
      <w:r>
        <w:rPr>
          <w:rFonts w:ascii="微软雅黑" w:eastAsia="微软雅黑" w:hAnsi="微软雅黑" w:cs="微软雅黑" w:hint="eastAsia"/>
          <w:color w:val="595959" w:themeColor="text1" w:themeTint="A6"/>
        </w:rPr>
        <w:t>问题添加</w:t>
      </w:r>
    </w:p>
    <w:p w14:paraId="0DA789C1" w14:textId="77777777" w:rsidR="00135165" w:rsidRDefault="00000000">
      <w:pPr>
        <w:pStyle w:val="5"/>
        <w:spacing w:before="240" w:after="120" w:line="360" w:lineRule="atLeast"/>
      </w:pPr>
      <w:r>
        <w:rPr>
          <w:rFonts w:hint="eastAsia"/>
        </w:rPr>
        <w:t>智能学习</w:t>
      </w:r>
      <w:r>
        <w:t>库</w:t>
      </w:r>
    </w:p>
    <w:p w14:paraId="6F5C7AC4" w14:textId="77777777" w:rsidR="00135165" w:rsidRDefault="00000000">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napToGrid w:val="0"/>
        <w:ind w:firstLine="420"/>
        <w:rPr>
          <w:rFonts w:ascii="微软雅黑" w:eastAsia="微软雅黑" w:hAnsi="微软雅黑" w:cs="微软雅黑"/>
          <w:color w:val="595959" w:themeColor="text1" w:themeTint="A6"/>
          <w:szCs w:val="22"/>
          <w:lang w:val="zh-Hans"/>
        </w:rPr>
      </w:pPr>
      <w:r>
        <w:rPr>
          <w:rFonts w:ascii="微软雅黑" w:eastAsia="微软雅黑" w:hAnsi="微软雅黑" w:cs="微软雅黑" w:hint="eastAsia"/>
          <w:color w:val="595959" w:themeColor="text1" w:themeTint="A6"/>
          <w:szCs w:val="22"/>
          <w:lang w:val="zh-Hans"/>
        </w:rPr>
        <w:t>智能学习库是标准知识库能快速填充和搭建的关键。在知识库维护上，除少量工作需要人工参与外，其余都是机器人自动完成的，极大地降低了知识库的维护成本。管理人员将人工客服与访客的聊天记录导入语料库中。系统通过语料挖掘将可能有</w:t>
      </w:r>
      <w:r>
        <w:rPr>
          <w:rFonts w:ascii="微软雅黑" w:eastAsia="微软雅黑" w:hAnsi="微软雅黑" w:cs="微软雅黑" w:hint="eastAsia"/>
          <w:color w:val="595959" w:themeColor="text1" w:themeTint="A6"/>
          <w:szCs w:val="22"/>
          <w:lang w:val="zh-Hans"/>
        </w:rPr>
        <w:lastRenderedPageBreak/>
        <w:t>用的知识点展示到知识点管理界面。管理人员仅需校对新的知识点，添加到标准问答库中，通过几个月的学习，机器人回答业务问题的准确率会有较大提高。</w:t>
      </w:r>
    </w:p>
    <w:p w14:paraId="49DEADE7" w14:textId="77777777" w:rsidR="00135165" w:rsidRDefault="00000000">
      <w:pPr>
        <w:pStyle w:val="STHeitiLight"/>
        <w:ind w:firstLine="0"/>
        <w:rPr>
          <w:color w:val="595959" w:themeColor="text1" w:themeTint="A6"/>
        </w:rPr>
      </w:pPr>
      <w:r>
        <w:rPr>
          <w:noProof/>
          <w:color w:val="595959" w:themeColor="text1" w:themeTint="A6"/>
        </w:rPr>
        <w:drawing>
          <wp:inline distT="0" distB="0" distL="114300" distR="114300" wp14:anchorId="06CAF432" wp14:editId="3306D7BD">
            <wp:extent cx="5005070" cy="2332990"/>
            <wp:effectExtent l="0" t="0" r="24130" b="3810"/>
            <wp:docPr id="15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2"/>
                    <pic:cNvPicPr>
                      <a:picLocks noChangeAspect="1"/>
                    </pic:cNvPicPr>
                  </pic:nvPicPr>
                  <pic:blipFill>
                    <a:blip r:embed="rId119"/>
                    <a:stretch>
                      <a:fillRect/>
                    </a:stretch>
                  </pic:blipFill>
                  <pic:spPr>
                    <a:xfrm>
                      <a:off x="0" y="0"/>
                      <a:ext cx="5005070" cy="2332990"/>
                    </a:xfrm>
                    <a:prstGeom prst="rect">
                      <a:avLst/>
                    </a:prstGeom>
                    <a:noFill/>
                    <a:ln w="9525">
                      <a:noFill/>
                    </a:ln>
                  </pic:spPr>
                </pic:pic>
              </a:graphicData>
            </a:graphic>
          </wp:inline>
        </w:drawing>
      </w:r>
    </w:p>
    <w:p w14:paraId="7EC2528D" w14:textId="77777777" w:rsidR="00135165" w:rsidRDefault="00000000">
      <w:pPr>
        <w:pStyle w:val="STHeitiLight01"/>
        <w:rPr>
          <w:color w:val="595959" w:themeColor="text1" w:themeTint="A6"/>
        </w:rPr>
      </w:pPr>
      <w:r>
        <w:rPr>
          <w:rFonts w:ascii="微软雅黑" w:eastAsia="微软雅黑" w:hAnsi="微软雅黑" w:cs="微软雅黑"/>
          <w:color w:val="595959" w:themeColor="text1" w:themeTint="A6"/>
        </w:rPr>
        <w:t>语料挖掘</w:t>
      </w:r>
    </w:p>
    <w:p w14:paraId="7FE5F10B" w14:textId="77777777" w:rsidR="00135165" w:rsidRDefault="00000000">
      <w:pPr>
        <w:pStyle w:val="STHeitiLight"/>
        <w:ind w:firstLine="0"/>
        <w:rPr>
          <w:color w:val="595959" w:themeColor="text1" w:themeTint="A6"/>
        </w:rPr>
      </w:pPr>
      <w:r>
        <w:rPr>
          <w:noProof/>
          <w:color w:val="595959" w:themeColor="text1" w:themeTint="A6"/>
        </w:rPr>
        <w:drawing>
          <wp:inline distT="0" distB="0" distL="114300" distR="114300" wp14:anchorId="288F42A1" wp14:editId="1AFBF395">
            <wp:extent cx="4989830" cy="2319655"/>
            <wp:effectExtent l="0" t="0" r="13970" b="17145"/>
            <wp:docPr id="15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3"/>
                    <pic:cNvPicPr>
                      <a:picLocks noChangeAspect="1"/>
                    </pic:cNvPicPr>
                  </pic:nvPicPr>
                  <pic:blipFill>
                    <a:blip r:embed="rId120"/>
                    <a:stretch>
                      <a:fillRect/>
                    </a:stretch>
                  </pic:blipFill>
                  <pic:spPr>
                    <a:xfrm>
                      <a:off x="0" y="0"/>
                      <a:ext cx="4989830" cy="2319655"/>
                    </a:xfrm>
                    <a:prstGeom prst="rect">
                      <a:avLst/>
                    </a:prstGeom>
                    <a:noFill/>
                    <a:ln w="9525">
                      <a:noFill/>
                    </a:ln>
                  </pic:spPr>
                </pic:pic>
              </a:graphicData>
            </a:graphic>
          </wp:inline>
        </w:drawing>
      </w:r>
    </w:p>
    <w:p w14:paraId="335D1CB9" w14:textId="77777777" w:rsidR="00135165" w:rsidRDefault="00000000">
      <w:pPr>
        <w:pStyle w:val="STHeitiLight01"/>
        <w:rPr>
          <w:rFonts w:ascii="微软雅黑" w:eastAsia="微软雅黑" w:hAnsi="微软雅黑" w:cs="微软雅黑"/>
          <w:color w:val="595959" w:themeColor="text1" w:themeTint="A6"/>
        </w:rPr>
      </w:pPr>
      <w:r>
        <w:rPr>
          <w:rFonts w:ascii="微软雅黑" w:eastAsia="微软雅黑" w:hAnsi="微软雅黑" w:cs="微软雅黑"/>
          <w:color w:val="595959" w:themeColor="text1" w:themeTint="A6"/>
        </w:rPr>
        <w:t>知识点管理</w:t>
      </w:r>
    </w:p>
    <w:p w14:paraId="1623A413" w14:textId="77777777" w:rsidR="00135165" w:rsidRDefault="00000000">
      <w:pPr>
        <w:pStyle w:val="STHeitiLight01"/>
        <w:jc w:val="left"/>
        <w:rPr>
          <w:color w:val="595959" w:themeColor="text1" w:themeTint="A6"/>
        </w:rPr>
      </w:pPr>
      <w:r>
        <w:rPr>
          <w:noProof/>
          <w:color w:val="595959" w:themeColor="text1" w:themeTint="A6"/>
        </w:rPr>
        <w:drawing>
          <wp:inline distT="0" distB="0" distL="114300" distR="114300" wp14:anchorId="4EBC4D7B" wp14:editId="28F543EC">
            <wp:extent cx="5009515" cy="2303780"/>
            <wp:effectExtent l="0" t="0" r="19685" b="7620"/>
            <wp:docPr id="15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4"/>
                    <pic:cNvPicPr>
                      <a:picLocks noChangeAspect="1"/>
                    </pic:cNvPicPr>
                  </pic:nvPicPr>
                  <pic:blipFill>
                    <a:blip r:embed="rId121"/>
                    <a:stretch>
                      <a:fillRect/>
                    </a:stretch>
                  </pic:blipFill>
                  <pic:spPr>
                    <a:xfrm>
                      <a:off x="0" y="0"/>
                      <a:ext cx="5009515" cy="2303780"/>
                    </a:xfrm>
                    <a:prstGeom prst="rect">
                      <a:avLst/>
                    </a:prstGeom>
                    <a:noFill/>
                    <a:ln w="9525">
                      <a:noFill/>
                    </a:ln>
                  </pic:spPr>
                </pic:pic>
              </a:graphicData>
            </a:graphic>
          </wp:inline>
        </w:drawing>
      </w:r>
    </w:p>
    <w:p w14:paraId="705A2F96" w14:textId="77777777" w:rsidR="00135165" w:rsidRDefault="00000000">
      <w:pPr>
        <w:pStyle w:val="STHeitiLight01"/>
        <w:rPr>
          <w:color w:val="595959" w:themeColor="text1" w:themeTint="A6"/>
        </w:rPr>
      </w:pPr>
      <w:r>
        <w:rPr>
          <w:rFonts w:ascii="微软雅黑" w:eastAsia="微软雅黑" w:hAnsi="微软雅黑" w:cs="微软雅黑"/>
          <w:color w:val="595959" w:themeColor="text1" w:themeTint="A6"/>
        </w:rPr>
        <w:t>校对知识点</w:t>
      </w:r>
    </w:p>
    <w:p w14:paraId="4EE080A8" w14:textId="77777777" w:rsidR="00135165" w:rsidRDefault="00000000">
      <w:pPr>
        <w:pStyle w:val="5"/>
        <w:spacing w:before="240" w:after="120" w:line="360" w:lineRule="atLeast"/>
      </w:pPr>
      <w:r>
        <w:rPr>
          <w:rFonts w:hint="eastAsia"/>
        </w:rPr>
        <w:lastRenderedPageBreak/>
        <w:t>未知问题库</w:t>
      </w:r>
    </w:p>
    <w:p w14:paraId="15B48DEB" w14:textId="77777777" w:rsidR="00135165" w:rsidRDefault="00000000">
      <w:pPr>
        <w:pStyle w:val="STHeitiLight"/>
        <w:snapToGrid w:val="0"/>
        <w:rPr>
          <w:rFonts w:ascii="微软雅黑" w:eastAsia="微软雅黑" w:hAnsi="微软雅黑" w:cs="微软雅黑"/>
          <w:color w:val="595959" w:themeColor="text1" w:themeTint="A6"/>
          <w:szCs w:val="22"/>
          <w:lang w:val="zh-Hans"/>
        </w:rPr>
      </w:pPr>
      <w:r>
        <w:rPr>
          <w:rFonts w:ascii="微软雅黑" w:eastAsia="微软雅黑" w:hAnsi="微软雅黑" w:cs="微软雅黑" w:hint="eastAsia"/>
          <w:color w:val="595959" w:themeColor="text1" w:themeTint="A6"/>
          <w:szCs w:val="22"/>
          <w:lang w:val="zh-Hans"/>
        </w:rPr>
        <w:t>机器人不能回答的问题，系统自动记录至未知</w:t>
      </w:r>
      <w:r>
        <w:rPr>
          <w:rFonts w:ascii="微软雅黑" w:eastAsia="微软雅黑" w:hAnsi="微软雅黑" w:cs="微软雅黑"/>
          <w:color w:val="595959" w:themeColor="text1" w:themeTint="A6"/>
          <w:szCs w:val="22"/>
        </w:rPr>
        <w:t>问题库中</w:t>
      </w:r>
      <w:r>
        <w:rPr>
          <w:rFonts w:ascii="微软雅黑" w:eastAsia="微软雅黑" w:hAnsi="微软雅黑" w:cs="微软雅黑" w:hint="eastAsia"/>
          <w:color w:val="595959" w:themeColor="text1" w:themeTint="A6"/>
          <w:szCs w:val="22"/>
          <w:lang w:val="zh-Hans"/>
        </w:rPr>
        <w:t>，同时记录该问题</w:t>
      </w:r>
      <w:r>
        <w:rPr>
          <w:rFonts w:ascii="微软雅黑" w:eastAsia="微软雅黑" w:hAnsi="微软雅黑" w:cs="微软雅黑"/>
          <w:color w:val="595959" w:themeColor="text1" w:themeTint="A6"/>
          <w:szCs w:val="22"/>
        </w:rPr>
        <w:t>的创建时间以及上下文</w:t>
      </w:r>
      <w:r>
        <w:rPr>
          <w:rFonts w:ascii="微软雅黑" w:eastAsia="微软雅黑" w:hAnsi="微软雅黑" w:cs="微软雅黑" w:hint="eastAsia"/>
          <w:color w:val="595959" w:themeColor="text1" w:themeTint="A6"/>
          <w:szCs w:val="22"/>
          <w:lang w:val="zh-Hans"/>
        </w:rPr>
        <w:t>，管理员可根据</w:t>
      </w:r>
      <w:r>
        <w:rPr>
          <w:rFonts w:ascii="微软雅黑" w:eastAsia="微软雅黑" w:hAnsi="微软雅黑" w:cs="微软雅黑"/>
          <w:color w:val="595959" w:themeColor="text1" w:themeTint="A6"/>
          <w:szCs w:val="22"/>
        </w:rPr>
        <w:t>查看</w:t>
      </w:r>
      <w:r>
        <w:rPr>
          <w:rFonts w:ascii="微软雅黑" w:eastAsia="微软雅黑" w:hAnsi="微软雅黑" w:cs="微软雅黑" w:hint="eastAsia"/>
          <w:color w:val="595959" w:themeColor="text1" w:themeTint="A6"/>
          <w:szCs w:val="22"/>
          <w:lang w:val="zh-Hans"/>
        </w:rPr>
        <w:t>问题的</w:t>
      </w:r>
      <w:r>
        <w:rPr>
          <w:rFonts w:ascii="微软雅黑" w:eastAsia="微软雅黑" w:hAnsi="微软雅黑" w:cs="微软雅黑"/>
          <w:color w:val="595959" w:themeColor="text1" w:themeTint="A6"/>
          <w:szCs w:val="22"/>
        </w:rPr>
        <w:t>上下文，决定</w:t>
      </w:r>
      <w:r>
        <w:rPr>
          <w:rFonts w:ascii="微软雅黑" w:eastAsia="微软雅黑" w:hAnsi="微软雅黑" w:cs="微软雅黑" w:hint="eastAsia"/>
          <w:color w:val="595959" w:themeColor="text1" w:themeTint="A6"/>
          <w:szCs w:val="22"/>
          <w:lang w:val="zh-Hans"/>
        </w:rPr>
        <w:t>是否要添加到知识库中，也可忽略或</w:t>
      </w:r>
      <w:r>
        <w:rPr>
          <w:rFonts w:ascii="微软雅黑" w:eastAsia="微软雅黑" w:hAnsi="微软雅黑" w:cs="微软雅黑"/>
          <w:color w:val="595959" w:themeColor="text1" w:themeTint="A6"/>
          <w:szCs w:val="22"/>
        </w:rPr>
        <w:t>学习</w:t>
      </w:r>
      <w:r>
        <w:rPr>
          <w:rFonts w:ascii="微软雅黑" w:eastAsia="微软雅黑" w:hAnsi="微软雅黑" w:cs="微软雅黑" w:hint="eastAsia"/>
          <w:color w:val="595959" w:themeColor="text1" w:themeTint="A6"/>
          <w:szCs w:val="22"/>
          <w:lang w:val="zh-Hans"/>
        </w:rPr>
        <w:t>到</w:t>
      </w:r>
      <w:r>
        <w:rPr>
          <w:rFonts w:ascii="微软雅黑" w:eastAsia="微软雅黑" w:hAnsi="微软雅黑" w:cs="微软雅黑"/>
          <w:color w:val="595959" w:themeColor="text1" w:themeTint="A6"/>
          <w:szCs w:val="22"/>
        </w:rPr>
        <w:t>其他</w:t>
      </w:r>
      <w:r>
        <w:rPr>
          <w:rFonts w:ascii="微软雅黑" w:eastAsia="微软雅黑" w:hAnsi="微软雅黑" w:cs="微软雅黑" w:hint="eastAsia"/>
          <w:color w:val="595959" w:themeColor="text1" w:themeTint="A6"/>
          <w:szCs w:val="22"/>
          <w:lang w:val="zh-Hans"/>
        </w:rPr>
        <w:t>问题中。</w:t>
      </w:r>
    </w:p>
    <w:p w14:paraId="4AB51E87" w14:textId="77777777" w:rsidR="00135165" w:rsidRDefault="00000000">
      <w:pPr>
        <w:pStyle w:val="STHeitiLight"/>
        <w:ind w:firstLine="0"/>
        <w:rPr>
          <w:color w:val="595959" w:themeColor="text1" w:themeTint="A6"/>
        </w:rPr>
      </w:pPr>
      <w:r>
        <w:rPr>
          <w:noProof/>
          <w:color w:val="595959" w:themeColor="text1" w:themeTint="A6"/>
        </w:rPr>
        <w:drawing>
          <wp:inline distT="0" distB="0" distL="114300" distR="114300" wp14:anchorId="643B7F36" wp14:editId="598C2996">
            <wp:extent cx="5026660" cy="2297430"/>
            <wp:effectExtent l="0" t="0" r="2540" b="13970"/>
            <wp:docPr id="15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5"/>
                    <pic:cNvPicPr>
                      <a:picLocks noChangeAspect="1"/>
                    </pic:cNvPicPr>
                  </pic:nvPicPr>
                  <pic:blipFill>
                    <a:blip r:embed="rId122"/>
                    <a:stretch>
                      <a:fillRect/>
                    </a:stretch>
                  </pic:blipFill>
                  <pic:spPr>
                    <a:xfrm>
                      <a:off x="0" y="0"/>
                      <a:ext cx="5026660" cy="2297430"/>
                    </a:xfrm>
                    <a:prstGeom prst="rect">
                      <a:avLst/>
                    </a:prstGeom>
                    <a:noFill/>
                    <a:ln w="9525">
                      <a:noFill/>
                    </a:ln>
                  </pic:spPr>
                </pic:pic>
              </a:graphicData>
            </a:graphic>
          </wp:inline>
        </w:drawing>
      </w:r>
    </w:p>
    <w:p w14:paraId="2160F6B0" w14:textId="77777777" w:rsidR="00135165" w:rsidRDefault="00000000">
      <w:pPr>
        <w:pStyle w:val="5"/>
        <w:spacing w:before="240" w:after="120" w:line="360" w:lineRule="atLeast"/>
      </w:pPr>
      <w:r>
        <w:rPr>
          <w:rFonts w:hint="eastAsia"/>
        </w:rPr>
        <w:t>同义词管理</w:t>
      </w:r>
    </w:p>
    <w:p w14:paraId="1FE48905" w14:textId="77777777" w:rsidR="00135165" w:rsidRDefault="00000000">
      <w:pPr>
        <w:pStyle w:val="STHeitiLight"/>
        <w:snapToGrid w:val="0"/>
        <w:rPr>
          <w:b/>
          <w:color w:val="595959" w:themeColor="text1" w:themeTint="A6"/>
        </w:rPr>
      </w:pPr>
      <w:r>
        <w:rPr>
          <w:rFonts w:ascii="微软雅黑" w:eastAsia="微软雅黑" w:hAnsi="微软雅黑" w:cs="微软雅黑" w:hint="eastAsia"/>
          <w:color w:val="595959" w:themeColor="text1" w:themeTint="A6"/>
          <w:szCs w:val="22"/>
          <w:lang w:val="zh-Hans"/>
        </w:rPr>
        <w:t>同义词是机器人变得更智能的一个重要模块，同义词库越丰富，机器人越能准确识别访客的意图。特别是行业的一些专业词语，</w:t>
      </w:r>
      <w:r>
        <w:rPr>
          <w:rFonts w:ascii="微软雅黑" w:eastAsia="微软雅黑" w:hAnsi="微软雅黑" w:cs="微软雅黑"/>
          <w:color w:val="595959" w:themeColor="text1" w:themeTint="A6"/>
          <w:szCs w:val="22"/>
        </w:rPr>
        <w:t>可通过添加同义词库进行识别</w:t>
      </w:r>
      <w:r>
        <w:rPr>
          <w:rFonts w:ascii="微软雅黑" w:eastAsia="微软雅黑" w:hAnsi="微软雅黑" w:cs="微软雅黑"/>
          <w:color w:val="595959" w:themeColor="text1" w:themeTint="A6"/>
        </w:rPr>
        <w:t>。</w:t>
      </w:r>
    </w:p>
    <w:p w14:paraId="1D693872" w14:textId="77777777" w:rsidR="00135165" w:rsidRDefault="00000000">
      <w:pPr>
        <w:pStyle w:val="STHeitiLight"/>
        <w:ind w:firstLine="0"/>
        <w:rPr>
          <w:color w:val="595959" w:themeColor="text1" w:themeTint="A6"/>
        </w:rPr>
      </w:pPr>
      <w:r>
        <w:rPr>
          <w:noProof/>
          <w:color w:val="595959" w:themeColor="text1" w:themeTint="A6"/>
        </w:rPr>
        <w:drawing>
          <wp:inline distT="0" distB="0" distL="114300" distR="114300" wp14:anchorId="712439B4" wp14:editId="15C6A2E8">
            <wp:extent cx="5267325" cy="2510790"/>
            <wp:effectExtent l="0" t="0" r="15875" b="3810"/>
            <wp:docPr id="15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6"/>
                    <pic:cNvPicPr>
                      <a:picLocks noChangeAspect="1"/>
                    </pic:cNvPicPr>
                  </pic:nvPicPr>
                  <pic:blipFill>
                    <a:blip r:embed="rId123"/>
                    <a:stretch>
                      <a:fillRect/>
                    </a:stretch>
                  </pic:blipFill>
                  <pic:spPr>
                    <a:xfrm>
                      <a:off x="0" y="0"/>
                      <a:ext cx="5267325" cy="2510790"/>
                    </a:xfrm>
                    <a:prstGeom prst="rect">
                      <a:avLst/>
                    </a:prstGeom>
                    <a:noFill/>
                    <a:ln w="9525">
                      <a:noFill/>
                    </a:ln>
                  </pic:spPr>
                </pic:pic>
              </a:graphicData>
            </a:graphic>
          </wp:inline>
        </w:drawing>
      </w:r>
    </w:p>
    <w:p w14:paraId="68A726A8" w14:textId="77777777" w:rsidR="00135165" w:rsidRDefault="00000000">
      <w:pPr>
        <w:pStyle w:val="5"/>
        <w:spacing w:before="240" w:after="120" w:line="360" w:lineRule="atLeast"/>
      </w:pPr>
      <w:r>
        <w:rPr>
          <w:rFonts w:hint="eastAsia"/>
        </w:rPr>
        <w:t>分渠道配置</w:t>
      </w:r>
    </w:p>
    <w:p w14:paraId="6F82F28A" w14:textId="77777777" w:rsidR="00135165" w:rsidRDefault="00000000">
      <w:pPr>
        <w:pStyle w:val="STHeitiLight"/>
        <w:snapToGrid w:val="0"/>
        <w:rPr>
          <w:rFonts w:ascii="微软雅黑" w:eastAsia="微软雅黑" w:hAnsi="微软雅黑" w:cs="微软雅黑"/>
          <w:color w:val="595959" w:themeColor="text1" w:themeTint="A6"/>
          <w:szCs w:val="22"/>
          <w:lang w:val="zh-Hans"/>
        </w:rPr>
      </w:pPr>
      <w:r>
        <w:rPr>
          <w:rFonts w:ascii="微软雅黑" w:eastAsia="微软雅黑" w:hAnsi="微软雅黑" w:cs="微软雅黑" w:hint="eastAsia"/>
          <w:color w:val="595959" w:themeColor="text1" w:themeTint="A6"/>
          <w:szCs w:val="22"/>
          <w:lang w:val="zh-Hans"/>
        </w:rPr>
        <w:t>可针对不同的咨询渠道</w:t>
      </w:r>
      <w:r>
        <w:rPr>
          <w:rFonts w:ascii="微软雅黑" w:eastAsia="微软雅黑" w:hAnsi="微软雅黑" w:cs="微软雅黑"/>
          <w:color w:val="595959" w:themeColor="text1" w:themeTint="A6"/>
          <w:szCs w:val="22"/>
        </w:rPr>
        <w:t>选择使用不同的</w:t>
      </w:r>
      <w:r>
        <w:rPr>
          <w:rFonts w:ascii="微软雅黑" w:eastAsia="微软雅黑" w:hAnsi="微软雅黑" w:cs="微软雅黑" w:hint="eastAsia"/>
          <w:color w:val="595959" w:themeColor="text1" w:themeTint="A6"/>
          <w:szCs w:val="22"/>
          <w:lang w:val="zh-Hans"/>
        </w:rPr>
        <w:t>机器人</w:t>
      </w:r>
      <w:r>
        <w:rPr>
          <w:rFonts w:ascii="微软雅黑" w:eastAsia="微软雅黑" w:hAnsi="微软雅黑" w:cs="微软雅黑"/>
          <w:color w:val="595959" w:themeColor="text1" w:themeTint="A6"/>
          <w:szCs w:val="22"/>
        </w:rPr>
        <w:t>进行访客咨询以及辅助坐席。</w:t>
      </w:r>
    </w:p>
    <w:p w14:paraId="0D9F8D79" w14:textId="77777777" w:rsidR="00135165" w:rsidRDefault="00000000">
      <w:pPr>
        <w:pStyle w:val="STHeitiLight04"/>
        <w:rPr>
          <w:color w:val="595959" w:themeColor="text1" w:themeTint="A6"/>
        </w:rPr>
      </w:pPr>
      <w:r>
        <w:rPr>
          <w:noProof/>
          <w:color w:val="595959" w:themeColor="text1" w:themeTint="A6"/>
        </w:rPr>
        <w:lastRenderedPageBreak/>
        <w:drawing>
          <wp:inline distT="0" distB="0" distL="114300" distR="114300" wp14:anchorId="00646325" wp14:editId="263C3326">
            <wp:extent cx="5270500" cy="2451735"/>
            <wp:effectExtent l="0" t="0" r="12700" b="12065"/>
            <wp:docPr id="16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7"/>
                    <pic:cNvPicPr>
                      <a:picLocks noChangeAspect="1"/>
                    </pic:cNvPicPr>
                  </pic:nvPicPr>
                  <pic:blipFill>
                    <a:blip r:embed="rId124"/>
                    <a:stretch>
                      <a:fillRect/>
                    </a:stretch>
                  </pic:blipFill>
                  <pic:spPr>
                    <a:xfrm>
                      <a:off x="0" y="0"/>
                      <a:ext cx="5270500" cy="2451735"/>
                    </a:xfrm>
                    <a:prstGeom prst="rect">
                      <a:avLst/>
                    </a:prstGeom>
                    <a:noFill/>
                    <a:ln w="9525">
                      <a:noFill/>
                    </a:ln>
                  </pic:spPr>
                </pic:pic>
              </a:graphicData>
            </a:graphic>
          </wp:inline>
        </w:drawing>
      </w:r>
    </w:p>
    <w:p w14:paraId="3D031FD1" w14:textId="77777777" w:rsidR="00135165" w:rsidRDefault="00000000">
      <w:pPr>
        <w:pStyle w:val="4"/>
      </w:pPr>
      <w:r>
        <w:rPr>
          <w:rFonts w:hint="eastAsia"/>
        </w:rPr>
        <w:t>机器人报表</w:t>
      </w:r>
    </w:p>
    <w:p w14:paraId="3BE86BFE" w14:textId="77777777" w:rsidR="00135165" w:rsidRDefault="00000000">
      <w:pPr>
        <w:pStyle w:val="STHeitiLight"/>
        <w:snapToGrid w:val="0"/>
        <w:rPr>
          <w:rFonts w:ascii="微软雅黑" w:eastAsia="微软雅黑" w:hAnsi="微软雅黑" w:cs="微软雅黑"/>
          <w:color w:val="595959" w:themeColor="text1" w:themeTint="A6"/>
          <w:szCs w:val="22"/>
          <w:lang w:val="zh-Hans"/>
        </w:rPr>
      </w:pPr>
      <w:r>
        <w:rPr>
          <w:rFonts w:ascii="微软雅黑" w:eastAsia="微软雅黑" w:hAnsi="微软雅黑" w:cs="微软雅黑" w:hint="eastAsia"/>
          <w:color w:val="595959" w:themeColor="text1" w:themeTint="A6"/>
          <w:szCs w:val="22"/>
          <w:lang w:val="zh-Hans"/>
        </w:rPr>
        <w:t>系统为客户提供机器人统计报表，统计报表</w:t>
      </w:r>
      <w:r>
        <w:rPr>
          <w:rFonts w:ascii="微软雅黑" w:eastAsia="微软雅黑" w:hAnsi="微软雅黑" w:cs="微软雅黑"/>
          <w:color w:val="595959" w:themeColor="text1" w:themeTint="A6"/>
          <w:szCs w:val="22"/>
        </w:rPr>
        <w:t>中</w:t>
      </w:r>
      <w:r>
        <w:rPr>
          <w:rFonts w:ascii="微软雅黑" w:eastAsia="微软雅黑" w:hAnsi="微软雅黑" w:cs="微软雅黑" w:hint="eastAsia"/>
          <w:color w:val="595959" w:themeColor="text1" w:themeTint="A6"/>
          <w:szCs w:val="22"/>
          <w:lang w:val="zh-Hans"/>
        </w:rPr>
        <w:t>包括机器人</w:t>
      </w:r>
      <w:r>
        <w:rPr>
          <w:rFonts w:ascii="微软雅黑" w:eastAsia="微软雅黑" w:hAnsi="微软雅黑" w:cs="微软雅黑"/>
          <w:color w:val="595959" w:themeColor="text1" w:themeTint="A6"/>
          <w:szCs w:val="22"/>
        </w:rPr>
        <w:t>服务总揽、统计详情、问题报表、维护工作量、辅助坐席以及知识库整体数据分析。</w:t>
      </w:r>
      <w:r>
        <w:rPr>
          <w:rFonts w:ascii="微软雅黑" w:eastAsia="微软雅黑" w:hAnsi="微软雅黑" w:cs="微软雅黑" w:hint="eastAsia"/>
          <w:color w:val="595959" w:themeColor="text1" w:themeTint="A6"/>
          <w:szCs w:val="22"/>
          <w:lang w:val="zh-Hans"/>
        </w:rPr>
        <w:t>企业管理员通过报表可清晰查看</w:t>
      </w:r>
      <w:r>
        <w:rPr>
          <w:rFonts w:ascii="微软雅黑" w:eastAsia="微软雅黑" w:hAnsi="微软雅黑" w:cs="微软雅黑"/>
          <w:color w:val="595959" w:themeColor="text1" w:themeTint="A6"/>
          <w:szCs w:val="22"/>
        </w:rPr>
        <w:t>智能客服机器人</w:t>
      </w:r>
      <w:r>
        <w:rPr>
          <w:rFonts w:ascii="微软雅黑" w:eastAsia="微软雅黑" w:hAnsi="微软雅黑" w:cs="微软雅黑" w:hint="eastAsia"/>
          <w:color w:val="595959" w:themeColor="text1" w:themeTint="A6"/>
          <w:szCs w:val="22"/>
          <w:lang w:val="zh-Hans"/>
        </w:rPr>
        <w:t>客服的服务情况，及时优化机器人业务技能，提升企业机器人客服服务质量。</w:t>
      </w:r>
    </w:p>
    <w:p w14:paraId="5E83CBA9" w14:textId="77777777" w:rsidR="00135165" w:rsidRDefault="00000000">
      <w:pPr>
        <w:pStyle w:val="5"/>
        <w:spacing w:before="240" w:after="120" w:line="360" w:lineRule="atLeast"/>
      </w:pPr>
      <w:r>
        <w:rPr>
          <w:rFonts w:hint="eastAsia"/>
        </w:rPr>
        <w:t>服务总</w:t>
      </w:r>
      <w:r>
        <w:t>览</w:t>
      </w:r>
    </w:p>
    <w:p w14:paraId="0128EAD0" w14:textId="77777777" w:rsidR="00135165" w:rsidRDefault="00000000">
      <w:pPr>
        <w:pStyle w:val="STHeitiLight"/>
        <w:snapToGrid w:val="0"/>
        <w:rPr>
          <w:rFonts w:ascii="微软雅黑" w:eastAsia="微软雅黑" w:hAnsi="微软雅黑" w:cs="微软雅黑"/>
          <w:color w:val="595959" w:themeColor="text1" w:themeTint="A6"/>
          <w:szCs w:val="22"/>
          <w:lang w:val="zh-Hans"/>
        </w:rPr>
      </w:pPr>
      <w:r>
        <w:rPr>
          <w:rFonts w:ascii="微软雅黑" w:eastAsia="微软雅黑" w:hAnsi="微软雅黑" w:cs="微软雅黑" w:hint="eastAsia"/>
          <w:color w:val="595959" w:themeColor="text1" w:themeTint="A6"/>
          <w:szCs w:val="22"/>
          <w:lang w:val="zh-Hans"/>
        </w:rPr>
        <w:t>服务总览将机器人的关键指标集合在一起，客户通过该页面可以快速准确地了解到机器人各个时段的整体服务能力和问题的回复能力。报表可以按年、月、日三种时间单位自定义进行统计查询；</w:t>
      </w:r>
    </w:p>
    <w:p w14:paraId="19C4EDEE" w14:textId="77777777" w:rsidR="00135165" w:rsidRDefault="00000000">
      <w:pPr>
        <w:pStyle w:val="STHeitiLight"/>
        <w:ind w:firstLine="0"/>
        <w:rPr>
          <w:color w:val="595959" w:themeColor="text1" w:themeTint="A6"/>
        </w:rPr>
      </w:pPr>
      <w:r>
        <w:rPr>
          <w:noProof/>
          <w:color w:val="595959" w:themeColor="text1" w:themeTint="A6"/>
        </w:rPr>
        <w:lastRenderedPageBreak/>
        <w:drawing>
          <wp:inline distT="0" distB="0" distL="114300" distR="114300" wp14:anchorId="6E82EED4" wp14:editId="301121D2">
            <wp:extent cx="5272405" cy="4017645"/>
            <wp:effectExtent l="0" t="0" r="10795" b="20955"/>
            <wp:docPr id="16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27"/>
                    <pic:cNvPicPr>
                      <a:picLocks noChangeAspect="1"/>
                    </pic:cNvPicPr>
                  </pic:nvPicPr>
                  <pic:blipFill>
                    <a:blip r:embed="rId125"/>
                    <a:stretch>
                      <a:fillRect/>
                    </a:stretch>
                  </pic:blipFill>
                  <pic:spPr>
                    <a:xfrm>
                      <a:off x="0" y="0"/>
                      <a:ext cx="5272405" cy="4017645"/>
                    </a:xfrm>
                    <a:prstGeom prst="rect">
                      <a:avLst/>
                    </a:prstGeom>
                    <a:noFill/>
                    <a:ln w="9525">
                      <a:noFill/>
                    </a:ln>
                  </pic:spPr>
                </pic:pic>
              </a:graphicData>
            </a:graphic>
          </wp:inline>
        </w:drawing>
      </w:r>
    </w:p>
    <w:p w14:paraId="32E87810" w14:textId="77777777" w:rsidR="00135165" w:rsidRDefault="00000000">
      <w:pPr>
        <w:pStyle w:val="STHeitiLight02"/>
        <w:rPr>
          <w:color w:val="595959" w:themeColor="text1" w:themeTint="A6"/>
        </w:rPr>
      </w:pPr>
      <w:r>
        <w:rPr>
          <w:color w:val="595959" w:themeColor="text1" w:themeTint="A6"/>
        </w:rPr>
        <w:t>服务总览</w:t>
      </w:r>
    </w:p>
    <w:p w14:paraId="1B52D06C" w14:textId="77777777" w:rsidR="00135165" w:rsidRDefault="00000000">
      <w:pPr>
        <w:pStyle w:val="5"/>
        <w:spacing w:before="240" w:after="120" w:line="360" w:lineRule="atLeast"/>
      </w:pPr>
      <w:r>
        <w:t>统计详情（新版）</w:t>
      </w:r>
    </w:p>
    <w:p w14:paraId="53128FD2" w14:textId="77777777" w:rsidR="00135165" w:rsidRDefault="00000000">
      <w:pPr>
        <w:adjustRightInd/>
        <w:snapToGrid w:val="0"/>
        <w:ind w:firstLineChars="200" w:firstLine="480"/>
        <w:jc w:val="left"/>
        <w:textAlignment w:val="auto"/>
        <w:rPr>
          <w:rFonts w:ascii="微软雅黑" w:eastAsia="微软雅黑" w:hAnsi="微软雅黑" w:cs="微软雅黑"/>
          <w:color w:val="595959" w:themeColor="text1" w:themeTint="A6"/>
          <w:szCs w:val="22"/>
        </w:rPr>
      </w:pPr>
      <w:r>
        <w:rPr>
          <w:rFonts w:ascii="微软雅黑" w:eastAsia="微软雅黑" w:hAnsi="微软雅黑" w:cs="微软雅黑"/>
          <w:color w:val="595959" w:themeColor="text1" w:themeTint="A6"/>
          <w:szCs w:val="22"/>
          <w:lang w:val="zh-Hans"/>
        </w:rPr>
        <w:t>统计详情</w:t>
      </w:r>
      <w:r>
        <w:rPr>
          <w:rFonts w:ascii="微软雅黑" w:eastAsia="微软雅黑" w:hAnsi="微软雅黑" w:cs="微软雅黑"/>
          <w:color w:val="595959" w:themeColor="text1" w:themeTint="A6"/>
          <w:szCs w:val="22"/>
        </w:rPr>
        <w:t>（新版）</w:t>
      </w:r>
      <w:r>
        <w:rPr>
          <w:rFonts w:ascii="微软雅黑" w:eastAsia="微软雅黑" w:hAnsi="微软雅黑" w:cs="微软雅黑"/>
          <w:color w:val="595959" w:themeColor="text1" w:themeTint="A6"/>
          <w:szCs w:val="22"/>
          <w:lang w:val="zh-Hans"/>
        </w:rPr>
        <w:t>从会话维度和消息维度对</w:t>
      </w:r>
      <w:r>
        <w:rPr>
          <w:rFonts w:ascii="微软雅黑" w:eastAsia="微软雅黑" w:hAnsi="微软雅黑" w:cs="微软雅黑"/>
          <w:color w:val="595959" w:themeColor="text1" w:themeTint="A6"/>
          <w:szCs w:val="22"/>
        </w:rPr>
        <w:t>机器人数据</w:t>
      </w:r>
      <w:r>
        <w:rPr>
          <w:rFonts w:ascii="微软雅黑" w:eastAsia="微软雅黑" w:hAnsi="微软雅黑" w:cs="微软雅黑"/>
          <w:color w:val="595959" w:themeColor="text1" w:themeTint="A6"/>
          <w:szCs w:val="22"/>
          <w:lang w:val="zh-Hans"/>
        </w:rPr>
        <w:t>指标进行</w:t>
      </w:r>
      <w:r>
        <w:rPr>
          <w:rFonts w:ascii="微软雅黑" w:eastAsia="微软雅黑" w:hAnsi="微软雅黑" w:cs="微软雅黑"/>
          <w:color w:val="595959" w:themeColor="text1" w:themeTint="A6"/>
          <w:szCs w:val="22"/>
        </w:rPr>
        <w:t>统计和分析</w:t>
      </w:r>
      <w:r>
        <w:rPr>
          <w:rFonts w:ascii="微软雅黑" w:eastAsia="微软雅黑" w:hAnsi="微软雅黑" w:cs="微软雅黑"/>
          <w:color w:val="595959" w:themeColor="text1" w:themeTint="A6"/>
          <w:szCs w:val="22"/>
          <w:lang w:val="zh-Hans"/>
        </w:rPr>
        <w:t>，页面整体</w:t>
      </w:r>
      <w:r>
        <w:rPr>
          <w:rFonts w:ascii="微软雅黑" w:eastAsia="微软雅黑" w:hAnsi="微软雅黑" w:cs="微软雅黑"/>
          <w:color w:val="595959" w:themeColor="text1" w:themeTint="A6"/>
          <w:szCs w:val="22"/>
        </w:rPr>
        <w:t>具有</w:t>
      </w:r>
      <w:r>
        <w:rPr>
          <w:rFonts w:ascii="微软雅黑" w:eastAsia="微软雅黑" w:hAnsi="微软雅黑" w:cs="微软雅黑"/>
          <w:color w:val="595959" w:themeColor="text1" w:themeTint="A6"/>
          <w:szCs w:val="22"/>
          <w:lang w:val="zh-Hans"/>
        </w:rPr>
        <w:t>逻辑性和层次性</w:t>
      </w:r>
      <w:r>
        <w:rPr>
          <w:rFonts w:ascii="微软雅黑" w:eastAsia="微软雅黑" w:hAnsi="微软雅黑" w:cs="微软雅黑"/>
          <w:color w:val="595959" w:themeColor="text1" w:themeTint="A6"/>
          <w:szCs w:val="22"/>
        </w:rPr>
        <w:t>，简单易懂，企业管理员通过这些指标分析可了解机器人服务情况，进一步明确机器人的维护方向。</w:t>
      </w:r>
    </w:p>
    <w:p w14:paraId="0A243F8D" w14:textId="77777777" w:rsidR="00135165" w:rsidRDefault="00000000">
      <w:pPr>
        <w:adjustRightInd/>
        <w:snapToGrid w:val="0"/>
        <w:ind w:firstLineChars="200" w:firstLine="480"/>
        <w:jc w:val="left"/>
        <w:textAlignment w:val="auto"/>
        <w:rPr>
          <w:rFonts w:ascii="微软雅黑" w:eastAsia="微软雅黑" w:hAnsi="微软雅黑" w:cs="微软雅黑"/>
          <w:color w:val="595959" w:themeColor="text1" w:themeTint="A6"/>
          <w:szCs w:val="22"/>
        </w:rPr>
      </w:pPr>
      <w:r>
        <w:rPr>
          <w:rFonts w:ascii="微软雅黑" w:eastAsia="微软雅黑" w:hAnsi="微软雅黑" w:cs="微软雅黑" w:hint="eastAsia"/>
          <w:color w:val="595959" w:themeColor="text1" w:themeTint="A6"/>
          <w:szCs w:val="22"/>
        </w:rPr>
        <w:t>机器人会话维度共涵盖了13个统计指标，可通过这些指标充分地了解机器人的会话数据情况</w:t>
      </w:r>
      <w:r>
        <w:rPr>
          <w:rFonts w:ascii="微软雅黑" w:eastAsia="微软雅黑" w:hAnsi="微软雅黑" w:cs="微软雅黑"/>
          <w:color w:val="595959" w:themeColor="text1" w:themeTint="A6"/>
          <w:szCs w:val="22"/>
        </w:rPr>
        <w:t>；</w:t>
      </w:r>
      <w:r>
        <w:rPr>
          <w:rFonts w:ascii="微软雅黑" w:eastAsia="微软雅黑" w:hAnsi="微软雅黑" w:cs="微软雅黑" w:hint="eastAsia"/>
          <w:color w:val="595959" w:themeColor="text1" w:themeTint="A6"/>
          <w:szCs w:val="22"/>
        </w:rPr>
        <w:t>机器人消息维度共涵盖了12个统计指标，可通过这些指标充分地了解机器人的回复访客消息的统计情况</w:t>
      </w:r>
      <w:r>
        <w:rPr>
          <w:rFonts w:ascii="微软雅黑" w:eastAsia="微软雅黑" w:hAnsi="微软雅黑" w:cs="微软雅黑"/>
          <w:color w:val="595959" w:themeColor="text1" w:themeTint="A6"/>
          <w:szCs w:val="22"/>
        </w:rPr>
        <w:t>。</w:t>
      </w:r>
    </w:p>
    <w:p w14:paraId="2BA6AE55" w14:textId="77777777" w:rsidR="00135165" w:rsidRDefault="00000000">
      <w:pPr>
        <w:pStyle w:val="STHeitiLight"/>
        <w:ind w:firstLine="0"/>
        <w:jc w:val="center"/>
        <w:rPr>
          <w:color w:val="595959" w:themeColor="text1" w:themeTint="A6"/>
        </w:rPr>
      </w:pPr>
      <w:r>
        <w:rPr>
          <w:noProof/>
          <w:color w:val="595959" w:themeColor="text1" w:themeTint="A6"/>
        </w:rPr>
        <w:lastRenderedPageBreak/>
        <w:drawing>
          <wp:inline distT="0" distB="0" distL="114300" distR="114300" wp14:anchorId="1C4B30DC" wp14:editId="0B9E2AE9">
            <wp:extent cx="4749800" cy="8265160"/>
            <wp:effectExtent l="0" t="0" r="0" b="15240"/>
            <wp:docPr id="162"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29"/>
                    <pic:cNvPicPr>
                      <a:picLocks noChangeAspect="1"/>
                    </pic:cNvPicPr>
                  </pic:nvPicPr>
                  <pic:blipFill>
                    <a:blip r:embed="rId126"/>
                    <a:stretch>
                      <a:fillRect/>
                    </a:stretch>
                  </pic:blipFill>
                  <pic:spPr>
                    <a:xfrm>
                      <a:off x="0" y="0"/>
                      <a:ext cx="4749800" cy="8265160"/>
                    </a:xfrm>
                    <a:prstGeom prst="rect">
                      <a:avLst/>
                    </a:prstGeom>
                    <a:noFill/>
                    <a:ln w="9525">
                      <a:noFill/>
                    </a:ln>
                  </pic:spPr>
                </pic:pic>
              </a:graphicData>
            </a:graphic>
          </wp:inline>
        </w:drawing>
      </w:r>
    </w:p>
    <w:p w14:paraId="347ACFDE" w14:textId="77777777" w:rsidR="00135165" w:rsidRDefault="00000000">
      <w:pPr>
        <w:pStyle w:val="STHeitiLight02"/>
        <w:rPr>
          <w:color w:val="595959" w:themeColor="text1" w:themeTint="A6"/>
        </w:rPr>
      </w:pPr>
      <w:r>
        <w:rPr>
          <w:color w:val="595959" w:themeColor="text1" w:themeTint="A6"/>
        </w:rPr>
        <w:lastRenderedPageBreak/>
        <w:t>统计详情</w:t>
      </w:r>
    </w:p>
    <w:p w14:paraId="66853B15" w14:textId="77777777" w:rsidR="00135165" w:rsidRDefault="00000000">
      <w:pPr>
        <w:pStyle w:val="5"/>
        <w:spacing w:before="240" w:after="120" w:line="360" w:lineRule="atLeast"/>
      </w:pPr>
      <w:r>
        <w:t>消息报表（旧版）</w:t>
      </w:r>
    </w:p>
    <w:p w14:paraId="203880C1" w14:textId="77777777" w:rsidR="00135165" w:rsidRDefault="00000000">
      <w:pPr>
        <w:adjustRightInd/>
        <w:snapToGrid w:val="0"/>
        <w:ind w:firstLineChars="200" w:firstLine="480"/>
        <w:jc w:val="left"/>
        <w:textAlignment w:val="auto"/>
        <w:rPr>
          <w:rFonts w:ascii="微软雅黑" w:eastAsia="微软雅黑" w:hAnsi="微软雅黑" w:cs="微软雅黑"/>
          <w:color w:val="595959" w:themeColor="text1" w:themeTint="A6"/>
          <w:szCs w:val="22"/>
          <w:lang w:eastAsia="zh-Hans"/>
        </w:rPr>
      </w:pPr>
      <w:r>
        <w:rPr>
          <w:rFonts w:ascii="微软雅黑" w:eastAsia="微软雅黑" w:hAnsi="微软雅黑" w:cs="微软雅黑" w:hint="eastAsia"/>
          <w:color w:val="595959" w:themeColor="text1" w:themeTint="A6"/>
          <w:szCs w:val="22"/>
          <w:lang w:val="zh-Hans" w:eastAsia="zh-Hans"/>
        </w:rPr>
        <w:t>消息报表</w:t>
      </w:r>
      <w:r>
        <w:rPr>
          <w:rFonts w:ascii="微软雅黑" w:eastAsia="微软雅黑" w:hAnsi="微软雅黑" w:cs="微软雅黑"/>
          <w:color w:val="595959" w:themeColor="text1" w:themeTint="A6"/>
          <w:szCs w:val="22"/>
          <w:lang w:eastAsia="zh-Hans"/>
        </w:rPr>
        <w:t>属于旧版的统计报表，</w:t>
      </w:r>
      <w:r>
        <w:rPr>
          <w:rFonts w:ascii="微软雅黑" w:eastAsia="微软雅黑" w:hAnsi="微软雅黑" w:cs="微软雅黑"/>
          <w:color w:val="595959" w:themeColor="text1" w:themeTint="A6"/>
          <w:szCs w:val="22"/>
          <w:lang w:val="zh-Hans" w:eastAsia="zh-Hans"/>
        </w:rPr>
        <w:t>统计指标较少</w:t>
      </w:r>
      <w:r>
        <w:rPr>
          <w:rFonts w:ascii="微软雅黑" w:eastAsia="微软雅黑" w:hAnsi="微软雅黑" w:cs="微软雅黑"/>
          <w:color w:val="595959" w:themeColor="text1" w:themeTint="A6"/>
          <w:szCs w:val="22"/>
          <w:lang w:eastAsia="zh-Hans"/>
        </w:rPr>
        <w:t>。</w:t>
      </w:r>
      <w:r>
        <w:rPr>
          <w:rFonts w:ascii="微软雅黑" w:eastAsia="微软雅黑" w:hAnsi="微软雅黑" w:cs="微软雅黑"/>
          <w:color w:val="595959" w:themeColor="text1" w:themeTint="A6"/>
          <w:szCs w:val="22"/>
          <w:lang w:val="zh-Hans" w:eastAsia="zh-Hans"/>
        </w:rPr>
        <w:t>主要包括</w:t>
      </w:r>
      <w:r>
        <w:rPr>
          <w:rFonts w:ascii="微软雅黑" w:eastAsia="微软雅黑" w:hAnsi="微软雅黑" w:cs="微软雅黑" w:hint="eastAsia"/>
          <w:color w:val="595959" w:themeColor="text1" w:themeTint="A6"/>
          <w:szCs w:val="22"/>
          <w:lang w:val="zh-Hans" w:eastAsia="zh-Hans"/>
        </w:rPr>
        <w:t>：对话数、回答总数、寒暄数量、</w:t>
      </w:r>
      <w:r>
        <w:rPr>
          <w:rFonts w:ascii="微软雅黑" w:eastAsia="微软雅黑" w:hAnsi="微软雅黑" w:cs="微软雅黑"/>
          <w:color w:val="595959" w:themeColor="text1" w:themeTint="A6"/>
          <w:szCs w:val="22"/>
          <w:lang w:val="zh-Hans" w:eastAsia="zh-Hans"/>
        </w:rPr>
        <w:t>业</w:t>
      </w:r>
      <w:r>
        <w:rPr>
          <w:rFonts w:ascii="微软雅黑" w:eastAsia="微软雅黑" w:hAnsi="微软雅黑" w:cs="微软雅黑" w:hint="eastAsia"/>
          <w:color w:val="595959" w:themeColor="text1" w:themeTint="A6"/>
          <w:szCs w:val="22"/>
          <w:lang w:val="zh-Hans" w:eastAsia="zh-Hans"/>
        </w:rPr>
        <w:t>务回答数、业务引导回答数、未知回答数等统计项，报表可以按年、月、日三种时间单位自定义进行统计查询</w:t>
      </w:r>
      <w:r>
        <w:rPr>
          <w:rFonts w:ascii="微软雅黑" w:eastAsia="微软雅黑" w:hAnsi="微软雅黑" w:cs="微软雅黑"/>
          <w:color w:val="595959" w:themeColor="text1" w:themeTint="A6"/>
          <w:szCs w:val="22"/>
          <w:lang w:eastAsia="zh-Hans"/>
        </w:rPr>
        <w:t>。</w:t>
      </w:r>
    </w:p>
    <w:p w14:paraId="32B023B6" w14:textId="77777777" w:rsidR="00135165" w:rsidRDefault="00000000">
      <w:pPr>
        <w:pStyle w:val="STHeitiLight"/>
        <w:ind w:firstLine="0"/>
        <w:rPr>
          <w:color w:val="595959" w:themeColor="text1" w:themeTint="A6"/>
        </w:rPr>
      </w:pPr>
      <w:r>
        <w:rPr>
          <w:noProof/>
          <w:color w:val="595959" w:themeColor="text1" w:themeTint="A6"/>
        </w:rPr>
        <w:drawing>
          <wp:inline distT="0" distB="0" distL="114300" distR="114300" wp14:anchorId="4DE0EEF5" wp14:editId="493BFD54">
            <wp:extent cx="5065395" cy="5203190"/>
            <wp:effectExtent l="0" t="0" r="14605" b="3810"/>
            <wp:docPr id="16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26"/>
                    <pic:cNvPicPr>
                      <a:picLocks noChangeAspect="1"/>
                    </pic:cNvPicPr>
                  </pic:nvPicPr>
                  <pic:blipFill>
                    <a:blip r:embed="rId127"/>
                    <a:stretch>
                      <a:fillRect/>
                    </a:stretch>
                  </pic:blipFill>
                  <pic:spPr>
                    <a:xfrm>
                      <a:off x="0" y="0"/>
                      <a:ext cx="5065395" cy="5203190"/>
                    </a:xfrm>
                    <a:prstGeom prst="rect">
                      <a:avLst/>
                    </a:prstGeom>
                    <a:noFill/>
                    <a:ln w="9525">
                      <a:noFill/>
                    </a:ln>
                  </pic:spPr>
                </pic:pic>
              </a:graphicData>
            </a:graphic>
          </wp:inline>
        </w:drawing>
      </w:r>
    </w:p>
    <w:p w14:paraId="2A56CE6B" w14:textId="77777777" w:rsidR="00135165" w:rsidRDefault="00000000">
      <w:pPr>
        <w:pStyle w:val="STHeitiLight02"/>
        <w:rPr>
          <w:color w:val="595959" w:themeColor="text1" w:themeTint="A6"/>
        </w:rPr>
      </w:pPr>
      <w:r>
        <w:rPr>
          <w:color w:val="595959" w:themeColor="text1" w:themeTint="A6"/>
        </w:rPr>
        <w:t>消息报表（旧版）</w:t>
      </w:r>
    </w:p>
    <w:p w14:paraId="5F39956B" w14:textId="77777777" w:rsidR="00135165" w:rsidRDefault="00000000">
      <w:pPr>
        <w:pStyle w:val="5"/>
        <w:spacing w:before="240" w:after="120" w:line="360" w:lineRule="atLeast"/>
      </w:pPr>
      <w:r>
        <w:t>问题报表</w:t>
      </w:r>
    </w:p>
    <w:p w14:paraId="3F260CB4" w14:textId="77777777" w:rsidR="00135165" w:rsidRDefault="00000000">
      <w:pPr>
        <w:pStyle w:val="6"/>
        <w:numPr>
          <w:ilvl w:val="5"/>
          <w:numId w:val="0"/>
        </w:numPr>
        <w:spacing w:after="120" w:line="376" w:lineRule="atLeast"/>
      </w:pPr>
      <w:r>
        <w:t>1.1.3.4.1热点问题报表</w:t>
      </w:r>
    </w:p>
    <w:p w14:paraId="31C21F45" w14:textId="77777777" w:rsidR="00135165" w:rsidRDefault="00000000">
      <w:pPr>
        <w:adjustRightInd/>
        <w:snapToGrid w:val="0"/>
        <w:ind w:firstLineChars="200" w:firstLine="480"/>
        <w:jc w:val="left"/>
        <w:textAlignment w:val="auto"/>
        <w:rPr>
          <w:rFonts w:ascii="微软雅黑" w:eastAsia="微软雅黑" w:hAnsi="微软雅黑" w:cs="微软雅黑"/>
          <w:color w:val="595959" w:themeColor="text1" w:themeTint="A6"/>
          <w:szCs w:val="22"/>
          <w:lang w:val="zh-Hans" w:eastAsia="zh-Hans"/>
        </w:rPr>
      </w:pPr>
      <w:r>
        <w:rPr>
          <w:rFonts w:ascii="微软雅黑" w:eastAsia="微软雅黑" w:hAnsi="微软雅黑" w:cs="微软雅黑" w:hint="eastAsia"/>
          <w:color w:val="595959" w:themeColor="text1" w:themeTint="A6"/>
          <w:szCs w:val="22"/>
          <w:lang w:val="zh-Hans" w:eastAsia="zh-Hans"/>
        </w:rPr>
        <w:t>热点问题</w:t>
      </w:r>
      <w:r>
        <w:rPr>
          <w:rFonts w:ascii="微软雅黑" w:eastAsia="微软雅黑" w:hAnsi="微软雅黑" w:cs="微软雅黑"/>
          <w:color w:val="595959" w:themeColor="text1" w:themeTint="A6"/>
          <w:szCs w:val="22"/>
          <w:lang w:eastAsia="zh-Hans"/>
        </w:rPr>
        <w:t>报表</w:t>
      </w:r>
      <w:r>
        <w:rPr>
          <w:rFonts w:ascii="微软雅黑" w:eastAsia="微软雅黑" w:hAnsi="微软雅黑" w:cs="微软雅黑" w:hint="eastAsia"/>
          <w:color w:val="595959" w:themeColor="text1" w:themeTint="A6"/>
          <w:szCs w:val="22"/>
          <w:lang w:val="zh-Hans" w:eastAsia="zh-Hans"/>
        </w:rPr>
        <w:t>实现对访客常问问题进行统计排名，系统自动对</w:t>
      </w:r>
      <w:r>
        <w:rPr>
          <w:rFonts w:ascii="微软雅黑" w:eastAsia="微软雅黑" w:hAnsi="微软雅黑" w:cs="微软雅黑"/>
          <w:color w:val="595959" w:themeColor="text1" w:themeTint="A6"/>
          <w:szCs w:val="22"/>
          <w:lang w:val="zh-Hans" w:eastAsia="zh-Hans"/>
        </w:rPr>
        <w:t>知识库所有问题</w:t>
      </w:r>
      <w:r>
        <w:rPr>
          <w:rFonts w:ascii="微软雅黑" w:eastAsia="微软雅黑" w:hAnsi="微软雅黑" w:cs="微软雅黑" w:hint="eastAsia"/>
          <w:color w:val="595959" w:themeColor="text1" w:themeTint="A6"/>
          <w:szCs w:val="22"/>
          <w:lang w:val="zh-Hans" w:eastAsia="zh-Hans"/>
        </w:rPr>
        <w:t>进行统计排名，同时管理员可选择不同的问题分类进行统计，通过查看热点问题企</w:t>
      </w:r>
      <w:r>
        <w:rPr>
          <w:rFonts w:ascii="微软雅黑" w:eastAsia="微软雅黑" w:hAnsi="微软雅黑" w:cs="微软雅黑" w:hint="eastAsia"/>
          <w:color w:val="595959" w:themeColor="text1" w:themeTint="A6"/>
          <w:szCs w:val="22"/>
          <w:lang w:val="zh-Hans" w:eastAsia="zh-Hans"/>
        </w:rPr>
        <w:lastRenderedPageBreak/>
        <w:t>业可随时掌握客户近期的关注热点，并有针对性的培训客服以及机器人，提升客服服务体验</w:t>
      </w:r>
      <w:r>
        <w:rPr>
          <w:rFonts w:ascii="微软雅黑" w:eastAsia="微软雅黑" w:hAnsi="微软雅黑" w:cs="微软雅黑"/>
          <w:color w:val="595959" w:themeColor="text1" w:themeTint="A6"/>
          <w:szCs w:val="22"/>
          <w:lang w:eastAsia="zh-Hans"/>
        </w:rPr>
        <w:t>。</w:t>
      </w:r>
    </w:p>
    <w:p w14:paraId="7F3677A6" w14:textId="77777777" w:rsidR="00135165" w:rsidRDefault="00000000">
      <w:pPr>
        <w:tabs>
          <w:tab w:val="left" w:pos="420"/>
          <w:tab w:val="left" w:pos="58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pPr>
      <w:r>
        <w:rPr>
          <w:noProof/>
        </w:rPr>
        <w:drawing>
          <wp:inline distT="0" distB="0" distL="114300" distR="114300" wp14:anchorId="1D724E91" wp14:editId="453CDC5A">
            <wp:extent cx="5016500" cy="4101465"/>
            <wp:effectExtent l="0" t="0" r="12700" b="13335"/>
            <wp:docPr id="16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25"/>
                    <pic:cNvPicPr>
                      <a:picLocks noChangeAspect="1"/>
                    </pic:cNvPicPr>
                  </pic:nvPicPr>
                  <pic:blipFill>
                    <a:blip r:embed="rId128"/>
                    <a:stretch>
                      <a:fillRect/>
                    </a:stretch>
                  </pic:blipFill>
                  <pic:spPr>
                    <a:xfrm>
                      <a:off x="0" y="0"/>
                      <a:ext cx="5016500" cy="4101465"/>
                    </a:xfrm>
                    <a:prstGeom prst="rect">
                      <a:avLst/>
                    </a:prstGeom>
                    <a:noFill/>
                    <a:ln w="9525">
                      <a:noFill/>
                    </a:ln>
                  </pic:spPr>
                </pic:pic>
              </a:graphicData>
            </a:graphic>
          </wp:inline>
        </w:drawing>
      </w:r>
    </w:p>
    <w:p w14:paraId="6799167C" w14:textId="77777777" w:rsidR="00135165" w:rsidRDefault="00000000">
      <w:pPr>
        <w:pStyle w:val="STHeitiLight02"/>
        <w:rPr>
          <w:color w:val="595959" w:themeColor="text1" w:themeTint="A6"/>
          <w:lang w:eastAsia="zh-Hans"/>
        </w:rPr>
      </w:pPr>
      <w:r>
        <w:rPr>
          <w:color w:val="595959" w:themeColor="text1" w:themeTint="A6"/>
        </w:rPr>
        <w:t>热点问题报表</w:t>
      </w:r>
    </w:p>
    <w:p w14:paraId="7700848F" w14:textId="77777777" w:rsidR="00135165" w:rsidRDefault="00000000">
      <w:pPr>
        <w:pStyle w:val="6"/>
        <w:numPr>
          <w:ilvl w:val="5"/>
          <w:numId w:val="0"/>
        </w:numPr>
        <w:spacing w:after="120" w:line="376" w:lineRule="atLeast"/>
      </w:pPr>
      <w:r>
        <w:t>1.1.3.4.2问题反馈统计</w:t>
      </w:r>
    </w:p>
    <w:p w14:paraId="69EA6944" w14:textId="77777777" w:rsidR="00135165" w:rsidRDefault="00000000">
      <w:pPr>
        <w:adjustRightInd/>
        <w:snapToGrid w:val="0"/>
        <w:ind w:firstLineChars="200" w:firstLine="480"/>
        <w:jc w:val="left"/>
        <w:textAlignment w:val="auto"/>
        <w:rPr>
          <w:rFonts w:ascii="微软雅黑" w:eastAsia="微软雅黑" w:hAnsi="微软雅黑" w:cs="微软雅黑"/>
          <w:color w:val="595959" w:themeColor="text1" w:themeTint="A6"/>
          <w:szCs w:val="22"/>
          <w:lang w:val="zh-Hans"/>
        </w:rPr>
      </w:pPr>
      <w:r>
        <w:rPr>
          <w:rFonts w:ascii="微软雅黑" w:eastAsia="微软雅黑" w:hAnsi="微软雅黑" w:cs="微软雅黑"/>
          <w:color w:val="595959" w:themeColor="text1" w:themeTint="A6"/>
          <w:szCs w:val="22"/>
          <w:lang w:val="zh-Hans"/>
        </w:rPr>
        <w:t>问题反馈统计主要是统计访客对机器人各个时间段回答问题的有帮助、无帮助反馈情况，客户可在该页面查看相应的会话记录上下文，为客户对知识库维护提供数据支撑。</w:t>
      </w:r>
    </w:p>
    <w:p w14:paraId="60D557B4" w14:textId="77777777" w:rsidR="00135165" w:rsidRDefault="00000000">
      <w:pPr>
        <w:pStyle w:val="STHeitiLight"/>
        <w:ind w:firstLine="0"/>
        <w:rPr>
          <w:color w:val="595959" w:themeColor="text1" w:themeTint="A6"/>
        </w:rPr>
      </w:pPr>
      <w:r>
        <w:rPr>
          <w:noProof/>
          <w:color w:val="595959" w:themeColor="text1" w:themeTint="A6"/>
        </w:rPr>
        <w:lastRenderedPageBreak/>
        <w:drawing>
          <wp:inline distT="0" distB="0" distL="114300" distR="114300" wp14:anchorId="4ADE5411" wp14:editId="4E4BF52E">
            <wp:extent cx="5182235" cy="2457450"/>
            <wp:effectExtent l="0" t="0" r="24765" b="6350"/>
            <wp:docPr id="165"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33"/>
                    <pic:cNvPicPr>
                      <a:picLocks noChangeAspect="1"/>
                    </pic:cNvPicPr>
                  </pic:nvPicPr>
                  <pic:blipFill>
                    <a:blip r:embed="rId129"/>
                    <a:stretch>
                      <a:fillRect/>
                    </a:stretch>
                  </pic:blipFill>
                  <pic:spPr>
                    <a:xfrm>
                      <a:off x="0" y="0"/>
                      <a:ext cx="5182235" cy="2457450"/>
                    </a:xfrm>
                    <a:prstGeom prst="rect">
                      <a:avLst/>
                    </a:prstGeom>
                    <a:noFill/>
                    <a:ln w="9525">
                      <a:noFill/>
                    </a:ln>
                  </pic:spPr>
                </pic:pic>
              </a:graphicData>
            </a:graphic>
          </wp:inline>
        </w:drawing>
      </w:r>
    </w:p>
    <w:p w14:paraId="739273D9" w14:textId="77777777" w:rsidR="00135165" w:rsidRDefault="00000000">
      <w:pPr>
        <w:pStyle w:val="STHeitiLight02"/>
        <w:rPr>
          <w:color w:val="595959" w:themeColor="text1" w:themeTint="A6"/>
          <w:lang w:eastAsia="zh-Hans"/>
        </w:rPr>
      </w:pPr>
      <w:r>
        <w:rPr>
          <w:color w:val="595959" w:themeColor="text1" w:themeTint="A6"/>
        </w:rPr>
        <w:t>问题反馈统计</w:t>
      </w:r>
    </w:p>
    <w:p w14:paraId="54733568" w14:textId="77777777" w:rsidR="00135165" w:rsidRDefault="00000000">
      <w:pPr>
        <w:pStyle w:val="STHeitiLight"/>
        <w:ind w:firstLine="0"/>
        <w:rPr>
          <w:color w:val="595959" w:themeColor="text1" w:themeTint="A6"/>
        </w:rPr>
      </w:pPr>
      <w:r>
        <w:rPr>
          <w:noProof/>
          <w:color w:val="595959" w:themeColor="text1" w:themeTint="A6"/>
        </w:rPr>
        <w:drawing>
          <wp:inline distT="0" distB="0" distL="114300" distR="114300" wp14:anchorId="5309B9DB" wp14:editId="372BDFB9">
            <wp:extent cx="5263515" cy="2516505"/>
            <wp:effectExtent l="0" t="0" r="19685" b="23495"/>
            <wp:docPr id="16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34"/>
                    <pic:cNvPicPr>
                      <a:picLocks noChangeAspect="1"/>
                    </pic:cNvPicPr>
                  </pic:nvPicPr>
                  <pic:blipFill>
                    <a:blip r:embed="rId130"/>
                    <a:stretch>
                      <a:fillRect/>
                    </a:stretch>
                  </pic:blipFill>
                  <pic:spPr>
                    <a:xfrm>
                      <a:off x="0" y="0"/>
                      <a:ext cx="5263515" cy="2516505"/>
                    </a:xfrm>
                    <a:prstGeom prst="rect">
                      <a:avLst/>
                    </a:prstGeom>
                    <a:noFill/>
                    <a:ln w="9525">
                      <a:noFill/>
                    </a:ln>
                  </pic:spPr>
                </pic:pic>
              </a:graphicData>
            </a:graphic>
          </wp:inline>
        </w:drawing>
      </w:r>
    </w:p>
    <w:p w14:paraId="62D4AE12" w14:textId="77777777" w:rsidR="00135165" w:rsidRDefault="00000000">
      <w:pPr>
        <w:pStyle w:val="STHeitiLight"/>
        <w:ind w:firstLine="0"/>
        <w:jc w:val="center"/>
        <w:rPr>
          <w:color w:val="595959" w:themeColor="text1" w:themeTint="A6"/>
        </w:rPr>
      </w:pPr>
      <w:r>
        <w:rPr>
          <w:color w:val="595959" w:themeColor="text1" w:themeTint="A6"/>
        </w:rPr>
        <w:t>查看会话</w:t>
      </w:r>
    </w:p>
    <w:p w14:paraId="1426D9D5" w14:textId="77777777" w:rsidR="00135165" w:rsidRDefault="00000000">
      <w:pPr>
        <w:pStyle w:val="5"/>
        <w:spacing w:before="240" w:after="120" w:line="360" w:lineRule="atLeast"/>
      </w:pPr>
      <w:r>
        <w:t>维护工作量报表</w:t>
      </w:r>
    </w:p>
    <w:p w14:paraId="317F8C6F" w14:textId="77777777" w:rsidR="00135165" w:rsidRDefault="00000000">
      <w:pPr>
        <w:pStyle w:val="STHeitiLight"/>
        <w:snapToGrid w:val="0"/>
        <w:ind w:firstLineChars="200" w:firstLine="480"/>
        <w:jc w:val="left"/>
        <w:rPr>
          <w:rFonts w:ascii="微软雅黑" w:eastAsia="微软雅黑" w:hAnsi="微软雅黑" w:cs="微软雅黑"/>
          <w:color w:val="595959" w:themeColor="text1" w:themeTint="A6"/>
          <w:szCs w:val="22"/>
          <w:lang w:val="zh-Hans"/>
        </w:rPr>
      </w:pPr>
      <w:r>
        <w:rPr>
          <w:rFonts w:ascii="微软雅黑" w:eastAsia="微软雅黑" w:hAnsi="微软雅黑" w:cs="微软雅黑"/>
          <w:color w:val="595959" w:themeColor="text1" w:themeTint="A6"/>
          <w:szCs w:val="22"/>
        </w:rPr>
        <w:t>企业管理员可</w:t>
      </w:r>
      <w:r>
        <w:rPr>
          <w:rFonts w:ascii="微软雅黑" w:eastAsia="微软雅黑" w:hAnsi="微软雅黑" w:cs="微软雅黑" w:hint="eastAsia"/>
          <w:color w:val="595959" w:themeColor="text1" w:themeTint="A6"/>
          <w:szCs w:val="22"/>
          <w:lang w:val="zh-CN"/>
        </w:rPr>
        <w:t>通过维护工作量报表评估机器人的维护情况。</w:t>
      </w:r>
      <w:r>
        <w:rPr>
          <w:rFonts w:ascii="微软雅黑" w:eastAsia="微软雅黑" w:hAnsi="微软雅黑" w:cs="微软雅黑"/>
          <w:color w:val="595959" w:themeColor="text1" w:themeTint="A6"/>
          <w:szCs w:val="22"/>
        </w:rPr>
        <w:t>包括：</w:t>
      </w:r>
      <w:r>
        <w:rPr>
          <w:rFonts w:ascii="微软雅黑" w:eastAsia="微软雅黑" w:hAnsi="微软雅黑" w:cs="微软雅黑" w:hint="eastAsia"/>
          <w:color w:val="595959" w:themeColor="text1" w:themeTint="A6"/>
          <w:szCs w:val="22"/>
          <w:lang w:val="zh-Hans"/>
        </w:rPr>
        <w:t>新增问题数量</w:t>
      </w:r>
      <w:r>
        <w:rPr>
          <w:rFonts w:ascii="微软雅黑" w:eastAsia="微软雅黑" w:hAnsi="微软雅黑" w:cs="微软雅黑"/>
          <w:color w:val="595959" w:themeColor="text1" w:themeTint="A6"/>
          <w:szCs w:val="22"/>
        </w:rPr>
        <w:t>、</w:t>
      </w:r>
      <w:r>
        <w:rPr>
          <w:rFonts w:ascii="微软雅黑" w:eastAsia="微软雅黑" w:hAnsi="微软雅黑" w:cs="微软雅黑" w:hint="eastAsia"/>
          <w:color w:val="595959" w:themeColor="text1" w:themeTint="A6"/>
          <w:szCs w:val="22"/>
          <w:lang w:val="zh-Hans"/>
        </w:rPr>
        <w:t>更新问题数量</w:t>
      </w:r>
      <w:r>
        <w:rPr>
          <w:rFonts w:ascii="微软雅黑" w:eastAsia="微软雅黑" w:hAnsi="微软雅黑" w:cs="微软雅黑"/>
          <w:color w:val="595959" w:themeColor="text1" w:themeTint="A6"/>
          <w:szCs w:val="22"/>
        </w:rPr>
        <w:t>、</w:t>
      </w:r>
      <w:r>
        <w:rPr>
          <w:rFonts w:ascii="微软雅黑" w:eastAsia="微软雅黑" w:hAnsi="微软雅黑" w:cs="微软雅黑" w:hint="eastAsia"/>
          <w:color w:val="595959" w:themeColor="text1" w:themeTint="A6"/>
          <w:szCs w:val="22"/>
          <w:lang w:val="zh-Hans"/>
        </w:rPr>
        <w:t>删除问题数量</w:t>
      </w:r>
      <w:r>
        <w:rPr>
          <w:rFonts w:ascii="微软雅黑" w:eastAsia="微软雅黑" w:hAnsi="微软雅黑" w:cs="微软雅黑"/>
          <w:color w:val="595959" w:themeColor="text1" w:themeTint="A6"/>
          <w:szCs w:val="22"/>
        </w:rPr>
        <w:t>、</w:t>
      </w:r>
      <w:r>
        <w:rPr>
          <w:rFonts w:ascii="微软雅黑" w:eastAsia="微软雅黑" w:hAnsi="微软雅黑" w:cs="微软雅黑" w:hint="eastAsia"/>
          <w:color w:val="595959" w:themeColor="text1" w:themeTint="A6"/>
          <w:szCs w:val="22"/>
          <w:lang w:val="zh-Hans"/>
        </w:rPr>
        <w:t>启用问题数量</w:t>
      </w:r>
      <w:r>
        <w:rPr>
          <w:rFonts w:ascii="微软雅黑" w:eastAsia="微软雅黑" w:hAnsi="微软雅黑" w:cs="微软雅黑"/>
          <w:color w:val="595959" w:themeColor="text1" w:themeTint="A6"/>
          <w:szCs w:val="22"/>
        </w:rPr>
        <w:t>、</w:t>
      </w:r>
      <w:r>
        <w:rPr>
          <w:rFonts w:ascii="微软雅黑" w:eastAsia="微软雅黑" w:hAnsi="微软雅黑" w:cs="微软雅黑" w:hint="eastAsia"/>
          <w:color w:val="595959" w:themeColor="text1" w:themeTint="A6"/>
          <w:szCs w:val="22"/>
          <w:lang w:val="zh-Hans"/>
        </w:rPr>
        <w:t>停用问题数量</w:t>
      </w:r>
      <w:r>
        <w:rPr>
          <w:rFonts w:ascii="微软雅黑" w:eastAsia="微软雅黑" w:hAnsi="微软雅黑" w:cs="微软雅黑"/>
          <w:color w:val="595959" w:themeColor="text1" w:themeTint="A6"/>
          <w:szCs w:val="22"/>
        </w:rPr>
        <w:t>和</w:t>
      </w:r>
      <w:r>
        <w:rPr>
          <w:rFonts w:ascii="微软雅黑" w:eastAsia="微软雅黑" w:hAnsi="微软雅黑" w:cs="微软雅黑" w:hint="eastAsia"/>
          <w:color w:val="595959" w:themeColor="text1" w:themeTint="A6"/>
          <w:szCs w:val="22"/>
          <w:lang w:val="zh-Hans"/>
        </w:rPr>
        <w:t>导入问题数量</w:t>
      </w:r>
      <w:r>
        <w:rPr>
          <w:rFonts w:ascii="微软雅黑" w:eastAsia="微软雅黑" w:hAnsi="微软雅黑" w:cs="微软雅黑"/>
          <w:color w:val="595959" w:themeColor="text1" w:themeTint="A6"/>
          <w:szCs w:val="22"/>
        </w:rPr>
        <w:t>。</w:t>
      </w:r>
    </w:p>
    <w:p w14:paraId="053B3FD1" w14:textId="77777777" w:rsidR="00135165" w:rsidRDefault="00000000">
      <w:pPr>
        <w:pStyle w:val="STHeitiLight"/>
        <w:ind w:firstLine="0"/>
        <w:jc w:val="center"/>
        <w:rPr>
          <w:rFonts w:ascii="微软雅黑" w:eastAsia="微软雅黑" w:hAnsi="微软雅黑" w:cs="微软雅黑"/>
          <w:color w:val="595959" w:themeColor="text1" w:themeTint="A6"/>
          <w:szCs w:val="22"/>
          <w:lang w:val="zh-CN"/>
        </w:rPr>
      </w:pPr>
      <w:r>
        <w:rPr>
          <w:noProof/>
          <w:color w:val="595959" w:themeColor="text1" w:themeTint="A6"/>
        </w:rPr>
        <w:lastRenderedPageBreak/>
        <w:drawing>
          <wp:inline distT="0" distB="0" distL="114300" distR="114300" wp14:anchorId="29329BE4" wp14:editId="159351F2">
            <wp:extent cx="5123180" cy="5311775"/>
            <wp:effectExtent l="0" t="0" r="7620" b="22225"/>
            <wp:docPr id="167"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35"/>
                    <pic:cNvPicPr>
                      <a:picLocks noChangeAspect="1"/>
                    </pic:cNvPicPr>
                  </pic:nvPicPr>
                  <pic:blipFill>
                    <a:blip r:embed="rId131"/>
                    <a:stretch>
                      <a:fillRect/>
                    </a:stretch>
                  </pic:blipFill>
                  <pic:spPr>
                    <a:xfrm>
                      <a:off x="0" y="0"/>
                      <a:ext cx="5123180" cy="5311775"/>
                    </a:xfrm>
                    <a:prstGeom prst="rect">
                      <a:avLst/>
                    </a:prstGeom>
                    <a:noFill/>
                    <a:ln w="9525">
                      <a:noFill/>
                    </a:ln>
                  </pic:spPr>
                </pic:pic>
              </a:graphicData>
            </a:graphic>
          </wp:inline>
        </w:drawing>
      </w:r>
      <w:r>
        <w:rPr>
          <w:color w:val="595959" w:themeColor="text1" w:themeTint="A6"/>
        </w:rPr>
        <w:t>维护工作量报表</w:t>
      </w:r>
    </w:p>
    <w:p w14:paraId="4D0BDEF6" w14:textId="77777777" w:rsidR="00135165" w:rsidRDefault="00000000">
      <w:pPr>
        <w:pStyle w:val="5"/>
        <w:spacing w:before="240" w:after="120" w:line="360" w:lineRule="atLeast"/>
      </w:pPr>
      <w:r>
        <w:t>辅助座席</w:t>
      </w:r>
    </w:p>
    <w:p w14:paraId="5B755962" w14:textId="77777777" w:rsidR="00135165" w:rsidRDefault="00000000">
      <w:pPr>
        <w:widowControl/>
        <w:snapToGrid w:val="0"/>
        <w:ind w:firstLineChars="200" w:firstLine="480"/>
        <w:jc w:val="left"/>
        <w:rPr>
          <w:rFonts w:ascii="微软雅黑" w:eastAsia="微软雅黑" w:hAnsi="微软雅黑" w:cs="微软雅黑"/>
          <w:color w:val="595959" w:themeColor="text1" w:themeTint="A6"/>
          <w:szCs w:val="22"/>
        </w:rPr>
      </w:pPr>
      <w:r>
        <w:rPr>
          <w:rFonts w:ascii="微软雅黑" w:eastAsia="微软雅黑" w:hAnsi="微软雅黑" w:cs="微软雅黑"/>
          <w:color w:val="595959" w:themeColor="text1" w:themeTint="A6"/>
          <w:szCs w:val="22"/>
        </w:rPr>
        <w:t>企业管理员</w:t>
      </w:r>
      <w:r>
        <w:rPr>
          <w:rFonts w:ascii="微软雅黑" w:eastAsia="微软雅黑" w:hAnsi="微软雅黑" w:cs="微软雅黑" w:hint="eastAsia"/>
          <w:color w:val="595959" w:themeColor="text1" w:themeTint="A6"/>
          <w:szCs w:val="22"/>
          <w:lang w:val="zh-CN"/>
        </w:rPr>
        <w:t>通过</w:t>
      </w:r>
      <w:r>
        <w:rPr>
          <w:rFonts w:ascii="微软雅黑" w:eastAsia="微软雅黑" w:hAnsi="微软雅黑" w:cs="微软雅黑"/>
          <w:color w:val="595959" w:themeColor="text1" w:themeTint="A6"/>
          <w:szCs w:val="22"/>
        </w:rPr>
        <w:t>辅助座席</w:t>
      </w:r>
      <w:r>
        <w:rPr>
          <w:rFonts w:ascii="微软雅黑" w:eastAsia="微软雅黑" w:hAnsi="微软雅黑" w:cs="微软雅黑" w:hint="eastAsia"/>
          <w:color w:val="595959" w:themeColor="text1" w:themeTint="A6"/>
          <w:szCs w:val="22"/>
          <w:lang w:val="zh-CN"/>
        </w:rPr>
        <w:t>报表</w:t>
      </w:r>
      <w:r>
        <w:rPr>
          <w:rFonts w:ascii="微软雅黑" w:eastAsia="微软雅黑" w:hAnsi="微软雅黑" w:cs="微软雅黑"/>
          <w:color w:val="595959" w:themeColor="text1" w:themeTint="A6"/>
          <w:szCs w:val="22"/>
        </w:rPr>
        <w:t>来</w:t>
      </w:r>
      <w:r>
        <w:rPr>
          <w:rFonts w:ascii="微软雅黑" w:eastAsia="微软雅黑" w:hAnsi="微软雅黑" w:cs="微软雅黑" w:hint="eastAsia"/>
          <w:color w:val="595959" w:themeColor="text1" w:themeTint="A6"/>
          <w:szCs w:val="22"/>
          <w:lang w:val="zh-CN"/>
        </w:rPr>
        <w:t>评估机器人的</w:t>
      </w:r>
      <w:r>
        <w:rPr>
          <w:rFonts w:ascii="微软雅黑" w:eastAsia="微软雅黑" w:hAnsi="微软雅黑" w:cs="微软雅黑"/>
          <w:color w:val="595959" w:themeColor="text1" w:themeTint="A6"/>
          <w:szCs w:val="22"/>
        </w:rPr>
        <w:t>辅助人工座席的</w:t>
      </w:r>
      <w:r>
        <w:rPr>
          <w:rFonts w:ascii="微软雅黑" w:eastAsia="微软雅黑" w:hAnsi="微软雅黑" w:cs="微软雅黑" w:hint="eastAsia"/>
          <w:color w:val="595959" w:themeColor="text1" w:themeTint="A6"/>
          <w:szCs w:val="22"/>
          <w:lang w:val="zh-CN"/>
        </w:rPr>
        <w:t>情况。</w:t>
      </w:r>
      <w:r>
        <w:rPr>
          <w:rFonts w:ascii="微软雅黑" w:eastAsia="微软雅黑" w:hAnsi="微软雅黑" w:cs="微软雅黑"/>
          <w:color w:val="595959" w:themeColor="text1" w:themeTint="A6"/>
          <w:szCs w:val="22"/>
        </w:rPr>
        <w:t>包括：推荐次数、标准知识库（命中次数）、智能学习库（命中次数）、采纳数量（标准知识库）、采纳数量（智能知识库）、人工未采纳数、未知问题数和人工采纳率。</w:t>
      </w:r>
    </w:p>
    <w:p w14:paraId="3FF2F286" w14:textId="77777777" w:rsidR="00135165" w:rsidRDefault="00000000">
      <w:pPr>
        <w:pStyle w:val="STHeitiLight"/>
        <w:ind w:firstLine="0"/>
        <w:jc w:val="center"/>
        <w:rPr>
          <w:rFonts w:ascii="微软雅黑" w:eastAsia="微软雅黑" w:hAnsi="微软雅黑" w:cs="微软雅黑"/>
          <w:color w:val="595959" w:themeColor="text1" w:themeTint="A6"/>
          <w:szCs w:val="22"/>
        </w:rPr>
      </w:pPr>
      <w:r>
        <w:rPr>
          <w:noProof/>
          <w:color w:val="595959" w:themeColor="text1" w:themeTint="A6"/>
        </w:rPr>
        <w:lastRenderedPageBreak/>
        <w:drawing>
          <wp:inline distT="0" distB="0" distL="114300" distR="114300" wp14:anchorId="4FBB7BC4" wp14:editId="6687F9A6">
            <wp:extent cx="5053330" cy="5233035"/>
            <wp:effectExtent l="0" t="0" r="1270" b="24765"/>
            <wp:docPr id="168"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36"/>
                    <pic:cNvPicPr>
                      <a:picLocks noChangeAspect="1"/>
                    </pic:cNvPicPr>
                  </pic:nvPicPr>
                  <pic:blipFill>
                    <a:blip r:embed="rId132"/>
                    <a:stretch>
                      <a:fillRect/>
                    </a:stretch>
                  </pic:blipFill>
                  <pic:spPr>
                    <a:xfrm>
                      <a:off x="0" y="0"/>
                      <a:ext cx="5053330" cy="5233035"/>
                    </a:xfrm>
                    <a:prstGeom prst="rect">
                      <a:avLst/>
                    </a:prstGeom>
                    <a:noFill/>
                    <a:ln w="9525">
                      <a:noFill/>
                    </a:ln>
                  </pic:spPr>
                </pic:pic>
              </a:graphicData>
            </a:graphic>
          </wp:inline>
        </w:drawing>
      </w:r>
    </w:p>
    <w:p w14:paraId="664EC410" w14:textId="77777777" w:rsidR="00135165" w:rsidRDefault="00000000">
      <w:pPr>
        <w:pStyle w:val="STHeitiLight"/>
        <w:ind w:firstLine="0"/>
        <w:jc w:val="center"/>
        <w:rPr>
          <w:rFonts w:ascii="微软雅黑" w:eastAsia="微软雅黑" w:hAnsi="微软雅黑" w:cs="微软雅黑"/>
          <w:color w:val="595959" w:themeColor="text1" w:themeTint="A6"/>
          <w:szCs w:val="22"/>
          <w:lang w:val="zh-CN"/>
        </w:rPr>
      </w:pPr>
      <w:r>
        <w:rPr>
          <w:color w:val="595959" w:themeColor="text1" w:themeTint="A6"/>
        </w:rPr>
        <w:t>辅助座席</w:t>
      </w:r>
    </w:p>
    <w:p w14:paraId="76C47B4B" w14:textId="77777777" w:rsidR="00135165" w:rsidRDefault="00000000">
      <w:pPr>
        <w:pStyle w:val="5"/>
        <w:spacing w:before="240" w:after="120" w:line="360" w:lineRule="atLeast"/>
      </w:pPr>
      <w:r>
        <w:t>知识库整体数据分析</w:t>
      </w:r>
    </w:p>
    <w:p w14:paraId="6ABAD225" w14:textId="77777777" w:rsidR="00135165" w:rsidRDefault="00000000">
      <w:pPr>
        <w:widowControl/>
        <w:snapToGrid w:val="0"/>
        <w:ind w:firstLineChars="200" w:firstLine="480"/>
        <w:jc w:val="left"/>
        <w:rPr>
          <w:rFonts w:ascii="微软雅黑" w:eastAsia="微软雅黑" w:hAnsi="微软雅黑" w:cs="微软雅黑"/>
          <w:color w:val="595959" w:themeColor="text1" w:themeTint="A6"/>
          <w:szCs w:val="22"/>
        </w:rPr>
      </w:pPr>
      <w:r>
        <w:rPr>
          <w:rFonts w:ascii="微软雅黑" w:eastAsia="微软雅黑" w:hAnsi="微软雅黑" w:cs="微软雅黑"/>
          <w:color w:val="595959" w:themeColor="text1" w:themeTint="A6"/>
          <w:szCs w:val="22"/>
        </w:rPr>
        <w:t>企业管理员</w:t>
      </w:r>
      <w:r>
        <w:rPr>
          <w:rFonts w:ascii="微软雅黑" w:eastAsia="微软雅黑" w:hAnsi="微软雅黑" w:cs="微软雅黑" w:hint="eastAsia"/>
          <w:color w:val="595959" w:themeColor="text1" w:themeTint="A6"/>
          <w:szCs w:val="22"/>
          <w:lang w:val="zh-CN"/>
        </w:rPr>
        <w:t>通过</w:t>
      </w:r>
      <w:r>
        <w:rPr>
          <w:rFonts w:ascii="微软雅黑" w:eastAsia="微软雅黑" w:hAnsi="微软雅黑" w:cs="微软雅黑"/>
          <w:color w:val="595959" w:themeColor="text1" w:themeTint="A6"/>
          <w:szCs w:val="22"/>
        </w:rPr>
        <w:t>知识库整体数据分析</w:t>
      </w:r>
      <w:r>
        <w:rPr>
          <w:rFonts w:ascii="微软雅黑" w:eastAsia="微软雅黑" w:hAnsi="微软雅黑" w:cs="微软雅黑" w:hint="eastAsia"/>
          <w:color w:val="595959" w:themeColor="text1" w:themeTint="A6"/>
          <w:szCs w:val="22"/>
          <w:lang w:val="zh-CN"/>
        </w:rPr>
        <w:t>报表</w:t>
      </w:r>
      <w:r>
        <w:rPr>
          <w:rFonts w:ascii="微软雅黑" w:eastAsia="微软雅黑" w:hAnsi="微软雅黑" w:cs="微软雅黑"/>
          <w:color w:val="595959" w:themeColor="text1" w:themeTint="A6"/>
          <w:szCs w:val="22"/>
        </w:rPr>
        <w:t>来</w:t>
      </w:r>
      <w:r>
        <w:rPr>
          <w:rFonts w:ascii="微软雅黑" w:eastAsia="微软雅黑" w:hAnsi="微软雅黑" w:cs="微软雅黑" w:hint="eastAsia"/>
          <w:color w:val="595959" w:themeColor="text1" w:themeTint="A6"/>
          <w:szCs w:val="22"/>
          <w:lang w:val="zh-CN"/>
        </w:rPr>
        <w:t>查看当前机器人的</w:t>
      </w:r>
      <w:r>
        <w:rPr>
          <w:rFonts w:ascii="微软雅黑" w:eastAsia="微软雅黑" w:hAnsi="微软雅黑" w:cs="微软雅黑"/>
          <w:color w:val="595959" w:themeColor="text1" w:themeTint="A6"/>
          <w:szCs w:val="22"/>
        </w:rPr>
        <w:t>整体</w:t>
      </w:r>
      <w:r>
        <w:rPr>
          <w:rFonts w:ascii="微软雅黑" w:eastAsia="微软雅黑" w:hAnsi="微软雅黑" w:cs="微软雅黑" w:hint="eastAsia"/>
          <w:color w:val="595959" w:themeColor="text1" w:themeTint="A6"/>
          <w:szCs w:val="22"/>
          <w:lang w:val="zh-CN"/>
        </w:rPr>
        <w:t>工作情况。</w:t>
      </w:r>
      <w:r>
        <w:rPr>
          <w:rFonts w:ascii="微软雅黑" w:eastAsia="微软雅黑" w:hAnsi="微软雅黑" w:cs="微软雅黑"/>
          <w:color w:val="595959" w:themeColor="text1" w:themeTint="A6"/>
          <w:szCs w:val="22"/>
        </w:rPr>
        <w:t>包括：维护工作量、命中率和解决率。</w:t>
      </w:r>
    </w:p>
    <w:p w14:paraId="1C1CD6D8" w14:textId="77777777" w:rsidR="00135165" w:rsidRDefault="00000000">
      <w:pPr>
        <w:pStyle w:val="STHeitiLight"/>
        <w:ind w:firstLine="0"/>
        <w:jc w:val="center"/>
        <w:rPr>
          <w:rFonts w:ascii="微软雅黑" w:eastAsia="微软雅黑" w:hAnsi="微软雅黑" w:cs="微软雅黑"/>
          <w:color w:val="595959" w:themeColor="text1" w:themeTint="A6"/>
          <w:szCs w:val="22"/>
        </w:rPr>
      </w:pPr>
      <w:r>
        <w:rPr>
          <w:noProof/>
          <w:color w:val="595959" w:themeColor="text1" w:themeTint="A6"/>
        </w:rPr>
        <w:lastRenderedPageBreak/>
        <w:drawing>
          <wp:inline distT="0" distB="0" distL="114300" distR="114300" wp14:anchorId="09814148" wp14:editId="3EB210D1">
            <wp:extent cx="5107305" cy="3454400"/>
            <wp:effectExtent l="0" t="0" r="23495" b="0"/>
            <wp:docPr id="169"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37"/>
                    <pic:cNvPicPr>
                      <a:picLocks noChangeAspect="1"/>
                    </pic:cNvPicPr>
                  </pic:nvPicPr>
                  <pic:blipFill>
                    <a:blip r:embed="rId133"/>
                    <a:stretch>
                      <a:fillRect/>
                    </a:stretch>
                  </pic:blipFill>
                  <pic:spPr>
                    <a:xfrm>
                      <a:off x="0" y="0"/>
                      <a:ext cx="5107305" cy="3454400"/>
                    </a:xfrm>
                    <a:prstGeom prst="rect">
                      <a:avLst/>
                    </a:prstGeom>
                    <a:noFill/>
                    <a:ln w="9525">
                      <a:noFill/>
                    </a:ln>
                  </pic:spPr>
                </pic:pic>
              </a:graphicData>
            </a:graphic>
          </wp:inline>
        </w:drawing>
      </w:r>
    </w:p>
    <w:p w14:paraId="196AEA8C" w14:textId="77777777" w:rsidR="00135165" w:rsidRDefault="00000000">
      <w:pPr>
        <w:pStyle w:val="STHeitiLight"/>
        <w:ind w:firstLine="0"/>
        <w:jc w:val="center"/>
        <w:rPr>
          <w:rFonts w:ascii="微软雅黑" w:eastAsia="微软雅黑" w:hAnsi="微软雅黑" w:cs="微软雅黑"/>
          <w:color w:val="595959" w:themeColor="text1" w:themeTint="A6"/>
          <w:szCs w:val="22"/>
          <w:lang w:eastAsia="zh-Hans"/>
        </w:rPr>
      </w:pPr>
      <w:r>
        <w:rPr>
          <w:rFonts w:ascii="微软雅黑"/>
          <w:color w:val="595959" w:themeColor="text1" w:themeTint="A6"/>
        </w:rPr>
        <w:t>知识库整体数据分析</w:t>
      </w:r>
    </w:p>
    <w:p w14:paraId="35B4BAAD" w14:textId="77777777" w:rsidR="00135165" w:rsidRDefault="00000000">
      <w:pPr>
        <w:pStyle w:val="3"/>
      </w:pPr>
      <w:r>
        <w:rPr>
          <w:rFonts w:hint="eastAsia"/>
        </w:rPr>
        <w:t>在线客服体验优化</w:t>
      </w:r>
      <w:bookmarkEnd w:id="275"/>
      <w:bookmarkEnd w:id="278"/>
      <w:bookmarkEnd w:id="279"/>
    </w:p>
    <w:p w14:paraId="716A5310" w14:textId="1EB21512"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云客服通过技术层面为企业提供多种优化用户咨询体验的功能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通过不同功能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可快速提升坐席服务质量</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客户咨询体验</w:t>
      </w:r>
      <w:r>
        <w:rPr>
          <w:rFonts w:ascii="Malgun Gothic Semilight" w:eastAsia="Malgun Gothic Semilight" w:hAnsi="Malgun Gothic Semilight" w:cs="Malgun Gothic Semilight" w:hint="eastAsia"/>
          <w:color w:val="595959" w:themeColor="text1" w:themeTint="A6"/>
        </w:rPr>
        <w:t>。</w:t>
      </w:r>
    </w:p>
    <w:p w14:paraId="17019350" w14:textId="77777777" w:rsidR="00135165" w:rsidRDefault="00000000">
      <w:pPr>
        <w:pStyle w:val="4"/>
      </w:pPr>
      <w:bookmarkStart w:id="284" w:name="_Toc468375816"/>
      <w:bookmarkStart w:id="285" w:name="_Toc1126797285"/>
      <w:bookmarkStart w:id="286" w:name="_Toc487707156"/>
      <w:r>
        <w:rPr>
          <w:rFonts w:hint="eastAsia"/>
        </w:rPr>
        <w:t>坐席响应展示</w:t>
      </w:r>
      <w:bookmarkEnd w:id="284"/>
      <w:bookmarkEnd w:id="285"/>
      <w:bookmarkEnd w:id="286"/>
    </w:p>
    <w:p w14:paraId="327D1956"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系统提供坐席响应时间展示</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如客户发送一条咨询信息后</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系统自动开始响应计时</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计时时间将随着客户等待时间增长改变计时颜色</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同时坐席的响应计时将计算至坐席统计报表</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通过在界面的展示约束坐席快速响应客户的咨询</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提升客服响应速度</w:t>
      </w:r>
      <w:r>
        <w:rPr>
          <w:rFonts w:ascii="Malgun Gothic Semilight" w:eastAsia="Malgun Gothic Semilight" w:hAnsi="Malgun Gothic Semilight" w:cs="Malgun Gothic Semilight" w:hint="eastAsia"/>
          <w:color w:val="595959" w:themeColor="text1" w:themeTint="A6"/>
        </w:rPr>
        <w:t>。</w:t>
      </w:r>
    </w:p>
    <w:p w14:paraId="0441D7B4" w14:textId="77777777" w:rsidR="00135165" w:rsidRDefault="00000000">
      <w:pPr>
        <w:pStyle w:val="STHeitiLight04"/>
        <w:rPr>
          <w:color w:val="595959" w:themeColor="text1" w:themeTint="A6"/>
        </w:rPr>
      </w:pPr>
      <w:r>
        <w:rPr>
          <w:noProof/>
          <w:color w:val="595959" w:themeColor="text1" w:themeTint="A6"/>
        </w:rPr>
        <w:lastRenderedPageBreak/>
        <w:drawing>
          <wp:inline distT="0" distB="0" distL="0" distR="0" wp14:anchorId="503BFB77" wp14:editId="282AE065">
            <wp:extent cx="5544820" cy="2799715"/>
            <wp:effectExtent l="0" t="0" r="0" b="0"/>
            <wp:docPr id="1073741895" name="图片 1073741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95" name="图片 1073741895"/>
                    <pic:cNvPicPr>
                      <a:picLocks noChangeAspect="1"/>
                    </pic:cNvPicPr>
                  </pic:nvPicPr>
                  <pic:blipFill>
                    <a:blip r:embed="rId134"/>
                    <a:stretch>
                      <a:fillRect/>
                    </a:stretch>
                  </pic:blipFill>
                  <pic:spPr>
                    <a:xfrm>
                      <a:off x="0" y="0"/>
                      <a:ext cx="5544820" cy="2799715"/>
                    </a:xfrm>
                    <a:prstGeom prst="rect">
                      <a:avLst/>
                    </a:prstGeom>
                  </pic:spPr>
                </pic:pic>
              </a:graphicData>
            </a:graphic>
          </wp:inline>
        </w:drawing>
      </w:r>
    </w:p>
    <w:p w14:paraId="6CFCD799" w14:textId="77777777" w:rsidR="00135165" w:rsidRDefault="00000000">
      <w:pPr>
        <w:pStyle w:val="4"/>
      </w:pPr>
      <w:bookmarkStart w:id="287" w:name="_Toc487707157"/>
      <w:bookmarkStart w:id="288" w:name="_Toc1571169749"/>
      <w:bookmarkStart w:id="289" w:name="_Toc468375817"/>
      <w:r>
        <w:rPr>
          <w:rFonts w:hint="eastAsia"/>
        </w:rPr>
        <w:t>排队提醒</w:t>
      </w:r>
      <w:bookmarkEnd w:id="287"/>
      <w:bookmarkEnd w:id="288"/>
      <w:bookmarkEnd w:id="289"/>
    </w:p>
    <w:p w14:paraId="3AE8062A"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通过在线咨询渠道</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网站</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微信</w:t>
      </w:r>
      <w:r>
        <w:rPr>
          <w:rFonts w:ascii="Malgun Gothic Semilight" w:eastAsia="Malgun Gothic Semilight" w:hAnsi="Malgun Gothic Semilight" w:cs="Malgun Gothic Semilight" w:hint="eastAsia"/>
          <w:color w:val="595959" w:themeColor="text1" w:themeTint="A6"/>
        </w:rPr>
        <w:t>、</w:t>
      </w:r>
      <w:r>
        <w:rPr>
          <w:rFonts w:hint="eastAsia"/>
          <w:color w:val="595959" w:themeColor="text1" w:themeTint="A6"/>
        </w:rPr>
        <w:t>APP</w:t>
      </w:r>
      <w:r>
        <w:rPr>
          <w:rFonts w:ascii="微软雅黑" w:eastAsia="微软雅黑" w:hAnsi="微软雅黑" w:cs="微软雅黑" w:hint="eastAsia"/>
          <w:color w:val="595959" w:themeColor="text1" w:themeTint="A6"/>
        </w:rPr>
        <w:t>等处邮件外</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进行在线咨询时</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访客数过多进入排队</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系统提供智能排队提醒功能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通过短时间提示访客排队情况</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保障客户继续等待</w:t>
      </w:r>
      <w:r>
        <w:rPr>
          <w:rFonts w:ascii="Malgun Gothic Semilight" w:eastAsia="Malgun Gothic Semilight" w:hAnsi="Malgun Gothic Semilight" w:cs="Malgun Gothic Semilight" w:hint="eastAsia"/>
          <w:color w:val="595959" w:themeColor="text1" w:themeTint="A6"/>
        </w:rPr>
        <w:t>。</w:t>
      </w:r>
    </w:p>
    <w:p w14:paraId="72413D37" w14:textId="77777777" w:rsidR="00135165" w:rsidRDefault="00000000">
      <w:pPr>
        <w:pStyle w:val="STHeitiLight02"/>
        <w:rPr>
          <w:color w:val="595959" w:themeColor="text1" w:themeTint="A6"/>
        </w:rPr>
      </w:pPr>
      <w:r>
        <w:rPr>
          <w:rFonts w:hint="eastAsia"/>
          <w:noProof/>
          <w:color w:val="595959" w:themeColor="text1" w:themeTint="A6"/>
        </w:rPr>
        <w:drawing>
          <wp:inline distT="0" distB="0" distL="0" distR="0" wp14:anchorId="0FEF4634" wp14:editId="6965059D">
            <wp:extent cx="2209800" cy="3028950"/>
            <wp:effectExtent l="0" t="0" r="0" b="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pic:cNvPicPr>
                      <a:picLocks noChangeAspect="1"/>
                    </pic:cNvPicPr>
                  </pic:nvPicPr>
                  <pic:blipFill>
                    <a:blip r:embed="rId135"/>
                    <a:srcRect b="494"/>
                    <a:stretch>
                      <a:fillRect/>
                    </a:stretch>
                  </pic:blipFill>
                  <pic:spPr>
                    <a:xfrm>
                      <a:off x="0" y="0"/>
                      <a:ext cx="2220056" cy="3042697"/>
                    </a:xfrm>
                    <a:prstGeom prst="rect">
                      <a:avLst/>
                    </a:prstGeom>
                    <a:ln>
                      <a:noFill/>
                    </a:ln>
                  </pic:spPr>
                </pic:pic>
              </a:graphicData>
            </a:graphic>
          </wp:inline>
        </w:drawing>
      </w:r>
    </w:p>
    <w:p w14:paraId="4BD65D84" w14:textId="77777777" w:rsidR="00135165" w:rsidRDefault="00000000">
      <w:pPr>
        <w:pStyle w:val="4"/>
      </w:pPr>
      <w:bookmarkStart w:id="290" w:name="_Toc487707158"/>
      <w:bookmarkStart w:id="291" w:name="_Toc468375818"/>
      <w:bookmarkStart w:id="292" w:name="_Toc1191047931"/>
      <w:r>
        <w:rPr>
          <w:rFonts w:hint="eastAsia"/>
        </w:rPr>
        <w:t>长时间未响应自动断开</w:t>
      </w:r>
      <w:r>
        <w:rPr>
          <w:rFonts w:ascii="Malgun Gothic Semilight" w:eastAsia="Malgun Gothic Semilight" w:hAnsi="Malgun Gothic Semilight" w:cs="Malgun Gothic Semilight" w:hint="eastAsia"/>
        </w:rPr>
        <w:t>：</w:t>
      </w:r>
      <w:r>
        <w:rPr>
          <w:rFonts w:hint="eastAsia"/>
        </w:rPr>
        <w:t>坐席</w:t>
      </w:r>
      <w:r>
        <w:rPr>
          <w:rFonts w:ascii="Malgun Gothic Semilight" w:eastAsia="Malgun Gothic Semilight" w:hAnsi="Malgun Gothic Semilight" w:cs="Malgun Gothic Semilight" w:hint="eastAsia"/>
        </w:rPr>
        <w:t>、</w:t>
      </w:r>
      <w:r>
        <w:rPr>
          <w:rFonts w:hint="eastAsia"/>
        </w:rPr>
        <w:t>访客</w:t>
      </w:r>
      <w:bookmarkEnd w:id="290"/>
      <w:bookmarkEnd w:id="291"/>
      <w:bookmarkEnd w:id="292"/>
    </w:p>
    <w:p w14:paraId="79CE7893"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为保障坐席的高效工作</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系统提供访客无响应断开对话时长设置</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同时在断开前可设置提前固定时间提示访客</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提示内容可通过后台进行自定义设置</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保障企业能够为客户提供更加友好的客服体验</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同时提升客服人员的客服效率</w:t>
      </w:r>
      <w:r>
        <w:rPr>
          <w:rFonts w:ascii="Malgun Gothic Semilight" w:eastAsia="Malgun Gothic Semilight" w:hAnsi="Malgun Gothic Semilight" w:cs="Malgun Gothic Semilight" w:hint="eastAsia"/>
          <w:color w:val="595959" w:themeColor="text1" w:themeTint="A6"/>
        </w:rPr>
        <w:t>。</w:t>
      </w:r>
    </w:p>
    <w:p w14:paraId="00F4A7A0" w14:textId="77777777" w:rsidR="00135165" w:rsidRDefault="00000000">
      <w:pPr>
        <w:pStyle w:val="a2"/>
        <w:ind w:firstLine="0"/>
        <w:jc w:val="left"/>
        <w:rPr>
          <w:rFonts w:ascii="STHeiti Light" w:eastAsia="STHeiti Light" w:hAnsi="STHeiti Light"/>
          <w:color w:val="595959" w:themeColor="text1" w:themeTint="A6"/>
        </w:rPr>
      </w:pPr>
      <w:r>
        <w:rPr>
          <w:rFonts w:ascii="STHeiti Light" w:eastAsia="STHeiti Light" w:hAnsi="STHeiti Light" w:hint="eastAsia"/>
          <w:noProof/>
          <w:color w:val="595959" w:themeColor="text1" w:themeTint="A6"/>
        </w:rPr>
        <w:lastRenderedPageBreak/>
        <w:drawing>
          <wp:inline distT="0" distB="0" distL="0" distR="0" wp14:anchorId="6395583C" wp14:editId="7366EDD4">
            <wp:extent cx="3522345" cy="2019300"/>
            <wp:effectExtent l="0" t="0" r="1905" b="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a:picLocks noChangeAspect="1"/>
                    </pic:cNvPicPr>
                  </pic:nvPicPr>
                  <pic:blipFill>
                    <a:blip r:embed="rId136"/>
                    <a:stretch>
                      <a:fillRect/>
                    </a:stretch>
                  </pic:blipFill>
                  <pic:spPr>
                    <a:xfrm>
                      <a:off x="0" y="0"/>
                      <a:ext cx="3580319" cy="2052573"/>
                    </a:xfrm>
                    <a:prstGeom prst="rect">
                      <a:avLst/>
                    </a:prstGeom>
                  </pic:spPr>
                </pic:pic>
              </a:graphicData>
            </a:graphic>
          </wp:inline>
        </w:drawing>
      </w:r>
      <w:r>
        <w:rPr>
          <w:rFonts w:ascii="STHeiti Light" w:eastAsia="STHeiti Light" w:hAnsi="STHeiti Light" w:hint="eastAsia"/>
          <w:noProof/>
          <w:color w:val="595959" w:themeColor="text1" w:themeTint="A6"/>
        </w:rPr>
        <w:drawing>
          <wp:inline distT="0" distB="0" distL="0" distR="0" wp14:anchorId="4EBEDDC5" wp14:editId="0B4E9CDF">
            <wp:extent cx="1958340" cy="2671445"/>
            <wp:effectExtent l="0" t="0" r="3810" b="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pic:cNvPicPr>
                      <a:picLocks noChangeAspect="1"/>
                    </pic:cNvPicPr>
                  </pic:nvPicPr>
                  <pic:blipFill>
                    <a:blip r:embed="rId137"/>
                    <a:stretch>
                      <a:fillRect/>
                    </a:stretch>
                  </pic:blipFill>
                  <pic:spPr>
                    <a:xfrm>
                      <a:off x="0" y="0"/>
                      <a:ext cx="1964960" cy="2679972"/>
                    </a:xfrm>
                    <a:prstGeom prst="rect">
                      <a:avLst/>
                    </a:prstGeom>
                  </pic:spPr>
                </pic:pic>
              </a:graphicData>
            </a:graphic>
          </wp:inline>
        </w:drawing>
      </w:r>
    </w:p>
    <w:p w14:paraId="44CF614B" w14:textId="77777777" w:rsidR="00135165" w:rsidRDefault="00000000">
      <w:pPr>
        <w:pStyle w:val="4"/>
      </w:pPr>
      <w:bookmarkStart w:id="293" w:name="_Toc1247502630"/>
      <w:bookmarkStart w:id="294" w:name="_Toc487707159"/>
      <w:bookmarkStart w:id="295" w:name="_Toc468375819"/>
      <w:r>
        <w:rPr>
          <w:rFonts w:hint="eastAsia"/>
        </w:rPr>
        <w:t>微信信息提醒</w:t>
      </w:r>
      <w:bookmarkEnd w:id="293"/>
      <w:bookmarkEnd w:id="294"/>
      <w:bookmarkEnd w:id="295"/>
    </w:p>
    <w:p w14:paraId="62D44E9D"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坐席不在线提示功能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访客通过微信公众号咨询企业业务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若坐席不在线</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系统将自动提示访客</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提示信息可通过后台自定义</w:t>
      </w:r>
      <w:r>
        <w:rPr>
          <w:rFonts w:ascii="Malgun Gothic Semilight" w:eastAsia="Malgun Gothic Semilight" w:hAnsi="Malgun Gothic Semilight" w:cs="Malgun Gothic Semilight" w:hint="eastAsia"/>
          <w:color w:val="595959" w:themeColor="text1" w:themeTint="A6"/>
        </w:rPr>
        <w:t>；</w:t>
      </w:r>
    </w:p>
    <w:p w14:paraId="05D8D693"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访客长时间未回复提醒功能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访客在长时间为恢复客服信息后</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系统自动推送消息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提示访客及时查看</w:t>
      </w:r>
      <w:r>
        <w:rPr>
          <w:rFonts w:hint="eastAsia"/>
          <w:color w:val="595959" w:themeColor="text1" w:themeTint="A6"/>
        </w:rPr>
        <w:t>/</w:t>
      </w:r>
      <w:r>
        <w:rPr>
          <w:rFonts w:ascii="微软雅黑" w:eastAsia="微软雅黑" w:hAnsi="微软雅黑" w:cs="微软雅黑" w:hint="eastAsia"/>
          <w:color w:val="595959" w:themeColor="text1" w:themeTint="A6"/>
        </w:rPr>
        <w:t>回复客服人员</w:t>
      </w:r>
      <w:r>
        <w:rPr>
          <w:rFonts w:ascii="Malgun Gothic Semilight" w:eastAsia="Malgun Gothic Semilight" w:hAnsi="Malgun Gothic Semilight" w:cs="Malgun Gothic Semilight" w:hint="eastAsia"/>
          <w:color w:val="595959" w:themeColor="text1" w:themeTint="A6"/>
        </w:rPr>
        <w:t>。</w:t>
      </w:r>
    </w:p>
    <w:p w14:paraId="6AAC6A57" w14:textId="77777777" w:rsidR="00135165" w:rsidRDefault="00000000">
      <w:pPr>
        <w:pStyle w:val="4"/>
      </w:pPr>
      <w:bookmarkStart w:id="296" w:name="_Toc893856749"/>
      <w:bookmarkStart w:id="297" w:name="_Toc487707160"/>
      <w:bookmarkStart w:id="298" w:name="_Toc468375820"/>
      <w:r>
        <w:rPr>
          <w:rFonts w:hint="eastAsia"/>
        </w:rPr>
        <w:t>定制在线客服咨询服务界面</w:t>
      </w:r>
      <w:bookmarkEnd w:id="296"/>
      <w:bookmarkEnd w:id="297"/>
      <w:bookmarkEnd w:id="298"/>
    </w:p>
    <w:p w14:paraId="73787A7F" w14:textId="30DF066B"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为提升企业在线咨询图标及会话框展示的灵活性</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提供更加灵活的前端界面配置功能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客服人员可自行定义对话窗口</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以及相应的对话处理规则</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如快捷回复</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机器人回复等相关功能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提升客服人员服务效率</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网站在线客服配置分为基本设置</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聊天框样式设置以及功能设置三类</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在配置过程中可实时对配置结果进行预览</w:t>
      </w:r>
      <w:r>
        <w:rPr>
          <w:rFonts w:ascii="Malgun Gothic Semilight" w:eastAsia="Malgun Gothic Semilight" w:hAnsi="Malgun Gothic Semilight" w:cs="Malgun Gothic Semilight" w:hint="eastAsia"/>
          <w:color w:val="595959" w:themeColor="text1" w:themeTint="A6"/>
        </w:rPr>
        <w:t>。</w:t>
      </w:r>
    </w:p>
    <w:p w14:paraId="700053BE"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基本设置</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可配置网站在线咨询企业简称</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网站名称</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企业</w:t>
      </w:r>
      <w:r>
        <w:rPr>
          <w:rFonts w:hint="eastAsia"/>
          <w:color w:val="595959" w:themeColor="text1" w:themeTint="A6"/>
        </w:rPr>
        <w:t>LOGO、</w:t>
      </w:r>
      <w:r>
        <w:rPr>
          <w:rFonts w:ascii="微软雅黑" w:eastAsia="微软雅黑" w:hAnsi="微软雅黑" w:cs="微软雅黑" w:hint="eastAsia"/>
          <w:color w:val="595959" w:themeColor="text1" w:themeTint="A6"/>
        </w:rPr>
        <w:t>客服欢迎词以及技能组</w:t>
      </w:r>
    </w:p>
    <w:p w14:paraId="579998BB"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聊天框样式</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可配置聊天框颜色</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位置</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在线咨询图标</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图标提示文字以及图标位置</w:t>
      </w:r>
    </w:p>
    <w:p w14:paraId="3A852FC0"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功能设置</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可配置在线咨询</w:t>
      </w:r>
      <w:r>
        <w:rPr>
          <w:rFonts w:ascii="微软雅黑" w:eastAsia="微软雅黑" w:hAnsi="微软雅黑" w:cs="微软雅黑"/>
          <w:color w:val="595959" w:themeColor="text1" w:themeTint="A6"/>
        </w:rPr>
        <w:t>智能客服机器人</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满意度调查以及座席名称显示</w:t>
      </w:r>
    </w:p>
    <w:p w14:paraId="2285AF38" w14:textId="77777777" w:rsidR="00135165" w:rsidRDefault="00000000">
      <w:pPr>
        <w:pStyle w:val="STHeitiLight02"/>
        <w:rPr>
          <w:color w:val="595959" w:themeColor="text1" w:themeTint="A6"/>
        </w:rPr>
      </w:pPr>
      <w:r>
        <w:rPr>
          <w:rFonts w:hint="eastAsia"/>
          <w:noProof/>
          <w:color w:val="595959" w:themeColor="text1" w:themeTint="A6"/>
        </w:rPr>
        <w:lastRenderedPageBreak/>
        <w:drawing>
          <wp:inline distT="0" distB="0" distL="0" distR="0" wp14:anchorId="61E4C35E" wp14:editId="2027DB5F">
            <wp:extent cx="5276850" cy="6181725"/>
            <wp:effectExtent l="0" t="0" r="0" b="9525"/>
            <wp:docPr id="1073741837" name="图片 1073741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7" name="图片 1073741837"/>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a:xfrm>
                      <a:off x="0" y="0"/>
                      <a:ext cx="5276850" cy="6181725"/>
                    </a:xfrm>
                    <a:prstGeom prst="rect">
                      <a:avLst/>
                    </a:prstGeom>
                    <a:noFill/>
                    <a:ln>
                      <a:noFill/>
                    </a:ln>
                  </pic:spPr>
                </pic:pic>
              </a:graphicData>
            </a:graphic>
          </wp:inline>
        </w:drawing>
      </w:r>
    </w:p>
    <w:p w14:paraId="7D9FC258" w14:textId="77777777" w:rsidR="00135165" w:rsidRDefault="00000000">
      <w:pPr>
        <w:pStyle w:val="STHeitiLight01"/>
        <w:rPr>
          <w:color w:val="595959" w:themeColor="text1" w:themeTint="A6"/>
        </w:rPr>
      </w:pPr>
      <w:r>
        <w:rPr>
          <w:rFonts w:ascii="微软雅黑" w:eastAsia="微软雅黑" w:hAnsi="微软雅黑" w:cs="微软雅黑" w:hint="eastAsia"/>
          <w:color w:val="595959" w:themeColor="text1" w:themeTint="A6"/>
        </w:rPr>
        <w:t>自定义在线客服服务界面展示</w:t>
      </w:r>
    </w:p>
    <w:p w14:paraId="74EFA35A" w14:textId="77777777" w:rsidR="00135165" w:rsidRDefault="00135165">
      <w:pPr>
        <w:pStyle w:val="STHeitiLight01"/>
        <w:rPr>
          <w:color w:val="595959" w:themeColor="text1" w:themeTint="A6"/>
        </w:rPr>
      </w:pPr>
    </w:p>
    <w:p w14:paraId="285A976D" w14:textId="77777777" w:rsidR="00135165" w:rsidRDefault="00000000">
      <w:pPr>
        <w:pStyle w:val="4"/>
      </w:pPr>
      <w:bookmarkStart w:id="299" w:name="_Toc487707161"/>
      <w:bookmarkStart w:id="300" w:name="_Toc1402269678"/>
      <w:r>
        <w:rPr>
          <w:rFonts w:hint="eastAsia"/>
        </w:rPr>
        <w:t>在线咨询会话快捷关闭</w:t>
      </w:r>
      <w:bookmarkEnd w:id="299"/>
      <w:bookmarkEnd w:id="300"/>
    </w:p>
    <w:p w14:paraId="36700172" w14:textId="77777777" w:rsidR="00135165" w:rsidRDefault="00000000">
      <w:pPr>
        <w:pStyle w:val="STHeitiLight10"/>
        <w:ind w:firstLine="480"/>
        <w:rPr>
          <w:color w:val="595959" w:themeColor="text1" w:themeTint="A6"/>
        </w:rPr>
      </w:pPr>
      <w:r>
        <w:rPr>
          <w:rFonts w:ascii="微软雅黑" w:eastAsia="微软雅黑" w:hAnsi="微软雅黑" w:cs="微软雅黑" w:hint="eastAsia"/>
          <w:color w:val="595959" w:themeColor="text1" w:themeTint="A6"/>
        </w:rPr>
        <w:t>点击快捷关闭按钮时判断是否设置了</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快捷关闭会话类型</w:t>
      </w:r>
      <w:r>
        <w:rPr>
          <w:rFonts w:hint="eastAsia"/>
          <w:color w:val="595959" w:themeColor="text1" w:themeTint="A6"/>
        </w:rPr>
        <w:t>”，</w:t>
      </w:r>
      <w:r>
        <w:rPr>
          <w:rFonts w:ascii="微软雅黑" w:eastAsia="微软雅黑" w:hAnsi="微软雅黑" w:cs="微软雅黑" w:hint="eastAsia"/>
          <w:color w:val="595959" w:themeColor="text1" w:themeTint="A6"/>
        </w:rPr>
        <w:t>如过没有设置则弹出提示框让座席选择结束类型</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如已经设置了</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快捷关闭会话类型</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则直接关闭</w:t>
      </w:r>
      <w:r>
        <w:rPr>
          <w:rFonts w:hint="eastAsia"/>
          <w:color w:val="595959" w:themeColor="text1" w:themeTint="A6"/>
        </w:rPr>
        <w:t>。</w:t>
      </w:r>
    </w:p>
    <w:p w14:paraId="01F44BE2" w14:textId="77777777" w:rsidR="00135165" w:rsidRDefault="00000000">
      <w:pPr>
        <w:pStyle w:val="STHeitiLight10"/>
        <w:ind w:firstLine="480"/>
        <w:rPr>
          <w:rFonts w:ascii="Malgun Gothic Semilight" w:eastAsia="Malgun Gothic Semilight" w:hAnsi="Malgun Gothic Semilight" w:cs="Malgun Gothic Semilight"/>
          <w:color w:val="595959" w:themeColor="text1" w:themeTint="A6"/>
        </w:rPr>
      </w:pPr>
      <w:r>
        <w:rPr>
          <w:rFonts w:ascii="微软雅黑" w:eastAsia="微软雅黑" w:hAnsi="微软雅黑" w:cs="微软雅黑" w:hint="eastAsia"/>
          <w:color w:val="595959" w:themeColor="text1" w:themeTint="A6"/>
        </w:rPr>
        <w:t>渠道全局配置中</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添加</w:t>
      </w:r>
      <w:r>
        <w:rPr>
          <w:rFonts w:hint="eastAsia"/>
          <w:color w:val="595959" w:themeColor="text1" w:themeTint="A6"/>
        </w:rPr>
        <w:t>“</w:t>
      </w:r>
      <w:r>
        <w:rPr>
          <w:rFonts w:ascii="微软雅黑" w:eastAsia="微软雅黑" w:hAnsi="微软雅黑" w:cs="微软雅黑" w:hint="eastAsia"/>
          <w:color w:val="595959" w:themeColor="text1" w:themeTint="A6"/>
        </w:rPr>
        <w:t>快捷关闭会话类型</w:t>
      </w:r>
      <w:r>
        <w:rPr>
          <w:rFonts w:ascii="Malgun Gothic Semilight" w:eastAsia="Malgun Gothic Semilight" w:hAnsi="Malgun Gothic Semilight" w:cs="Malgun Gothic Semilight" w:hint="eastAsia"/>
          <w:color w:val="595959" w:themeColor="text1" w:themeTint="A6"/>
        </w:rPr>
        <w:t>”</w:t>
      </w:r>
      <w:r>
        <w:rPr>
          <w:rFonts w:hint="eastAsia"/>
          <w:color w:val="595959" w:themeColor="text1" w:themeTint="A6"/>
        </w:rPr>
        <w:t>，</w:t>
      </w:r>
      <w:r>
        <w:rPr>
          <w:rFonts w:ascii="微软雅黑" w:eastAsia="微软雅黑" w:hAnsi="微软雅黑" w:cs="微软雅黑" w:hint="eastAsia"/>
          <w:color w:val="595959" w:themeColor="text1" w:themeTint="A6"/>
        </w:rPr>
        <w:t>默认为</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无</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在自动结束会话设置前添加</w:t>
      </w:r>
      <w:r>
        <w:rPr>
          <w:rFonts w:ascii="Malgun Gothic Semilight" w:eastAsia="Malgun Gothic Semilight" w:hAnsi="Malgun Gothic Semilight" w:cs="Malgun Gothic Semilight" w:hint="eastAsia"/>
          <w:color w:val="595959" w:themeColor="text1" w:themeTint="A6"/>
        </w:rPr>
        <w:t>】。</w:t>
      </w:r>
    </w:p>
    <w:p w14:paraId="140FCBEF" w14:textId="77777777" w:rsidR="00135165" w:rsidRDefault="00000000">
      <w:pPr>
        <w:pStyle w:val="4"/>
      </w:pPr>
      <w:bookmarkStart w:id="301" w:name="_Toc1460935968"/>
      <w:r>
        <w:rPr>
          <w:rFonts w:hint="eastAsia"/>
        </w:rPr>
        <w:lastRenderedPageBreak/>
        <w:t>网页标题自定义</w:t>
      </w:r>
      <w:bookmarkEnd w:id="301"/>
    </w:p>
    <w:p w14:paraId="3D0F5775" w14:textId="77777777" w:rsidR="00135165" w:rsidRDefault="00000000">
      <w:pPr>
        <w:pStyle w:val="STHeitiLight10"/>
        <w:ind w:firstLine="480"/>
        <w:rPr>
          <w:rFonts w:ascii="微软雅黑" w:eastAsia="微软雅黑" w:hAnsi="微软雅黑" w:cs="微软雅黑"/>
          <w:color w:val="595959" w:themeColor="text1" w:themeTint="A6"/>
        </w:rPr>
      </w:pPr>
      <w:r>
        <w:rPr>
          <w:rFonts w:ascii="微软雅黑" w:eastAsia="微软雅黑" w:hAnsi="微软雅黑" w:cs="微软雅黑" w:hint="eastAsia"/>
          <w:color w:val="595959" w:themeColor="text1" w:themeTint="A6"/>
        </w:rPr>
        <w:t>针对H5链接引出，系统提供灵活的网页标题配置功能，网页标题配置不影响PC端网站标题。</w:t>
      </w:r>
    </w:p>
    <w:p w14:paraId="109B06DD" w14:textId="77777777" w:rsidR="00135165" w:rsidRDefault="00000000">
      <w:pPr>
        <w:pStyle w:val="a2"/>
        <w:ind w:firstLine="0"/>
        <w:rPr>
          <w:color w:val="595959" w:themeColor="text1" w:themeTint="A6"/>
        </w:rPr>
      </w:pPr>
      <w:r>
        <w:rPr>
          <w:noProof/>
          <w:color w:val="595959" w:themeColor="text1" w:themeTint="A6"/>
        </w:rPr>
        <w:drawing>
          <wp:inline distT="0" distB="0" distL="0" distR="0" wp14:anchorId="34178668" wp14:editId="058C14C8">
            <wp:extent cx="5544820" cy="2712720"/>
            <wp:effectExtent l="0" t="0" r="0" b="0"/>
            <wp:docPr id="57" name="图片 57" descr="https://www.7moor.com/wp-content/uploads/2017/08/80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https://www.7moor.com/wp-content/uploads/2017/08/808-2.png"/>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a:xfrm>
                      <a:off x="0" y="0"/>
                      <a:ext cx="5544820" cy="2712873"/>
                    </a:xfrm>
                    <a:prstGeom prst="rect">
                      <a:avLst/>
                    </a:prstGeom>
                    <a:noFill/>
                    <a:ln>
                      <a:noFill/>
                    </a:ln>
                  </pic:spPr>
                </pic:pic>
              </a:graphicData>
            </a:graphic>
          </wp:inline>
        </w:drawing>
      </w:r>
    </w:p>
    <w:p w14:paraId="2662FA38" w14:textId="77777777" w:rsidR="00135165" w:rsidRDefault="00000000">
      <w:pPr>
        <w:pStyle w:val="4"/>
      </w:pPr>
      <w:bookmarkStart w:id="302" w:name="_Toc1770278025"/>
      <w:r>
        <w:rPr>
          <w:rFonts w:hint="eastAsia"/>
        </w:rPr>
        <w:t>自动结束会话提示文案配置</w:t>
      </w:r>
      <w:bookmarkEnd w:id="302"/>
    </w:p>
    <w:p w14:paraId="3E25F715" w14:textId="77777777" w:rsidR="00135165" w:rsidRDefault="00000000">
      <w:pPr>
        <w:pStyle w:val="STHeitiLight10"/>
        <w:ind w:firstLine="480"/>
        <w:rPr>
          <w:rFonts w:ascii="微软雅黑" w:eastAsia="微软雅黑" w:hAnsi="微软雅黑" w:cs="微软雅黑"/>
          <w:color w:val="595959" w:themeColor="text1" w:themeTint="A6"/>
        </w:rPr>
      </w:pPr>
      <w:r>
        <w:rPr>
          <w:rFonts w:ascii="微软雅黑" w:eastAsia="微软雅黑" w:hAnsi="微软雅黑" w:cs="微软雅黑" w:hint="eastAsia"/>
          <w:color w:val="595959" w:themeColor="text1" w:themeTint="A6"/>
        </w:rPr>
        <w:t>当接入的会话自动结束以后，自动推送该自定义文案给访客，企业管理员可以自定义设置。如果没有设置此项，就默认提示“【系统消息】会话已被系统终结，如有需要，欢迎再联系我们”。</w:t>
      </w:r>
    </w:p>
    <w:p w14:paraId="5184B812" w14:textId="77777777" w:rsidR="00135165" w:rsidRDefault="00000000">
      <w:pPr>
        <w:pStyle w:val="a2"/>
        <w:ind w:firstLine="0"/>
        <w:jc w:val="center"/>
        <w:rPr>
          <w:color w:val="595959" w:themeColor="text1" w:themeTint="A6"/>
        </w:rPr>
      </w:pPr>
      <w:r>
        <w:rPr>
          <w:noProof/>
          <w:color w:val="595959" w:themeColor="text1" w:themeTint="A6"/>
        </w:rPr>
        <w:drawing>
          <wp:inline distT="0" distB="0" distL="0" distR="0" wp14:anchorId="6A05FDB1" wp14:editId="02E2629F">
            <wp:extent cx="2699385" cy="3400425"/>
            <wp:effectExtent l="0" t="0" r="5715" b="9525"/>
            <wp:docPr id="72" name="图片 72" descr="https://www.7moor.com/wp-content/uploads/2017/08/80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https://www.7moor.com/wp-content/uploads/2017/08/808-3.png"/>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a:xfrm>
                      <a:off x="0" y="0"/>
                      <a:ext cx="2721819" cy="3428908"/>
                    </a:xfrm>
                    <a:prstGeom prst="rect">
                      <a:avLst/>
                    </a:prstGeom>
                    <a:noFill/>
                    <a:ln>
                      <a:noFill/>
                    </a:ln>
                  </pic:spPr>
                </pic:pic>
              </a:graphicData>
            </a:graphic>
          </wp:inline>
        </w:drawing>
      </w:r>
    </w:p>
    <w:p w14:paraId="6B966367" w14:textId="77777777" w:rsidR="00135165" w:rsidRDefault="00000000">
      <w:pPr>
        <w:pStyle w:val="2PIM2H2Heading2HiddenHeading2CCBSheading2Titre3"/>
        <w:outlineLvl w:val="0"/>
      </w:pPr>
      <w:bookmarkStart w:id="303" w:name="_Toc1824320637"/>
      <w:bookmarkStart w:id="304" w:name="_Toc487707162"/>
      <w:r>
        <w:rPr>
          <w:rFonts w:hint="eastAsia"/>
        </w:rPr>
        <w:lastRenderedPageBreak/>
        <w:t>邮件管理</w:t>
      </w:r>
      <w:bookmarkEnd w:id="303"/>
      <w:bookmarkEnd w:id="304"/>
    </w:p>
    <w:p w14:paraId="03705098" w14:textId="3AE7B3E4"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企业客服邮箱也是企业服务客户必不可少的一个渠道</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但邮箱在中国的应用较少</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客服人员容易忽略遗漏邮件咨询信息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云客服支持企业客服邮箱接入</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只需企业填写企业邮箱信息即可完成邮件客服咨询的挂接</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通过云客服</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邮件咨询将被转换为社交通讯类短信息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更加方便客服人员查看</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回复</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邮件客服咨询服务使用方法与云客服咨询服务一致</w:t>
      </w:r>
      <w:r>
        <w:rPr>
          <w:rFonts w:ascii="Malgun Gothic Semilight" w:eastAsia="Malgun Gothic Semilight" w:hAnsi="Malgun Gothic Semilight" w:cs="Malgun Gothic Semilight" w:hint="eastAsia"/>
          <w:color w:val="595959" w:themeColor="text1" w:themeTint="A6"/>
        </w:rPr>
        <w:t>。</w:t>
      </w:r>
    </w:p>
    <w:p w14:paraId="06D09989" w14:textId="77777777" w:rsidR="00135165" w:rsidRDefault="00000000">
      <w:pPr>
        <w:pStyle w:val="STHeitiLight02"/>
        <w:rPr>
          <w:color w:val="595959" w:themeColor="text1" w:themeTint="A6"/>
        </w:rPr>
      </w:pPr>
      <w:r>
        <w:rPr>
          <w:rFonts w:hint="eastAsia"/>
          <w:noProof/>
          <w:color w:val="595959" w:themeColor="text1" w:themeTint="A6"/>
        </w:rPr>
        <w:drawing>
          <wp:inline distT="0" distB="0" distL="0" distR="0" wp14:anchorId="41EE0FC8" wp14:editId="64E030F7">
            <wp:extent cx="4597400" cy="2637155"/>
            <wp:effectExtent l="0" t="0" r="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4597461" cy="2637155"/>
                    </a:xfrm>
                    <a:prstGeom prst="rect">
                      <a:avLst/>
                    </a:prstGeom>
                    <a:ln>
                      <a:noFill/>
                    </a:ln>
                  </pic:spPr>
                </pic:pic>
              </a:graphicData>
            </a:graphic>
          </wp:inline>
        </w:drawing>
      </w:r>
    </w:p>
    <w:p w14:paraId="0B9EC6BC" w14:textId="77777777" w:rsidR="00135165" w:rsidRDefault="00000000">
      <w:pPr>
        <w:pStyle w:val="STHeitiLight01"/>
        <w:rPr>
          <w:color w:val="595959" w:themeColor="text1" w:themeTint="A6"/>
        </w:rPr>
      </w:pPr>
      <w:r>
        <w:rPr>
          <w:rFonts w:ascii="微软雅黑" w:eastAsia="微软雅黑" w:hAnsi="微软雅黑" w:cs="微软雅黑" w:hint="eastAsia"/>
          <w:color w:val="595959" w:themeColor="text1" w:themeTint="A6"/>
        </w:rPr>
        <w:t>邮件咨询界面展示</w:t>
      </w:r>
    </w:p>
    <w:p w14:paraId="653AC2FB" w14:textId="77777777" w:rsidR="00135165" w:rsidRDefault="00135165">
      <w:pPr>
        <w:pStyle w:val="STHeitiLight01"/>
        <w:rPr>
          <w:color w:val="595959" w:themeColor="text1" w:themeTint="A6"/>
        </w:rPr>
      </w:pPr>
    </w:p>
    <w:p w14:paraId="1A57093A" w14:textId="77777777" w:rsidR="00135165" w:rsidRDefault="00000000">
      <w:pPr>
        <w:pStyle w:val="STHeitiLight04"/>
        <w:rPr>
          <w:color w:val="595959" w:themeColor="text1" w:themeTint="A6"/>
        </w:rPr>
      </w:pPr>
      <w:r>
        <w:rPr>
          <w:rFonts w:hint="eastAsia"/>
          <w:noProof/>
          <w:color w:val="595959" w:themeColor="text1" w:themeTint="A6"/>
        </w:rPr>
        <w:drawing>
          <wp:inline distT="0" distB="0" distL="0" distR="0" wp14:anchorId="07C36540" wp14:editId="6E1002D7">
            <wp:extent cx="5280660" cy="22479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42"/>
                    <a:srcRect l="4733" t="8716"/>
                    <a:stretch>
                      <a:fillRect/>
                    </a:stretch>
                  </pic:blipFill>
                  <pic:spPr>
                    <a:xfrm>
                      <a:off x="0" y="0"/>
                      <a:ext cx="5282360" cy="2248480"/>
                    </a:xfrm>
                    <a:prstGeom prst="rect">
                      <a:avLst/>
                    </a:prstGeom>
                    <a:ln>
                      <a:noFill/>
                    </a:ln>
                  </pic:spPr>
                </pic:pic>
              </a:graphicData>
            </a:graphic>
          </wp:inline>
        </w:drawing>
      </w:r>
    </w:p>
    <w:p w14:paraId="1809BB15" w14:textId="77777777" w:rsidR="00135165" w:rsidRDefault="00000000">
      <w:pPr>
        <w:pStyle w:val="STHeitiLight01"/>
        <w:rPr>
          <w:color w:val="595959" w:themeColor="text1" w:themeTint="A6"/>
        </w:rPr>
      </w:pPr>
      <w:r>
        <w:rPr>
          <w:rFonts w:ascii="微软雅黑" w:eastAsia="微软雅黑" w:hAnsi="微软雅黑" w:cs="微软雅黑" w:hint="eastAsia"/>
          <w:color w:val="595959" w:themeColor="text1" w:themeTint="A6"/>
        </w:rPr>
        <w:t>企业邮件配置界面展示</w:t>
      </w:r>
    </w:p>
    <w:p w14:paraId="485AD345" w14:textId="77777777" w:rsidR="00135165" w:rsidRDefault="00000000">
      <w:pPr>
        <w:pStyle w:val="3"/>
      </w:pPr>
      <w:bookmarkStart w:id="305" w:name="_Toc487707163"/>
      <w:bookmarkStart w:id="306" w:name="_Toc1732917840"/>
      <w:r>
        <w:rPr>
          <w:rFonts w:hint="eastAsia"/>
        </w:rPr>
        <w:t>未读标记</w:t>
      </w:r>
      <w:bookmarkEnd w:id="305"/>
      <w:bookmarkEnd w:id="306"/>
    </w:p>
    <w:p w14:paraId="5F67D236"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在邮件咨询对话框的顶部提供邮件标记选择下拉框</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坐席可将已读的邮件标记</w:t>
      </w:r>
      <w:r>
        <w:rPr>
          <w:rFonts w:ascii="微软雅黑" w:eastAsia="微软雅黑" w:hAnsi="微软雅黑" w:cs="微软雅黑" w:hint="eastAsia"/>
          <w:color w:val="595959" w:themeColor="text1" w:themeTint="A6"/>
        </w:rPr>
        <w:lastRenderedPageBreak/>
        <w:t>成未读</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标记之后的邮件会出现数字</w:t>
      </w:r>
      <w:r>
        <w:rPr>
          <w:rFonts w:hint="eastAsia"/>
          <w:color w:val="595959" w:themeColor="text1" w:themeTint="A6"/>
        </w:rPr>
        <w:t>1，</w:t>
      </w:r>
      <w:r>
        <w:rPr>
          <w:rFonts w:ascii="微软雅黑" w:eastAsia="微软雅黑" w:hAnsi="微软雅黑" w:cs="微软雅黑" w:hint="eastAsia"/>
          <w:color w:val="595959" w:themeColor="text1" w:themeTint="A6"/>
        </w:rPr>
        <w:t>表示未读</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再次点击卡片后数字</w:t>
      </w:r>
      <w:r>
        <w:rPr>
          <w:rFonts w:hint="eastAsia"/>
          <w:color w:val="595959" w:themeColor="text1" w:themeTint="A6"/>
        </w:rPr>
        <w:t>1</w:t>
      </w:r>
      <w:r>
        <w:rPr>
          <w:rFonts w:ascii="微软雅黑" w:eastAsia="微软雅黑" w:hAnsi="微软雅黑" w:cs="微软雅黑" w:hint="eastAsia"/>
          <w:color w:val="595959" w:themeColor="text1" w:themeTint="A6"/>
        </w:rPr>
        <w:t>消失</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表示已读</w:t>
      </w:r>
    </w:p>
    <w:p w14:paraId="2CF83AC9" w14:textId="77777777" w:rsidR="00135165" w:rsidRDefault="00000000">
      <w:pPr>
        <w:widowControl/>
        <w:shd w:val="clear" w:color="auto" w:fill="FFFFFF"/>
        <w:spacing w:line="416" w:lineRule="atLeast"/>
        <w:jc w:val="center"/>
        <w:rPr>
          <w:rStyle w:val="STHeitiLight6"/>
        </w:rPr>
      </w:pPr>
      <w:r>
        <w:rPr>
          <w:rFonts w:ascii="STHeiti Light" w:eastAsia="STHeiti Light" w:hAnsi="STHeiti Light" w:hint="eastAsia"/>
          <w:noProof/>
          <w:szCs w:val="24"/>
          <w:shd w:val="clear" w:color="auto" w:fill="EBEBEB"/>
        </w:rPr>
        <w:drawing>
          <wp:inline distT="0" distB="0" distL="0" distR="0" wp14:anchorId="7749F3F4" wp14:editId="6B20CF99">
            <wp:extent cx="5599430" cy="3404870"/>
            <wp:effectExtent l="0" t="0" r="0" b="0"/>
            <wp:docPr id="1073741840" name="officeAr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0" name="officeArt object"/>
                    <pic:cNvPicPr>
                      <a:picLocks noChangeAspect="1"/>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5635243" cy="3426945"/>
                    </a:xfrm>
                    <a:prstGeom prst="rect">
                      <a:avLst/>
                    </a:prstGeom>
                    <a:ln>
                      <a:noFill/>
                    </a:ln>
                    <a:effectLst/>
                  </pic:spPr>
                </pic:pic>
              </a:graphicData>
            </a:graphic>
          </wp:inline>
        </w:drawing>
      </w:r>
    </w:p>
    <w:p w14:paraId="49F3EA57" w14:textId="77777777" w:rsidR="00135165" w:rsidRDefault="00000000">
      <w:pPr>
        <w:pStyle w:val="STHeitiLight01"/>
        <w:rPr>
          <w:color w:val="595959" w:themeColor="text1" w:themeTint="A6"/>
        </w:rPr>
      </w:pPr>
      <w:r>
        <w:rPr>
          <w:rFonts w:ascii="微软雅黑" w:eastAsia="微软雅黑" w:hAnsi="微软雅黑" w:cs="微软雅黑" w:hint="eastAsia"/>
          <w:color w:val="595959" w:themeColor="text1" w:themeTint="A6"/>
        </w:rPr>
        <w:t>邮件标记未读效果展示</w:t>
      </w:r>
    </w:p>
    <w:p w14:paraId="2D71E3B9" w14:textId="77777777" w:rsidR="00135165" w:rsidRDefault="00000000">
      <w:pPr>
        <w:pStyle w:val="3"/>
      </w:pPr>
      <w:bookmarkStart w:id="307" w:name="_Toc487707164"/>
      <w:bookmarkStart w:id="308" w:name="_Toc976916266"/>
      <w:r>
        <w:rPr>
          <w:rFonts w:hint="eastAsia"/>
        </w:rPr>
        <w:t>邮件自动分类</w:t>
      </w:r>
      <w:bookmarkEnd w:id="307"/>
      <w:bookmarkEnd w:id="308"/>
    </w:p>
    <w:p w14:paraId="0539FB10" w14:textId="77777777" w:rsidR="00135165" w:rsidRDefault="00000000">
      <w:pPr>
        <w:pStyle w:val="4"/>
      </w:pPr>
      <w:bookmarkStart w:id="309" w:name="_Toc1519201347"/>
      <w:bookmarkStart w:id="310" w:name="_Toc487707165"/>
      <w:r>
        <w:rPr>
          <w:rFonts w:hint="eastAsia"/>
        </w:rPr>
        <w:t>添加分类规则</w:t>
      </w:r>
      <w:bookmarkEnd w:id="309"/>
      <w:bookmarkEnd w:id="310"/>
    </w:p>
    <w:p w14:paraId="1C6159E6"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坐席可在邮件接入中添加不同客服邮箱的邮件归类设置</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也可对已有规则进行删除</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修改</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同一客服邮箱下的分类规则名称不能重复</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不同客服邮箱之间分类规则互不影响</w:t>
      </w:r>
    </w:p>
    <w:p w14:paraId="5DC29229" w14:textId="77777777" w:rsidR="00135165" w:rsidRDefault="00000000">
      <w:pPr>
        <w:widowControl/>
        <w:shd w:val="clear" w:color="auto" w:fill="FFFFFF"/>
        <w:spacing w:line="416" w:lineRule="atLeast"/>
        <w:jc w:val="center"/>
        <w:rPr>
          <w:rFonts w:ascii="STHeiti Light" w:eastAsia="STHeiti Light" w:hAnsi="STHeiti Light" w:cs="宋体"/>
          <w:szCs w:val="21"/>
        </w:rPr>
      </w:pPr>
      <w:r>
        <w:rPr>
          <w:rFonts w:ascii="STHeiti Light" w:eastAsia="STHeiti Light" w:hAnsi="STHeiti Light" w:cs="宋体" w:hint="eastAsia"/>
          <w:noProof/>
          <w:szCs w:val="21"/>
        </w:rPr>
        <w:drawing>
          <wp:inline distT="0" distB="0" distL="0" distR="0" wp14:anchorId="64C91970" wp14:editId="11E1DD72">
            <wp:extent cx="5032375" cy="1613535"/>
            <wp:effectExtent l="0" t="0" r="0" b="5715"/>
            <wp:docPr id="1073741842" name="officeAr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2" name="officeArt object"/>
                    <pic:cNvPicPr>
                      <a:picLocks noChangeAspect="1"/>
                    </pic:cNvPicPr>
                  </pic:nvPicPr>
                  <pic:blipFill>
                    <a:blip r:embed="rId144"/>
                    <a:srcRect l="4812" t="8692" b="25939"/>
                    <a:stretch>
                      <a:fillRect/>
                    </a:stretch>
                  </pic:blipFill>
                  <pic:spPr>
                    <a:xfrm>
                      <a:off x="0" y="0"/>
                      <a:ext cx="5048761" cy="1619371"/>
                    </a:xfrm>
                    <a:prstGeom prst="rect">
                      <a:avLst/>
                    </a:prstGeom>
                    <a:ln>
                      <a:noFill/>
                    </a:ln>
                    <a:effectLst/>
                  </pic:spPr>
                </pic:pic>
              </a:graphicData>
            </a:graphic>
          </wp:inline>
        </w:drawing>
      </w:r>
    </w:p>
    <w:p w14:paraId="0C6E2549" w14:textId="77777777" w:rsidR="00135165" w:rsidRDefault="00000000">
      <w:pPr>
        <w:pStyle w:val="STHeitiLight01"/>
        <w:rPr>
          <w:color w:val="595959" w:themeColor="text1" w:themeTint="A6"/>
        </w:rPr>
      </w:pPr>
      <w:r>
        <w:rPr>
          <w:rFonts w:ascii="微软雅黑" w:eastAsia="微软雅黑" w:hAnsi="微软雅黑" w:cs="微软雅黑" w:hint="eastAsia"/>
          <w:color w:val="595959" w:themeColor="text1" w:themeTint="A6"/>
        </w:rPr>
        <w:t>邮件自动归类展示</w:t>
      </w:r>
    </w:p>
    <w:p w14:paraId="789914B1" w14:textId="77777777" w:rsidR="00135165" w:rsidRDefault="00000000">
      <w:pPr>
        <w:widowControl/>
        <w:shd w:val="clear" w:color="auto" w:fill="FFFFFF"/>
        <w:spacing w:line="416" w:lineRule="atLeast"/>
        <w:jc w:val="center"/>
        <w:rPr>
          <w:rFonts w:ascii="STHeiti Light" w:eastAsia="STHeiti Light" w:hAnsi="STHeiti Light" w:cs="宋体"/>
          <w:szCs w:val="21"/>
        </w:rPr>
      </w:pPr>
      <w:r>
        <w:rPr>
          <w:rFonts w:ascii="STHeiti Light" w:eastAsia="STHeiti Light" w:hAnsi="STHeiti Light" w:cs="宋体" w:hint="eastAsia"/>
          <w:noProof/>
          <w:szCs w:val="21"/>
        </w:rPr>
        <w:lastRenderedPageBreak/>
        <w:drawing>
          <wp:inline distT="0" distB="0" distL="0" distR="0" wp14:anchorId="20F90647" wp14:editId="0C729D8D">
            <wp:extent cx="3569970" cy="1375410"/>
            <wp:effectExtent l="0" t="0" r="0" b="0"/>
            <wp:docPr id="1073741843" name="officeAr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3" name="officeArt object"/>
                    <pic:cNvPicPr>
                      <a:picLocks noChangeAspect="1"/>
                    </pic:cNvPicPr>
                  </pic:nvPicPr>
                  <pic:blipFill>
                    <a:blip r:embed="rId145"/>
                    <a:srcRect l="20800" t="8346" r="20814" b="43485"/>
                    <a:stretch>
                      <a:fillRect/>
                    </a:stretch>
                  </pic:blipFill>
                  <pic:spPr>
                    <a:xfrm>
                      <a:off x="0" y="0"/>
                      <a:ext cx="3573292" cy="1376856"/>
                    </a:xfrm>
                    <a:prstGeom prst="rect">
                      <a:avLst/>
                    </a:prstGeom>
                    <a:ln>
                      <a:noFill/>
                    </a:ln>
                    <a:effectLst/>
                  </pic:spPr>
                </pic:pic>
              </a:graphicData>
            </a:graphic>
          </wp:inline>
        </w:drawing>
      </w:r>
    </w:p>
    <w:p w14:paraId="23BBCCD4" w14:textId="77777777" w:rsidR="00135165" w:rsidRDefault="00000000">
      <w:pPr>
        <w:pStyle w:val="STHeitiLight01"/>
        <w:rPr>
          <w:color w:val="595959" w:themeColor="text1" w:themeTint="A6"/>
        </w:rPr>
      </w:pPr>
      <w:r>
        <w:rPr>
          <w:rFonts w:ascii="微软雅黑" w:eastAsia="微软雅黑" w:hAnsi="微软雅黑" w:cs="微软雅黑" w:hint="eastAsia"/>
          <w:color w:val="595959" w:themeColor="text1" w:themeTint="A6"/>
        </w:rPr>
        <w:t>邮件分类规则设置</w:t>
      </w:r>
    </w:p>
    <w:p w14:paraId="76ADA4AC" w14:textId="77777777" w:rsidR="00135165" w:rsidRDefault="00000000">
      <w:pPr>
        <w:pStyle w:val="4"/>
      </w:pPr>
      <w:bookmarkStart w:id="311" w:name="_Toc487707166"/>
      <w:bookmarkStart w:id="312" w:name="_Toc1783959846"/>
      <w:r>
        <w:rPr>
          <w:rFonts w:hint="eastAsia"/>
        </w:rPr>
        <w:t>邮件分类规则匹配</w:t>
      </w:r>
      <w:bookmarkEnd w:id="311"/>
      <w:bookmarkEnd w:id="312"/>
    </w:p>
    <w:p w14:paraId="7E935B82"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坐席在邮件接入配置中添加分类规则后</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系统接收到新咨询邮件将按照分类的添加顺序自上而下进行匹配</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满足后该规则后</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系统将不继续匹配该分类以下的其他邮件分类规则</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系统自动标记为相应的分类</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如果全部都不满足</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不做任何处理</w:t>
      </w:r>
      <w:r>
        <w:rPr>
          <w:rFonts w:ascii="Malgun Gothic Semilight" w:eastAsia="Malgun Gothic Semilight" w:hAnsi="Malgun Gothic Semilight" w:cs="Malgun Gothic Semilight" w:hint="eastAsia"/>
          <w:color w:val="595959" w:themeColor="text1" w:themeTint="A6"/>
        </w:rPr>
        <w:t>。</w:t>
      </w:r>
    </w:p>
    <w:p w14:paraId="762A8255" w14:textId="77777777" w:rsidR="00135165" w:rsidRDefault="00000000">
      <w:pPr>
        <w:widowControl/>
        <w:shd w:val="clear" w:color="auto" w:fill="FFFFFF"/>
        <w:spacing w:line="416" w:lineRule="atLeast"/>
        <w:jc w:val="left"/>
        <w:rPr>
          <w:rFonts w:ascii="STHeiti Light" w:eastAsia="STHeiti Light" w:hAnsi="STHeiti Light" w:cs="宋体"/>
          <w:szCs w:val="21"/>
        </w:rPr>
      </w:pPr>
      <w:r>
        <w:rPr>
          <w:rFonts w:ascii="STHeiti Light" w:eastAsia="STHeiti Light" w:hAnsi="STHeiti Light" w:cs="宋体"/>
          <w:noProof/>
          <w:szCs w:val="21"/>
        </w:rPr>
        <w:drawing>
          <wp:inline distT="0" distB="0" distL="0" distR="0" wp14:anchorId="2412CFD7" wp14:editId="00BC25A1">
            <wp:extent cx="5544820" cy="2803525"/>
            <wp:effectExtent l="0" t="0" r="0" b="0"/>
            <wp:docPr id="1073741861" name="图片 107374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61" name="图片 1073741861"/>
                    <pic:cNvPicPr>
                      <a:picLocks noChangeAspect="1"/>
                    </pic:cNvPicPr>
                  </pic:nvPicPr>
                  <pic:blipFill>
                    <a:blip r:embed="rId146"/>
                    <a:stretch>
                      <a:fillRect/>
                    </a:stretch>
                  </pic:blipFill>
                  <pic:spPr>
                    <a:xfrm>
                      <a:off x="0" y="0"/>
                      <a:ext cx="5544820" cy="2803525"/>
                    </a:xfrm>
                    <a:prstGeom prst="rect">
                      <a:avLst/>
                    </a:prstGeom>
                  </pic:spPr>
                </pic:pic>
              </a:graphicData>
            </a:graphic>
          </wp:inline>
        </w:drawing>
      </w:r>
    </w:p>
    <w:p w14:paraId="57D6FDAC" w14:textId="77777777" w:rsidR="00135165" w:rsidRDefault="00000000">
      <w:pPr>
        <w:pStyle w:val="STHeitiLight01"/>
        <w:rPr>
          <w:color w:val="595959" w:themeColor="text1" w:themeTint="A6"/>
        </w:rPr>
      </w:pPr>
      <w:r>
        <w:rPr>
          <w:rFonts w:ascii="微软雅黑" w:eastAsia="微软雅黑" w:hAnsi="微软雅黑" w:cs="微软雅黑" w:hint="eastAsia"/>
          <w:color w:val="595959" w:themeColor="text1" w:themeTint="A6"/>
        </w:rPr>
        <w:t>邮件自动标记展示效果</w:t>
      </w:r>
    </w:p>
    <w:p w14:paraId="6DCEA6FE" w14:textId="77777777" w:rsidR="00135165" w:rsidRDefault="00000000">
      <w:pPr>
        <w:pStyle w:val="4"/>
      </w:pPr>
      <w:bookmarkStart w:id="313" w:name="_Toc487707167"/>
      <w:bookmarkStart w:id="314" w:name="_Toc1993935955"/>
      <w:r>
        <w:rPr>
          <w:rFonts w:hint="eastAsia"/>
        </w:rPr>
        <w:t>手动分类</w:t>
      </w:r>
      <w:bookmarkEnd w:id="313"/>
      <w:bookmarkEnd w:id="314"/>
    </w:p>
    <w:p w14:paraId="2BE9539D"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坐席也可手动对邮件会话标进行分类</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取消分类以及修改分类</w:t>
      </w:r>
      <w:r>
        <w:rPr>
          <w:rFonts w:ascii="Malgun Gothic Semilight" w:eastAsia="Malgun Gothic Semilight" w:hAnsi="Malgun Gothic Semilight" w:cs="Malgun Gothic Semilight" w:hint="eastAsia"/>
          <w:color w:val="595959" w:themeColor="text1" w:themeTint="A6"/>
        </w:rPr>
        <w:t>。</w:t>
      </w:r>
    </w:p>
    <w:p w14:paraId="313972E5" w14:textId="77777777" w:rsidR="00135165" w:rsidRDefault="00000000">
      <w:pPr>
        <w:widowControl/>
        <w:shd w:val="clear" w:color="auto" w:fill="FFFFFF"/>
        <w:spacing w:line="416" w:lineRule="atLeast"/>
        <w:jc w:val="left"/>
        <w:rPr>
          <w:rFonts w:ascii="STHeiti Light" w:eastAsia="STHeiti Light" w:hAnsi="STHeiti Light" w:cs="宋体"/>
          <w:szCs w:val="21"/>
        </w:rPr>
      </w:pPr>
      <w:r>
        <w:rPr>
          <w:rFonts w:ascii="STHeiti Light" w:eastAsia="STHeiti Light" w:hAnsi="STHeiti Light" w:cs="宋体"/>
          <w:noProof/>
          <w:szCs w:val="21"/>
        </w:rPr>
        <w:lastRenderedPageBreak/>
        <w:drawing>
          <wp:inline distT="0" distB="0" distL="0" distR="0" wp14:anchorId="4CFC3FA5" wp14:editId="04227297">
            <wp:extent cx="5544820" cy="2792095"/>
            <wp:effectExtent l="0" t="0" r="0" b="1905"/>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pic:cNvPicPr>
                      <a:picLocks noChangeAspect="1"/>
                    </pic:cNvPicPr>
                  </pic:nvPicPr>
                  <pic:blipFill>
                    <a:blip r:embed="rId147"/>
                    <a:stretch>
                      <a:fillRect/>
                    </a:stretch>
                  </pic:blipFill>
                  <pic:spPr>
                    <a:xfrm>
                      <a:off x="0" y="0"/>
                      <a:ext cx="5544820" cy="2792095"/>
                    </a:xfrm>
                    <a:prstGeom prst="rect">
                      <a:avLst/>
                    </a:prstGeom>
                  </pic:spPr>
                </pic:pic>
              </a:graphicData>
            </a:graphic>
          </wp:inline>
        </w:drawing>
      </w:r>
    </w:p>
    <w:p w14:paraId="03F99243" w14:textId="77777777" w:rsidR="00135165" w:rsidRDefault="00000000">
      <w:pPr>
        <w:pStyle w:val="STHeitiLight01"/>
        <w:rPr>
          <w:color w:val="595959" w:themeColor="text1" w:themeTint="A6"/>
        </w:rPr>
      </w:pPr>
      <w:r>
        <w:rPr>
          <w:rFonts w:ascii="微软雅黑" w:eastAsia="微软雅黑" w:hAnsi="微软雅黑" w:cs="微软雅黑" w:hint="eastAsia"/>
          <w:color w:val="595959" w:themeColor="text1" w:themeTint="A6"/>
        </w:rPr>
        <w:t>手动分类</w:t>
      </w:r>
    </w:p>
    <w:p w14:paraId="186CCA5E" w14:textId="77777777" w:rsidR="00135165" w:rsidRDefault="00000000">
      <w:pPr>
        <w:pStyle w:val="4"/>
      </w:pPr>
      <w:bookmarkStart w:id="315" w:name="_Toc487707168"/>
      <w:bookmarkStart w:id="316" w:name="_Toc599284250"/>
      <w:r>
        <w:rPr>
          <w:rFonts w:hint="eastAsia"/>
        </w:rPr>
        <w:t>邮件分类查询</w:t>
      </w:r>
      <w:bookmarkEnd w:id="315"/>
      <w:bookmarkEnd w:id="316"/>
    </w:p>
    <w:p w14:paraId="209C2A34"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在邮件列表</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全部</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中增加邮件分类查询</w:t>
      </w:r>
    </w:p>
    <w:p w14:paraId="220BCD42" w14:textId="77777777" w:rsidR="00135165" w:rsidRDefault="00000000">
      <w:pPr>
        <w:pStyle w:val="3"/>
      </w:pPr>
      <w:bookmarkStart w:id="317" w:name="_Toc487707169"/>
      <w:bookmarkStart w:id="318" w:name="_Toc472085320"/>
      <w:r>
        <w:rPr>
          <w:rFonts w:hint="eastAsia"/>
        </w:rPr>
        <w:t>邮件标记</w:t>
      </w:r>
      <w:bookmarkEnd w:id="317"/>
      <w:bookmarkEnd w:id="318"/>
    </w:p>
    <w:p w14:paraId="39CE1194"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在邮件咨询对话框的顶部提供邮件标记选择下拉框</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坐席可将重要邮件会话进行加星标或其他标记</w:t>
      </w:r>
      <w:r>
        <w:rPr>
          <w:rFonts w:hint="eastAsia"/>
          <w:color w:val="595959" w:themeColor="text1" w:themeTint="A6"/>
        </w:rPr>
        <w:t>，</w:t>
      </w:r>
      <w:r>
        <w:rPr>
          <w:rFonts w:ascii="微软雅黑" w:eastAsia="微软雅黑" w:hAnsi="微软雅黑" w:cs="微软雅黑" w:hint="eastAsia"/>
          <w:color w:val="595959" w:themeColor="text1" w:themeTint="A6"/>
        </w:rPr>
        <w:t>加星标后</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会在邮件会话卡片上显示星标图案</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选择取消星标后</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星标消失</w:t>
      </w:r>
      <w:r>
        <w:rPr>
          <w:rFonts w:ascii="Malgun Gothic Semilight" w:eastAsia="Malgun Gothic Semilight" w:hAnsi="Malgun Gothic Semilight" w:cs="Malgun Gothic Semilight" w:hint="eastAsia"/>
          <w:color w:val="595959" w:themeColor="text1" w:themeTint="A6"/>
        </w:rPr>
        <w:t>。</w:t>
      </w:r>
    </w:p>
    <w:p w14:paraId="318521E0" w14:textId="77777777" w:rsidR="00135165" w:rsidRDefault="00000000">
      <w:pPr>
        <w:widowControl/>
        <w:shd w:val="clear" w:color="auto" w:fill="FFFFFF"/>
        <w:spacing w:line="416" w:lineRule="atLeast"/>
        <w:jc w:val="center"/>
        <w:rPr>
          <w:rStyle w:val="STHeitiLight6"/>
        </w:rPr>
      </w:pPr>
      <w:r>
        <w:rPr>
          <w:rFonts w:ascii="STHeiti Light" w:eastAsia="STHeiti Light" w:hAnsi="STHeiti Light" w:hint="eastAsia"/>
          <w:noProof/>
          <w:szCs w:val="24"/>
          <w:shd w:val="clear" w:color="auto" w:fill="EBEBEB"/>
        </w:rPr>
        <w:drawing>
          <wp:inline distT="0" distB="0" distL="0" distR="0" wp14:anchorId="3892BB09" wp14:editId="701E1A3D">
            <wp:extent cx="5624195" cy="3065780"/>
            <wp:effectExtent l="0" t="0" r="0" b="7620"/>
            <wp:docPr id="1073741841" name="officeAr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1" name="officeArt object"/>
                    <pic:cNvPicPr>
                      <a:picLocks noChangeAspect="1"/>
                    </pic:cNvPicPr>
                  </pic:nvPicPr>
                  <pic:blipFill>
                    <a:blip r:embed="rId148" cstate="print">
                      <a:extLst>
                        <a:ext uri="{28A0092B-C50C-407E-A947-70E740481C1C}">
                          <a14:useLocalDpi xmlns:a14="http://schemas.microsoft.com/office/drawing/2010/main" val="0"/>
                        </a:ext>
                      </a:extLst>
                    </a:blip>
                    <a:stretch>
                      <a:fillRect/>
                    </a:stretch>
                  </pic:blipFill>
                  <pic:spPr>
                    <a:xfrm>
                      <a:off x="0" y="0"/>
                      <a:ext cx="5628019" cy="3068024"/>
                    </a:xfrm>
                    <a:prstGeom prst="rect">
                      <a:avLst/>
                    </a:prstGeom>
                    <a:ln>
                      <a:noFill/>
                    </a:ln>
                    <a:effectLst/>
                  </pic:spPr>
                </pic:pic>
              </a:graphicData>
            </a:graphic>
          </wp:inline>
        </w:drawing>
      </w:r>
    </w:p>
    <w:p w14:paraId="5B715050" w14:textId="77777777" w:rsidR="00135165" w:rsidRDefault="00000000">
      <w:pPr>
        <w:pStyle w:val="STHeitiLight03"/>
        <w:jc w:val="center"/>
        <w:rPr>
          <w:color w:val="595959" w:themeColor="text1" w:themeTint="A6"/>
        </w:rPr>
      </w:pPr>
      <w:r>
        <w:rPr>
          <w:rFonts w:ascii="微软雅黑" w:eastAsia="微软雅黑" w:hAnsi="微软雅黑" w:cs="微软雅黑" w:hint="eastAsia"/>
          <w:color w:val="595959" w:themeColor="text1" w:themeTint="A6"/>
        </w:rPr>
        <w:lastRenderedPageBreak/>
        <w:t>加星标记展示</w:t>
      </w:r>
    </w:p>
    <w:p w14:paraId="2522E0E9" w14:textId="77777777" w:rsidR="00135165" w:rsidRDefault="00000000">
      <w:pPr>
        <w:pStyle w:val="3"/>
      </w:pPr>
      <w:bookmarkStart w:id="319" w:name="_Toc487707170"/>
      <w:bookmarkStart w:id="320" w:name="_Toc1533381222"/>
      <w:r>
        <w:rPr>
          <w:rFonts w:hint="eastAsia"/>
        </w:rPr>
        <w:t>邮件流转</w:t>
      </w:r>
      <w:bookmarkEnd w:id="319"/>
      <w:bookmarkEnd w:id="320"/>
    </w:p>
    <w:p w14:paraId="461B07F0"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座席收到了一个邮件会话后</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认为客户咨询的业务自己不知道如何回答</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可以点击转接按钮转给技能组其他成员</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点击转接时只会显示在线的座席</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如果其他座席不在线无法进行转接</w:t>
      </w:r>
      <w:r>
        <w:rPr>
          <w:color w:val="595959" w:themeColor="text1" w:themeTint="A6"/>
        </w:rPr>
        <w:t>。</w:t>
      </w:r>
    </w:p>
    <w:p w14:paraId="160C4BFF" w14:textId="77777777" w:rsidR="00135165" w:rsidRDefault="00000000">
      <w:pPr>
        <w:pStyle w:val="STHeitiLight02"/>
        <w:rPr>
          <w:color w:val="595959" w:themeColor="text1" w:themeTint="A6"/>
        </w:rPr>
      </w:pPr>
      <w:r>
        <w:rPr>
          <w:noProof/>
          <w:color w:val="595959" w:themeColor="text1" w:themeTint="A6"/>
        </w:rPr>
        <w:drawing>
          <wp:inline distT="0" distB="0" distL="0" distR="0" wp14:anchorId="4DE18B6C" wp14:editId="60AE9269">
            <wp:extent cx="5544820" cy="2807335"/>
            <wp:effectExtent l="0" t="0" r="0" b="12065"/>
            <wp:docPr id="1073741824" name="图片 1073741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4" name="图片 1073741824"/>
                    <pic:cNvPicPr>
                      <a:picLocks noChangeAspect="1"/>
                    </pic:cNvPicPr>
                  </pic:nvPicPr>
                  <pic:blipFill>
                    <a:blip r:embed="rId149"/>
                    <a:stretch>
                      <a:fillRect/>
                    </a:stretch>
                  </pic:blipFill>
                  <pic:spPr>
                    <a:xfrm>
                      <a:off x="0" y="0"/>
                      <a:ext cx="5544820" cy="2807335"/>
                    </a:xfrm>
                    <a:prstGeom prst="rect">
                      <a:avLst/>
                    </a:prstGeom>
                  </pic:spPr>
                </pic:pic>
              </a:graphicData>
            </a:graphic>
          </wp:inline>
        </w:drawing>
      </w:r>
    </w:p>
    <w:p w14:paraId="70CC25E3" w14:textId="77777777" w:rsidR="00135165" w:rsidRDefault="00000000">
      <w:pPr>
        <w:pStyle w:val="STHeitiLight01"/>
        <w:rPr>
          <w:color w:val="595959" w:themeColor="text1" w:themeTint="A6"/>
        </w:rPr>
      </w:pPr>
      <w:r>
        <w:rPr>
          <w:rFonts w:ascii="微软雅黑" w:eastAsia="微软雅黑" w:hAnsi="微软雅黑" w:cs="微软雅黑" w:hint="eastAsia"/>
          <w:color w:val="595959" w:themeColor="text1" w:themeTint="A6"/>
        </w:rPr>
        <w:t>邮件流转</w:t>
      </w:r>
    </w:p>
    <w:p w14:paraId="62D674C4" w14:textId="77777777" w:rsidR="00135165" w:rsidRDefault="00000000">
      <w:pPr>
        <w:pStyle w:val="3"/>
      </w:pPr>
      <w:bookmarkStart w:id="321" w:name="_Toc1734434154"/>
      <w:bookmarkStart w:id="322" w:name="_Toc487707171"/>
      <w:r>
        <w:rPr>
          <w:rFonts w:hint="eastAsia"/>
        </w:rPr>
        <w:t>自定义邮件内容</w:t>
      </w:r>
      <w:bookmarkEnd w:id="321"/>
      <w:bookmarkEnd w:id="322"/>
    </w:p>
    <w:p w14:paraId="584A746B"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系统提供邮件富文本编辑输入框</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座席可自定义邮件的内容</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使回复的内容更丰富</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更多元化</w:t>
      </w:r>
      <w:r>
        <w:rPr>
          <w:color w:val="595959" w:themeColor="text1" w:themeTint="A6"/>
        </w:rPr>
        <w:t>，</w:t>
      </w:r>
      <w:r>
        <w:rPr>
          <w:rFonts w:ascii="微软雅黑" w:eastAsia="微软雅黑" w:hAnsi="微软雅黑" w:cs="微软雅黑" w:hint="eastAsia"/>
          <w:color w:val="595959" w:themeColor="text1" w:themeTint="A6"/>
        </w:rPr>
        <w:t>支持回复邮件添加附件和抄送功能</w:t>
      </w:r>
    </w:p>
    <w:p w14:paraId="3B611852" w14:textId="77777777" w:rsidR="00135165" w:rsidRDefault="00000000">
      <w:pPr>
        <w:pStyle w:val="STHeitiLight02"/>
        <w:rPr>
          <w:color w:val="595959" w:themeColor="text1" w:themeTint="A6"/>
        </w:rPr>
      </w:pPr>
      <w:r>
        <w:rPr>
          <w:noProof/>
          <w:color w:val="595959" w:themeColor="text1" w:themeTint="A6"/>
        </w:rPr>
        <w:lastRenderedPageBreak/>
        <w:drawing>
          <wp:inline distT="0" distB="0" distL="0" distR="0" wp14:anchorId="2433C0BB" wp14:editId="70757FB3">
            <wp:extent cx="5544820" cy="3119755"/>
            <wp:effectExtent l="0" t="0" r="0" b="444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150"/>
                    <a:stretch>
                      <a:fillRect/>
                    </a:stretch>
                  </pic:blipFill>
                  <pic:spPr>
                    <a:xfrm>
                      <a:off x="0" y="0"/>
                      <a:ext cx="5544820" cy="3119755"/>
                    </a:xfrm>
                    <a:prstGeom prst="rect">
                      <a:avLst/>
                    </a:prstGeom>
                  </pic:spPr>
                </pic:pic>
              </a:graphicData>
            </a:graphic>
          </wp:inline>
        </w:drawing>
      </w:r>
    </w:p>
    <w:p w14:paraId="16EEC766" w14:textId="77777777" w:rsidR="00135165" w:rsidRDefault="00135165">
      <w:pPr>
        <w:pStyle w:val="STHeitiLight04"/>
        <w:rPr>
          <w:color w:val="595959" w:themeColor="text1" w:themeTint="A6"/>
        </w:rPr>
      </w:pPr>
    </w:p>
    <w:p w14:paraId="61646414" w14:textId="77777777" w:rsidR="00135165" w:rsidRDefault="00000000">
      <w:pPr>
        <w:pStyle w:val="3"/>
      </w:pPr>
      <w:bookmarkStart w:id="323" w:name="_Toc487707172"/>
      <w:bookmarkStart w:id="324" w:name="_Toc691801900"/>
      <w:r>
        <w:rPr>
          <w:rFonts w:hint="eastAsia"/>
        </w:rPr>
        <w:t>常用语快捷回复</w:t>
      </w:r>
      <w:r>
        <w:rPr>
          <w:rFonts w:ascii="Malgun Gothic Semilight" w:eastAsia="Malgun Gothic Semilight" w:hAnsi="Malgun Gothic Semilight" w:cs="Malgun Gothic Semilight" w:hint="eastAsia"/>
        </w:rPr>
        <w:t>（</w:t>
      </w:r>
      <w:r>
        <w:rPr>
          <w:rFonts w:hint="eastAsia"/>
        </w:rPr>
        <w:t>自定义/系统公用</w:t>
      </w:r>
      <w:r>
        <w:rPr>
          <w:rFonts w:ascii="Malgun Gothic Semilight" w:eastAsia="Malgun Gothic Semilight" w:hAnsi="Malgun Gothic Semilight" w:cs="Malgun Gothic Semilight" w:hint="eastAsia"/>
        </w:rPr>
        <w:t>）</w:t>
      </w:r>
      <w:bookmarkEnd w:id="323"/>
      <w:bookmarkEnd w:id="324"/>
    </w:p>
    <w:p w14:paraId="63602CCE"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系统提供常用语快捷回复设置</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常用语快捷回复提供坐席自定义以及系统公用</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坐席可根据自身的话术习惯以及常用语自定义快捷回复内容</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企业可自定义企业相关的常用话语作为系统公用</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标准化坐席口径</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坐席可直接点击便能实现常用语的快速输入</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同时坐席可通过会话框右侧页签选取常用语进行直接发送或粘贴至会话输入框</w:t>
      </w:r>
      <w:r>
        <w:rPr>
          <w:rFonts w:ascii="Malgun Gothic Semilight" w:eastAsia="Malgun Gothic Semilight" w:hAnsi="Malgun Gothic Semilight" w:cs="Malgun Gothic Semilight" w:hint="eastAsia"/>
          <w:color w:val="595959" w:themeColor="text1" w:themeTint="A6"/>
        </w:rPr>
        <w:t>。</w:t>
      </w:r>
    </w:p>
    <w:p w14:paraId="7BA3B6FF" w14:textId="77777777" w:rsidR="00135165" w:rsidRDefault="00000000">
      <w:pPr>
        <w:pStyle w:val="STHeitiLight02"/>
        <w:rPr>
          <w:color w:val="595959" w:themeColor="text1" w:themeTint="A6"/>
        </w:rPr>
      </w:pPr>
      <w:r>
        <w:rPr>
          <w:noProof/>
          <w:color w:val="595959" w:themeColor="text1" w:themeTint="A6"/>
        </w:rPr>
        <w:drawing>
          <wp:inline distT="0" distB="0" distL="0" distR="0" wp14:anchorId="66B0F7F3" wp14:editId="2E252448">
            <wp:extent cx="5544820" cy="3119755"/>
            <wp:effectExtent l="0" t="0" r="0" b="444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150"/>
                    <a:stretch>
                      <a:fillRect/>
                    </a:stretch>
                  </pic:blipFill>
                  <pic:spPr>
                    <a:xfrm>
                      <a:off x="0" y="0"/>
                      <a:ext cx="5544820" cy="3119755"/>
                    </a:xfrm>
                    <a:prstGeom prst="rect">
                      <a:avLst/>
                    </a:prstGeom>
                  </pic:spPr>
                </pic:pic>
              </a:graphicData>
            </a:graphic>
          </wp:inline>
        </w:drawing>
      </w:r>
    </w:p>
    <w:p w14:paraId="52B03E82" w14:textId="77777777" w:rsidR="00135165" w:rsidRDefault="00135165">
      <w:pPr>
        <w:pStyle w:val="a2"/>
        <w:ind w:firstLine="0"/>
        <w:rPr>
          <w:rFonts w:ascii="STHeiti Light" w:eastAsia="STHeiti Light" w:hAnsi="STHeiti Light"/>
          <w:color w:val="595959" w:themeColor="text1" w:themeTint="A6"/>
          <w:sz w:val="21"/>
          <w:szCs w:val="21"/>
        </w:rPr>
      </w:pPr>
    </w:p>
    <w:p w14:paraId="4E5AF464" w14:textId="77777777" w:rsidR="00135165" w:rsidRDefault="00000000">
      <w:pPr>
        <w:pStyle w:val="2PIM2H2Heading2HiddenHeading2CCBSheading2Titre3"/>
        <w:outlineLvl w:val="0"/>
      </w:pPr>
      <w:bookmarkStart w:id="325" w:name="_Toc487707173"/>
      <w:bookmarkStart w:id="326" w:name="_Toc638068442"/>
      <w:r>
        <w:rPr>
          <w:rFonts w:hint="eastAsia"/>
        </w:rPr>
        <w:t>客户管理</w:t>
      </w:r>
      <w:bookmarkEnd w:id="325"/>
      <w:bookmarkEnd w:id="326"/>
    </w:p>
    <w:p w14:paraId="125E8123" w14:textId="4FB7C9E2" w:rsidR="00135165" w:rsidRDefault="00000000">
      <w:pPr>
        <w:pStyle w:val="STHeitiLight"/>
        <w:rPr>
          <w:color w:val="595959" w:themeColor="text1" w:themeTint="A6"/>
        </w:rPr>
      </w:pPr>
      <w:bookmarkStart w:id="327" w:name="_Toc487707184"/>
      <w:bookmarkStart w:id="328" w:name="_Toc188372749"/>
      <w:r>
        <w:rPr>
          <w:rFonts w:ascii="微软雅黑" w:eastAsia="微软雅黑" w:hAnsi="微软雅黑" w:cs="微软雅黑" w:hint="eastAsia"/>
          <w:color w:val="595959" w:themeColor="text1" w:themeTint="A6"/>
        </w:rPr>
        <w:t>云客服是以用户管理为核心的智能云客服</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客户管理是云客服的核心</w:t>
      </w:r>
    </w:p>
    <w:p w14:paraId="4E8CE944" w14:textId="58C8B659" w:rsidR="00135165" w:rsidRDefault="00000000">
      <w:pPr>
        <w:pStyle w:val="STHeitiLight04"/>
        <w:rPr>
          <w:color w:val="595959" w:themeColor="text1" w:themeTint="A6"/>
        </w:rPr>
      </w:pPr>
      <w:r>
        <w:rPr>
          <w:rFonts w:ascii="微软雅黑" w:eastAsia="微软雅黑" w:hAnsi="微软雅黑" w:cs="微软雅黑" w:hint="eastAsia"/>
          <w:color w:val="595959" w:themeColor="text1" w:themeTint="A6"/>
        </w:rPr>
        <w:t>功能之一</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云客服提供强大的云端客户管理功能</w:t>
      </w:r>
      <w:r>
        <w:rPr>
          <w:rFonts w:hint="eastAsia"/>
          <w:color w:val="595959" w:themeColor="text1" w:themeTint="A6"/>
        </w:rPr>
        <w:t>，</w:t>
      </w:r>
      <w:r>
        <w:rPr>
          <w:rFonts w:ascii="微软雅黑" w:eastAsia="微软雅黑" w:hAnsi="微软雅黑" w:cs="微软雅黑" w:hint="eastAsia"/>
          <w:color w:val="595959" w:themeColor="text1" w:themeTint="A6"/>
        </w:rPr>
        <w:t>针对每一个客服渠道咨询客户均进行客户管理</w:t>
      </w:r>
    </w:p>
    <w:p w14:paraId="0EDDAF78" w14:textId="77777777" w:rsidR="00135165" w:rsidRDefault="00000000">
      <w:pPr>
        <w:pStyle w:val="STHeitiLight04"/>
        <w:rPr>
          <w:color w:val="595959" w:themeColor="text1" w:themeTint="A6"/>
        </w:rPr>
      </w:pPr>
      <w:r>
        <w:rPr>
          <w:noProof/>
          <w:color w:val="595959" w:themeColor="text1" w:themeTint="A6"/>
        </w:rPr>
        <w:drawing>
          <wp:inline distT="0" distB="0" distL="114300" distR="114300" wp14:anchorId="61EDB36C" wp14:editId="77092B32">
            <wp:extent cx="5544185" cy="2633345"/>
            <wp:effectExtent l="0" t="0" r="18415" b="8255"/>
            <wp:docPr id="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
                    <pic:cNvPicPr>
                      <a:picLocks noChangeAspect="1"/>
                    </pic:cNvPicPr>
                  </pic:nvPicPr>
                  <pic:blipFill>
                    <a:blip r:embed="rId151"/>
                    <a:stretch>
                      <a:fillRect/>
                    </a:stretch>
                  </pic:blipFill>
                  <pic:spPr>
                    <a:xfrm>
                      <a:off x="0" y="0"/>
                      <a:ext cx="5544185" cy="2633345"/>
                    </a:xfrm>
                    <a:prstGeom prst="rect">
                      <a:avLst/>
                    </a:prstGeom>
                    <a:noFill/>
                    <a:ln w="9525">
                      <a:noFill/>
                    </a:ln>
                  </pic:spPr>
                </pic:pic>
              </a:graphicData>
            </a:graphic>
          </wp:inline>
        </w:drawing>
      </w:r>
    </w:p>
    <w:p w14:paraId="69A1594C" w14:textId="77777777" w:rsidR="00135165" w:rsidRDefault="00000000">
      <w:pPr>
        <w:pStyle w:val="STHeitiLight01"/>
        <w:rPr>
          <w:color w:val="595959" w:themeColor="text1" w:themeTint="A6"/>
        </w:rPr>
      </w:pPr>
      <w:r>
        <w:rPr>
          <w:rFonts w:ascii="微软雅黑" w:eastAsia="微软雅黑" w:hAnsi="微软雅黑" w:cs="微软雅黑" w:hint="eastAsia"/>
          <w:color w:val="595959" w:themeColor="text1" w:themeTint="A6"/>
        </w:rPr>
        <w:t>客户管理界面展示</w:t>
      </w:r>
    </w:p>
    <w:p w14:paraId="6DEB961E" w14:textId="77777777" w:rsidR="00135165" w:rsidRDefault="00000000">
      <w:pPr>
        <w:pStyle w:val="3"/>
      </w:pPr>
      <w:bookmarkStart w:id="329" w:name="_Toc487707174"/>
      <w:bookmarkStart w:id="330" w:name="_Toc490065810"/>
      <w:bookmarkStart w:id="331" w:name="_Toc468375796"/>
      <w:r>
        <w:rPr>
          <w:rFonts w:hint="eastAsia"/>
        </w:rPr>
        <w:t>客户字段信息自定义</w:t>
      </w:r>
      <w:bookmarkEnd w:id="329"/>
      <w:bookmarkEnd w:id="330"/>
      <w:bookmarkEnd w:id="331"/>
    </w:p>
    <w:p w14:paraId="01EAF11E" w14:textId="2708469B"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云客服支持灵活的客户关系管理系统</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企业不仅可针对自身业务需求自定义客户的信息字段</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搜集客户关键信息数据</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同时系统提供客户标签自定义功能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企业可对每个客户进行标签定义</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标注该客户来源</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客户重要等级等</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通过头像一眼识别客户重要程度</w:t>
      </w:r>
      <w:r>
        <w:rPr>
          <w:rFonts w:ascii="Malgun Gothic Semilight" w:eastAsia="Malgun Gothic Semilight" w:hAnsi="Malgun Gothic Semilight" w:cs="Malgun Gothic Semilight" w:hint="eastAsia"/>
          <w:color w:val="595959" w:themeColor="text1" w:themeTint="A6"/>
        </w:rPr>
        <w:t>。</w:t>
      </w:r>
    </w:p>
    <w:p w14:paraId="2D30B4E3" w14:textId="77777777" w:rsidR="00135165" w:rsidRDefault="00000000">
      <w:pPr>
        <w:pStyle w:val="STHeitiLight04"/>
        <w:rPr>
          <w:color w:val="595959" w:themeColor="text1" w:themeTint="A6"/>
        </w:rPr>
      </w:pPr>
      <w:r>
        <w:rPr>
          <w:noProof/>
          <w:color w:val="595959" w:themeColor="text1" w:themeTint="A6"/>
        </w:rPr>
        <w:lastRenderedPageBreak/>
        <w:drawing>
          <wp:inline distT="0" distB="0" distL="114300" distR="114300" wp14:anchorId="35CB0BC2" wp14:editId="498EEF36">
            <wp:extent cx="5537200" cy="2632075"/>
            <wp:effectExtent l="0" t="0" r="0" b="9525"/>
            <wp:docPr id="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
                    <pic:cNvPicPr>
                      <a:picLocks noChangeAspect="1"/>
                    </pic:cNvPicPr>
                  </pic:nvPicPr>
                  <pic:blipFill>
                    <a:blip r:embed="rId152"/>
                    <a:stretch>
                      <a:fillRect/>
                    </a:stretch>
                  </pic:blipFill>
                  <pic:spPr>
                    <a:xfrm>
                      <a:off x="0" y="0"/>
                      <a:ext cx="5537200" cy="2632075"/>
                    </a:xfrm>
                    <a:prstGeom prst="rect">
                      <a:avLst/>
                    </a:prstGeom>
                    <a:noFill/>
                    <a:ln w="9525">
                      <a:noFill/>
                    </a:ln>
                  </pic:spPr>
                </pic:pic>
              </a:graphicData>
            </a:graphic>
          </wp:inline>
        </w:drawing>
      </w:r>
    </w:p>
    <w:p w14:paraId="409829A8" w14:textId="77777777" w:rsidR="00135165" w:rsidRDefault="00000000">
      <w:pPr>
        <w:pStyle w:val="STHeitiLight02"/>
        <w:rPr>
          <w:color w:val="595959" w:themeColor="text1" w:themeTint="A6"/>
        </w:rPr>
      </w:pPr>
      <w:r>
        <w:rPr>
          <w:rFonts w:ascii="微软雅黑" w:eastAsia="微软雅黑" w:hAnsi="微软雅黑" w:cs="微软雅黑" w:hint="eastAsia"/>
          <w:color w:val="595959" w:themeColor="text1" w:themeTint="A6"/>
        </w:rPr>
        <w:t>客户字段自定义界面</w:t>
      </w:r>
    </w:p>
    <w:p w14:paraId="2882DD90" w14:textId="77777777" w:rsidR="00135165" w:rsidRDefault="00000000">
      <w:pPr>
        <w:pStyle w:val="STHeitiLight02"/>
        <w:rPr>
          <w:color w:val="595959" w:themeColor="text1" w:themeTint="A6"/>
        </w:rPr>
      </w:pPr>
      <w:r>
        <w:rPr>
          <w:noProof/>
          <w:color w:val="595959" w:themeColor="text1" w:themeTint="A6"/>
        </w:rPr>
        <w:drawing>
          <wp:inline distT="0" distB="0" distL="114300" distR="114300" wp14:anchorId="0B7BCD60" wp14:editId="27829ECA">
            <wp:extent cx="5533390" cy="2624455"/>
            <wp:effectExtent l="0" t="0" r="3810" b="17145"/>
            <wp:docPr id="6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3"/>
                    <pic:cNvPicPr>
                      <a:picLocks noChangeAspect="1"/>
                    </pic:cNvPicPr>
                  </pic:nvPicPr>
                  <pic:blipFill>
                    <a:blip r:embed="rId153"/>
                    <a:stretch>
                      <a:fillRect/>
                    </a:stretch>
                  </pic:blipFill>
                  <pic:spPr>
                    <a:xfrm>
                      <a:off x="0" y="0"/>
                      <a:ext cx="5533390" cy="2624455"/>
                    </a:xfrm>
                    <a:prstGeom prst="rect">
                      <a:avLst/>
                    </a:prstGeom>
                    <a:noFill/>
                    <a:ln w="9525">
                      <a:noFill/>
                    </a:ln>
                  </pic:spPr>
                </pic:pic>
              </a:graphicData>
            </a:graphic>
          </wp:inline>
        </w:drawing>
      </w:r>
    </w:p>
    <w:p w14:paraId="3F7A9463" w14:textId="77777777" w:rsidR="00135165" w:rsidRDefault="00000000">
      <w:pPr>
        <w:pStyle w:val="STHeitiLight02"/>
        <w:rPr>
          <w:color w:val="595959" w:themeColor="text1" w:themeTint="A6"/>
        </w:rPr>
      </w:pPr>
      <w:r>
        <w:rPr>
          <w:rFonts w:ascii="微软雅黑" w:eastAsia="微软雅黑" w:hAnsi="微软雅黑" w:cs="微软雅黑" w:hint="eastAsia"/>
          <w:color w:val="595959" w:themeColor="text1" w:themeTint="A6"/>
        </w:rPr>
        <w:t>添加用户界面</w:t>
      </w:r>
    </w:p>
    <w:p w14:paraId="5C9B60D8" w14:textId="77777777" w:rsidR="00135165" w:rsidRDefault="00000000">
      <w:pPr>
        <w:pStyle w:val="3"/>
      </w:pPr>
      <w:bookmarkStart w:id="332" w:name="_Toc490065811"/>
      <w:bookmarkStart w:id="333" w:name="_Toc487707175"/>
      <w:bookmarkStart w:id="334" w:name="_Toc468375797"/>
      <w:r>
        <w:rPr>
          <w:rFonts w:hint="eastAsia"/>
        </w:rPr>
        <w:t>联系计划</w:t>
      </w:r>
      <w:bookmarkEnd w:id="332"/>
      <w:bookmarkEnd w:id="333"/>
      <w:bookmarkEnd w:id="334"/>
    </w:p>
    <w:p w14:paraId="4FDF383A" w14:textId="03896CB9"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联系计划是客服人员在实际服务过程中需求十分紧迫的功能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云客服为客服人员提供简洁直观</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使用便捷的联系计划功能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客服人员无论是在接听语音咨询时</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还是在答复在线咨询</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邮件咨询</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均可在服务界面添加联系计划</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在客户管理界面也提供对客户联系计划的新增</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查看功能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同时在离联系计划时间</w:t>
      </w:r>
      <w:r>
        <w:rPr>
          <w:rFonts w:hint="eastAsia"/>
          <w:color w:val="595959" w:themeColor="text1" w:themeTint="A6"/>
        </w:rPr>
        <w:t>15</w:t>
      </w:r>
      <w:r>
        <w:rPr>
          <w:rFonts w:ascii="微软雅黑" w:eastAsia="微软雅黑" w:hAnsi="微软雅黑" w:cs="微软雅黑" w:hint="eastAsia"/>
          <w:color w:val="595959" w:themeColor="text1" w:themeTint="A6"/>
        </w:rPr>
        <w:t>分钟时</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系统将通过电脑弹屏等方式提示客服人员该联系计划</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极大的方便客服人员准时联系客户</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提升客户服务的服务体验</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保障客服工作准确执行</w:t>
      </w:r>
      <w:r>
        <w:rPr>
          <w:rFonts w:ascii="Malgun Gothic Semilight" w:eastAsia="Malgun Gothic Semilight" w:hAnsi="Malgun Gothic Semilight" w:cs="Malgun Gothic Semilight" w:hint="eastAsia"/>
          <w:color w:val="595959" w:themeColor="text1" w:themeTint="A6"/>
        </w:rPr>
        <w:t>。</w:t>
      </w:r>
    </w:p>
    <w:p w14:paraId="417CE947" w14:textId="77777777" w:rsidR="00135165" w:rsidRDefault="00000000">
      <w:pPr>
        <w:pStyle w:val="STHeitiLight01"/>
        <w:rPr>
          <w:color w:val="595959" w:themeColor="text1" w:themeTint="A6"/>
        </w:rPr>
      </w:pPr>
      <w:r>
        <w:rPr>
          <w:noProof/>
          <w:color w:val="595959" w:themeColor="text1" w:themeTint="A6"/>
        </w:rPr>
        <w:lastRenderedPageBreak/>
        <w:drawing>
          <wp:inline distT="0" distB="0" distL="114300" distR="114300" wp14:anchorId="591266BA" wp14:editId="31FBC204">
            <wp:extent cx="5533390" cy="2628265"/>
            <wp:effectExtent l="0" t="0" r="3810" b="13335"/>
            <wp:docPr id="6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4"/>
                    <pic:cNvPicPr>
                      <a:picLocks noChangeAspect="1"/>
                    </pic:cNvPicPr>
                  </pic:nvPicPr>
                  <pic:blipFill>
                    <a:blip r:embed="rId154"/>
                    <a:stretch>
                      <a:fillRect/>
                    </a:stretch>
                  </pic:blipFill>
                  <pic:spPr>
                    <a:xfrm>
                      <a:off x="0" y="0"/>
                      <a:ext cx="5533390" cy="2628265"/>
                    </a:xfrm>
                    <a:prstGeom prst="rect">
                      <a:avLst/>
                    </a:prstGeom>
                    <a:noFill/>
                    <a:ln w="9525">
                      <a:noFill/>
                    </a:ln>
                  </pic:spPr>
                </pic:pic>
              </a:graphicData>
            </a:graphic>
          </wp:inline>
        </w:drawing>
      </w:r>
    </w:p>
    <w:p w14:paraId="700E2B52" w14:textId="77777777" w:rsidR="00135165" w:rsidRDefault="00000000">
      <w:pPr>
        <w:pStyle w:val="STHeitiLight01"/>
        <w:rPr>
          <w:color w:val="595959" w:themeColor="text1" w:themeTint="A6"/>
        </w:rPr>
      </w:pPr>
      <w:r>
        <w:rPr>
          <w:rFonts w:ascii="微软雅黑" w:eastAsia="微软雅黑" w:hAnsi="微软雅黑" w:cs="微软雅黑" w:hint="eastAsia"/>
          <w:color w:val="595959" w:themeColor="text1" w:themeTint="A6"/>
        </w:rPr>
        <w:t>新建联系计划</w:t>
      </w:r>
    </w:p>
    <w:p w14:paraId="6AA0E385" w14:textId="77777777" w:rsidR="00135165" w:rsidRDefault="00000000">
      <w:pPr>
        <w:pStyle w:val="3"/>
      </w:pPr>
      <w:bookmarkStart w:id="335" w:name="_Toc468375798"/>
      <w:bookmarkStart w:id="336" w:name="_Toc487707176"/>
      <w:bookmarkStart w:id="337" w:name="_Toc490065812"/>
      <w:r>
        <w:rPr>
          <w:rFonts w:hint="eastAsia"/>
        </w:rPr>
        <w:t>客户合并</w:t>
      </w:r>
      <w:bookmarkEnd w:id="335"/>
      <w:bookmarkEnd w:id="336"/>
      <w:bookmarkEnd w:id="337"/>
    </w:p>
    <w:p w14:paraId="39455389"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企业在客服过程中将收录不同客户的信息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在客服过程中随着根据深入的沟通交流</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发现不同的客户信息为同一个企业客户</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系统提供客户合并功能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针对信息一致的客户进行信息合并</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避免不同客服服务同一客户</w:t>
      </w:r>
      <w:r>
        <w:rPr>
          <w:rFonts w:ascii="Malgun Gothic Semilight" w:eastAsia="Malgun Gothic Semilight" w:hAnsi="Malgun Gothic Semilight" w:cs="Malgun Gothic Semilight" w:hint="eastAsia"/>
          <w:color w:val="595959" w:themeColor="text1" w:themeTint="A6"/>
        </w:rPr>
        <w:t>。</w:t>
      </w:r>
    </w:p>
    <w:p w14:paraId="33A29007" w14:textId="77777777" w:rsidR="00135165" w:rsidRDefault="00000000">
      <w:pPr>
        <w:pStyle w:val="STHeitiLight04"/>
        <w:rPr>
          <w:color w:val="595959" w:themeColor="text1" w:themeTint="A6"/>
        </w:rPr>
      </w:pPr>
      <w:r>
        <w:rPr>
          <w:noProof/>
          <w:color w:val="595959" w:themeColor="text1" w:themeTint="A6"/>
        </w:rPr>
        <w:drawing>
          <wp:inline distT="0" distB="0" distL="114300" distR="114300" wp14:anchorId="224EE221" wp14:editId="4745DB30">
            <wp:extent cx="5529580" cy="2616835"/>
            <wp:effectExtent l="0" t="0" r="7620" b="24765"/>
            <wp:docPr id="7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5"/>
                    <pic:cNvPicPr>
                      <a:picLocks noChangeAspect="1"/>
                    </pic:cNvPicPr>
                  </pic:nvPicPr>
                  <pic:blipFill>
                    <a:blip r:embed="rId155"/>
                    <a:stretch>
                      <a:fillRect/>
                    </a:stretch>
                  </pic:blipFill>
                  <pic:spPr>
                    <a:xfrm>
                      <a:off x="0" y="0"/>
                      <a:ext cx="5529580" cy="2616835"/>
                    </a:xfrm>
                    <a:prstGeom prst="rect">
                      <a:avLst/>
                    </a:prstGeom>
                    <a:noFill/>
                    <a:ln w="9525">
                      <a:noFill/>
                    </a:ln>
                  </pic:spPr>
                </pic:pic>
              </a:graphicData>
            </a:graphic>
          </wp:inline>
        </w:drawing>
      </w:r>
    </w:p>
    <w:p w14:paraId="7E7C2D89" w14:textId="77777777" w:rsidR="00135165" w:rsidRDefault="00000000">
      <w:pPr>
        <w:pStyle w:val="STHeitiLight02"/>
        <w:rPr>
          <w:color w:val="595959" w:themeColor="text1" w:themeTint="A6"/>
        </w:rPr>
      </w:pPr>
      <w:r>
        <w:rPr>
          <w:rFonts w:ascii="微软雅黑" w:eastAsia="微软雅黑" w:hAnsi="微软雅黑" w:cs="微软雅黑" w:hint="eastAsia"/>
          <w:color w:val="595959" w:themeColor="text1" w:themeTint="A6"/>
        </w:rPr>
        <w:t>合并客户</w:t>
      </w:r>
    </w:p>
    <w:p w14:paraId="7CEBEE88" w14:textId="77777777" w:rsidR="00135165" w:rsidRDefault="00000000">
      <w:pPr>
        <w:pStyle w:val="3"/>
      </w:pPr>
      <w:bookmarkStart w:id="338" w:name="_Toc468375799"/>
      <w:bookmarkStart w:id="339" w:name="_Toc487707177"/>
      <w:bookmarkStart w:id="340" w:name="_Toc490065813"/>
      <w:r>
        <w:rPr>
          <w:rFonts w:hint="eastAsia"/>
        </w:rPr>
        <w:t>工单</w:t>
      </w:r>
      <w:bookmarkEnd w:id="338"/>
      <w:bookmarkEnd w:id="339"/>
      <w:bookmarkEnd w:id="340"/>
    </w:p>
    <w:p w14:paraId="022ACABA" w14:textId="4A1CA2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系统为用户提供的最有价值的功能是工单功能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企业在进行客户咨询</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客服服务等过程中</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最终的目的是需要客户完成订单</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续约订单等操作</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所以在整个客服</w:t>
      </w:r>
      <w:r>
        <w:rPr>
          <w:rFonts w:ascii="微软雅黑" w:eastAsia="微软雅黑" w:hAnsi="微软雅黑" w:cs="微软雅黑" w:hint="eastAsia"/>
          <w:color w:val="595959" w:themeColor="text1" w:themeTint="A6"/>
        </w:rPr>
        <w:lastRenderedPageBreak/>
        <w:t>服务过程中工单功能将是最有价值的功能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云客服为用户提供功能强大的工单流转功能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客服人员无论是在接听语音咨询时</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还是在答复在线咨询</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邮件咨询</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均可在服务界面添加工单</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在客户管理界面也可添加工单</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添加工单界面可对客户的一切需求进行记录</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工单界面信息项可根据用户类型</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处理事项类型等进行自定义调整</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以适合自身企业业务流转</w:t>
      </w:r>
      <w:r>
        <w:rPr>
          <w:rFonts w:ascii="Malgun Gothic Semilight" w:eastAsia="Malgun Gothic Semilight" w:hAnsi="Malgun Gothic Semilight" w:cs="Malgun Gothic Semilight" w:hint="eastAsia"/>
          <w:color w:val="595959" w:themeColor="text1" w:themeTint="A6"/>
        </w:rPr>
        <w:t>。</w:t>
      </w:r>
    </w:p>
    <w:p w14:paraId="3EAFE3AA" w14:textId="77777777" w:rsidR="00135165" w:rsidRDefault="00000000">
      <w:pPr>
        <w:pStyle w:val="STHeitiLight"/>
        <w:ind w:firstLine="0"/>
        <w:rPr>
          <w:color w:val="595959" w:themeColor="text1" w:themeTint="A6"/>
        </w:rPr>
      </w:pPr>
      <w:r>
        <w:rPr>
          <w:noProof/>
          <w:color w:val="595959" w:themeColor="text1" w:themeTint="A6"/>
        </w:rPr>
        <w:drawing>
          <wp:inline distT="0" distB="0" distL="114300" distR="114300" wp14:anchorId="5DF69A0D" wp14:editId="5880C7DA">
            <wp:extent cx="5542915" cy="3108325"/>
            <wp:effectExtent l="0" t="0" r="19685" b="15875"/>
            <wp:docPr id="1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
                    <pic:cNvPicPr>
                      <a:picLocks noChangeAspect="1"/>
                    </pic:cNvPicPr>
                  </pic:nvPicPr>
                  <pic:blipFill>
                    <a:blip r:embed="rId156"/>
                    <a:stretch>
                      <a:fillRect/>
                    </a:stretch>
                  </pic:blipFill>
                  <pic:spPr>
                    <a:xfrm>
                      <a:off x="0" y="0"/>
                      <a:ext cx="5542915" cy="3108325"/>
                    </a:xfrm>
                    <a:prstGeom prst="rect">
                      <a:avLst/>
                    </a:prstGeom>
                    <a:noFill/>
                    <a:ln w="9525">
                      <a:noFill/>
                    </a:ln>
                  </pic:spPr>
                </pic:pic>
              </a:graphicData>
            </a:graphic>
          </wp:inline>
        </w:drawing>
      </w:r>
    </w:p>
    <w:p w14:paraId="7CBDBD09" w14:textId="77777777" w:rsidR="00135165" w:rsidRDefault="00000000">
      <w:pPr>
        <w:pStyle w:val="STHeitiLight02"/>
        <w:rPr>
          <w:color w:val="595959" w:themeColor="text1" w:themeTint="A6"/>
        </w:rPr>
      </w:pPr>
      <w:r>
        <w:rPr>
          <w:rFonts w:ascii="微软雅黑" w:eastAsia="微软雅黑" w:hAnsi="微软雅黑" w:cs="微软雅黑" w:hint="eastAsia"/>
          <w:color w:val="595959" w:themeColor="text1" w:themeTint="A6"/>
        </w:rPr>
        <w:t>工单展示</w:t>
      </w:r>
    </w:p>
    <w:p w14:paraId="1609EFAB" w14:textId="77777777" w:rsidR="00135165" w:rsidRDefault="00000000">
      <w:pPr>
        <w:pStyle w:val="3"/>
      </w:pPr>
      <w:bookmarkStart w:id="341" w:name="_Toc490065814"/>
      <w:bookmarkStart w:id="342" w:name="_Toc468375800"/>
      <w:bookmarkStart w:id="343" w:name="_Toc487707178"/>
      <w:r>
        <w:rPr>
          <w:rFonts w:hint="eastAsia"/>
        </w:rPr>
        <w:t>联系历史</w:t>
      </w:r>
      <w:bookmarkEnd w:id="341"/>
      <w:bookmarkEnd w:id="342"/>
      <w:bookmarkEnd w:id="343"/>
    </w:p>
    <w:p w14:paraId="163C2E18"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系统为客服人员提供联系历史查看功能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客服人员可快速查看当前用户联系历史</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方便在服务过程中为客户提供更好的服务体验</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同时通过系统可实现联系历史的信息筛选</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方便客服人员在客服过程中更加快速的寻找需要的信息</w:t>
      </w:r>
      <w:r>
        <w:rPr>
          <w:rFonts w:ascii="Malgun Gothic Semilight" w:eastAsia="Malgun Gothic Semilight" w:hAnsi="Malgun Gothic Semilight" w:cs="Malgun Gothic Semilight" w:hint="eastAsia"/>
          <w:color w:val="595959" w:themeColor="text1" w:themeTint="A6"/>
        </w:rPr>
        <w:t>。</w:t>
      </w:r>
    </w:p>
    <w:p w14:paraId="1DC10053" w14:textId="77777777" w:rsidR="00135165" w:rsidRDefault="00000000">
      <w:pPr>
        <w:pStyle w:val="STHeitiLight"/>
        <w:rPr>
          <w:color w:val="595959" w:themeColor="text1" w:themeTint="A6"/>
        </w:rPr>
      </w:pPr>
      <w:r>
        <w:rPr>
          <w:noProof/>
          <w:color w:val="595959" w:themeColor="text1" w:themeTint="A6"/>
        </w:rPr>
        <w:lastRenderedPageBreak/>
        <w:drawing>
          <wp:inline distT="0" distB="0" distL="114300" distR="114300" wp14:anchorId="5F7FDBF2" wp14:editId="4725C661">
            <wp:extent cx="5533390" cy="2620645"/>
            <wp:effectExtent l="0" t="0" r="3810" b="20955"/>
            <wp:docPr id="7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6"/>
                    <pic:cNvPicPr>
                      <a:picLocks noChangeAspect="1"/>
                    </pic:cNvPicPr>
                  </pic:nvPicPr>
                  <pic:blipFill>
                    <a:blip r:embed="rId157"/>
                    <a:stretch>
                      <a:fillRect/>
                    </a:stretch>
                  </pic:blipFill>
                  <pic:spPr>
                    <a:xfrm>
                      <a:off x="0" y="0"/>
                      <a:ext cx="5533390" cy="2620645"/>
                    </a:xfrm>
                    <a:prstGeom prst="rect">
                      <a:avLst/>
                    </a:prstGeom>
                    <a:noFill/>
                    <a:ln w="9525">
                      <a:noFill/>
                    </a:ln>
                  </pic:spPr>
                </pic:pic>
              </a:graphicData>
            </a:graphic>
          </wp:inline>
        </w:drawing>
      </w:r>
    </w:p>
    <w:p w14:paraId="10362D13" w14:textId="77777777" w:rsidR="00135165" w:rsidRDefault="00000000">
      <w:pPr>
        <w:pStyle w:val="STHeitiLight01"/>
        <w:rPr>
          <w:color w:val="595959" w:themeColor="text1" w:themeTint="A6"/>
        </w:rPr>
      </w:pPr>
      <w:r>
        <w:rPr>
          <w:rFonts w:ascii="微软雅黑" w:eastAsia="微软雅黑" w:hAnsi="微软雅黑" w:cs="微软雅黑" w:hint="eastAsia"/>
          <w:color w:val="595959" w:themeColor="text1" w:themeTint="A6"/>
        </w:rPr>
        <w:t>联系历史展示</w:t>
      </w:r>
    </w:p>
    <w:p w14:paraId="096BD8DE" w14:textId="77777777" w:rsidR="00135165" w:rsidRDefault="00000000">
      <w:pPr>
        <w:pStyle w:val="3"/>
      </w:pPr>
      <w:bookmarkStart w:id="344" w:name="_Toc490065815"/>
      <w:bookmarkStart w:id="345" w:name="_Toc487707179"/>
      <w:bookmarkStart w:id="346" w:name="_Toc468375801"/>
      <w:r>
        <w:rPr>
          <w:rFonts w:hint="eastAsia"/>
        </w:rPr>
        <w:t>操作日志</w:t>
      </w:r>
      <w:bookmarkEnd w:id="344"/>
      <w:bookmarkEnd w:id="345"/>
      <w:bookmarkEnd w:id="346"/>
    </w:p>
    <w:p w14:paraId="096B8183" w14:textId="47917DFB"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每个用户的联系历史</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成单历史</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信息修改历史等均是企业关心的</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云客服为用户提供操作日志</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为用户提供当前客户从第一次联系都当前时间的所有操作历史</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以便用户能更加快速直接的了解客户</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方便后期联系沟通</w:t>
      </w:r>
      <w:r>
        <w:rPr>
          <w:rFonts w:ascii="Malgun Gothic Semilight" w:eastAsia="Malgun Gothic Semilight" w:hAnsi="Malgun Gothic Semilight" w:cs="Malgun Gothic Semilight" w:hint="eastAsia"/>
          <w:color w:val="595959" w:themeColor="text1" w:themeTint="A6"/>
        </w:rPr>
        <w:t>。</w:t>
      </w:r>
    </w:p>
    <w:p w14:paraId="7C542F4A" w14:textId="77777777" w:rsidR="00135165" w:rsidRDefault="00000000">
      <w:pPr>
        <w:pStyle w:val="STHeitiLight04"/>
        <w:rPr>
          <w:color w:val="595959" w:themeColor="text1" w:themeTint="A6"/>
        </w:rPr>
      </w:pPr>
      <w:r>
        <w:rPr>
          <w:noProof/>
          <w:color w:val="595959" w:themeColor="text1" w:themeTint="A6"/>
        </w:rPr>
        <w:drawing>
          <wp:inline distT="0" distB="0" distL="114300" distR="114300" wp14:anchorId="0F384D8F" wp14:editId="7E042403">
            <wp:extent cx="5529580" cy="2620645"/>
            <wp:effectExtent l="0" t="0" r="7620" b="20955"/>
            <wp:docPr id="8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7"/>
                    <pic:cNvPicPr>
                      <a:picLocks noChangeAspect="1"/>
                    </pic:cNvPicPr>
                  </pic:nvPicPr>
                  <pic:blipFill>
                    <a:blip r:embed="rId158"/>
                    <a:stretch>
                      <a:fillRect/>
                    </a:stretch>
                  </pic:blipFill>
                  <pic:spPr>
                    <a:xfrm>
                      <a:off x="0" y="0"/>
                      <a:ext cx="5529580" cy="2620645"/>
                    </a:xfrm>
                    <a:prstGeom prst="rect">
                      <a:avLst/>
                    </a:prstGeom>
                    <a:noFill/>
                    <a:ln w="9525">
                      <a:noFill/>
                    </a:ln>
                  </pic:spPr>
                </pic:pic>
              </a:graphicData>
            </a:graphic>
          </wp:inline>
        </w:drawing>
      </w:r>
    </w:p>
    <w:p w14:paraId="44A72CA2" w14:textId="77777777" w:rsidR="00135165" w:rsidRDefault="00000000">
      <w:pPr>
        <w:pStyle w:val="STHeitiLight01"/>
        <w:rPr>
          <w:color w:val="595959" w:themeColor="text1" w:themeTint="A6"/>
        </w:rPr>
      </w:pPr>
      <w:r>
        <w:rPr>
          <w:rFonts w:ascii="微软雅黑" w:eastAsia="微软雅黑" w:hAnsi="微软雅黑" w:cs="微软雅黑" w:hint="eastAsia"/>
          <w:color w:val="595959" w:themeColor="text1" w:themeTint="A6"/>
        </w:rPr>
        <w:t>操作日志展示</w:t>
      </w:r>
    </w:p>
    <w:p w14:paraId="5C681B57" w14:textId="77777777" w:rsidR="00135165" w:rsidRDefault="00000000">
      <w:pPr>
        <w:pStyle w:val="3"/>
      </w:pPr>
      <w:bookmarkStart w:id="347" w:name="_Toc490065816"/>
      <w:bookmarkStart w:id="348" w:name="_Toc487707180"/>
      <w:bookmarkStart w:id="349" w:name="_Toc468375802"/>
      <w:r>
        <w:rPr>
          <w:rFonts w:hint="eastAsia"/>
        </w:rPr>
        <w:t>客户导入导出</w:t>
      </w:r>
      <w:bookmarkEnd w:id="347"/>
      <w:bookmarkEnd w:id="348"/>
      <w:bookmarkEnd w:id="349"/>
    </w:p>
    <w:p w14:paraId="20EDC64D" w14:textId="339ADC5A"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针对已有客户资源基础的企业</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系统提供客户资源导入</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导出功能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企业无需每条客户资源的录入</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仅需通过系统导入功能便可快速导入</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同时企业在应用系统</w:t>
      </w:r>
      <w:r>
        <w:rPr>
          <w:rFonts w:ascii="微软雅黑" w:eastAsia="微软雅黑" w:hAnsi="微软雅黑" w:cs="微软雅黑" w:hint="eastAsia"/>
          <w:color w:val="595959" w:themeColor="text1" w:themeTint="A6"/>
        </w:rPr>
        <w:lastRenderedPageBreak/>
        <w:t>过程中积累的客户资源也可通过系统实现快速导出</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云客服采用先进的</w:t>
      </w:r>
      <w:r>
        <w:rPr>
          <w:rFonts w:hint="eastAsia"/>
          <w:color w:val="595959" w:themeColor="text1" w:themeTint="A6"/>
        </w:rPr>
        <w:t>MongoDB</w:t>
      </w:r>
      <w:r>
        <w:rPr>
          <w:rFonts w:ascii="微软雅黑" w:eastAsia="微软雅黑" w:hAnsi="微软雅黑" w:cs="微软雅黑" w:hint="eastAsia"/>
          <w:color w:val="595959" w:themeColor="text1" w:themeTint="A6"/>
        </w:rPr>
        <w:t>数据库分片集群</w:t>
      </w:r>
      <w:r>
        <w:rPr>
          <w:rFonts w:ascii="Malgun Gothic Semilight" w:eastAsia="Malgun Gothic Semilight" w:hAnsi="Malgun Gothic Semilight" w:cs="Malgun Gothic Semilight" w:hint="eastAsia"/>
          <w:color w:val="595959" w:themeColor="text1" w:themeTint="A6"/>
        </w:rPr>
        <w:t>＋</w:t>
      </w:r>
      <w:r>
        <w:rPr>
          <w:rFonts w:hint="eastAsia"/>
          <w:color w:val="595959" w:themeColor="text1" w:themeTint="A6"/>
        </w:rPr>
        <w:t>Redis</w:t>
      </w:r>
      <w:r>
        <w:rPr>
          <w:rFonts w:ascii="微软雅黑" w:eastAsia="微软雅黑" w:hAnsi="微软雅黑" w:cs="微软雅黑" w:hint="eastAsia"/>
          <w:color w:val="595959" w:themeColor="text1" w:themeTint="A6"/>
        </w:rPr>
        <w:t>等先进技术保障平台百万级大数据的导入导出</w:t>
      </w:r>
      <w:r>
        <w:rPr>
          <w:rFonts w:ascii="Malgun Gothic Semilight" w:eastAsia="Malgun Gothic Semilight" w:hAnsi="Malgun Gothic Semilight" w:cs="Malgun Gothic Semilight" w:hint="eastAsia"/>
          <w:color w:val="595959" w:themeColor="text1" w:themeTint="A6"/>
        </w:rPr>
        <w:t>。</w:t>
      </w:r>
      <w:r>
        <w:rPr>
          <w:noProof/>
          <w:color w:val="595959" w:themeColor="text1" w:themeTint="A6"/>
        </w:rPr>
        <w:drawing>
          <wp:inline distT="0" distB="0" distL="114300" distR="114300" wp14:anchorId="7FE688B6" wp14:editId="4A17B79C">
            <wp:extent cx="5544185" cy="3027045"/>
            <wp:effectExtent l="0" t="0" r="18415" b="20955"/>
            <wp:docPr id="8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
                    <pic:cNvPicPr>
                      <a:picLocks noChangeAspect="1"/>
                    </pic:cNvPicPr>
                  </pic:nvPicPr>
                  <pic:blipFill>
                    <a:blip r:embed="rId159"/>
                    <a:stretch>
                      <a:fillRect/>
                    </a:stretch>
                  </pic:blipFill>
                  <pic:spPr>
                    <a:xfrm>
                      <a:off x="0" y="0"/>
                      <a:ext cx="5544185" cy="3027045"/>
                    </a:xfrm>
                    <a:prstGeom prst="rect">
                      <a:avLst/>
                    </a:prstGeom>
                    <a:noFill/>
                    <a:ln w="9525">
                      <a:noFill/>
                    </a:ln>
                  </pic:spPr>
                </pic:pic>
              </a:graphicData>
            </a:graphic>
          </wp:inline>
        </w:drawing>
      </w:r>
    </w:p>
    <w:p w14:paraId="5CDD4ED0" w14:textId="77777777" w:rsidR="00135165" w:rsidRDefault="00000000">
      <w:pPr>
        <w:pStyle w:val="STHeitiLight01"/>
        <w:rPr>
          <w:color w:val="595959" w:themeColor="text1" w:themeTint="A6"/>
        </w:rPr>
      </w:pPr>
      <w:r>
        <w:rPr>
          <w:color w:val="595959" w:themeColor="text1" w:themeTint="A6"/>
        </w:rPr>
        <w:t>导入客户展示</w:t>
      </w:r>
    </w:p>
    <w:p w14:paraId="31256F69" w14:textId="77777777" w:rsidR="00135165" w:rsidRDefault="00000000">
      <w:pPr>
        <w:pStyle w:val="3"/>
      </w:pPr>
      <w:bookmarkStart w:id="350" w:name="_Toc490065817"/>
      <w:bookmarkStart w:id="351" w:name="_Toc468375803"/>
      <w:bookmarkStart w:id="352" w:name="_Toc487707181"/>
      <w:r>
        <w:rPr>
          <w:rFonts w:hint="eastAsia"/>
        </w:rPr>
        <w:t>自定义标签对接</w:t>
      </w:r>
      <w:bookmarkEnd w:id="350"/>
      <w:bookmarkEnd w:id="351"/>
      <w:bookmarkEnd w:id="352"/>
    </w:p>
    <w:p w14:paraId="042FCD90" w14:textId="57043E30"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同时根据不同企业的不同业务类型及业务需求</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云客服提供自定义页签对接功能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方便企业快速对接企业已有的应用系统</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在客服人员提供服务时也能同时通过系统浏览企业内部应用</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方便客服人员更好的服务客户</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如整合百度到系统效果如下</w:t>
      </w:r>
      <w:r>
        <w:rPr>
          <w:rFonts w:ascii="Malgun Gothic Semilight" w:eastAsia="Malgun Gothic Semilight" w:hAnsi="Malgun Gothic Semilight" w:cs="Malgun Gothic Semilight" w:hint="eastAsia"/>
          <w:color w:val="595959" w:themeColor="text1" w:themeTint="A6"/>
        </w:rPr>
        <w:t>：</w:t>
      </w:r>
    </w:p>
    <w:p w14:paraId="38EDCC8E" w14:textId="77777777" w:rsidR="00135165" w:rsidRDefault="00000000">
      <w:pPr>
        <w:pStyle w:val="STHeitiLight04"/>
        <w:rPr>
          <w:color w:val="595959" w:themeColor="text1" w:themeTint="A6"/>
        </w:rPr>
      </w:pPr>
      <w:r>
        <w:rPr>
          <w:rFonts w:hint="eastAsia"/>
          <w:noProof/>
          <w:color w:val="595959" w:themeColor="text1" w:themeTint="A6"/>
        </w:rPr>
        <w:lastRenderedPageBreak/>
        <w:drawing>
          <wp:inline distT="0" distB="0" distL="0" distR="0" wp14:anchorId="0AEBC181" wp14:editId="116B1F93">
            <wp:extent cx="5544820" cy="3110230"/>
            <wp:effectExtent l="0" t="0" r="17780" b="1397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pic:cNvPicPr>
                      <a:picLocks noChangeAspect="1"/>
                    </pic:cNvPicPr>
                  </pic:nvPicPr>
                  <pic:blipFill>
                    <a:blip r:embed="rId160"/>
                    <a:stretch>
                      <a:fillRect/>
                    </a:stretch>
                  </pic:blipFill>
                  <pic:spPr>
                    <a:xfrm>
                      <a:off x="0" y="0"/>
                      <a:ext cx="5544820" cy="3110230"/>
                    </a:xfrm>
                    <a:prstGeom prst="rect">
                      <a:avLst/>
                    </a:prstGeom>
                  </pic:spPr>
                </pic:pic>
              </a:graphicData>
            </a:graphic>
          </wp:inline>
        </w:drawing>
      </w:r>
      <w:r>
        <w:rPr>
          <w:rFonts w:hint="eastAsia"/>
          <w:noProof/>
          <w:color w:val="595959" w:themeColor="text1" w:themeTint="A6"/>
        </w:rPr>
        <mc:AlternateContent>
          <mc:Choice Requires="wps">
            <w:drawing>
              <wp:anchor distT="0" distB="0" distL="114300" distR="114300" simplePos="0" relativeHeight="251708416" behindDoc="0" locked="0" layoutInCell="1" allowOverlap="1" wp14:anchorId="55A6F63C" wp14:editId="01413F9B">
                <wp:simplePos x="0" y="0"/>
                <wp:positionH relativeFrom="column">
                  <wp:posOffset>1311910</wp:posOffset>
                </wp:positionH>
                <wp:positionV relativeFrom="paragraph">
                  <wp:posOffset>64135</wp:posOffset>
                </wp:positionV>
                <wp:extent cx="334010" cy="214630"/>
                <wp:effectExtent l="6350" t="6350" r="15240" b="7620"/>
                <wp:wrapNone/>
                <wp:docPr id="103" name="矩形 103"/>
                <wp:cNvGraphicFramePr/>
                <a:graphic xmlns:a="http://schemas.openxmlformats.org/drawingml/2006/main">
                  <a:graphicData uri="http://schemas.microsoft.com/office/word/2010/wordprocessingShape">
                    <wps:wsp>
                      <wps:cNvSpPr/>
                      <wps:spPr>
                        <a:xfrm>
                          <a:off x="0" y="0"/>
                          <a:ext cx="333955" cy="21468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03.3pt;margin-top:5.05pt;height:16.9pt;width:26.3pt;z-index:251708416;v-text-anchor:middle;mso-width-relative:page;mso-height-relative:page;" filled="f" stroked="t" coordsize="21600,21600" o:gfxdata="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BYAAABkcnMvUEsBAhQAFAAA&#10;AAgAh07iQAdXUqLWAAAACQEAAA8AAAAAAAAAAQAgAAAAOAAAAGRycy9kb3ducmV2LnhtbFBLAQIU&#10;ABQAAAAIAIdO4kC2Ke6lUQIAAIAEAAAOAAAAAAAAAAEAIAAAADsBAABkcnMvZTJvRG9jLnhtbFBL&#10;BQYAAAAABgAGAFkBAAD+BQAAAAA=&#10;">
                <v:fill on="f" focussize="0,0"/>
                <v:stroke weight="1pt" color="#FF0000 [3204]" miterlimit="8" joinstyle="miter"/>
                <v:imagedata o:title=""/>
                <o:lock v:ext="edit" aspectratio="f"/>
              </v:rect>
            </w:pict>
          </mc:Fallback>
        </mc:AlternateContent>
      </w:r>
    </w:p>
    <w:p w14:paraId="15CD22C1" w14:textId="77777777" w:rsidR="00135165" w:rsidRDefault="00000000">
      <w:pPr>
        <w:pStyle w:val="STHeitiLight01"/>
        <w:rPr>
          <w:color w:val="595959" w:themeColor="text1" w:themeTint="A6"/>
        </w:rPr>
      </w:pPr>
      <w:r>
        <w:rPr>
          <w:rFonts w:ascii="微软雅黑" w:eastAsia="微软雅黑" w:hAnsi="微软雅黑" w:cs="微软雅黑" w:hint="eastAsia"/>
          <w:color w:val="595959" w:themeColor="text1" w:themeTint="A6"/>
        </w:rPr>
        <w:t>自定义标签对接效果展示</w:t>
      </w:r>
    </w:p>
    <w:p w14:paraId="79BAFE4E" w14:textId="77777777" w:rsidR="00135165" w:rsidRDefault="00000000">
      <w:pPr>
        <w:pStyle w:val="3"/>
      </w:pPr>
      <w:bookmarkStart w:id="353" w:name="_Toc487707182"/>
      <w:bookmarkStart w:id="354" w:name="_Toc490065818"/>
      <w:bookmarkStart w:id="355" w:name="_Toc468375804"/>
      <w:r>
        <w:rPr>
          <w:rFonts w:hint="eastAsia"/>
        </w:rPr>
        <w:t>客户搜索</w:t>
      </w:r>
      <w:bookmarkEnd w:id="353"/>
      <w:bookmarkEnd w:id="354"/>
      <w:bookmarkEnd w:id="355"/>
    </w:p>
    <w:p w14:paraId="15BAFF62" w14:textId="58D29AF1"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云客服提供简洁好用的客户搜索功能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客服人员可自定义搜索池</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如客服人员一般对某类客户</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未联系客户</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某段时间联系客户查询频率较高</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客服人员可通过系统设置添加快速搜索池</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用户选择搜索池后也可通过关键字查询客户</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同时系统提供高级搜索功能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用户可更加精确的查找需要查找的对象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高级搜索详见下图</w:t>
      </w:r>
      <w:r>
        <w:rPr>
          <w:rFonts w:ascii="Malgun Gothic Semilight" w:eastAsia="Malgun Gothic Semilight" w:hAnsi="Malgun Gothic Semilight" w:cs="Malgun Gothic Semilight" w:hint="eastAsia"/>
          <w:color w:val="595959" w:themeColor="text1" w:themeTint="A6"/>
        </w:rPr>
        <w:t>：</w:t>
      </w:r>
    </w:p>
    <w:p w14:paraId="41E40E9F" w14:textId="77777777" w:rsidR="00135165" w:rsidRDefault="00000000">
      <w:pPr>
        <w:pStyle w:val="STHeitiLight02"/>
        <w:rPr>
          <w:color w:val="595959" w:themeColor="text1" w:themeTint="A6"/>
        </w:rPr>
      </w:pPr>
      <w:r>
        <w:rPr>
          <w:noProof/>
          <w:color w:val="595959" w:themeColor="text1" w:themeTint="A6"/>
        </w:rPr>
        <w:drawing>
          <wp:inline distT="0" distB="0" distL="114300" distR="114300" wp14:anchorId="3F31CEB0" wp14:editId="74D30450">
            <wp:extent cx="5529580" cy="3032125"/>
            <wp:effectExtent l="0" t="0" r="7620" b="15875"/>
            <wp:docPr id="10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9"/>
                    <pic:cNvPicPr>
                      <a:picLocks noChangeAspect="1"/>
                    </pic:cNvPicPr>
                  </pic:nvPicPr>
                  <pic:blipFill>
                    <a:blip r:embed="rId161"/>
                    <a:stretch>
                      <a:fillRect/>
                    </a:stretch>
                  </pic:blipFill>
                  <pic:spPr>
                    <a:xfrm>
                      <a:off x="0" y="0"/>
                      <a:ext cx="5529580" cy="3032125"/>
                    </a:xfrm>
                    <a:prstGeom prst="rect">
                      <a:avLst/>
                    </a:prstGeom>
                    <a:noFill/>
                    <a:ln w="9525">
                      <a:noFill/>
                    </a:ln>
                  </pic:spPr>
                </pic:pic>
              </a:graphicData>
            </a:graphic>
          </wp:inline>
        </w:drawing>
      </w:r>
    </w:p>
    <w:p w14:paraId="6511B031" w14:textId="77777777" w:rsidR="00135165" w:rsidRDefault="00000000">
      <w:pPr>
        <w:pStyle w:val="STHeitiLight01"/>
        <w:rPr>
          <w:color w:val="595959" w:themeColor="text1" w:themeTint="A6"/>
        </w:rPr>
      </w:pPr>
      <w:r>
        <w:rPr>
          <w:rFonts w:ascii="微软雅黑" w:eastAsia="微软雅黑" w:hAnsi="微软雅黑" w:cs="微软雅黑" w:hint="eastAsia"/>
          <w:color w:val="595959" w:themeColor="text1" w:themeTint="A6"/>
        </w:rPr>
        <w:t>客户搜索</w:t>
      </w:r>
      <w:r>
        <w:rPr>
          <w:rFonts w:hint="eastAsia"/>
          <w:color w:val="595959" w:themeColor="text1" w:themeTint="A6"/>
        </w:rPr>
        <w:t>-</w:t>
      </w:r>
      <w:r>
        <w:rPr>
          <w:rFonts w:ascii="微软雅黑" w:eastAsia="微软雅黑" w:hAnsi="微软雅黑" w:cs="微软雅黑" w:hint="eastAsia"/>
          <w:color w:val="595959" w:themeColor="text1" w:themeTint="A6"/>
        </w:rPr>
        <w:t>高级搜索展示</w:t>
      </w:r>
    </w:p>
    <w:p w14:paraId="72A13E1C" w14:textId="77777777" w:rsidR="00135165" w:rsidRDefault="00000000">
      <w:pPr>
        <w:pStyle w:val="3"/>
      </w:pPr>
      <w:bookmarkStart w:id="356" w:name="_Toc468375805"/>
      <w:bookmarkStart w:id="357" w:name="_Toc490065819"/>
      <w:bookmarkStart w:id="358" w:name="_Toc487707183"/>
      <w:r>
        <w:rPr>
          <w:rFonts w:hint="eastAsia"/>
        </w:rPr>
        <w:lastRenderedPageBreak/>
        <w:t>客户信息展示</w:t>
      </w:r>
      <w:bookmarkEnd w:id="356"/>
      <w:bookmarkEnd w:id="357"/>
      <w:bookmarkEnd w:id="358"/>
    </w:p>
    <w:p w14:paraId="2ED8B11C"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在用户管理界面</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系统提供客户信息展示功能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系统对客户名称</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客户状态</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客户来源</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快速邮件联系</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快速短信回复等进行信息展示</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同时通过客户信息展示功能区</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客服人员可快速编辑客户资料</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快速更改该客户服务人员</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方便客服人员快速管理</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操作客户信息</w:t>
      </w:r>
      <w:r>
        <w:rPr>
          <w:rFonts w:ascii="Malgun Gothic Semilight" w:eastAsia="Malgun Gothic Semilight" w:hAnsi="Malgun Gothic Semilight" w:cs="Malgun Gothic Semilight" w:hint="eastAsia"/>
          <w:color w:val="595959" w:themeColor="text1" w:themeTint="A6"/>
        </w:rPr>
        <w:t>。</w:t>
      </w:r>
    </w:p>
    <w:p w14:paraId="4A0F393E" w14:textId="77777777" w:rsidR="00135165" w:rsidRDefault="00000000">
      <w:pPr>
        <w:pStyle w:val="STHeitiLight04"/>
        <w:rPr>
          <w:color w:val="595959" w:themeColor="text1" w:themeTint="A6"/>
        </w:rPr>
      </w:pPr>
      <w:r>
        <w:rPr>
          <w:noProof/>
          <w:color w:val="595959" w:themeColor="text1" w:themeTint="A6"/>
        </w:rPr>
        <w:drawing>
          <wp:inline distT="0" distB="0" distL="114300" distR="114300" wp14:anchorId="5E595637" wp14:editId="244D5E37">
            <wp:extent cx="5537200" cy="3039745"/>
            <wp:effectExtent l="0" t="0" r="0" b="8255"/>
            <wp:docPr id="10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
                    <pic:cNvPicPr>
                      <a:picLocks noChangeAspect="1"/>
                    </pic:cNvPicPr>
                  </pic:nvPicPr>
                  <pic:blipFill>
                    <a:blip r:embed="rId162"/>
                    <a:stretch>
                      <a:fillRect/>
                    </a:stretch>
                  </pic:blipFill>
                  <pic:spPr>
                    <a:xfrm>
                      <a:off x="0" y="0"/>
                      <a:ext cx="5537200" cy="3039745"/>
                    </a:xfrm>
                    <a:prstGeom prst="rect">
                      <a:avLst/>
                    </a:prstGeom>
                    <a:noFill/>
                    <a:ln w="9525">
                      <a:noFill/>
                    </a:ln>
                  </pic:spPr>
                </pic:pic>
              </a:graphicData>
            </a:graphic>
          </wp:inline>
        </w:drawing>
      </w:r>
    </w:p>
    <w:p w14:paraId="4513D099" w14:textId="77777777" w:rsidR="00135165" w:rsidRDefault="00135165">
      <w:pPr>
        <w:pStyle w:val="STHeitiLight01"/>
        <w:rPr>
          <w:color w:val="595959" w:themeColor="text1" w:themeTint="A6"/>
        </w:rPr>
      </w:pPr>
    </w:p>
    <w:p w14:paraId="24364597" w14:textId="77777777" w:rsidR="00135165" w:rsidRDefault="00000000">
      <w:pPr>
        <w:pStyle w:val="2PIM2H2Heading2HiddenHeading2CCBSheading2Titre3"/>
        <w:outlineLvl w:val="0"/>
      </w:pPr>
      <w:r>
        <w:rPr>
          <w:rFonts w:hint="eastAsia"/>
        </w:rPr>
        <w:t>工单管理</w:t>
      </w:r>
      <w:bookmarkEnd w:id="327"/>
      <w:bookmarkEnd w:id="328"/>
    </w:p>
    <w:p w14:paraId="51187AAF" w14:textId="60DE6484"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客服服务的主要目的是解决客户问题</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同时促使客户签订订单</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续签订单等</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在客服服务过程中客服人员仅仅能够实现客户简单问题答复以及记录客户问题</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客户业务需求等</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后续需企业售后人员进一步解决用户所需</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所以在记录客户问题后的整个业务流转是客服服务给企业带来的最大价值的流程</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云客服为用户提供功能强大的工单管理功能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能实现企业工单从工单发起</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工单流转</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工单执行</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工单报结等全流程信息化支撑</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同时云客服还提供移动端应用</w:t>
      </w:r>
      <w:r>
        <w:rPr>
          <w:rFonts w:hint="eastAsia"/>
          <w:color w:val="595959" w:themeColor="text1" w:themeTint="A6"/>
        </w:rPr>
        <w:t>APP，</w:t>
      </w:r>
      <w:r>
        <w:rPr>
          <w:rFonts w:ascii="微软雅黑" w:eastAsia="微软雅黑" w:hAnsi="微软雅黑" w:cs="微软雅黑" w:hint="eastAsia"/>
          <w:color w:val="595959" w:themeColor="text1" w:themeTint="A6"/>
        </w:rPr>
        <w:t>保障售后人员无论在何时何地均可接收到后台发送的售后服务任务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并在完成售后服务过程中可随时记录执行过程</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保障工单执行的高质量</w:t>
      </w:r>
      <w:r>
        <w:rPr>
          <w:rFonts w:ascii="Malgun Gothic Semilight" w:eastAsia="Malgun Gothic Semilight" w:hAnsi="Malgun Gothic Semilight" w:cs="Malgun Gothic Semilight" w:hint="eastAsia"/>
          <w:color w:val="595959" w:themeColor="text1" w:themeTint="A6"/>
        </w:rPr>
        <w:t>。</w:t>
      </w:r>
    </w:p>
    <w:p w14:paraId="33277AB2" w14:textId="77777777" w:rsidR="00135165" w:rsidRDefault="00000000">
      <w:pPr>
        <w:pStyle w:val="STHeitiLight02"/>
        <w:rPr>
          <w:color w:val="595959" w:themeColor="text1" w:themeTint="A6"/>
        </w:rPr>
      </w:pPr>
      <w:r>
        <w:rPr>
          <w:noProof/>
          <w:color w:val="595959" w:themeColor="text1" w:themeTint="A6"/>
        </w:rPr>
        <w:lastRenderedPageBreak/>
        <w:drawing>
          <wp:inline distT="0" distB="0" distL="114300" distR="114300" wp14:anchorId="47241C7A" wp14:editId="4F654C83">
            <wp:extent cx="5540375" cy="3131185"/>
            <wp:effectExtent l="0" t="0" r="3175" b="2540"/>
            <wp:docPr id="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
                    <pic:cNvPicPr>
                      <a:picLocks noChangeAspect="1"/>
                    </pic:cNvPicPr>
                  </pic:nvPicPr>
                  <pic:blipFill>
                    <a:blip r:embed="rId163"/>
                    <a:stretch>
                      <a:fillRect/>
                    </a:stretch>
                  </pic:blipFill>
                  <pic:spPr>
                    <a:xfrm>
                      <a:off x="0" y="0"/>
                      <a:ext cx="5540375" cy="3131185"/>
                    </a:xfrm>
                    <a:prstGeom prst="rect">
                      <a:avLst/>
                    </a:prstGeom>
                    <a:noFill/>
                    <a:ln w="9525">
                      <a:noFill/>
                    </a:ln>
                  </pic:spPr>
                </pic:pic>
              </a:graphicData>
            </a:graphic>
          </wp:inline>
        </w:drawing>
      </w:r>
    </w:p>
    <w:p w14:paraId="0C9AC074" w14:textId="77777777" w:rsidR="00135165" w:rsidRDefault="00000000">
      <w:pPr>
        <w:pStyle w:val="STHeitiLight01"/>
        <w:rPr>
          <w:color w:val="595959" w:themeColor="text1" w:themeTint="A6"/>
        </w:rPr>
      </w:pPr>
      <w:r>
        <w:rPr>
          <w:rFonts w:ascii="微软雅黑" w:eastAsia="微软雅黑" w:hAnsi="微软雅黑" w:cs="微软雅黑" w:hint="eastAsia"/>
          <w:color w:val="595959" w:themeColor="text1" w:themeTint="A6"/>
        </w:rPr>
        <w:t>工单管理操作界面展示</w:t>
      </w:r>
    </w:p>
    <w:p w14:paraId="27D5E80D" w14:textId="77777777" w:rsidR="00135165" w:rsidRDefault="00000000">
      <w:pPr>
        <w:pStyle w:val="3"/>
      </w:pPr>
      <w:bookmarkStart w:id="359" w:name="_Toc589896765"/>
      <w:bookmarkStart w:id="360" w:name="_Toc487707185"/>
      <w:bookmarkStart w:id="361" w:name="_Toc468375807"/>
      <w:r>
        <w:rPr>
          <w:rFonts w:hint="eastAsia"/>
        </w:rPr>
        <w:t>灵活的工单创建</w:t>
      </w:r>
      <w:bookmarkEnd w:id="359"/>
      <w:bookmarkEnd w:id="360"/>
      <w:bookmarkEnd w:id="361"/>
    </w:p>
    <w:p w14:paraId="54340041" w14:textId="4EC2F425"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云客服为企业提供</w:t>
      </w:r>
      <w:r>
        <w:rPr>
          <w:rFonts w:hint="eastAsia"/>
          <w:color w:val="595959" w:themeColor="text1" w:themeTint="A6"/>
        </w:rPr>
        <w:t>PC</w:t>
      </w:r>
      <w:r>
        <w:rPr>
          <w:rFonts w:ascii="微软雅黑" w:eastAsia="微软雅黑" w:hAnsi="微软雅黑" w:cs="微软雅黑" w:hint="eastAsia"/>
          <w:color w:val="595959" w:themeColor="text1" w:themeTint="A6"/>
        </w:rPr>
        <w:t>网站</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手机网站</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微信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手机</w:t>
      </w:r>
      <w:r>
        <w:rPr>
          <w:rFonts w:hint="eastAsia"/>
          <w:color w:val="595959" w:themeColor="text1" w:themeTint="A6"/>
        </w:rPr>
        <w:t>App、</w:t>
      </w:r>
      <w:r>
        <w:rPr>
          <w:rFonts w:ascii="微软雅黑" w:eastAsia="微软雅黑" w:hAnsi="微软雅黑" w:cs="微软雅黑" w:hint="eastAsia"/>
          <w:color w:val="595959" w:themeColor="text1" w:themeTint="A6"/>
        </w:rPr>
        <w:t>邮件等多渠道的客服方式</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客服人员在客服过程中</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通过每个沟通渠道均可直接创建工单</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无需跳转其他页面</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系统提供多渠道客服工单创建</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邮件客服工单创建以及客户管理平台工单创建</w:t>
      </w:r>
      <w:r>
        <w:rPr>
          <w:rFonts w:ascii="Malgun Gothic Semilight" w:eastAsia="Malgun Gothic Semilight" w:hAnsi="Malgun Gothic Semilight" w:cs="Malgun Gothic Semilight" w:hint="eastAsia"/>
          <w:color w:val="595959" w:themeColor="text1" w:themeTint="A6"/>
        </w:rPr>
        <w:t>。</w:t>
      </w:r>
    </w:p>
    <w:p w14:paraId="69FAAD08" w14:textId="77777777" w:rsidR="00135165" w:rsidRDefault="00000000">
      <w:pPr>
        <w:pStyle w:val="STHeitiLight04"/>
        <w:rPr>
          <w:color w:val="595959" w:themeColor="text1" w:themeTint="A6"/>
        </w:rPr>
      </w:pPr>
      <w:r>
        <w:rPr>
          <w:noProof/>
          <w:color w:val="595959" w:themeColor="text1" w:themeTint="A6"/>
        </w:rPr>
        <w:drawing>
          <wp:inline distT="0" distB="0" distL="114300" distR="114300" wp14:anchorId="7C350F68" wp14:editId="1A9D1679">
            <wp:extent cx="5534025" cy="3112770"/>
            <wp:effectExtent l="0" t="0" r="0" b="1905"/>
            <wp:docPr id="10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2"/>
                    <pic:cNvPicPr>
                      <a:picLocks noChangeAspect="1"/>
                    </pic:cNvPicPr>
                  </pic:nvPicPr>
                  <pic:blipFill>
                    <a:blip r:embed="rId164"/>
                    <a:stretch>
                      <a:fillRect/>
                    </a:stretch>
                  </pic:blipFill>
                  <pic:spPr>
                    <a:xfrm>
                      <a:off x="0" y="0"/>
                      <a:ext cx="5534025" cy="3112770"/>
                    </a:xfrm>
                    <a:prstGeom prst="rect">
                      <a:avLst/>
                    </a:prstGeom>
                    <a:noFill/>
                    <a:ln w="9525">
                      <a:noFill/>
                    </a:ln>
                  </pic:spPr>
                </pic:pic>
              </a:graphicData>
            </a:graphic>
          </wp:inline>
        </w:drawing>
      </w:r>
    </w:p>
    <w:p w14:paraId="50CCE991" w14:textId="77777777" w:rsidR="00135165" w:rsidRDefault="00000000">
      <w:pPr>
        <w:pStyle w:val="STHeitiLight02"/>
        <w:rPr>
          <w:rFonts w:eastAsia="微软雅黑"/>
          <w:color w:val="595959" w:themeColor="text1" w:themeTint="A6"/>
        </w:rPr>
      </w:pPr>
      <w:r>
        <w:rPr>
          <w:rFonts w:ascii="微软雅黑" w:eastAsia="微软雅黑" w:hAnsi="微软雅黑" w:cs="微软雅黑" w:hint="eastAsia"/>
          <w:color w:val="595959" w:themeColor="text1" w:themeTint="A6"/>
        </w:rPr>
        <w:t>新建工单（在线咨询）</w:t>
      </w:r>
    </w:p>
    <w:p w14:paraId="60293B76" w14:textId="77777777" w:rsidR="00135165" w:rsidRDefault="00000000">
      <w:pPr>
        <w:pStyle w:val="STHeitiLight04"/>
        <w:rPr>
          <w:color w:val="595959" w:themeColor="text1" w:themeTint="A6"/>
        </w:rPr>
      </w:pPr>
      <w:r>
        <w:rPr>
          <w:noProof/>
          <w:color w:val="595959" w:themeColor="text1" w:themeTint="A6"/>
        </w:rPr>
        <w:lastRenderedPageBreak/>
        <w:drawing>
          <wp:inline distT="0" distB="0" distL="114300" distR="114300" wp14:anchorId="1773E605" wp14:editId="544BFAEC">
            <wp:extent cx="5535295" cy="3121660"/>
            <wp:effectExtent l="0" t="0" r="8255" b="2540"/>
            <wp:docPr id="10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3"/>
                    <pic:cNvPicPr>
                      <a:picLocks noChangeAspect="1"/>
                    </pic:cNvPicPr>
                  </pic:nvPicPr>
                  <pic:blipFill>
                    <a:blip r:embed="rId165"/>
                    <a:stretch>
                      <a:fillRect/>
                    </a:stretch>
                  </pic:blipFill>
                  <pic:spPr>
                    <a:xfrm>
                      <a:off x="0" y="0"/>
                      <a:ext cx="5535295" cy="3121660"/>
                    </a:xfrm>
                    <a:prstGeom prst="rect">
                      <a:avLst/>
                    </a:prstGeom>
                    <a:noFill/>
                    <a:ln w="9525">
                      <a:noFill/>
                    </a:ln>
                  </pic:spPr>
                </pic:pic>
              </a:graphicData>
            </a:graphic>
          </wp:inline>
        </w:drawing>
      </w:r>
    </w:p>
    <w:p w14:paraId="28DB0B44" w14:textId="77777777" w:rsidR="00135165" w:rsidRDefault="00000000">
      <w:pPr>
        <w:pStyle w:val="STHeitiLight02"/>
        <w:rPr>
          <w:rFonts w:eastAsia="微软雅黑"/>
          <w:color w:val="595959" w:themeColor="text1" w:themeTint="A6"/>
        </w:rPr>
      </w:pPr>
      <w:r>
        <w:rPr>
          <w:rFonts w:ascii="微软雅黑" w:eastAsia="微软雅黑" w:hAnsi="微软雅黑" w:cs="微软雅黑" w:hint="eastAsia"/>
          <w:color w:val="595959" w:themeColor="text1" w:themeTint="A6"/>
        </w:rPr>
        <w:t>新建工单（邮件）</w:t>
      </w:r>
    </w:p>
    <w:p w14:paraId="764BEAAB" w14:textId="77777777" w:rsidR="00135165" w:rsidRDefault="00000000">
      <w:pPr>
        <w:pStyle w:val="STHeitiLight04"/>
        <w:rPr>
          <w:color w:val="595959" w:themeColor="text1" w:themeTint="A6"/>
        </w:rPr>
      </w:pPr>
      <w:r>
        <w:rPr>
          <w:noProof/>
          <w:color w:val="595959" w:themeColor="text1" w:themeTint="A6"/>
        </w:rPr>
        <w:drawing>
          <wp:inline distT="0" distB="0" distL="114300" distR="114300" wp14:anchorId="01E616EA" wp14:editId="7309C70D">
            <wp:extent cx="5532755" cy="3121660"/>
            <wp:effectExtent l="0" t="0" r="1270" b="2540"/>
            <wp:docPr id="1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4"/>
                    <pic:cNvPicPr>
                      <a:picLocks noChangeAspect="1"/>
                    </pic:cNvPicPr>
                  </pic:nvPicPr>
                  <pic:blipFill>
                    <a:blip r:embed="rId166"/>
                    <a:stretch>
                      <a:fillRect/>
                    </a:stretch>
                  </pic:blipFill>
                  <pic:spPr>
                    <a:xfrm>
                      <a:off x="0" y="0"/>
                      <a:ext cx="5532755" cy="3121660"/>
                    </a:xfrm>
                    <a:prstGeom prst="rect">
                      <a:avLst/>
                    </a:prstGeom>
                    <a:noFill/>
                    <a:ln w="9525">
                      <a:noFill/>
                    </a:ln>
                  </pic:spPr>
                </pic:pic>
              </a:graphicData>
            </a:graphic>
          </wp:inline>
        </w:drawing>
      </w:r>
    </w:p>
    <w:p w14:paraId="5976A073" w14:textId="77777777" w:rsidR="00135165" w:rsidRDefault="00000000">
      <w:pPr>
        <w:pStyle w:val="STHeitiLight02"/>
        <w:rPr>
          <w:rFonts w:eastAsia="微软雅黑"/>
          <w:color w:val="595959" w:themeColor="text1" w:themeTint="A6"/>
        </w:rPr>
      </w:pPr>
      <w:r>
        <w:rPr>
          <w:rFonts w:ascii="微软雅黑" w:eastAsia="微软雅黑" w:hAnsi="微软雅黑" w:cs="微软雅黑" w:hint="eastAsia"/>
          <w:color w:val="595959" w:themeColor="text1" w:themeTint="A6"/>
        </w:rPr>
        <w:t>新建工单（客户）</w:t>
      </w:r>
    </w:p>
    <w:p w14:paraId="36F63F35" w14:textId="77777777" w:rsidR="00135165" w:rsidRDefault="00000000">
      <w:pPr>
        <w:pStyle w:val="3"/>
      </w:pPr>
      <w:bookmarkStart w:id="362" w:name="_Toc468375808"/>
      <w:bookmarkStart w:id="363" w:name="_Toc1610414803"/>
      <w:bookmarkStart w:id="364" w:name="_Toc487707186"/>
      <w:r>
        <w:rPr>
          <w:rFonts w:hint="eastAsia"/>
        </w:rPr>
        <w:t>一站式工单平台</w:t>
      </w:r>
      <w:bookmarkEnd w:id="362"/>
      <w:bookmarkEnd w:id="363"/>
      <w:bookmarkEnd w:id="364"/>
    </w:p>
    <w:p w14:paraId="1FE3AF85" w14:textId="281D0144"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云客服提供统一的工单服务平台</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无论来自哪个渠道的业务工单</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通过工单管理业务平台均可实现一站式管理</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查看</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处理</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工单业务平台提供流转到用户的待领取工单列表</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用户领取的工单列表以及所有工单列表</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详细介绍如下</w:t>
      </w:r>
      <w:r>
        <w:rPr>
          <w:rFonts w:ascii="Malgun Gothic Semilight" w:eastAsia="Malgun Gothic Semilight" w:hAnsi="Malgun Gothic Semilight" w:cs="Malgun Gothic Semilight" w:hint="eastAsia"/>
          <w:color w:val="595959" w:themeColor="text1" w:themeTint="A6"/>
        </w:rPr>
        <w:t>：</w:t>
      </w:r>
    </w:p>
    <w:p w14:paraId="7CD13DEE" w14:textId="77777777" w:rsidR="00135165" w:rsidRDefault="00000000">
      <w:pPr>
        <w:pStyle w:val="4"/>
      </w:pPr>
      <w:bookmarkStart w:id="365" w:name="_Toc1505190880"/>
      <w:bookmarkStart w:id="366" w:name="_Toc487707187"/>
      <w:r>
        <w:rPr>
          <w:rFonts w:hint="eastAsia"/>
        </w:rPr>
        <w:lastRenderedPageBreak/>
        <w:t>待领取工单列表</w:t>
      </w:r>
      <w:bookmarkEnd w:id="365"/>
      <w:bookmarkEnd w:id="366"/>
    </w:p>
    <w:p w14:paraId="0241D1A5" w14:textId="77777777" w:rsidR="00135165" w:rsidRDefault="00000000">
      <w:pPr>
        <w:pStyle w:val="STHeitiLight"/>
        <w:rPr>
          <w:rFonts w:ascii="Malgun Gothic Semilight" w:eastAsia="Malgun Gothic Semilight" w:hAnsi="Malgun Gothic Semilight" w:cs="Malgun Gothic Semilight"/>
          <w:color w:val="595959" w:themeColor="text1" w:themeTint="A6"/>
        </w:rPr>
      </w:pPr>
      <w:r>
        <w:rPr>
          <w:rFonts w:ascii="微软雅黑" w:eastAsia="微软雅黑" w:hAnsi="微软雅黑" w:cs="微软雅黑" w:hint="eastAsia"/>
          <w:color w:val="595959" w:themeColor="text1" w:themeTint="A6"/>
        </w:rPr>
        <w:t>系统提供待领取工单列表功能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前端客服人员登记工单后系统管理员可设置工单自动分配规则也可直接发至公海</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售后服务人员可自行在公海中领取未执行工单</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最新生成待领取工单将排列至列表开始</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售后人员可自行选择完成工单</w:t>
      </w:r>
      <w:r>
        <w:rPr>
          <w:rFonts w:ascii="Malgun Gothic Semilight" w:eastAsia="Malgun Gothic Semilight" w:hAnsi="Malgun Gothic Semilight" w:cs="Malgun Gothic Semilight" w:hint="eastAsia"/>
          <w:color w:val="595959" w:themeColor="text1" w:themeTint="A6"/>
        </w:rPr>
        <w:t>。</w:t>
      </w:r>
    </w:p>
    <w:p w14:paraId="321455EC" w14:textId="77777777" w:rsidR="00135165" w:rsidRDefault="00000000">
      <w:pPr>
        <w:pStyle w:val="STHeitiLight"/>
        <w:jc w:val="center"/>
        <w:rPr>
          <w:color w:val="595959" w:themeColor="text1" w:themeTint="A6"/>
        </w:rPr>
      </w:pPr>
      <w:r>
        <w:rPr>
          <w:noProof/>
          <w:color w:val="595959" w:themeColor="text1" w:themeTint="A6"/>
        </w:rPr>
        <w:drawing>
          <wp:inline distT="0" distB="0" distL="114300" distR="114300" wp14:anchorId="592638D5" wp14:editId="2A5F1E91">
            <wp:extent cx="3171825" cy="2233930"/>
            <wp:effectExtent l="0" t="0" r="0" b="4445"/>
            <wp:docPr id="1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6"/>
                    <pic:cNvPicPr>
                      <a:picLocks noChangeAspect="1"/>
                    </pic:cNvPicPr>
                  </pic:nvPicPr>
                  <pic:blipFill>
                    <a:blip r:embed="rId167"/>
                    <a:stretch>
                      <a:fillRect/>
                    </a:stretch>
                  </pic:blipFill>
                  <pic:spPr>
                    <a:xfrm>
                      <a:off x="0" y="0"/>
                      <a:ext cx="3171825" cy="2233930"/>
                    </a:xfrm>
                    <a:prstGeom prst="rect">
                      <a:avLst/>
                    </a:prstGeom>
                    <a:noFill/>
                    <a:ln w="9525">
                      <a:noFill/>
                    </a:ln>
                  </pic:spPr>
                </pic:pic>
              </a:graphicData>
            </a:graphic>
          </wp:inline>
        </w:drawing>
      </w:r>
    </w:p>
    <w:p w14:paraId="5131144E" w14:textId="77777777" w:rsidR="00135165" w:rsidRDefault="00000000">
      <w:pPr>
        <w:pStyle w:val="STHeitiLight02"/>
        <w:rPr>
          <w:color w:val="595959" w:themeColor="text1" w:themeTint="A6"/>
        </w:rPr>
      </w:pPr>
      <w:r>
        <w:rPr>
          <w:rFonts w:ascii="微软雅黑" w:eastAsia="微软雅黑" w:hAnsi="微软雅黑" w:cs="微软雅黑" w:hint="eastAsia"/>
          <w:color w:val="595959" w:themeColor="text1" w:themeTint="A6"/>
        </w:rPr>
        <w:t>待领取工单列表</w:t>
      </w:r>
    </w:p>
    <w:p w14:paraId="62E4CF72" w14:textId="77777777" w:rsidR="00135165" w:rsidRDefault="00000000">
      <w:pPr>
        <w:pStyle w:val="4"/>
      </w:pPr>
      <w:bookmarkStart w:id="367" w:name="_Toc487707188"/>
      <w:bookmarkStart w:id="368" w:name="_Toc385758500"/>
      <w:r>
        <w:rPr>
          <w:rFonts w:hint="eastAsia"/>
        </w:rPr>
        <w:t>我的待办工单</w:t>
      </w:r>
      <w:bookmarkEnd w:id="367"/>
      <w:r>
        <w:rPr>
          <w:rFonts w:hint="eastAsia"/>
        </w:rPr>
        <w:t>列表</w:t>
      </w:r>
      <w:bookmarkEnd w:id="368"/>
    </w:p>
    <w:p w14:paraId="7EF743D1"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工单执行人员可通过我的工单查看个人已领取工单</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工单列表可查看客户名称</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工单前置操作人员</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工单类型</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工单提交时间以及工单转发流程等信息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使工单执行人员能快速</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直观的查看工单任务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同时系统针对未读工单信息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未完成工单等进行标记显示</w:t>
      </w:r>
      <w:r>
        <w:rPr>
          <w:rFonts w:ascii="Malgun Gothic Semilight" w:eastAsia="Malgun Gothic Semilight" w:hAnsi="Malgun Gothic Semilight" w:cs="Malgun Gothic Semilight" w:hint="eastAsia"/>
          <w:color w:val="595959" w:themeColor="text1" w:themeTint="A6"/>
        </w:rPr>
        <w:t>。</w:t>
      </w:r>
    </w:p>
    <w:p w14:paraId="6EF1AF58" w14:textId="77777777" w:rsidR="00135165" w:rsidRDefault="00000000">
      <w:pPr>
        <w:pStyle w:val="STHeitiLight02"/>
        <w:rPr>
          <w:color w:val="595959" w:themeColor="text1" w:themeTint="A6"/>
        </w:rPr>
      </w:pPr>
      <w:r>
        <w:rPr>
          <w:noProof/>
          <w:color w:val="595959" w:themeColor="text1" w:themeTint="A6"/>
        </w:rPr>
        <w:drawing>
          <wp:inline distT="0" distB="0" distL="114300" distR="114300" wp14:anchorId="1E247CB1" wp14:editId="78D047DF">
            <wp:extent cx="3243580" cy="2219325"/>
            <wp:effectExtent l="0" t="0" r="4445" b="0"/>
            <wp:docPr id="1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5"/>
                    <pic:cNvPicPr>
                      <a:picLocks noChangeAspect="1"/>
                    </pic:cNvPicPr>
                  </pic:nvPicPr>
                  <pic:blipFill>
                    <a:blip r:embed="rId168"/>
                    <a:stretch>
                      <a:fillRect/>
                    </a:stretch>
                  </pic:blipFill>
                  <pic:spPr>
                    <a:xfrm>
                      <a:off x="0" y="0"/>
                      <a:ext cx="3243580" cy="2219325"/>
                    </a:xfrm>
                    <a:prstGeom prst="rect">
                      <a:avLst/>
                    </a:prstGeom>
                    <a:noFill/>
                    <a:ln w="9525">
                      <a:noFill/>
                    </a:ln>
                  </pic:spPr>
                </pic:pic>
              </a:graphicData>
            </a:graphic>
          </wp:inline>
        </w:drawing>
      </w:r>
    </w:p>
    <w:p w14:paraId="48E0BE13" w14:textId="77777777" w:rsidR="00135165" w:rsidRDefault="00000000">
      <w:pPr>
        <w:pStyle w:val="STHeitiLight02"/>
        <w:rPr>
          <w:color w:val="595959" w:themeColor="text1" w:themeTint="A6"/>
        </w:rPr>
      </w:pPr>
      <w:r>
        <w:rPr>
          <w:rFonts w:ascii="微软雅黑" w:eastAsia="微软雅黑" w:hAnsi="微软雅黑" w:cs="微软雅黑" w:hint="eastAsia"/>
          <w:color w:val="595959" w:themeColor="text1" w:themeTint="A6"/>
        </w:rPr>
        <w:t>我的待办工单列表</w:t>
      </w:r>
    </w:p>
    <w:p w14:paraId="70E8C986" w14:textId="77777777" w:rsidR="00135165" w:rsidRDefault="00000000">
      <w:pPr>
        <w:pStyle w:val="4"/>
      </w:pPr>
      <w:bookmarkStart w:id="369" w:name="_Toc487707189"/>
      <w:bookmarkStart w:id="370" w:name="_Toc189979207"/>
      <w:r>
        <w:rPr>
          <w:rFonts w:hint="eastAsia"/>
        </w:rPr>
        <w:lastRenderedPageBreak/>
        <w:t>全部工单</w:t>
      </w:r>
      <w:bookmarkEnd w:id="369"/>
      <w:r>
        <w:rPr>
          <w:rFonts w:hint="eastAsia"/>
        </w:rPr>
        <w:t>列表</w:t>
      </w:r>
      <w:bookmarkEnd w:id="370"/>
    </w:p>
    <w:p w14:paraId="2D8805BA"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系统为有权限的用户提供全部工单查询</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通过全部工单功能模块</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用户可直观查看工单信息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工单列表可查看客户名称</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工单前置操作人员</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工单类型</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工单提交时间以及工单转发流程等信息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使工单执行人员能快速</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直观的查看工单任务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同时系统对已完成任务进行标记</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便于管理人员快速识别工单完成情况</w:t>
      </w:r>
      <w:r>
        <w:rPr>
          <w:rFonts w:ascii="Malgun Gothic Semilight" w:eastAsia="Malgun Gothic Semilight" w:hAnsi="Malgun Gothic Semilight" w:cs="Malgun Gothic Semilight" w:hint="eastAsia"/>
          <w:color w:val="595959" w:themeColor="text1" w:themeTint="A6"/>
        </w:rPr>
        <w:t>。</w:t>
      </w:r>
    </w:p>
    <w:p w14:paraId="565087B6" w14:textId="77777777" w:rsidR="00135165" w:rsidRDefault="00000000">
      <w:pPr>
        <w:pStyle w:val="4"/>
      </w:pPr>
      <w:bookmarkStart w:id="371" w:name="_Toc1819832607"/>
      <w:bookmarkStart w:id="372" w:name="_Toc487707190"/>
      <w:r>
        <w:rPr>
          <w:rFonts w:hint="eastAsia"/>
        </w:rPr>
        <w:t>工单搜索</w:t>
      </w:r>
      <w:bookmarkEnd w:id="371"/>
      <w:bookmarkEnd w:id="372"/>
    </w:p>
    <w:p w14:paraId="6A733478" w14:textId="7BC64EAA"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云客服提供简洁好用的工单搜索功能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客服人员可自定义搜索池</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如客服人员一般对已完成工单</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需协助工单等查询频率较高</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客服人员可通过系统设置添加快速搜索池</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用户在进行搜索时可快速选择提前设置的搜索项</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系统自动完成搜索</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同时用户选择搜索池后也可通过关键字查询客户</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同时系统提供高级搜索功能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用户可更加精确的查找需要查找的对象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高级搜索详见下图</w:t>
      </w:r>
      <w:r>
        <w:rPr>
          <w:rFonts w:ascii="Malgun Gothic Semilight" w:eastAsia="Malgun Gothic Semilight" w:hAnsi="Malgun Gothic Semilight" w:cs="Malgun Gothic Semilight" w:hint="eastAsia"/>
          <w:color w:val="595959" w:themeColor="text1" w:themeTint="A6"/>
        </w:rPr>
        <w:t>：</w:t>
      </w:r>
    </w:p>
    <w:p w14:paraId="60B0DA40" w14:textId="77777777" w:rsidR="00135165" w:rsidRDefault="00000000">
      <w:pPr>
        <w:pStyle w:val="STHeitiLight04"/>
        <w:rPr>
          <w:color w:val="595959" w:themeColor="text1" w:themeTint="A6"/>
        </w:rPr>
      </w:pPr>
      <w:r>
        <w:rPr>
          <w:noProof/>
          <w:color w:val="595959" w:themeColor="text1" w:themeTint="A6"/>
        </w:rPr>
        <w:drawing>
          <wp:inline distT="0" distB="0" distL="114300" distR="114300" wp14:anchorId="69623157" wp14:editId="770BD635">
            <wp:extent cx="5541645" cy="3335020"/>
            <wp:effectExtent l="0" t="0" r="1905" b="8255"/>
            <wp:docPr id="13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7"/>
                    <pic:cNvPicPr>
                      <a:picLocks noChangeAspect="1"/>
                    </pic:cNvPicPr>
                  </pic:nvPicPr>
                  <pic:blipFill>
                    <a:blip r:embed="rId169"/>
                    <a:stretch>
                      <a:fillRect/>
                    </a:stretch>
                  </pic:blipFill>
                  <pic:spPr>
                    <a:xfrm>
                      <a:off x="0" y="0"/>
                      <a:ext cx="5541645" cy="3335020"/>
                    </a:xfrm>
                    <a:prstGeom prst="rect">
                      <a:avLst/>
                    </a:prstGeom>
                    <a:noFill/>
                    <a:ln w="9525">
                      <a:noFill/>
                    </a:ln>
                  </pic:spPr>
                </pic:pic>
              </a:graphicData>
            </a:graphic>
          </wp:inline>
        </w:drawing>
      </w:r>
    </w:p>
    <w:p w14:paraId="7BB1B059" w14:textId="77777777" w:rsidR="00135165" w:rsidRDefault="00000000">
      <w:pPr>
        <w:pStyle w:val="STHeitiLight01"/>
        <w:rPr>
          <w:b w:val="0"/>
          <w:bCs w:val="0"/>
          <w:color w:val="595959" w:themeColor="text1" w:themeTint="A6"/>
        </w:rPr>
      </w:pPr>
      <w:r>
        <w:rPr>
          <w:rFonts w:ascii="微软雅黑" w:eastAsia="微软雅黑" w:hAnsi="微软雅黑" w:cs="微软雅黑" w:hint="eastAsia"/>
          <w:b w:val="0"/>
          <w:bCs w:val="0"/>
          <w:color w:val="595959" w:themeColor="text1" w:themeTint="A6"/>
        </w:rPr>
        <w:t>工单高级搜索</w:t>
      </w:r>
    </w:p>
    <w:p w14:paraId="6AC74422" w14:textId="77777777" w:rsidR="00135165" w:rsidRDefault="00135165">
      <w:pPr>
        <w:pStyle w:val="STHeitiLight"/>
        <w:rPr>
          <w:color w:val="595959" w:themeColor="text1" w:themeTint="A6"/>
        </w:rPr>
      </w:pPr>
    </w:p>
    <w:p w14:paraId="798DCBA7" w14:textId="77777777" w:rsidR="00135165" w:rsidRDefault="00000000">
      <w:pPr>
        <w:pStyle w:val="3"/>
      </w:pPr>
      <w:bookmarkStart w:id="373" w:name="_Toc1464525275"/>
      <w:bookmarkStart w:id="374" w:name="_Toc487707191"/>
      <w:bookmarkStart w:id="375" w:name="_Toc468375809"/>
      <w:r>
        <w:rPr>
          <w:rFonts w:hint="eastAsia"/>
        </w:rPr>
        <w:t>工单业务流程自定义</w:t>
      </w:r>
      <w:bookmarkEnd w:id="373"/>
      <w:bookmarkEnd w:id="374"/>
      <w:bookmarkEnd w:id="375"/>
    </w:p>
    <w:p w14:paraId="4FCAB6E2" w14:textId="73712475"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云客服提供灵活的工单配置功能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企业在使用工单业务流程前</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企业管理员可针对自身业务情况配置企业专属的工单流程</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通过云客服可自定义工单字段以及工</w:t>
      </w:r>
      <w:r>
        <w:rPr>
          <w:rFonts w:ascii="微软雅黑" w:eastAsia="微软雅黑" w:hAnsi="微软雅黑" w:cs="微软雅黑" w:hint="eastAsia"/>
          <w:color w:val="595959" w:themeColor="text1" w:themeTint="A6"/>
        </w:rPr>
        <w:lastRenderedPageBreak/>
        <w:t>单业务流程</w:t>
      </w:r>
      <w:r>
        <w:rPr>
          <w:rFonts w:ascii="Malgun Gothic Semilight" w:eastAsia="Malgun Gothic Semilight" w:hAnsi="Malgun Gothic Semilight" w:cs="Malgun Gothic Semilight" w:hint="eastAsia"/>
          <w:color w:val="595959" w:themeColor="text1" w:themeTint="A6"/>
        </w:rPr>
        <w:t>。</w:t>
      </w:r>
    </w:p>
    <w:p w14:paraId="2ED6E7A0" w14:textId="77777777" w:rsidR="00135165" w:rsidRDefault="00000000">
      <w:pPr>
        <w:pStyle w:val="STHeitiLight04"/>
        <w:rPr>
          <w:color w:val="595959" w:themeColor="text1" w:themeTint="A6"/>
        </w:rPr>
      </w:pPr>
      <w:r>
        <w:rPr>
          <w:rFonts w:hint="eastAsia"/>
          <w:noProof/>
          <w:color w:val="595959" w:themeColor="text1" w:themeTint="A6"/>
        </w:rPr>
        <w:drawing>
          <wp:inline distT="0" distB="0" distL="0" distR="0" wp14:anchorId="1C2595E8" wp14:editId="68F4B96C">
            <wp:extent cx="5528945" cy="2672715"/>
            <wp:effectExtent l="0" t="0" r="0"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a:xfrm>
                      <a:off x="0" y="0"/>
                      <a:ext cx="5535930" cy="2676179"/>
                    </a:xfrm>
                    <a:prstGeom prst="rect">
                      <a:avLst/>
                    </a:prstGeom>
                    <a:noFill/>
                  </pic:spPr>
                </pic:pic>
              </a:graphicData>
            </a:graphic>
          </wp:inline>
        </w:drawing>
      </w:r>
    </w:p>
    <w:p w14:paraId="0580B1B5" w14:textId="77777777" w:rsidR="00135165" w:rsidRDefault="00000000">
      <w:pPr>
        <w:pStyle w:val="STHeitiLight04"/>
        <w:jc w:val="center"/>
        <w:rPr>
          <w:color w:val="595959" w:themeColor="text1" w:themeTint="A6"/>
        </w:rPr>
      </w:pPr>
      <w:r>
        <w:rPr>
          <w:rFonts w:ascii="微软雅黑" w:eastAsia="微软雅黑" w:hAnsi="微软雅黑" w:cs="微软雅黑" w:hint="eastAsia"/>
          <w:color w:val="595959" w:themeColor="text1" w:themeTint="A6"/>
        </w:rPr>
        <w:t>自定义工单字段内容</w:t>
      </w:r>
    </w:p>
    <w:p w14:paraId="352E124B"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可视化可拖拽工单流程配置</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针对每个工单的流程配置</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系统提供可拖拽的流程配置界面</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管理员进行可视化拖拽操作更加直观高效快速完成企业工单流程配置</w:t>
      </w:r>
      <w:r>
        <w:rPr>
          <w:rFonts w:ascii="Malgun Gothic Semilight" w:eastAsia="Malgun Gothic Semilight" w:hAnsi="Malgun Gothic Semilight" w:cs="Malgun Gothic Semilight" w:hint="eastAsia"/>
          <w:color w:val="595959" w:themeColor="text1" w:themeTint="A6"/>
        </w:rPr>
        <w:t>。</w:t>
      </w:r>
    </w:p>
    <w:p w14:paraId="4380A129" w14:textId="77777777" w:rsidR="00135165" w:rsidRDefault="00000000">
      <w:pPr>
        <w:pStyle w:val="STHeitiLight04"/>
        <w:rPr>
          <w:color w:val="595959" w:themeColor="text1" w:themeTint="A6"/>
        </w:rPr>
      </w:pPr>
      <w:r>
        <w:rPr>
          <w:rFonts w:hint="eastAsia"/>
          <w:noProof/>
          <w:color w:val="595959" w:themeColor="text1" w:themeTint="A6"/>
        </w:rPr>
        <w:drawing>
          <wp:inline distT="0" distB="0" distL="0" distR="0" wp14:anchorId="0F7A63C4" wp14:editId="65520F85">
            <wp:extent cx="5544820" cy="3195320"/>
            <wp:effectExtent l="0" t="0" r="0" b="508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pic:cNvPicPr>
                      <a:picLocks noChangeAspect="1"/>
                    </pic:cNvPicPr>
                  </pic:nvPicPr>
                  <pic:blipFill>
                    <a:blip r:embed="rId171"/>
                    <a:stretch>
                      <a:fillRect/>
                    </a:stretch>
                  </pic:blipFill>
                  <pic:spPr>
                    <a:xfrm>
                      <a:off x="0" y="0"/>
                      <a:ext cx="5544820" cy="3195320"/>
                    </a:xfrm>
                    <a:prstGeom prst="rect">
                      <a:avLst/>
                    </a:prstGeom>
                  </pic:spPr>
                </pic:pic>
              </a:graphicData>
            </a:graphic>
          </wp:inline>
        </w:drawing>
      </w:r>
    </w:p>
    <w:p w14:paraId="38B37A89" w14:textId="77777777" w:rsidR="00135165" w:rsidRDefault="00000000">
      <w:pPr>
        <w:pStyle w:val="STHeitiLight04"/>
        <w:jc w:val="center"/>
        <w:rPr>
          <w:color w:val="595959" w:themeColor="text1" w:themeTint="A6"/>
        </w:rPr>
      </w:pPr>
      <w:r>
        <w:rPr>
          <w:rFonts w:hint="eastAsia"/>
          <w:color w:val="595959" w:themeColor="text1" w:themeTint="A6"/>
        </w:rPr>
        <w:t>可视化配置</w:t>
      </w:r>
    </w:p>
    <w:p w14:paraId="5870AF09"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企业可根据自身业务流程自定义工单流程</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例如产品售前咨询</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合同签订</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业务受理</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售后服务等</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系统支持图形化可拖拽流程配置</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工单流程配置简明直观</w:t>
      </w:r>
      <w:r>
        <w:rPr>
          <w:rFonts w:ascii="Malgun Gothic Semilight" w:eastAsia="Malgun Gothic Semilight" w:hAnsi="Malgun Gothic Semilight" w:cs="Malgun Gothic Semilight" w:hint="eastAsia"/>
          <w:color w:val="595959" w:themeColor="text1" w:themeTint="A6"/>
        </w:rPr>
        <w:t>。</w:t>
      </w:r>
    </w:p>
    <w:p w14:paraId="75F7E13B" w14:textId="77777777" w:rsidR="00135165" w:rsidRDefault="00000000">
      <w:pPr>
        <w:pStyle w:val="3"/>
      </w:pPr>
      <w:bookmarkStart w:id="376" w:name="_Toc487707192"/>
      <w:bookmarkStart w:id="377" w:name="_Toc1966218658"/>
      <w:bookmarkStart w:id="378" w:name="_Toc468375810"/>
      <w:r>
        <w:rPr>
          <w:rFonts w:hint="eastAsia"/>
        </w:rPr>
        <w:lastRenderedPageBreak/>
        <w:t>工单分配</w:t>
      </w:r>
      <w:bookmarkEnd w:id="376"/>
      <w:bookmarkEnd w:id="377"/>
      <w:bookmarkEnd w:id="378"/>
    </w:p>
    <w:p w14:paraId="41888307"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系统为用户提供灵活的工单分配机制</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用户创建好工单后可选择自动分配</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选择具体处理人以及选择技能组分配</w:t>
      </w:r>
      <w:r>
        <w:rPr>
          <w:rFonts w:ascii="Malgun Gothic Semilight" w:eastAsia="Malgun Gothic Semilight" w:hAnsi="Malgun Gothic Semilight" w:cs="Malgun Gothic Semilight" w:hint="eastAsia"/>
          <w:color w:val="595959" w:themeColor="text1" w:themeTint="A6"/>
        </w:rPr>
        <w:t>。</w:t>
      </w:r>
    </w:p>
    <w:p w14:paraId="2D178148" w14:textId="77777777" w:rsidR="00135165" w:rsidRDefault="00000000">
      <w:pPr>
        <w:pStyle w:val="3"/>
      </w:pPr>
      <w:bookmarkStart w:id="379" w:name="_Toc468375811"/>
      <w:bookmarkStart w:id="380" w:name="_Toc487707193"/>
      <w:bookmarkStart w:id="381" w:name="_Toc758624970"/>
      <w:r>
        <w:rPr>
          <w:rFonts w:hint="eastAsia"/>
        </w:rPr>
        <w:t>工单监控</w:t>
      </w:r>
      <w:bookmarkEnd w:id="379"/>
      <w:bookmarkEnd w:id="380"/>
      <w:bookmarkEnd w:id="381"/>
    </w:p>
    <w:p w14:paraId="79C7638C" w14:textId="77777777" w:rsidR="00135165" w:rsidRDefault="00000000">
      <w:pPr>
        <w:pStyle w:val="4"/>
      </w:pPr>
      <w:bookmarkStart w:id="382" w:name="_Toc599458551"/>
      <w:bookmarkStart w:id="383" w:name="_Toc487707194"/>
      <w:r>
        <w:rPr>
          <w:rFonts w:hint="eastAsia"/>
        </w:rPr>
        <w:t>工单历史记录</w:t>
      </w:r>
      <w:bookmarkEnd w:id="382"/>
      <w:bookmarkEnd w:id="383"/>
    </w:p>
    <w:p w14:paraId="7142DB22"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系统提供工单历史记录功能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针对每个工单的每个处理步骤都实时监控</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用户可通过工单查看当前工单处理的每一步完成情况</w:t>
      </w:r>
      <w:r>
        <w:rPr>
          <w:rFonts w:ascii="Malgun Gothic Semilight" w:eastAsia="Malgun Gothic Semilight" w:hAnsi="Malgun Gothic Semilight" w:cs="Malgun Gothic Semilight" w:hint="eastAsia"/>
          <w:color w:val="595959" w:themeColor="text1" w:themeTint="A6"/>
        </w:rPr>
        <w:t>。</w:t>
      </w:r>
    </w:p>
    <w:p w14:paraId="2CDD8922" w14:textId="77777777" w:rsidR="00135165" w:rsidRDefault="00000000">
      <w:pPr>
        <w:pStyle w:val="STHeitiLight04"/>
        <w:rPr>
          <w:color w:val="595959" w:themeColor="text1" w:themeTint="A6"/>
        </w:rPr>
      </w:pPr>
      <w:r>
        <w:rPr>
          <w:noProof/>
          <w:color w:val="595959" w:themeColor="text1" w:themeTint="A6"/>
        </w:rPr>
        <w:drawing>
          <wp:inline distT="0" distB="0" distL="114300" distR="114300" wp14:anchorId="182A5FCC" wp14:editId="2CA9DFF7">
            <wp:extent cx="5539740" cy="3735705"/>
            <wp:effectExtent l="0" t="0" r="3810" b="7620"/>
            <wp:docPr id="1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8"/>
                    <pic:cNvPicPr>
                      <a:picLocks noChangeAspect="1"/>
                    </pic:cNvPicPr>
                  </pic:nvPicPr>
                  <pic:blipFill>
                    <a:blip r:embed="rId172"/>
                    <a:stretch>
                      <a:fillRect/>
                    </a:stretch>
                  </pic:blipFill>
                  <pic:spPr>
                    <a:xfrm>
                      <a:off x="0" y="0"/>
                      <a:ext cx="5539740" cy="3735705"/>
                    </a:xfrm>
                    <a:prstGeom prst="rect">
                      <a:avLst/>
                    </a:prstGeom>
                    <a:noFill/>
                    <a:ln w="9525">
                      <a:noFill/>
                    </a:ln>
                  </pic:spPr>
                </pic:pic>
              </a:graphicData>
            </a:graphic>
          </wp:inline>
        </w:drawing>
      </w:r>
    </w:p>
    <w:p w14:paraId="49E2B8D7" w14:textId="77777777" w:rsidR="00135165" w:rsidRDefault="00000000">
      <w:pPr>
        <w:pStyle w:val="STHeitiLight04"/>
        <w:jc w:val="center"/>
        <w:rPr>
          <w:color w:val="595959" w:themeColor="text1" w:themeTint="A6"/>
        </w:rPr>
      </w:pPr>
      <w:r>
        <w:rPr>
          <w:rFonts w:hint="eastAsia"/>
          <w:color w:val="595959" w:themeColor="text1" w:themeTint="A6"/>
        </w:rPr>
        <w:t>工单的每个执行步骤都会实时记录</w:t>
      </w:r>
    </w:p>
    <w:p w14:paraId="19D9E1A1" w14:textId="77777777" w:rsidR="00135165" w:rsidRDefault="00000000">
      <w:pPr>
        <w:pStyle w:val="4"/>
      </w:pPr>
      <w:bookmarkStart w:id="384" w:name="_Toc1254078580"/>
      <w:bookmarkStart w:id="385" w:name="_Toc487707195"/>
      <w:r>
        <w:rPr>
          <w:rFonts w:hint="eastAsia"/>
        </w:rPr>
        <w:t>工单计时</w:t>
      </w:r>
      <w:bookmarkEnd w:id="384"/>
      <w:bookmarkEnd w:id="385"/>
    </w:p>
    <w:p w14:paraId="56B1A8F1"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系统提供工单计时功能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在工单流转过程中每个阶段可以添加工单处理时间要求</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工单发起人</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工单处理人等可随时查看当前工单的流转步骤</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以及工单流转计时</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激励工单处理人员尽快处理该工单</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提升工单处理效率</w:t>
      </w:r>
      <w:r>
        <w:rPr>
          <w:rFonts w:ascii="Malgun Gothic Semilight" w:eastAsia="Malgun Gothic Semilight" w:hAnsi="Malgun Gothic Semilight" w:cs="Malgun Gothic Semilight" w:hint="eastAsia"/>
          <w:color w:val="595959" w:themeColor="text1" w:themeTint="A6"/>
        </w:rPr>
        <w:t>。</w:t>
      </w:r>
    </w:p>
    <w:p w14:paraId="78AAFC04" w14:textId="77777777" w:rsidR="00135165" w:rsidRDefault="00000000">
      <w:pPr>
        <w:pStyle w:val="4"/>
      </w:pPr>
      <w:bookmarkStart w:id="386" w:name="_Toc487707196"/>
      <w:bookmarkStart w:id="387" w:name="_Toc1894182402"/>
      <w:r>
        <w:rPr>
          <w:rFonts w:hint="eastAsia"/>
        </w:rPr>
        <w:lastRenderedPageBreak/>
        <w:t>工单提醒</w:t>
      </w:r>
      <w:bookmarkEnd w:id="386"/>
      <w:bookmarkEnd w:id="387"/>
    </w:p>
    <w:p w14:paraId="529316D2"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为保障每个工单得到及时的处理</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系统提供工单提醒功能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工单流转的每一步将提醒用户该工单的处理情况</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系统默认提醒当前工单所有参与者</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同时用户可设置该工单提醒的其他人员</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保障工单处理的最新进展可以随时告知其他用户</w:t>
      </w:r>
      <w:r>
        <w:rPr>
          <w:rFonts w:ascii="Malgun Gothic Semilight" w:eastAsia="Malgun Gothic Semilight" w:hAnsi="Malgun Gothic Semilight" w:cs="Malgun Gothic Semilight" w:hint="eastAsia"/>
          <w:color w:val="595959" w:themeColor="text1" w:themeTint="A6"/>
        </w:rPr>
        <w:t>。</w:t>
      </w:r>
    </w:p>
    <w:p w14:paraId="6FDF4962" w14:textId="77777777" w:rsidR="00135165" w:rsidRDefault="00000000">
      <w:pPr>
        <w:pStyle w:val="3"/>
      </w:pPr>
      <w:bookmarkStart w:id="388" w:name="_Toc487707197"/>
      <w:bookmarkStart w:id="389" w:name="_Toc1226047286"/>
      <w:bookmarkStart w:id="390" w:name="_Toc468375812"/>
      <w:r>
        <w:rPr>
          <w:rFonts w:hint="eastAsia"/>
        </w:rPr>
        <w:t>工单报表</w:t>
      </w:r>
      <w:bookmarkEnd w:id="388"/>
      <w:bookmarkEnd w:id="389"/>
      <w:bookmarkEnd w:id="390"/>
    </w:p>
    <w:p w14:paraId="640F1F4C" w14:textId="77777777" w:rsidR="00135165" w:rsidRDefault="00000000">
      <w:pPr>
        <w:pStyle w:val="STHeitiLight"/>
        <w:rPr>
          <w:rFonts w:ascii="Malgun Gothic Semilight" w:eastAsia="Malgun Gothic Semilight" w:hAnsi="Malgun Gothic Semilight" w:cs="Malgun Gothic Semilight"/>
          <w:color w:val="595959" w:themeColor="text1" w:themeTint="A6"/>
        </w:rPr>
      </w:pPr>
      <w:r>
        <w:rPr>
          <w:rFonts w:ascii="微软雅黑" w:eastAsia="微软雅黑" w:hAnsi="微软雅黑" w:cs="微软雅黑" w:hint="eastAsia"/>
          <w:color w:val="595959" w:themeColor="text1" w:themeTint="A6"/>
        </w:rPr>
        <w:t>系统提供工单实时报表功能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管理员可实时掌握工单的处理情况</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工单报表提供工单整体分析报表以及工单座席工作量情况统计报表</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通过工单报表管理员可及时查看工单的创建数</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工单的完成数</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工单完成率</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工单完成的平均时长</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工单平均处理时长等信息</w:t>
      </w:r>
      <w:r>
        <w:rPr>
          <w:rFonts w:hint="eastAsia"/>
          <w:color w:val="595959" w:themeColor="text1" w:themeTint="A6"/>
        </w:rPr>
        <w:t>，</w:t>
      </w:r>
      <w:r>
        <w:rPr>
          <w:rFonts w:ascii="微软雅黑" w:eastAsia="微软雅黑" w:hAnsi="微软雅黑" w:cs="微软雅黑" w:hint="eastAsia"/>
          <w:color w:val="595959" w:themeColor="text1" w:themeTint="A6"/>
        </w:rPr>
        <w:t>清晰了解工单处理效率与座席的工作量</w:t>
      </w:r>
      <w:r>
        <w:rPr>
          <w:rFonts w:ascii="Malgun Gothic Semilight" w:eastAsia="Malgun Gothic Semilight" w:hAnsi="Malgun Gothic Semilight" w:cs="Malgun Gothic Semilight" w:hint="eastAsia"/>
          <w:color w:val="595959" w:themeColor="text1" w:themeTint="A6"/>
        </w:rPr>
        <w:t>。</w:t>
      </w:r>
    </w:p>
    <w:p w14:paraId="333099A0" w14:textId="77777777" w:rsidR="00135165" w:rsidRDefault="00000000">
      <w:pPr>
        <w:pStyle w:val="STHeitiLight"/>
        <w:ind w:firstLine="0"/>
        <w:jc w:val="center"/>
        <w:rPr>
          <w:color w:val="595959" w:themeColor="text1" w:themeTint="A6"/>
        </w:rPr>
      </w:pPr>
      <w:r>
        <w:rPr>
          <w:noProof/>
          <w:color w:val="595959" w:themeColor="text1" w:themeTint="A6"/>
        </w:rPr>
        <w:drawing>
          <wp:inline distT="0" distB="0" distL="114300" distR="114300" wp14:anchorId="0C01CBD1" wp14:editId="3BF4D689">
            <wp:extent cx="5544820" cy="2310130"/>
            <wp:effectExtent l="0" t="0" r="8255" b="4445"/>
            <wp:docPr id="13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1"/>
                    <pic:cNvPicPr>
                      <a:picLocks noChangeAspect="1"/>
                    </pic:cNvPicPr>
                  </pic:nvPicPr>
                  <pic:blipFill>
                    <a:blip r:embed="rId173"/>
                    <a:stretch>
                      <a:fillRect/>
                    </a:stretch>
                  </pic:blipFill>
                  <pic:spPr>
                    <a:xfrm>
                      <a:off x="0" y="0"/>
                      <a:ext cx="5544820" cy="2310130"/>
                    </a:xfrm>
                    <a:prstGeom prst="rect">
                      <a:avLst/>
                    </a:prstGeom>
                    <a:noFill/>
                    <a:ln w="9525">
                      <a:noFill/>
                    </a:ln>
                  </pic:spPr>
                </pic:pic>
              </a:graphicData>
            </a:graphic>
          </wp:inline>
        </w:drawing>
      </w:r>
    </w:p>
    <w:p w14:paraId="6A8261FE" w14:textId="77777777" w:rsidR="00135165" w:rsidRDefault="00000000">
      <w:pPr>
        <w:pStyle w:val="STHeitiLight"/>
        <w:ind w:firstLine="0"/>
        <w:jc w:val="center"/>
        <w:rPr>
          <w:color w:val="595959" w:themeColor="text1" w:themeTint="A6"/>
        </w:rPr>
      </w:pPr>
      <w:r>
        <w:rPr>
          <w:rFonts w:hint="eastAsia"/>
          <w:color w:val="595959" w:themeColor="text1" w:themeTint="A6"/>
        </w:rPr>
        <w:t>工单整体分析报表</w:t>
      </w:r>
    </w:p>
    <w:p w14:paraId="26F6496E" w14:textId="77777777" w:rsidR="00135165" w:rsidRDefault="00000000">
      <w:pPr>
        <w:pStyle w:val="3"/>
      </w:pPr>
      <w:bookmarkStart w:id="391" w:name="_Toc1071142837"/>
      <w:bookmarkStart w:id="392" w:name="_Toc487707198"/>
      <w:bookmarkStart w:id="393" w:name="_Toc468375813"/>
      <w:r>
        <w:rPr>
          <w:rFonts w:hint="eastAsia"/>
        </w:rPr>
        <w:t>多终端工单处理</w:t>
      </w:r>
      <w:bookmarkEnd w:id="391"/>
      <w:bookmarkEnd w:id="392"/>
      <w:bookmarkEnd w:id="393"/>
    </w:p>
    <w:p w14:paraId="516BD9FA" w14:textId="569095BD"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系统提供</w:t>
      </w:r>
      <w:r>
        <w:rPr>
          <w:rFonts w:hint="eastAsia"/>
          <w:color w:val="595959" w:themeColor="text1" w:themeTint="A6"/>
        </w:rPr>
        <w:t>PC</w:t>
      </w:r>
      <w:r>
        <w:rPr>
          <w:rFonts w:ascii="微软雅黑" w:eastAsia="微软雅黑" w:hAnsi="微软雅黑" w:cs="微软雅黑" w:hint="eastAsia"/>
          <w:color w:val="595959" w:themeColor="text1" w:themeTint="A6"/>
        </w:rPr>
        <w:t>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微信端以及移动</w:t>
      </w:r>
      <w:r>
        <w:rPr>
          <w:rFonts w:hint="eastAsia"/>
          <w:color w:val="595959" w:themeColor="text1" w:themeTint="A6"/>
        </w:rPr>
        <w:t>App</w:t>
      </w:r>
      <w:r>
        <w:rPr>
          <w:rFonts w:ascii="微软雅黑" w:eastAsia="微软雅黑" w:hAnsi="微软雅黑" w:cs="微软雅黑" w:hint="eastAsia"/>
          <w:color w:val="595959" w:themeColor="text1" w:themeTint="A6"/>
        </w:rPr>
        <w:t>端的工单实时监控与工单处理功能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企业管理员可随时随地通过手机微信以及云客服</w:t>
      </w:r>
      <w:r>
        <w:rPr>
          <w:rFonts w:hint="eastAsia"/>
          <w:color w:val="595959" w:themeColor="text1" w:themeTint="A6"/>
        </w:rPr>
        <w:t>APP</w:t>
      </w:r>
      <w:r>
        <w:rPr>
          <w:rFonts w:ascii="微软雅黑" w:eastAsia="微软雅黑" w:hAnsi="微软雅黑" w:cs="微软雅黑" w:hint="eastAsia"/>
          <w:color w:val="595959" w:themeColor="text1" w:themeTint="A6"/>
        </w:rPr>
        <w:t>进行工单的实时监控以及工单处理</w:t>
      </w:r>
      <w:r>
        <w:rPr>
          <w:rFonts w:ascii="Malgun Gothic Semilight" w:eastAsia="Malgun Gothic Semilight" w:hAnsi="Malgun Gothic Semilight" w:cs="Malgun Gothic Semilight" w:hint="eastAsia"/>
          <w:color w:val="595959" w:themeColor="text1" w:themeTint="A6"/>
        </w:rPr>
        <w:t>。</w:t>
      </w:r>
    </w:p>
    <w:p w14:paraId="31961D91" w14:textId="77777777" w:rsidR="00135165" w:rsidRDefault="00000000">
      <w:pPr>
        <w:pStyle w:val="STHeitiLight02"/>
        <w:rPr>
          <w:color w:val="595959" w:themeColor="text1" w:themeTint="A6"/>
        </w:rPr>
      </w:pPr>
      <w:r>
        <w:rPr>
          <w:noProof/>
          <w:color w:val="595959" w:themeColor="text1" w:themeTint="A6"/>
        </w:rPr>
        <w:lastRenderedPageBreak/>
        <w:drawing>
          <wp:inline distT="0" distB="0" distL="114300" distR="114300" wp14:anchorId="3AD715CB" wp14:editId="686BE649">
            <wp:extent cx="2095500" cy="3300730"/>
            <wp:effectExtent l="0" t="0" r="0" b="4445"/>
            <wp:docPr id="13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9"/>
                    <pic:cNvPicPr>
                      <a:picLocks noChangeAspect="1"/>
                    </pic:cNvPicPr>
                  </pic:nvPicPr>
                  <pic:blipFill>
                    <a:blip r:embed="rId174"/>
                    <a:stretch>
                      <a:fillRect/>
                    </a:stretch>
                  </pic:blipFill>
                  <pic:spPr>
                    <a:xfrm>
                      <a:off x="0" y="0"/>
                      <a:ext cx="2095500" cy="3300730"/>
                    </a:xfrm>
                    <a:prstGeom prst="rect">
                      <a:avLst/>
                    </a:prstGeom>
                    <a:noFill/>
                    <a:ln w="9525">
                      <a:noFill/>
                    </a:ln>
                  </pic:spPr>
                </pic:pic>
              </a:graphicData>
            </a:graphic>
          </wp:inline>
        </w:drawing>
      </w:r>
      <w:r>
        <w:rPr>
          <w:rFonts w:hint="eastAsia"/>
          <w:color w:val="595959" w:themeColor="text1" w:themeTint="A6"/>
        </w:rPr>
        <w:t xml:space="preserve">      </w:t>
      </w:r>
      <w:r>
        <w:rPr>
          <w:noProof/>
          <w:color w:val="595959" w:themeColor="text1" w:themeTint="A6"/>
        </w:rPr>
        <w:drawing>
          <wp:inline distT="0" distB="0" distL="114300" distR="114300" wp14:anchorId="0E6E5AAF" wp14:editId="3A99AF16">
            <wp:extent cx="2129155" cy="3313430"/>
            <wp:effectExtent l="0" t="0" r="4445" b="1270"/>
            <wp:docPr id="13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0"/>
                    <pic:cNvPicPr>
                      <a:picLocks noChangeAspect="1"/>
                    </pic:cNvPicPr>
                  </pic:nvPicPr>
                  <pic:blipFill>
                    <a:blip r:embed="rId175"/>
                    <a:stretch>
                      <a:fillRect/>
                    </a:stretch>
                  </pic:blipFill>
                  <pic:spPr>
                    <a:xfrm>
                      <a:off x="0" y="0"/>
                      <a:ext cx="2129155" cy="3313430"/>
                    </a:xfrm>
                    <a:prstGeom prst="rect">
                      <a:avLst/>
                    </a:prstGeom>
                    <a:noFill/>
                    <a:ln w="9525">
                      <a:noFill/>
                    </a:ln>
                  </pic:spPr>
                </pic:pic>
              </a:graphicData>
            </a:graphic>
          </wp:inline>
        </w:drawing>
      </w:r>
    </w:p>
    <w:p w14:paraId="66F92408" w14:textId="77777777" w:rsidR="00135165" w:rsidRDefault="00000000">
      <w:pPr>
        <w:pStyle w:val="STHeitiLight02"/>
        <w:rPr>
          <w:color w:val="595959" w:themeColor="text1" w:themeTint="A6"/>
        </w:rPr>
      </w:pPr>
      <w:r>
        <w:rPr>
          <w:rFonts w:hint="eastAsia"/>
          <w:color w:val="595959" w:themeColor="text1" w:themeTint="A6"/>
        </w:rPr>
        <w:t>APP工单模块展示</w:t>
      </w:r>
    </w:p>
    <w:p w14:paraId="7EE8375F" w14:textId="77777777" w:rsidR="00135165" w:rsidRDefault="00000000">
      <w:pPr>
        <w:pStyle w:val="3"/>
      </w:pPr>
      <w:bookmarkStart w:id="394" w:name="_Toc468375814"/>
      <w:bookmarkStart w:id="395" w:name="_Toc487707199"/>
      <w:bookmarkStart w:id="396" w:name="_Toc342248658"/>
      <w:r>
        <w:rPr>
          <w:rFonts w:hint="eastAsia"/>
        </w:rPr>
        <w:t>工单相关功能</w:t>
      </w:r>
      <w:bookmarkEnd w:id="394"/>
      <w:r>
        <w:rPr>
          <w:rFonts w:hint="eastAsia"/>
        </w:rPr>
        <w:t>体验优化</w:t>
      </w:r>
      <w:bookmarkEnd w:id="395"/>
      <w:bookmarkEnd w:id="396"/>
    </w:p>
    <w:p w14:paraId="2DA12A01" w14:textId="03CD6089"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工单作为企业最有价值的功能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在工单操作时</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用户还需进行其他相关查询操作等</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云客服还为用户提供联系计划</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联系历史</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操作日志以及自定义标签对接等功能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丰富工单管理操作</w:t>
      </w:r>
      <w:r>
        <w:rPr>
          <w:rFonts w:ascii="Malgun Gothic Semilight" w:eastAsia="Malgun Gothic Semilight" w:hAnsi="Malgun Gothic Semilight" w:cs="Malgun Gothic Semilight" w:hint="eastAsia"/>
          <w:color w:val="595959" w:themeColor="text1" w:themeTint="A6"/>
        </w:rPr>
        <w:t>。</w:t>
      </w:r>
    </w:p>
    <w:p w14:paraId="1AD530D2" w14:textId="77777777" w:rsidR="00135165" w:rsidRDefault="00000000">
      <w:pPr>
        <w:pStyle w:val="4"/>
      </w:pPr>
      <w:bookmarkStart w:id="397" w:name="_Toc1211988340"/>
      <w:bookmarkStart w:id="398" w:name="_Toc487707200"/>
      <w:r>
        <w:rPr>
          <w:rFonts w:hint="eastAsia"/>
        </w:rPr>
        <w:t>高级搜索工单类型可多选</w:t>
      </w:r>
      <w:bookmarkEnd w:id="397"/>
      <w:bookmarkEnd w:id="398"/>
    </w:p>
    <w:p w14:paraId="7FBEB490" w14:textId="77777777" w:rsidR="00135165" w:rsidRDefault="00000000">
      <w:pPr>
        <w:pStyle w:val="STHeitiLight0850"/>
        <w:rPr>
          <w:color w:val="595959" w:themeColor="text1" w:themeTint="A6"/>
        </w:rPr>
      </w:pPr>
      <w:r>
        <w:rPr>
          <w:rFonts w:ascii="微软雅黑" w:eastAsia="微软雅黑" w:hAnsi="微软雅黑" w:cs="微软雅黑" w:hint="eastAsia"/>
          <w:color w:val="595959" w:themeColor="text1" w:themeTint="A6"/>
        </w:rPr>
        <w:t>修改工单类型筛选</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当选择一个类型时</w:t>
      </w:r>
      <w:r>
        <w:rPr>
          <w:rFonts w:hint="eastAsia"/>
          <w:color w:val="595959" w:themeColor="text1" w:themeTint="A6"/>
        </w:rPr>
        <w:t>，</w:t>
      </w:r>
      <w:r>
        <w:rPr>
          <w:rFonts w:ascii="微软雅黑" w:eastAsia="微软雅黑" w:hAnsi="微软雅黑" w:cs="微软雅黑" w:hint="eastAsia"/>
          <w:color w:val="595959" w:themeColor="text1" w:themeTint="A6"/>
        </w:rPr>
        <w:t>可进一步筛选该类型工单的其他类型</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如工单为多选</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则不展示工单内容筛选</w:t>
      </w:r>
      <w:r>
        <w:rPr>
          <w:rFonts w:ascii="Malgun Gothic Semilight" w:eastAsia="Malgun Gothic Semilight" w:hAnsi="Malgun Gothic Semilight" w:cs="Malgun Gothic Semilight" w:hint="eastAsia"/>
          <w:color w:val="595959" w:themeColor="text1" w:themeTint="A6"/>
        </w:rPr>
        <w:t>。</w:t>
      </w:r>
    </w:p>
    <w:p w14:paraId="5221F511" w14:textId="77777777" w:rsidR="00135165" w:rsidRDefault="00000000">
      <w:pPr>
        <w:pStyle w:val="4"/>
      </w:pPr>
      <w:bookmarkStart w:id="399" w:name="_Toc487707201"/>
      <w:bookmarkStart w:id="400" w:name="_Toc1005638585"/>
      <w:r>
        <w:rPr>
          <w:rFonts w:hint="eastAsia"/>
        </w:rPr>
        <w:t>高级搜索按照参与人查询</w:t>
      </w:r>
      <w:bookmarkEnd w:id="399"/>
      <w:bookmarkEnd w:id="400"/>
    </w:p>
    <w:p w14:paraId="7BC377A5" w14:textId="77777777" w:rsidR="00135165" w:rsidRDefault="00000000">
      <w:pPr>
        <w:pStyle w:val="STHeitiLight0850"/>
        <w:rPr>
          <w:color w:val="595959" w:themeColor="text1" w:themeTint="A6"/>
        </w:rPr>
      </w:pPr>
      <w:r>
        <w:rPr>
          <w:rFonts w:ascii="微软雅黑" w:eastAsia="微软雅黑" w:hAnsi="微软雅黑" w:cs="微软雅黑" w:hint="eastAsia"/>
          <w:color w:val="595959" w:themeColor="text1" w:themeTint="A6"/>
        </w:rPr>
        <w:t>添加参与人筛选项</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可与其他筛选项组合筛选</w:t>
      </w:r>
      <w:r>
        <w:rPr>
          <w:rFonts w:hint="eastAsia"/>
          <w:color w:val="595959" w:themeColor="text1" w:themeTint="A6"/>
        </w:rPr>
        <w:t>。</w:t>
      </w:r>
    </w:p>
    <w:p w14:paraId="14D1F96B" w14:textId="77777777" w:rsidR="00135165" w:rsidRDefault="00000000">
      <w:pPr>
        <w:pStyle w:val="STHeitiLight0850"/>
        <w:rPr>
          <w:color w:val="595959" w:themeColor="text1" w:themeTint="A6"/>
        </w:rPr>
      </w:pPr>
      <w:r>
        <w:rPr>
          <w:rFonts w:ascii="微软雅黑" w:eastAsia="微软雅黑" w:hAnsi="微软雅黑" w:cs="微软雅黑" w:hint="eastAsia"/>
          <w:color w:val="595959" w:themeColor="text1" w:themeTint="A6"/>
        </w:rPr>
        <w:t>有种情况需注意</w:t>
      </w:r>
      <w:r>
        <w:rPr>
          <w:rFonts w:ascii="Malgun Gothic Semilight" w:eastAsia="Malgun Gothic Semilight" w:hAnsi="Malgun Gothic Semilight" w:cs="Malgun Gothic Semilight" w:hint="eastAsia"/>
          <w:color w:val="595959" w:themeColor="text1" w:themeTint="A6"/>
        </w:rPr>
        <w:t>：</w:t>
      </w:r>
    </w:p>
    <w:p w14:paraId="565A36BE"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已经转给这个座席</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座席还未处理的</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可以搜索到</w:t>
      </w:r>
      <w:r>
        <w:rPr>
          <w:rFonts w:hint="eastAsia"/>
          <w:color w:val="595959" w:themeColor="text1" w:themeTint="A6"/>
        </w:rPr>
        <w:t>。</w:t>
      </w:r>
    </w:p>
    <w:p w14:paraId="5DF2EBB1"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转给座席</w:t>
      </w:r>
      <w:r>
        <w:rPr>
          <w:rFonts w:hint="eastAsia"/>
          <w:color w:val="595959" w:themeColor="text1" w:themeTint="A6"/>
        </w:rPr>
        <w:t>A，</w:t>
      </w:r>
      <w:r>
        <w:rPr>
          <w:rFonts w:ascii="微软雅黑" w:eastAsia="微软雅黑" w:hAnsi="微软雅黑" w:cs="微软雅黑" w:hint="eastAsia"/>
          <w:color w:val="595959" w:themeColor="text1" w:themeTint="A6"/>
        </w:rPr>
        <w:t>座席</w:t>
      </w:r>
      <w:r>
        <w:rPr>
          <w:rFonts w:hint="eastAsia"/>
          <w:color w:val="595959" w:themeColor="text1" w:themeTint="A6"/>
        </w:rPr>
        <w:t>A</w:t>
      </w:r>
      <w:r>
        <w:rPr>
          <w:rFonts w:ascii="微软雅黑" w:eastAsia="微软雅黑" w:hAnsi="微软雅黑" w:cs="微软雅黑" w:hint="eastAsia"/>
          <w:color w:val="595959" w:themeColor="text1" w:themeTint="A6"/>
        </w:rPr>
        <w:t>没处理又转给座席</w:t>
      </w:r>
      <w:r>
        <w:rPr>
          <w:rFonts w:hint="eastAsia"/>
          <w:color w:val="595959" w:themeColor="text1" w:themeTint="A6"/>
        </w:rPr>
        <w:t>B，</w:t>
      </w:r>
      <w:r>
        <w:rPr>
          <w:rFonts w:ascii="微软雅黑" w:eastAsia="微软雅黑" w:hAnsi="微软雅黑" w:cs="微软雅黑" w:hint="eastAsia"/>
          <w:color w:val="595959" w:themeColor="text1" w:themeTint="A6"/>
        </w:rPr>
        <w:t>座席</w:t>
      </w:r>
      <w:r>
        <w:rPr>
          <w:rFonts w:hint="eastAsia"/>
          <w:color w:val="595959" w:themeColor="text1" w:themeTint="A6"/>
        </w:rPr>
        <w:t>A</w:t>
      </w:r>
      <w:r>
        <w:rPr>
          <w:rFonts w:ascii="微软雅黑" w:eastAsia="微软雅黑" w:hAnsi="微软雅黑" w:cs="微软雅黑" w:hint="eastAsia"/>
          <w:color w:val="595959" w:themeColor="text1" w:themeTint="A6"/>
        </w:rPr>
        <w:t>和</w:t>
      </w:r>
      <w:r>
        <w:rPr>
          <w:rFonts w:hint="eastAsia"/>
          <w:color w:val="595959" w:themeColor="text1" w:themeTint="A6"/>
        </w:rPr>
        <w:t>B</w:t>
      </w:r>
      <w:r>
        <w:rPr>
          <w:rFonts w:ascii="微软雅黑" w:eastAsia="微软雅黑" w:hAnsi="微软雅黑" w:cs="微软雅黑" w:hint="eastAsia"/>
          <w:color w:val="595959" w:themeColor="text1" w:themeTint="A6"/>
        </w:rPr>
        <w:t>都能搜索到</w:t>
      </w:r>
      <w:r>
        <w:rPr>
          <w:rFonts w:hint="eastAsia"/>
          <w:color w:val="595959" w:themeColor="text1" w:themeTint="A6"/>
        </w:rPr>
        <w:t>。</w:t>
      </w:r>
    </w:p>
    <w:p w14:paraId="4B48C8E1" w14:textId="77777777" w:rsidR="00135165" w:rsidRDefault="00000000">
      <w:pPr>
        <w:pStyle w:val="2PIM2H2Heading2HiddenHeading2CCBSheading2Titre3"/>
        <w:outlineLvl w:val="0"/>
      </w:pPr>
      <w:bookmarkStart w:id="401" w:name="_Toc1071396205"/>
      <w:bookmarkStart w:id="402" w:name="_Toc487707202"/>
      <w:r>
        <w:rPr>
          <w:rFonts w:hint="eastAsia"/>
        </w:rPr>
        <w:lastRenderedPageBreak/>
        <w:t>知识库</w:t>
      </w:r>
      <w:bookmarkEnd w:id="401"/>
      <w:bookmarkEnd w:id="402"/>
    </w:p>
    <w:p w14:paraId="424F48F0" w14:textId="78FD1852"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在日常客服过程中</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客服人员遇到的问题均有很多相似的</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云客服提供企业知识库</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企业管理员可自行维护针对企业客服服务的知识库</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知识库可分为内部知识库以及外部知识库</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内部</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外部知识库可对用户权限进行管理</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通过知识库用户可查询最近更新内容</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或者直接通过知识库目录树进行查看</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系统提供关键字检索</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用户可输入关键字进行知识库内容建设</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系统支持图文直接展示</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用户直接通过点击知识点</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便可实现知识点内容查看</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同时系统提供附件下载功能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方便用户离线查看相关知识点</w:t>
      </w:r>
      <w:r>
        <w:rPr>
          <w:rFonts w:ascii="Malgun Gothic Semilight" w:eastAsia="Malgun Gothic Semilight" w:hAnsi="Malgun Gothic Semilight" w:cs="Malgun Gothic Semilight" w:hint="eastAsia"/>
          <w:color w:val="595959" w:themeColor="text1" w:themeTint="A6"/>
        </w:rPr>
        <w:t>。</w:t>
      </w:r>
    </w:p>
    <w:p w14:paraId="76ADF9EC" w14:textId="77777777" w:rsidR="00135165" w:rsidRDefault="00000000">
      <w:pPr>
        <w:pStyle w:val="STHeitiLight04"/>
        <w:rPr>
          <w:color w:val="595959" w:themeColor="text1" w:themeTint="A6"/>
        </w:rPr>
      </w:pPr>
      <w:r>
        <w:rPr>
          <w:noProof/>
          <w:color w:val="595959" w:themeColor="text1" w:themeTint="A6"/>
        </w:rPr>
        <w:drawing>
          <wp:inline distT="0" distB="0" distL="0" distR="0" wp14:anchorId="34DEABB8" wp14:editId="5D6E8BAE">
            <wp:extent cx="5544820" cy="1449070"/>
            <wp:effectExtent l="0" t="0" r="0" b="0"/>
            <wp:docPr id="1073741911" name="图片 1073741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911" name="图片 1073741911"/>
                    <pic:cNvPicPr>
                      <a:picLocks noChangeAspect="1"/>
                    </pic:cNvPicPr>
                  </pic:nvPicPr>
                  <pic:blipFill>
                    <a:blip r:embed="rId176"/>
                    <a:srcRect b="48028"/>
                    <a:stretch>
                      <a:fillRect/>
                    </a:stretch>
                  </pic:blipFill>
                  <pic:spPr>
                    <a:xfrm>
                      <a:off x="0" y="0"/>
                      <a:ext cx="5544820" cy="1449137"/>
                    </a:xfrm>
                    <a:prstGeom prst="rect">
                      <a:avLst/>
                    </a:prstGeom>
                    <a:ln>
                      <a:noFill/>
                    </a:ln>
                  </pic:spPr>
                </pic:pic>
              </a:graphicData>
            </a:graphic>
          </wp:inline>
        </w:drawing>
      </w:r>
    </w:p>
    <w:p w14:paraId="0B59D1AB" w14:textId="77777777" w:rsidR="00135165" w:rsidRDefault="00000000">
      <w:pPr>
        <w:pStyle w:val="STHeitiLight01"/>
        <w:rPr>
          <w:rFonts w:ascii="微软雅黑" w:eastAsia="微软雅黑" w:hAnsi="微软雅黑" w:cs="微软雅黑"/>
          <w:color w:val="595959" w:themeColor="text1" w:themeTint="A6"/>
        </w:rPr>
      </w:pPr>
      <w:r>
        <w:rPr>
          <w:rFonts w:ascii="微软雅黑" w:eastAsia="微软雅黑" w:hAnsi="微软雅黑" w:cs="微软雅黑" w:hint="eastAsia"/>
          <w:color w:val="595959" w:themeColor="text1" w:themeTint="A6"/>
        </w:rPr>
        <w:t>知识库界面展示</w:t>
      </w:r>
    </w:p>
    <w:p w14:paraId="0FCD3536" w14:textId="77777777" w:rsidR="00135165" w:rsidRDefault="00000000">
      <w:pPr>
        <w:pStyle w:val="3"/>
      </w:pPr>
      <w:bookmarkStart w:id="403" w:name="_Toc305637340"/>
      <w:r>
        <w:rPr>
          <w:rFonts w:hint="eastAsia"/>
        </w:rPr>
        <w:t>知识库维护</w:t>
      </w:r>
      <w:bookmarkEnd w:id="403"/>
    </w:p>
    <w:p w14:paraId="4E7F12E9" w14:textId="77777777" w:rsidR="00135165" w:rsidRDefault="00000000">
      <w:pPr>
        <w:pStyle w:val="STHeitiLight"/>
        <w:rPr>
          <w:rFonts w:ascii="微软雅黑" w:eastAsia="微软雅黑" w:hAnsi="微软雅黑" w:cs="微软雅黑"/>
          <w:color w:val="595959" w:themeColor="text1" w:themeTint="A6"/>
        </w:rPr>
      </w:pPr>
      <w:r>
        <w:rPr>
          <w:rFonts w:ascii="微软雅黑" w:eastAsia="微软雅黑" w:hAnsi="微软雅黑" w:cs="微软雅黑" w:hint="eastAsia"/>
          <w:color w:val="595959" w:themeColor="text1" w:themeTint="A6"/>
        </w:rPr>
        <w:t>可对内部知识库、外部知识库的知识点进行新增、修改、删除等操作，每个知识点可上传附件，附件大小为50M以下。</w:t>
      </w:r>
    </w:p>
    <w:p w14:paraId="7C055A9E" w14:textId="77777777" w:rsidR="00135165" w:rsidRDefault="00000000">
      <w:pPr>
        <w:pStyle w:val="a2"/>
        <w:ind w:firstLine="0"/>
        <w:rPr>
          <w:color w:val="595959" w:themeColor="text1" w:themeTint="A6"/>
        </w:rPr>
      </w:pPr>
      <w:r>
        <w:rPr>
          <w:noProof/>
          <w:color w:val="595959" w:themeColor="text1" w:themeTint="A6"/>
        </w:rPr>
        <w:drawing>
          <wp:inline distT="0" distB="0" distL="0" distR="0" wp14:anchorId="74F18A3E" wp14:editId="71516C46">
            <wp:extent cx="5544820" cy="2693035"/>
            <wp:effectExtent l="0" t="0" r="0"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pic:cNvPicPr>
                  </pic:nvPicPr>
                  <pic:blipFill>
                    <a:blip r:embed="rId177"/>
                    <a:stretch>
                      <a:fillRect/>
                    </a:stretch>
                  </pic:blipFill>
                  <pic:spPr>
                    <a:xfrm>
                      <a:off x="0" y="0"/>
                      <a:ext cx="5544820" cy="2693035"/>
                    </a:xfrm>
                    <a:prstGeom prst="rect">
                      <a:avLst/>
                    </a:prstGeom>
                  </pic:spPr>
                </pic:pic>
              </a:graphicData>
            </a:graphic>
          </wp:inline>
        </w:drawing>
      </w:r>
    </w:p>
    <w:p w14:paraId="747267C4" w14:textId="77777777" w:rsidR="00135165" w:rsidRDefault="00000000">
      <w:pPr>
        <w:pStyle w:val="3"/>
      </w:pPr>
      <w:bookmarkStart w:id="404" w:name="_Toc65889756"/>
      <w:r>
        <w:rPr>
          <w:rFonts w:hint="eastAsia"/>
        </w:rPr>
        <w:lastRenderedPageBreak/>
        <w:t>知识库搜索</w:t>
      </w:r>
      <w:bookmarkEnd w:id="404"/>
    </w:p>
    <w:p w14:paraId="6403BA85" w14:textId="77777777" w:rsidR="00135165" w:rsidRDefault="00000000">
      <w:pPr>
        <w:pStyle w:val="STHeitiLight"/>
        <w:rPr>
          <w:rFonts w:ascii="微软雅黑" w:eastAsia="微软雅黑" w:hAnsi="微软雅黑" w:cs="微软雅黑"/>
          <w:color w:val="595959" w:themeColor="text1" w:themeTint="A6"/>
        </w:rPr>
      </w:pPr>
      <w:r>
        <w:rPr>
          <w:rFonts w:ascii="微软雅黑" w:eastAsia="微软雅黑" w:hAnsi="微软雅黑" w:cs="微软雅黑" w:hint="eastAsia"/>
          <w:color w:val="595959" w:themeColor="text1" w:themeTint="A6"/>
        </w:rPr>
        <w:t>提供内部知识库以及外部知识库搜索，当前目录定位到哪就针对该目录下知识点进行搜索,同时在线咨询模块中座席可快速通过聊天框快捷按钮搜索知识库。</w:t>
      </w:r>
    </w:p>
    <w:p w14:paraId="7E1764F1" w14:textId="77777777" w:rsidR="00135165" w:rsidRDefault="00000000">
      <w:pPr>
        <w:pStyle w:val="a2"/>
        <w:ind w:firstLine="0"/>
        <w:rPr>
          <w:color w:val="595959" w:themeColor="text1" w:themeTint="A6"/>
        </w:rPr>
      </w:pPr>
      <w:r>
        <w:rPr>
          <w:noProof/>
          <w:color w:val="595959" w:themeColor="text1" w:themeTint="A6"/>
        </w:rPr>
        <w:drawing>
          <wp:inline distT="0" distB="0" distL="0" distR="0" wp14:anchorId="5BB3AE17" wp14:editId="3D71C222">
            <wp:extent cx="5544820" cy="1449070"/>
            <wp:effectExtent l="0" t="0" r="0" b="0"/>
            <wp:docPr id="104" name="图片 104" descr="https://www.7moor.com/wp-content/uploads/2017/08/80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https://www.7moor.com/wp-content/uploads/2017/08/808-8.png"/>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a:xfrm>
                      <a:off x="0" y="0"/>
                      <a:ext cx="5544820" cy="1449276"/>
                    </a:xfrm>
                    <a:prstGeom prst="rect">
                      <a:avLst/>
                    </a:prstGeom>
                    <a:noFill/>
                    <a:ln>
                      <a:noFill/>
                    </a:ln>
                  </pic:spPr>
                </pic:pic>
              </a:graphicData>
            </a:graphic>
          </wp:inline>
        </w:drawing>
      </w:r>
    </w:p>
    <w:p w14:paraId="62886F94" w14:textId="77777777" w:rsidR="00135165" w:rsidRDefault="00000000">
      <w:pPr>
        <w:pStyle w:val="3"/>
      </w:pPr>
      <w:bookmarkStart w:id="405" w:name="_Toc1455050887"/>
      <w:r>
        <w:rPr>
          <w:rFonts w:hint="eastAsia"/>
        </w:rPr>
        <w:t>知识库评论</w:t>
      </w:r>
      <w:bookmarkEnd w:id="405"/>
    </w:p>
    <w:p w14:paraId="272D6EB0" w14:textId="77777777" w:rsidR="00135165" w:rsidRDefault="00000000">
      <w:pPr>
        <w:pStyle w:val="STHeitiLight"/>
        <w:rPr>
          <w:rFonts w:ascii="微软雅黑" w:eastAsia="微软雅黑" w:hAnsi="微软雅黑" w:cs="微软雅黑"/>
          <w:color w:val="595959" w:themeColor="text1" w:themeTint="A6"/>
        </w:rPr>
      </w:pPr>
      <w:r>
        <w:rPr>
          <w:rFonts w:ascii="微软雅黑" w:eastAsia="微软雅黑" w:hAnsi="微软雅黑" w:cs="微软雅黑" w:hint="eastAsia"/>
          <w:color w:val="595959" w:themeColor="text1" w:themeTint="A6"/>
        </w:rPr>
        <w:t>知识库内容下面可以对内容进行评论。评论内容可以是文字、链接和图片，评论会显示评论人、评论发布时间。评论按照时间倒叙排列，如果评论超过两条，默认展示最新2条，可点击查看全部</w:t>
      </w:r>
    </w:p>
    <w:p w14:paraId="14FC1B53" w14:textId="77777777" w:rsidR="00135165" w:rsidRDefault="00000000">
      <w:pPr>
        <w:pStyle w:val="a2"/>
        <w:ind w:firstLine="0"/>
        <w:rPr>
          <w:color w:val="595959" w:themeColor="text1" w:themeTint="A6"/>
        </w:rPr>
      </w:pPr>
      <w:r>
        <w:rPr>
          <w:noProof/>
          <w:color w:val="595959" w:themeColor="text1" w:themeTint="A6"/>
        </w:rPr>
        <w:drawing>
          <wp:inline distT="0" distB="0" distL="0" distR="0" wp14:anchorId="598313C7" wp14:editId="758D0124">
            <wp:extent cx="5544820" cy="2806065"/>
            <wp:effectExtent l="0" t="0" r="0" b="0"/>
            <wp:docPr id="1073741834" name="图片 1073741834" descr="https://www.7moor.com/wp-content/uploads/2017/08/80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4" name="图片 1073741834" descr="https://www.7moor.com/wp-content/uploads/2017/08/808-9.png"/>
                    <pic:cNvPicPr>
                      <a:picLocks noChangeAspect="1" noChangeArrowheads="1"/>
                    </pic:cNvPicPr>
                  </pic:nvPicPr>
                  <pic:blipFill>
                    <a:blip r:embed="rId179" cstate="print">
                      <a:extLst>
                        <a:ext uri="{28A0092B-C50C-407E-A947-70E740481C1C}">
                          <a14:useLocalDpi xmlns:a14="http://schemas.microsoft.com/office/drawing/2010/main" val="0"/>
                        </a:ext>
                      </a:extLst>
                    </a:blip>
                    <a:srcRect/>
                    <a:stretch>
                      <a:fillRect/>
                    </a:stretch>
                  </pic:blipFill>
                  <pic:spPr>
                    <a:xfrm>
                      <a:off x="0" y="0"/>
                      <a:ext cx="5544820" cy="2806664"/>
                    </a:xfrm>
                    <a:prstGeom prst="rect">
                      <a:avLst/>
                    </a:prstGeom>
                    <a:noFill/>
                    <a:ln>
                      <a:noFill/>
                    </a:ln>
                  </pic:spPr>
                </pic:pic>
              </a:graphicData>
            </a:graphic>
          </wp:inline>
        </w:drawing>
      </w:r>
    </w:p>
    <w:p w14:paraId="26B0FA46" w14:textId="77777777" w:rsidR="00135165" w:rsidRDefault="00000000">
      <w:pPr>
        <w:pStyle w:val="3"/>
      </w:pPr>
      <w:bookmarkStart w:id="406" w:name="_Toc1643969420"/>
      <w:bookmarkStart w:id="407" w:name="_Toc487707203"/>
      <w:r>
        <w:rPr>
          <w:rFonts w:hint="eastAsia"/>
        </w:rPr>
        <w:t>知识库权限管理</w:t>
      </w:r>
      <w:bookmarkEnd w:id="406"/>
    </w:p>
    <w:p w14:paraId="6E7E0EF7" w14:textId="77777777" w:rsidR="00135165" w:rsidRDefault="00000000">
      <w:pPr>
        <w:pStyle w:val="STHeitiLight"/>
        <w:rPr>
          <w:rFonts w:ascii="微软雅黑" w:eastAsia="微软雅黑" w:hAnsi="微软雅黑" w:cs="微软雅黑"/>
          <w:color w:val="595959" w:themeColor="text1" w:themeTint="A6"/>
        </w:rPr>
      </w:pPr>
      <w:r>
        <w:rPr>
          <w:rFonts w:ascii="微软雅黑" w:eastAsia="微软雅黑" w:hAnsi="微软雅黑" w:cs="微软雅黑" w:hint="eastAsia"/>
          <w:color w:val="595959" w:themeColor="text1" w:themeTint="A6"/>
        </w:rPr>
        <w:t>可控制每个座席知识库的新增、编辑、删除权限。</w:t>
      </w:r>
    </w:p>
    <w:p w14:paraId="75111B21" w14:textId="77777777" w:rsidR="00135165" w:rsidRDefault="00000000">
      <w:pPr>
        <w:pStyle w:val="2PIM2H2Heading2HiddenHeading2CCBSheading2Titre3"/>
        <w:outlineLvl w:val="0"/>
      </w:pPr>
      <w:bookmarkStart w:id="408" w:name="_Toc669439638"/>
      <w:r>
        <w:rPr>
          <w:rFonts w:hint="eastAsia"/>
        </w:rPr>
        <w:t>移动客服APP</w:t>
      </w:r>
      <w:bookmarkEnd w:id="407"/>
      <w:bookmarkEnd w:id="408"/>
    </w:p>
    <w:p w14:paraId="2C4AB581" w14:textId="209AF69B"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企业客服除可通过电脑访问云客服平台进行客户服务外</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同时为企业客服人员提供移动客服</w:t>
      </w:r>
      <w:r>
        <w:rPr>
          <w:rFonts w:hint="eastAsia"/>
          <w:color w:val="595959" w:themeColor="text1" w:themeTint="A6"/>
        </w:rPr>
        <w:t>APP，</w:t>
      </w:r>
      <w:r>
        <w:rPr>
          <w:rFonts w:ascii="微软雅黑" w:eastAsia="微软雅黑" w:hAnsi="微软雅黑" w:cs="微软雅黑" w:hint="eastAsia"/>
          <w:color w:val="595959" w:themeColor="text1" w:themeTint="A6"/>
        </w:rPr>
        <w:t>移动客服</w:t>
      </w:r>
      <w:r>
        <w:rPr>
          <w:rFonts w:hint="eastAsia"/>
          <w:color w:val="595959" w:themeColor="text1" w:themeTint="A6"/>
        </w:rPr>
        <w:t>APP</w:t>
      </w:r>
      <w:r>
        <w:rPr>
          <w:rFonts w:ascii="微软雅黑" w:eastAsia="微软雅黑" w:hAnsi="微软雅黑" w:cs="微软雅黑" w:hint="eastAsia"/>
          <w:color w:val="595959" w:themeColor="text1" w:themeTint="A6"/>
        </w:rPr>
        <w:t>为客服人员以及客服管理人员提供在线咨询</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w:t>
      </w:r>
      <w:r>
        <w:rPr>
          <w:rFonts w:ascii="微软雅黑" w:eastAsia="微软雅黑" w:hAnsi="微软雅黑" w:cs="微软雅黑" w:hint="eastAsia"/>
          <w:color w:val="595959" w:themeColor="text1" w:themeTint="A6"/>
        </w:rPr>
        <w:lastRenderedPageBreak/>
        <w:t>户管理</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工单管理</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统计报表</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通讯录等全方位的客户服务于客服管理平台</w:t>
      </w:r>
      <w:r>
        <w:rPr>
          <w:rFonts w:ascii="Malgun Gothic Semilight" w:eastAsia="Malgun Gothic Semilight" w:hAnsi="Malgun Gothic Semilight" w:cs="Malgun Gothic Semilight" w:hint="eastAsia"/>
          <w:color w:val="595959" w:themeColor="text1" w:themeTint="A6"/>
        </w:rPr>
        <w:t>。</w:t>
      </w:r>
    </w:p>
    <w:p w14:paraId="4921DAB9" w14:textId="77777777" w:rsidR="00135165" w:rsidRDefault="00000000">
      <w:pPr>
        <w:pStyle w:val="STHeitiLight02"/>
        <w:rPr>
          <w:color w:val="595959" w:themeColor="text1" w:themeTint="A6"/>
        </w:rPr>
      </w:pPr>
      <w:r>
        <w:rPr>
          <w:rFonts w:hint="eastAsia"/>
          <w:noProof/>
          <w:color w:val="595959" w:themeColor="text1" w:themeTint="A6"/>
        </w:rPr>
        <w:drawing>
          <wp:inline distT="0" distB="0" distL="0" distR="0" wp14:anchorId="0989CB56" wp14:editId="064A5FC3">
            <wp:extent cx="2076450" cy="3724275"/>
            <wp:effectExtent l="0" t="0" r="0" b="9525"/>
            <wp:docPr id="61" name="图片 61" descr="在线咨询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在线咨询1"/>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a:xfrm>
                      <a:off x="0" y="0"/>
                      <a:ext cx="2076450" cy="3724275"/>
                    </a:xfrm>
                    <a:prstGeom prst="rect">
                      <a:avLst/>
                    </a:prstGeom>
                    <a:noFill/>
                    <a:ln>
                      <a:noFill/>
                    </a:ln>
                  </pic:spPr>
                </pic:pic>
              </a:graphicData>
            </a:graphic>
          </wp:inline>
        </w:drawing>
      </w:r>
      <w:r>
        <w:rPr>
          <w:rFonts w:hint="eastAsia"/>
          <w:color w:val="595959" w:themeColor="text1" w:themeTint="A6"/>
        </w:rPr>
        <w:t xml:space="preserve">        </w:t>
      </w:r>
      <w:r>
        <w:rPr>
          <w:rFonts w:hint="eastAsia"/>
          <w:noProof/>
          <w:color w:val="595959" w:themeColor="text1" w:themeTint="A6"/>
        </w:rPr>
        <w:drawing>
          <wp:inline distT="0" distB="0" distL="0" distR="0" wp14:anchorId="6E48742F" wp14:editId="6C9E1FB0">
            <wp:extent cx="2066925" cy="3714750"/>
            <wp:effectExtent l="0" t="0" r="9525" b="0"/>
            <wp:docPr id="60" name="图片 60" descr="在线咨询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在线咨询6"/>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a:xfrm>
                      <a:off x="0" y="0"/>
                      <a:ext cx="2066925" cy="3714750"/>
                    </a:xfrm>
                    <a:prstGeom prst="rect">
                      <a:avLst/>
                    </a:prstGeom>
                    <a:noFill/>
                    <a:ln>
                      <a:noFill/>
                    </a:ln>
                  </pic:spPr>
                </pic:pic>
              </a:graphicData>
            </a:graphic>
          </wp:inline>
        </w:drawing>
      </w:r>
    </w:p>
    <w:p w14:paraId="32D0C246" w14:textId="77777777" w:rsidR="00135165" w:rsidRDefault="00135165">
      <w:pPr>
        <w:pStyle w:val="STHeitiLight"/>
        <w:rPr>
          <w:color w:val="595959" w:themeColor="text1" w:themeTint="A6"/>
        </w:rPr>
      </w:pPr>
    </w:p>
    <w:p w14:paraId="0DB9D3D2" w14:textId="58B7A3CB"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云客服提供多种在线信息咨询渠道融合</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企业客服渠道可包括企业微信公众号</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企业手机</w:t>
      </w:r>
      <w:r>
        <w:rPr>
          <w:rFonts w:hint="eastAsia"/>
          <w:color w:val="595959" w:themeColor="text1" w:themeTint="A6"/>
        </w:rPr>
        <w:t>APP、</w:t>
      </w:r>
      <w:r>
        <w:rPr>
          <w:rFonts w:ascii="微软雅黑" w:eastAsia="微软雅黑" w:hAnsi="微软雅黑" w:cs="微软雅黑" w:hint="eastAsia"/>
          <w:color w:val="595959" w:themeColor="text1" w:themeTint="A6"/>
        </w:rPr>
        <w:t>企业网站在线咨询以及企业手机</w:t>
      </w:r>
      <w:r>
        <w:rPr>
          <w:rFonts w:hint="eastAsia"/>
          <w:color w:val="595959" w:themeColor="text1" w:themeTint="A6"/>
        </w:rPr>
        <w:t>WAP</w:t>
      </w:r>
      <w:r>
        <w:rPr>
          <w:rFonts w:ascii="微软雅黑" w:eastAsia="微软雅黑" w:hAnsi="微软雅黑" w:cs="微软雅黑" w:hint="eastAsia"/>
          <w:color w:val="595959" w:themeColor="text1" w:themeTint="A6"/>
        </w:rPr>
        <w:t>网页等</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同时云客户提供简洁清晰的用户交互界面</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客服人员仅需进入在线咨询业务模块便能快速了解待处理信息列表</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并对未处理信息进行快捷答复</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系统提供简洁直观的类似</w:t>
      </w:r>
      <w:r>
        <w:rPr>
          <w:rFonts w:hint="eastAsia"/>
          <w:color w:val="595959" w:themeColor="text1" w:themeTint="A6"/>
        </w:rPr>
        <w:t>QQ</w:t>
      </w:r>
      <w:r>
        <w:rPr>
          <w:rFonts w:ascii="微软雅黑" w:eastAsia="微软雅黑" w:hAnsi="微软雅黑" w:cs="微软雅黑" w:hint="eastAsia"/>
          <w:color w:val="595959" w:themeColor="text1" w:themeTint="A6"/>
        </w:rPr>
        <w:t>聊天窗口的图文交互平台</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客服人员可实现快速的信息回复</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在信息交互窗口的右侧可自动实现客户来源信息的识别展现</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在信息交互窗口上方客服人员还可新增客户</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修改客户资料等操作</w:t>
      </w:r>
      <w:r>
        <w:rPr>
          <w:rFonts w:ascii="Malgun Gothic Semilight" w:eastAsia="Malgun Gothic Semilight" w:hAnsi="Malgun Gothic Semilight" w:cs="Malgun Gothic Semilight" w:hint="eastAsia"/>
          <w:color w:val="595959" w:themeColor="text1" w:themeTint="A6"/>
        </w:rPr>
        <w:t>。</w:t>
      </w:r>
    </w:p>
    <w:p w14:paraId="2CFFD158" w14:textId="77777777" w:rsidR="00135165" w:rsidRDefault="00000000">
      <w:pPr>
        <w:pStyle w:val="STHeitiLight"/>
        <w:ind w:firstLine="0"/>
        <w:rPr>
          <w:color w:val="595959" w:themeColor="text1" w:themeTint="A6"/>
        </w:rPr>
      </w:pPr>
      <w:r>
        <w:rPr>
          <w:noProof/>
          <w:color w:val="595959" w:themeColor="text1" w:themeTint="A6"/>
        </w:rPr>
        <w:lastRenderedPageBreak/>
        <w:drawing>
          <wp:inline distT="0" distB="0" distL="0" distR="0" wp14:anchorId="0932A371" wp14:editId="76B4ED4E">
            <wp:extent cx="5544820" cy="2790190"/>
            <wp:effectExtent l="0" t="0" r="0" b="3810"/>
            <wp:docPr id="1073741897" name="图片 1073741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97" name="图片 1073741897"/>
                    <pic:cNvPicPr>
                      <a:picLocks noChangeAspect="1"/>
                    </pic:cNvPicPr>
                  </pic:nvPicPr>
                  <pic:blipFill>
                    <a:blip r:embed="rId182"/>
                    <a:stretch>
                      <a:fillRect/>
                    </a:stretch>
                  </pic:blipFill>
                  <pic:spPr>
                    <a:xfrm>
                      <a:off x="0" y="0"/>
                      <a:ext cx="5544820" cy="2790190"/>
                    </a:xfrm>
                    <a:prstGeom prst="rect">
                      <a:avLst/>
                    </a:prstGeom>
                  </pic:spPr>
                </pic:pic>
              </a:graphicData>
            </a:graphic>
          </wp:inline>
        </w:drawing>
      </w:r>
    </w:p>
    <w:p w14:paraId="6D0EDD54" w14:textId="77777777" w:rsidR="00135165" w:rsidRDefault="00000000">
      <w:pPr>
        <w:pStyle w:val="STHeitiLight01"/>
        <w:rPr>
          <w:color w:val="595959" w:themeColor="text1" w:themeTint="A6"/>
        </w:rPr>
      </w:pPr>
      <w:r>
        <w:rPr>
          <w:rFonts w:ascii="微软雅黑" w:eastAsia="微软雅黑" w:hAnsi="微软雅黑" w:cs="微软雅黑" w:hint="eastAsia"/>
          <w:color w:val="595959" w:themeColor="text1" w:themeTint="A6"/>
        </w:rPr>
        <w:t>在线客服咨询界面展示</w:t>
      </w:r>
    </w:p>
    <w:p w14:paraId="6E4DE0D7" w14:textId="77777777" w:rsidR="00135165" w:rsidRDefault="00000000">
      <w:pPr>
        <w:pStyle w:val="3"/>
      </w:pPr>
      <w:bookmarkStart w:id="409" w:name="_Toc605169233"/>
      <w:bookmarkStart w:id="410" w:name="_Toc487707204"/>
      <w:r>
        <w:rPr>
          <w:rFonts w:hint="eastAsia"/>
        </w:rPr>
        <w:t>移动在线客服</w:t>
      </w:r>
      <w:bookmarkEnd w:id="409"/>
      <w:bookmarkEnd w:id="410"/>
    </w:p>
    <w:p w14:paraId="3CB785BA"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系统提供在线客服回复功能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通过</w:t>
      </w:r>
      <w:r>
        <w:rPr>
          <w:rFonts w:hint="eastAsia"/>
          <w:color w:val="595959" w:themeColor="text1" w:themeTint="A6"/>
        </w:rPr>
        <w:t>APP</w:t>
      </w:r>
      <w:r>
        <w:rPr>
          <w:rFonts w:ascii="微软雅黑" w:eastAsia="微软雅黑" w:hAnsi="微软雅黑" w:cs="微软雅黑" w:hint="eastAsia"/>
          <w:color w:val="595959" w:themeColor="text1" w:themeTint="A6"/>
        </w:rPr>
        <w:t>可实时查看客户回复的消息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并通过手机随时随地回复消息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同时通过移动客服</w:t>
      </w:r>
      <w:r>
        <w:rPr>
          <w:rFonts w:hint="eastAsia"/>
          <w:color w:val="595959" w:themeColor="text1" w:themeTint="A6"/>
        </w:rPr>
        <w:t>APP</w:t>
      </w:r>
      <w:r>
        <w:rPr>
          <w:rFonts w:ascii="微软雅黑" w:eastAsia="微软雅黑" w:hAnsi="微软雅黑" w:cs="微软雅黑" w:hint="eastAsia"/>
          <w:color w:val="595959" w:themeColor="text1" w:themeTint="A6"/>
        </w:rPr>
        <w:t>也可进行客服管理</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随时随地添加</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删除更新客户资料</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座席还可直接通过手机进行工单处理</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快速完成工单协作</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以下是功能简介</w:t>
      </w:r>
      <w:r>
        <w:rPr>
          <w:rFonts w:ascii="Malgun Gothic Semilight" w:eastAsia="Malgun Gothic Semilight" w:hAnsi="Malgun Gothic Semilight" w:cs="Malgun Gothic Semilight" w:hint="eastAsia"/>
          <w:color w:val="595959" w:themeColor="text1" w:themeTint="A6"/>
        </w:rPr>
        <w:t>。</w:t>
      </w:r>
    </w:p>
    <w:p w14:paraId="67920084" w14:textId="77777777" w:rsidR="00135165" w:rsidRDefault="00000000">
      <w:pPr>
        <w:pStyle w:val="STHeitiLight04"/>
        <w:rPr>
          <w:color w:val="595959" w:themeColor="text1" w:themeTint="A6"/>
        </w:rPr>
      </w:pPr>
      <w:r>
        <w:rPr>
          <w:rFonts w:hint="eastAsia"/>
          <w:noProof/>
          <w:color w:val="595959" w:themeColor="text1" w:themeTint="A6"/>
        </w:rPr>
        <w:lastRenderedPageBreak/>
        <w:drawing>
          <wp:inline distT="0" distB="0" distL="0" distR="0" wp14:anchorId="1600BF93" wp14:editId="35C23628">
            <wp:extent cx="2523490" cy="4493895"/>
            <wp:effectExtent l="0" t="0" r="0" b="1905"/>
            <wp:docPr id="1073741899" name="图片 1073741899" descr="七陌/产品文档/6月版/云客服app/云客服APP6月版JPG/1会话数提示的副本.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99" name="图片 1073741899" descr="七陌/产品文档/6月版/云客服app/云客服APP6月版JPG/1会话数提示的副本.jpg"/>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a:xfrm>
                      <a:off x="0" y="0"/>
                      <a:ext cx="2539888" cy="4523243"/>
                    </a:xfrm>
                    <a:prstGeom prst="rect">
                      <a:avLst/>
                    </a:prstGeom>
                    <a:noFill/>
                    <a:ln>
                      <a:noFill/>
                    </a:ln>
                  </pic:spPr>
                </pic:pic>
              </a:graphicData>
            </a:graphic>
          </wp:inline>
        </w:drawing>
      </w:r>
      <w:r>
        <w:rPr>
          <w:rFonts w:hint="eastAsia"/>
          <w:color w:val="595959" w:themeColor="text1" w:themeTint="A6"/>
        </w:rPr>
        <w:t xml:space="preserve">    </w:t>
      </w:r>
      <w:r>
        <w:rPr>
          <w:rFonts w:hint="eastAsia"/>
          <w:noProof/>
          <w:color w:val="595959" w:themeColor="text1" w:themeTint="A6"/>
        </w:rPr>
        <w:drawing>
          <wp:inline distT="0" distB="0" distL="0" distR="0" wp14:anchorId="76A46881" wp14:editId="1C4A241D">
            <wp:extent cx="2498090" cy="4448810"/>
            <wp:effectExtent l="0" t="0" r="0" b="0"/>
            <wp:docPr id="1073741900" name="图片 1073741900" descr="七陌/产品文档/6月版/云客服app/云客服APP6月版JPG/4视频及复制.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900" name="图片 1073741900" descr="七陌/产品文档/6月版/云客服app/云客服APP6月版JPG/4视频及复制.jpg"/>
                    <pic:cNvPicPr>
                      <a:picLocks noChangeAspect="1" noChangeArrowheads="1"/>
                    </pic:cNvPicPr>
                  </pic:nvPicPr>
                  <pic:blipFill>
                    <a:blip r:embed="rId184" cstate="print">
                      <a:extLst>
                        <a:ext uri="{28A0092B-C50C-407E-A947-70E740481C1C}">
                          <a14:useLocalDpi xmlns:a14="http://schemas.microsoft.com/office/drawing/2010/main" val="0"/>
                        </a:ext>
                      </a:extLst>
                    </a:blip>
                    <a:srcRect/>
                    <a:stretch>
                      <a:fillRect/>
                    </a:stretch>
                  </pic:blipFill>
                  <pic:spPr>
                    <a:xfrm>
                      <a:off x="0" y="0"/>
                      <a:ext cx="2507199" cy="4465030"/>
                    </a:xfrm>
                    <a:prstGeom prst="rect">
                      <a:avLst/>
                    </a:prstGeom>
                    <a:noFill/>
                    <a:ln>
                      <a:noFill/>
                    </a:ln>
                  </pic:spPr>
                </pic:pic>
              </a:graphicData>
            </a:graphic>
          </wp:inline>
        </w:drawing>
      </w:r>
    </w:p>
    <w:p w14:paraId="672AC0E3" w14:textId="77777777" w:rsidR="00135165" w:rsidRDefault="00000000">
      <w:pPr>
        <w:pStyle w:val="4"/>
      </w:pPr>
      <w:bookmarkStart w:id="411" w:name="_Toc596746839"/>
      <w:bookmarkStart w:id="412" w:name="_Toc487707205"/>
      <w:r>
        <w:rPr>
          <w:rFonts w:hint="eastAsia"/>
        </w:rPr>
        <w:t>客户辅助信息</w:t>
      </w:r>
      <w:bookmarkEnd w:id="411"/>
      <w:bookmarkEnd w:id="412"/>
    </w:p>
    <w:p w14:paraId="6E36A4BF"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为保障座席能了解客户的会话信息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系统提供与</w:t>
      </w:r>
      <w:r>
        <w:rPr>
          <w:rFonts w:hint="eastAsia"/>
          <w:color w:val="595959" w:themeColor="text1" w:themeTint="A6"/>
        </w:rPr>
        <w:t>PC</w:t>
      </w:r>
      <w:r>
        <w:rPr>
          <w:rFonts w:ascii="微软雅黑" w:eastAsia="微软雅黑" w:hAnsi="微软雅黑" w:cs="微软雅黑" w:hint="eastAsia"/>
          <w:color w:val="595959" w:themeColor="text1" w:themeTint="A6"/>
        </w:rPr>
        <w:t>端在线客服一致的客户辅助信息展示</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座席可点击会话窗口下拉框查看客户基本信息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会话信息以及备注内容</w:t>
      </w:r>
      <w:r>
        <w:rPr>
          <w:rFonts w:ascii="Malgun Gothic Semilight" w:eastAsia="Malgun Gothic Semilight" w:hAnsi="Malgun Gothic Semilight" w:cs="Malgun Gothic Semilight" w:hint="eastAsia"/>
          <w:color w:val="595959" w:themeColor="text1" w:themeTint="A6"/>
        </w:rPr>
        <w:t>。</w:t>
      </w:r>
    </w:p>
    <w:p w14:paraId="415B1CE3"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基本信息包括</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协作座席</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地域</w:t>
      </w:r>
      <w:r>
        <w:rPr>
          <w:rFonts w:hint="eastAsia"/>
          <w:color w:val="595959" w:themeColor="text1" w:themeTint="A6"/>
        </w:rPr>
        <w:t>&amp;IP、</w:t>
      </w:r>
      <w:r>
        <w:rPr>
          <w:rFonts w:ascii="微软雅黑" w:eastAsia="微软雅黑" w:hAnsi="微软雅黑" w:cs="微软雅黑" w:hint="eastAsia"/>
          <w:color w:val="595959" w:themeColor="text1" w:themeTint="A6"/>
        </w:rPr>
        <w:t>搜索来源</w:t>
      </w:r>
      <w:r>
        <w:rPr>
          <w:rFonts w:hint="eastAsia"/>
          <w:color w:val="595959" w:themeColor="text1" w:themeTint="A6"/>
        </w:rPr>
        <w:t>&amp;</w:t>
      </w:r>
      <w:r>
        <w:rPr>
          <w:rFonts w:ascii="微软雅黑" w:eastAsia="微软雅黑" w:hAnsi="微软雅黑" w:cs="微软雅黑" w:hint="eastAsia"/>
          <w:color w:val="595959" w:themeColor="text1" w:themeTint="A6"/>
        </w:rPr>
        <w:t>关键字以及所属技能组信息</w:t>
      </w:r>
      <w:r>
        <w:rPr>
          <w:rFonts w:ascii="Malgun Gothic Semilight" w:eastAsia="Malgun Gothic Semilight" w:hAnsi="Malgun Gothic Semilight" w:cs="Malgun Gothic Semilight" w:hint="eastAsia"/>
          <w:color w:val="595959" w:themeColor="text1" w:themeTint="A6"/>
        </w:rPr>
        <w:t>；</w:t>
      </w:r>
    </w:p>
    <w:p w14:paraId="5F7000B6"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会话信息包括</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对话日期</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人工开始时间</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初始响应时间</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对话结束时间以及对话时长</w:t>
      </w:r>
      <w:r>
        <w:rPr>
          <w:rFonts w:ascii="Malgun Gothic Semilight" w:eastAsia="Malgun Gothic Semilight" w:hAnsi="Malgun Gothic Semilight" w:cs="Malgun Gothic Semilight" w:hint="eastAsia"/>
          <w:color w:val="595959" w:themeColor="text1" w:themeTint="A6"/>
        </w:rPr>
        <w:t>。</w:t>
      </w:r>
    </w:p>
    <w:p w14:paraId="66D8348F" w14:textId="77777777" w:rsidR="00135165" w:rsidRDefault="00000000">
      <w:pPr>
        <w:pStyle w:val="STHeitiLight02"/>
        <w:rPr>
          <w:color w:val="595959" w:themeColor="text1" w:themeTint="A6"/>
        </w:rPr>
      </w:pPr>
      <w:r>
        <w:rPr>
          <w:noProof/>
          <w:color w:val="595959" w:themeColor="text1" w:themeTint="A6"/>
        </w:rPr>
        <w:lastRenderedPageBreak/>
        <w:drawing>
          <wp:inline distT="0" distB="0" distL="0" distR="0" wp14:anchorId="63581AC4" wp14:editId="4607ADD0">
            <wp:extent cx="2086610" cy="3696335"/>
            <wp:effectExtent l="0" t="0" r="0" b="12065"/>
            <wp:docPr id="69" name="图片 69" descr="Screenshot_2017-01-12-16-43-08-283_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Screenshot_2017-01-12-16-43-08-283_com"/>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a:xfrm>
                      <a:off x="0" y="0"/>
                      <a:ext cx="2086610" cy="3696335"/>
                    </a:xfrm>
                    <a:prstGeom prst="rect">
                      <a:avLst/>
                    </a:prstGeom>
                    <a:noFill/>
                    <a:ln>
                      <a:noFill/>
                    </a:ln>
                  </pic:spPr>
                </pic:pic>
              </a:graphicData>
            </a:graphic>
          </wp:inline>
        </w:drawing>
      </w:r>
    </w:p>
    <w:p w14:paraId="0F65481D" w14:textId="77777777" w:rsidR="00135165" w:rsidRDefault="00000000">
      <w:pPr>
        <w:pStyle w:val="4"/>
      </w:pPr>
      <w:bookmarkStart w:id="413" w:name="_Toc487707206"/>
      <w:bookmarkStart w:id="414" w:name="_Toc775491583"/>
      <w:r>
        <w:rPr>
          <w:rFonts w:hint="eastAsia"/>
        </w:rPr>
        <w:t>会话操作</w:t>
      </w:r>
      <w:bookmarkEnd w:id="413"/>
      <w:bookmarkEnd w:id="414"/>
    </w:p>
    <w:p w14:paraId="3B8C452C"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通过</w:t>
      </w:r>
      <w:r>
        <w:rPr>
          <w:rFonts w:hint="eastAsia"/>
          <w:color w:val="595959" w:themeColor="text1" w:themeTint="A6"/>
        </w:rPr>
        <w:t>APP</w:t>
      </w:r>
      <w:r>
        <w:rPr>
          <w:rFonts w:ascii="微软雅黑" w:eastAsia="微软雅黑" w:hAnsi="微软雅黑" w:cs="微软雅黑" w:hint="eastAsia"/>
          <w:color w:val="595959" w:themeColor="text1" w:themeTint="A6"/>
        </w:rPr>
        <w:t>可实现会话转接</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转接技能组</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邀请座席</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备注</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解除客户以及结束会话</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座席可灵活操作会话</w:t>
      </w:r>
      <w:r>
        <w:rPr>
          <w:rFonts w:ascii="Malgun Gothic Semilight" w:eastAsia="Malgun Gothic Semilight" w:hAnsi="Malgun Gothic Semilight" w:cs="Malgun Gothic Semilight" w:hint="eastAsia"/>
          <w:color w:val="595959" w:themeColor="text1" w:themeTint="A6"/>
        </w:rPr>
        <w:t>。</w:t>
      </w:r>
    </w:p>
    <w:p w14:paraId="0F466B26" w14:textId="77777777" w:rsidR="00135165" w:rsidRDefault="00000000">
      <w:pPr>
        <w:pStyle w:val="STHeitiLight02"/>
        <w:rPr>
          <w:color w:val="595959" w:themeColor="text1" w:themeTint="A6"/>
        </w:rPr>
      </w:pPr>
      <w:r>
        <w:rPr>
          <w:noProof/>
          <w:color w:val="595959" w:themeColor="text1" w:themeTint="A6"/>
        </w:rPr>
        <w:drawing>
          <wp:inline distT="0" distB="0" distL="0" distR="0" wp14:anchorId="2FA3F1E2" wp14:editId="3F834577">
            <wp:extent cx="1979930" cy="3526155"/>
            <wp:effectExtent l="0" t="0" r="1270" b="0"/>
            <wp:docPr id="1073741901" name="图片 1073741901" descr="七陌/产品文档/6月版/云客服app/云客服APP6月版JPG/2加入黑名单－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901" name="图片 1073741901" descr="七陌/产品文档/6月版/云客服app/云客服APP6月版JPG/2加入黑名单－1.jpg"/>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a:xfrm>
                      <a:off x="0" y="0"/>
                      <a:ext cx="2000479" cy="3562621"/>
                    </a:xfrm>
                    <a:prstGeom prst="rect">
                      <a:avLst/>
                    </a:prstGeom>
                    <a:noFill/>
                    <a:ln>
                      <a:noFill/>
                    </a:ln>
                  </pic:spPr>
                </pic:pic>
              </a:graphicData>
            </a:graphic>
          </wp:inline>
        </w:drawing>
      </w:r>
    </w:p>
    <w:p w14:paraId="1B895332" w14:textId="77777777" w:rsidR="00135165" w:rsidRDefault="00000000">
      <w:pPr>
        <w:pStyle w:val="4"/>
      </w:pPr>
      <w:bookmarkStart w:id="415" w:name="_Toc487707207"/>
      <w:bookmarkStart w:id="416" w:name="_Toc608781838"/>
      <w:r>
        <w:rPr>
          <w:rFonts w:hint="eastAsia"/>
        </w:rPr>
        <w:lastRenderedPageBreak/>
        <w:t>会话内容支持</w:t>
      </w:r>
      <w:bookmarkEnd w:id="415"/>
      <w:bookmarkEnd w:id="416"/>
    </w:p>
    <w:p w14:paraId="7E495617"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座席通过</w:t>
      </w:r>
      <w:r>
        <w:rPr>
          <w:rFonts w:hint="eastAsia"/>
          <w:color w:val="595959" w:themeColor="text1" w:themeTint="A6"/>
        </w:rPr>
        <w:t>APP</w:t>
      </w:r>
      <w:r>
        <w:rPr>
          <w:rFonts w:ascii="微软雅黑" w:eastAsia="微软雅黑" w:hAnsi="微软雅黑" w:cs="微软雅黑" w:hint="eastAsia"/>
          <w:color w:val="595959" w:themeColor="text1" w:themeTint="A6"/>
        </w:rPr>
        <w:t>可直接接收客户发送的文字</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表情</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图片</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语音以及文件</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同时座席也可实现文字</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表情</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图片以及文件的发送</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座席可随时随地实现与客户的沟通</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同时可长按图片对图片进行保存到相册</w:t>
      </w:r>
      <w:r>
        <w:rPr>
          <w:rFonts w:ascii="Malgun Gothic Semilight" w:eastAsia="Malgun Gothic Semilight" w:hAnsi="Malgun Gothic Semilight" w:cs="Malgun Gothic Semilight" w:hint="eastAsia"/>
          <w:color w:val="595959" w:themeColor="text1" w:themeTint="A6"/>
        </w:rPr>
        <w:t>。</w:t>
      </w:r>
    </w:p>
    <w:p w14:paraId="5E78A1A5" w14:textId="77777777" w:rsidR="00135165" w:rsidRDefault="00000000">
      <w:pPr>
        <w:pStyle w:val="STHeitiLight04"/>
        <w:jc w:val="center"/>
        <w:rPr>
          <w:color w:val="595959" w:themeColor="text1" w:themeTint="A6"/>
        </w:rPr>
      </w:pPr>
      <w:r>
        <w:rPr>
          <w:noProof/>
          <w:color w:val="595959" w:themeColor="text1" w:themeTint="A6"/>
        </w:rPr>
        <w:drawing>
          <wp:inline distT="0" distB="0" distL="0" distR="0" wp14:anchorId="2A0CC252" wp14:editId="46878055">
            <wp:extent cx="2062480" cy="3677285"/>
            <wp:effectExtent l="0" t="0" r="0" b="0"/>
            <wp:docPr id="68" name="图片 68" descr="Screenshot_2017-01-13-10-06-05-716_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Screenshot_2017-01-13-10-06-05-716_com"/>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a:xfrm>
                      <a:off x="0" y="0"/>
                      <a:ext cx="2063976" cy="3679562"/>
                    </a:xfrm>
                    <a:prstGeom prst="rect">
                      <a:avLst/>
                    </a:prstGeom>
                    <a:noFill/>
                    <a:ln>
                      <a:noFill/>
                    </a:ln>
                  </pic:spPr>
                </pic:pic>
              </a:graphicData>
            </a:graphic>
          </wp:inline>
        </w:drawing>
      </w:r>
      <w:r>
        <w:rPr>
          <w:color w:val="595959" w:themeColor="text1" w:themeTint="A6"/>
        </w:rPr>
        <w:t xml:space="preserve">           </w:t>
      </w:r>
      <w:r>
        <w:rPr>
          <w:rFonts w:hint="eastAsia"/>
          <w:noProof/>
          <w:color w:val="595959" w:themeColor="text1" w:themeTint="A6"/>
        </w:rPr>
        <w:drawing>
          <wp:inline distT="0" distB="0" distL="0" distR="0" wp14:anchorId="57530DBA" wp14:editId="28427209">
            <wp:extent cx="2072005" cy="3689985"/>
            <wp:effectExtent l="0" t="0" r="4445" b="5715"/>
            <wp:docPr id="1073741903" name="图片 1073741903" descr="七陌/产品文档/6月版/云客服app/云客服APP6月版JPG/4视频及复制.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903" name="图片 1073741903" descr="七陌/产品文档/6月版/云客服app/云客服APP6月版JPG/4视频及复制.jpg"/>
                    <pic:cNvPicPr>
                      <a:picLocks noChangeAspect="1" noChangeArrowheads="1"/>
                    </pic:cNvPicPr>
                  </pic:nvPicPr>
                  <pic:blipFill>
                    <a:blip r:embed="rId188" cstate="print">
                      <a:extLst>
                        <a:ext uri="{28A0092B-C50C-407E-A947-70E740481C1C}">
                          <a14:useLocalDpi xmlns:a14="http://schemas.microsoft.com/office/drawing/2010/main" val="0"/>
                        </a:ext>
                      </a:extLst>
                    </a:blip>
                    <a:srcRect/>
                    <a:stretch>
                      <a:fillRect/>
                    </a:stretch>
                  </pic:blipFill>
                  <pic:spPr>
                    <a:xfrm>
                      <a:off x="0" y="0"/>
                      <a:ext cx="2092219" cy="3725998"/>
                    </a:xfrm>
                    <a:prstGeom prst="rect">
                      <a:avLst/>
                    </a:prstGeom>
                    <a:noFill/>
                    <a:ln>
                      <a:noFill/>
                    </a:ln>
                  </pic:spPr>
                </pic:pic>
              </a:graphicData>
            </a:graphic>
          </wp:inline>
        </w:drawing>
      </w:r>
    </w:p>
    <w:p w14:paraId="54DE295B" w14:textId="77777777" w:rsidR="00135165" w:rsidRDefault="00000000">
      <w:pPr>
        <w:pStyle w:val="STHeitiLight"/>
        <w:rPr>
          <w:rFonts w:ascii="微软雅黑" w:eastAsia="微软雅黑" w:hAnsi="微软雅黑" w:cs="微软雅黑"/>
          <w:color w:val="595959" w:themeColor="text1" w:themeTint="A6"/>
        </w:rPr>
      </w:pPr>
      <w:r>
        <w:rPr>
          <w:rFonts w:ascii="微软雅黑" w:eastAsia="微软雅黑" w:hAnsi="微软雅黑" w:cs="微软雅黑" w:hint="eastAsia"/>
          <w:color w:val="595959" w:themeColor="text1" w:themeTint="A6"/>
        </w:rPr>
        <w:t>提供移动端视频聊天，不受场所和视频设备限制，随时随地与客户进行面对面的沟通，即时了解客户需求，解答客户问题，提升客户服务体验。</w:t>
      </w:r>
    </w:p>
    <w:p w14:paraId="69E56FE8" w14:textId="77777777" w:rsidR="00135165" w:rsidRDefault="00000000">
      <w:pPr>
        <w:pStyle w:val="container-img"/>
        <w:spacing w:before="240" w:beforeAutospacing="0" w:after="390" w:afterAutospacing="0" w:line="390" w:lineRule="atLeast"/>
        <w:jc w:val="center"/>
        <w:rPr>
          <w:rFonts w:ascii="Tahoma" w:hAnsi="Tahoma" w:cs="Tahoma" w:hint="eastAsia"/>
          <w:color w:val="A6A6A6"/>
        </w:rPr>
      </w:pPr>
      <w:r>
        <w:rPr>
          <w:rFonts w:ascii="Tahoma" w:hAnsi="Tahoma" w:cs="Tahoma"/>
          <w:noProof/>
          <w:color w:val="A6A6A6"/>
        </w:rPr>
        <w:drawing>
          <wp:inline distT="0" distB="0" distL="0" distR="0" wp14:anchorId="181D9877" wp14:editId="426ED4DD">
            <wp:extent cx="1570355" cy="2782570"/>
            <wp:effectExtent l="0" t="0" r="0" b="0"/>
            <wp:docPr id="1073741939" name="图片 1073741939" descr="https://www.7moor.com/wp-content/uploads/2017/07/7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939" name="图片 1073741939" descr="https://www.7moor.com/wp-content/uploads/2017/07/77-8.png"/>
                    <pic:cNvPicPr>
                      <a:picLocks noChangeAspect="1" noChangeArrowheads="1"/>
                    </pic:cNvPicPr>
                  </pic:nvPicPr>
                  <pic:blipFill>
                    <a:blip r:embed="rId189" cstate="print">
                      <a:extLst>
                        <a:ext uri="{28A0092B-C50C-407E-A947-70E740481C1C}">
                          <a14:useLocalDpi xmlns:a14="http://schemas.microsoft.com/office/drawing/2010/main" val="0"/>
                        </a:ext>
                      </a:extLst>
                    </a:blip>
                    <a:srcRect/>
                    <a:stretch>
                      <a:fillRect/>
                    </a:stretch>
                  </pic:blipFill>
                  <pic:spPr>
                    <a:xfrm>
                      <a:off x="0" y="0"/>
                      <a:ext cx="1576980" cy="2793861"/>
                    </a:xfrm>
                    <a:prstGeom prst="rect">
                      <a:avLst/>
                    </a:prstGeom>
                    <a:noFill/>
                    <a:ln>
                      <a:noFill/>
                    </a:ln>
                  </pic:spPr>
                </pic:pic>
              </a:graphicData>
            </a:graphic>
          </wp:inline>
        </w:drawing>
      </w:r>
    </w:p>
    <w:p w14:paraId="22030E0B" w14:textId="77777777" w:rsidR="00135165" w:rsidRDefault="00000000">
      <w:pPr>
        <w:pStyle w:val="STHeitiLight"/>
        <w:rPr>
          <w:rFonts w:ascii="微软雅黑" w:eastAsia="微软雅黑" w:hAnsi="微软雅黑" w:cs="微软雅黑"/>
          <w:color w:val="595959" w:themeColor="text1" w:themeTint="A6"/>
        </w:rPr>
      </w:pPr>
      <w:r>
        <w:rPr>
          <w:rFonts w:ascii="微软雅黑" w:eastAsia="微软雅黑" w:hAnsi="微软雅黑" w:cs="微软雅黑" w:hint="eastAsia"/>
          <w:color w:val="595959" w:themeColor="text1" w:themeTint="A6"/>
        </w:rPr>
        <w:lastRenderedPageBreak/>
        <w:t>同时支持识别电话号码，快捷拨号或单独复制，识别会话、工单、通话及工单各项信息中的电话号码，在app内，就可选择是否给号码拨打电话或单独复制，将号码正确的粘贴给他人，使用号码时不再需要来回切换页面以查看和记录号码，方便座席及用户的使用</w:t>
      </w:r>
    </w:p>
    <w:p w14:paraId="6A3E9203" w14:textId="77777777" w:rsidR="00135165" w:rsidRDefault="00000000">
      <w:pPr>
        <w:pStyle w:val="container-img"/>
        <w:spacing w:before="240" w:beforeAutospacing="0" w:after="390" w:afterAutospacing="0" w:line="390" w:lineRule="atLeast"/>
        <w:jc w:val="center"/>
        <w:rPr>
          <w:rFonts w:ascii="Tahoma" w:hAnsi="Tahoma" w:cs="Tahoma" w:hint="eastAsia"/>
          <w:color w:val="A6A6A6"/>
        </w:rPr>
      </w:pPr>
      <w:r>
        <w:rPr>
          <w:noProof/>
        </w:rPr>
        <w:drawing>
          <wp:inline distT="0" distB="0" distL="0" distR="0" wp14:anchorId="30E8EEA3" wp14:editId="7317C093">
            <wp:extent cx="1566545" cy="2787015"/>
            <wp:effectExtent l="0" t="0" r="0" b="0"/>
            <wp:docPr id="1073741948" name="图片 1073741948" descr="https://www.7moor.com/wp-content/uploads/2017/08/808-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948" name="图片 1073741948" descr="https://www.7moor.com/wp-content/uploads/2017/08/808-25.png"/>
                    <pic:cNvPicPr>
                      <a:picLocks noChangeAspect="1" noChangeArrowheads="1"/>
                    </pic:cNvPicPr>
                  </pic:nvPicPr>
                  <pic:blipFill>
                    <a:blip r:embed="rId190" cstate="print">
                      <a:extLst>
                        <a:ext uri="{28A0092B-C50C-407E-A947-70E740481C1C}">
                          <a14:useLocalDpi xmlns:a14="http://schemas.microsoft.com/office/drawing/2010/main" val="0"/>
                        </a:ext>
                      </a:extLst>
                    </a:blip>
                    <a:srcRect/>
                    <a:stretch>
                      <a:fillRect/>
                    </a:stretch>
                  </pic:blipFill>
                  <pic:spPr>
                    <a:xfrm>
                      <a:off x="0" y="0"/>
                      <a:ext cx="1572544" cy="2797818"/>
                    </a:xfrm>
                    <a:prstGeom prst="rect">
                      <a:avLst/>
                    </a:prstGeom>
                    <a:noFill/>
                    <a:ln>
                      <a:noFill/>
                    </a:ln>
                  </pic:spPr>
                </pic:pic>
              </a:graphicData>
            </a:graphic>
          </wp:inline>
        </w:drawing>
      </w:r>
    </w:p>
    <w:p w14:paraId="7D746B02" w14:textId="77777777" w:rsidR="00135165" w:rsidRDefault="00000000">
      <w:pPr>
        <w:pStyle w:val="4"/>
      </w:pPr>
      <w:bookmarkStart w:id="417" w:name="_Toc487707208"/>
      <w:bookmarkStart w:id="418" w:name="_Toc1184256958"/>
      <w:r>
        <w:rPr>
          <w:rFonts w:hint="eastAsia"/>
        </w:rPr>
        <w:t>常用语快捷回复</w:t>
      </w:r>
      <w:bookmarkEnd w:id="417"/>
      <w:bookmarkEnd w:id="418"/>
    </w:p>
    <w:p w14:paraId="763A1778"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为保障座席的客服效率</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移动客服</w:t>
      </w:r>
      <w:r>
        <w:rPr>
          <w:rFonts w:hint="eastAsia"/>
          <w:color w:val="595959" w:themeColor="text1" w:themeTint="A6"/>
        </w:rPr>
        <w:t>App</w:t>
      </w:r>
      <w:r>
        <w:rPr>
          <w:rFonts w:ascii="微软雅黑" w:eastAsia="微软雅黑" w:hAnsi="微软雅黑" w:cs="微软雅黑" w:hint="eastAsia"/>
          <w:color w:val="595959" w:themeColor="text1" w:themeTint="A6"/>
        </w:rPr>
        <w:t>为座席提供常用语快捷回复功能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常用语将</w:t>
      </w:r>
      <w:r>
        <w:rPr>
          <w:rFonts w:hint="eastAsia"/>
          <w:color w:val="595959" w:themeColor="text1" w:themeTint="A6"/>
        </w:rPr>
        <w:t>PC</w:t>
      </w:r>
      <w:r>
        <w:rPr>
          <w:rFonts w:ascii="微软雅黑" w:eastAsia="微软雅黑" w:hAnsi="微软雅黑" w:cs="微软雅黑" w:hint="eastAsia"/>
          <w:color w:val="595959" w:themeColor="text1" w:themeTint="A6"/>
        </w:rPr>
        <w:t>端设置的快捷回复同步至移动端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座席可快速选择专业答复话术保障沟通回复的专业性</w:t>
      </w:r>
      <w:r>
        <w:rPr>
          <w:rFonts w:ascii="Malgun Gothic Semilight" w:eastAsia="Malgun Gothic Semilight" w:hAnsi="Malgun Gothic Semilight" w:cs="Malgun Gothic Semilight" w:hint="eastAsia"/>
          <w:color w:val="595959" w:themeColor="text1" w:themeTint="A6"/>
        </w:rPr>
        <w:t>。</w:t>
      </w:r>
    </w:p>
    <w:p w14:paraId="2DA35E97" w14:textId="77777777" w:rsidR="00135165" w:rsidRDefault="00000000">
      <w:pPr>
        <w:pStyle w:val="STHeitiLight02"/>
        <w:rPr>
          <w:color w:val="595959" w:themeColor="text1" w:themeTint="A6"/>
        </w:rPr>
      </w:pPr>
      <w:r>
        <w:rPr>
          <w:noProof/>
          <w:color w:val="595959" w:themeColor="text1" w:themeTint="A6"/>
        </w:rPr>
        <w:lastRenderedPageBreak/>
        <w:drawing>
          <wp:inline distT="0" distB="0" distL="0" distR="0" wp14:anchorId="7143ADAD" wp14:editId="4C6AC3CD">
            <wp:extent cx="2382520" cy="4276090"/>
            <wp:effectExtent l="0" t="0" r="5080" b="0"/>
            <wp:docPr id="66" name="图片 66" descr="Screenshot_2017-01-12-17-06-00-301_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Screenshot_2017-01-12-17-06-00-301_com"/>
                    <pic:cNvPicPr>
                      <a:picLocks noChangeAspect="1" noChangeArrowheads="1"/>
                    </pic:cNvPicPr>
                  </pic:nvPicPr>
                  <pic:blipFill>
                    <a:blip r:embed="rId191" cstate="print">
                      <a:extLst>
                        <a:ext uri="{28A0092B-C50C-407E-A947-70E740481C1C}">
                          <a14:useLocalDpi xmlns:a14="http://schemas.microsoft.com/office/drawing/2010/main" val="0"/>
                        </a:ext>
                      </a:extLst>
                    </a:blip>
                    <a:srcRect/>
                    <a:stretch>
                      <a:fillRect/>
                    </a:stretch>
                  </pic:blipFill>
                  <pic:spPr>
                    <a:xfrm>
                      <a:off x="0" y="0"/>
                      <a:ext cx="2382520" cy="4276090"/>
                    </a:xfrm>
                    <a:prstGeom prst="rect">
                      <a:avLst/>
                    </a:prstGeom>
                    <a:noFill/>
                    <a:ln>
                      <a:noFill/>
                    </a:ln>
                  </pic:spPr>
                </pic:pic>
              </a:graphicData>
            </a:graphic>
          </wp:inline>
        </w:drawing>
      </w:r>
    </w:p>
    <w:p w14:paraId="6F709467" w14:textId="77777777" w:rsidR="00135165" w:rsidRDefault="00000000">
      <w:pPr>
        <w:pStyle w:val="4"/>
      </w:pPr>
      <w:bookmarkStart w:id="419" w:name="_Toc487707209"/>
      <w:bookmarkStart w:id="420" w:name="_Toc928252710"/>
      <w:r>
        <w:rPr>
          <w:rFonts w:hint="eastAsia"/>
        </w:rPr>
        <w:t>多渠道移动在线客服</w:t>
      </w:r>
      <w:bookmarkEnd w:id="419"/>
      <w:bookmarkEnd w:id="420"/>
    </w:p>
    <w:p w14:paraId="4CFA338B"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客服座席不仅可通过</w:t>
      </w:r>
      <w:r>
        <w:rPr>
          <w:rFonts w:hint="eastAsia"/>
          <w:color w:val="595959" w:themeColor="text1" w:themeTint="A6"/>
        </w:rPr>
        <w:t>PC</w:t>
      </w:r>
      <w:r>
        <w:rPr>
          <w:rFonts w:ascii="微软雅黑" w:eastAsia="微软雅黑" w:hAnsi="微软雅黑" w:cs="微软雅黑" w:hint="eastAsia"/>
          <w:color w:val="595959" w:themeColor="text1" w:themeTint="A6"/>
        </w:rPr>
        <w:t>网站接收并回复客户业务在线咨询</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同时通过移动客服</w:t>
      </w:r>
      <w:r>
        <w:rPr>
          <w:rFonts w:hint="eastAsia"/>
          <w:color w:val="595959" w:themeColor="text1" w:themeTint="A6"/>
        </w:rPr>
        <w:t>APP</w:t>
      </w:r>
      <w:r>
        <w:rPr>
          <w:rFonts w:ascii="微软雅黑" w:eastAsia="微软雅黑" w:hAnsi="微软雅黑" w:cs="微软雅黑" w:hint="eastAsia"/>
          <w:color w:val="595959" w:themeColor="text1" w:themeTint="A6"/>
        </w:rPr>
        <w:t>座席可随时随地查看客户通过</w:t>
      </w:r>
      <w:r>
        <w:rPr>
          <w:rFonts w:hint="eastAsia"/>
          <w:color w:val="595959" w:themeColor="text1" w:themeTint="A6"/>
        </w:rPr>
        <w:t>PC</w:t>
      </w:r>
      <w:r>
        <w:rPr>
          <w:rFonts w:ascii="微软雅黑" w:eastAsia="微软雅黑" w:hAnsi="微软雅黑" w:cs="微软雅黑" w:hint="eastAsia"/>
          <w:color w:val="595959" w:themeColor="text1" w:themeTint="A6"/>
        </w:rPr>
        <w:t>网页</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移动</w:t>
      </w:r>
      <w:r>
        <w:rPr>
          <w:rFonts w:hint="eastAsia"/>
          <w:color w:val="595959" w:themeColor="text1" w:themeTint="A6"/>
        </w:rPr>
        <w:t>Wap、</w:t>
      </w:r>
      <w:r>
        <w:rPr>
          <w:rFonts w:ascii="微软雅黑" w:eastAsia="微软雅黑" w:hAnsi="微软雅黑" w:cs="微软雅黑" w:hint="eastAsia"/>
          <w:color w:val="595959" w:themeColor="text1" w:themeTint="A6"/>
        </w:rPr>
        <w:t>微信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移动</w:t>
      </w:r>
      <w:r>
        <w:rPr>
          <w:rFonts w:hint="eastAsia"/>
          <w:color w:val="595959" w:themeColor="text1" w:themeTint="A6"/>
        </w:rPr>
        <w:t>App</w:t>
      </w:r>
      <w:r>
        <w:rPr>
          <w:rFonts w:ascii="微软雅黑" w:eastAsia="微软雅黑" w:hAnsi="微软雅黑" w:cs="微软雅黑" w:hint="eastAsia"/>
          <w:color w:val="595959" w:themeColor="text1" w:themeTint="A6"/>
        </w:rPr>
        <w:t>等不同渠道发送的业务咨询信息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实现一站式移动客服</w:t>
      </w:r>
      <w:r>
        <w:rPr>
          <w:rFonts w:ascii="Malgun Gothic Semilight" w:eastAsia="Malgun Gothic Semilight" w:hAnsi="Malgun Gothic Semilight" w:cs="Malgun Gothic Semilight" w:hint="eastAsia"/>
          <w:color w:val="595959" w:themeColor="text1" w:themeTint="A6"/>
        </w:rPr>
        <w:t>。</w:t>
      </w:r>
    </w:p>
    <w:p w14:paraId="35984CB7" w14:textId="77777777" w:rsidR="00135165" w:rsidRDefault="00000000">
      <w:pPr>
        <w:pStyle w:val="4"/>
      </w:pPr>
      <w:bookmarkStart w:id="421" w:name="_Toc1822085162"/>
      <w:bookmarkStart w:id="422" w:name="_Toc487707210"/>
      <w:r>
        <w:rPr>
          <w:rFonts w:hint="eastAsia"/>
        </w:rPr>
        <w:t>客服服务设置</w:t>
      </w:r>
      <w:bookmarkEnd w:id="421"/>
      <w:bookmarkEnd w:id="422"/>
    </w:p>
    <w:p w14:paraId="2EC3CD91"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为保障客服座席的客户服务质量</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座席通过移动客服</w:t>
      </w:r>
      <w:r>
        <w:rPr>
          <w:rFonts w:hint="eastAsia"/>
          <w:color w:val="595959" w:themeColor="text1" w:themeTint="A6"/>
        </w:rPr>
        <w:t>APP</w:t>
      </w:r>
      <w:r>
        <w:rPr>
          <w:rFonts w:ascii="微软雅黑" w:eastAsia="微软雅黑" w:hAnsi="微软雅黑" w:cs="微软雅黑" w:hint="eastAsia"/>
          <w:color w:val="595959" w:themeColor="text1" w:themeTint="A6"/>
        </w:rPr>
        <w:t>可随时开启</w:t>
      </w:r>
      <w:r>
        <w:rPr>
          <w:rFonts w:hint="eastAsia"/>
          <w:color w:val="595959" w:themeColor="text1" w:themeTint="A6"/>
        </w:rPr>
        <w:t>/</w:t>
      </w:r>
      <w:r>
        <w:rPr>
          <w:rFonts w:ascii="微软雅黑" w:eastAsia="微软雅黑" w:hAnsi="微软雅黑" w:cs="微软雅黑" w:hint="eastAsia"/>
          <w:color w:val="595959" w:themeColor="text1" w:themeTint="A6"/>
        </w:rPr>
        <w:t>关闭在线咨询会话领取开关</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让座席可专注服务当前客户</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同时通过移动客服</w:t>
      </w:r>
      <w:r>
        <w:rPr>
          <w:rFonts w:hint="eastAsia"/>
          <w:color w:val="595959" w:themeColor="text1" w:themeTint="A6"/>
        </w:rPr>
        <w:t>APP</w:t>
      </w:r>
      <w:r>
        <w:rPr>
          <w:rFonts w:ascii="微软雅黑" w:eastAsia="微软雅黑" w:hAnsi="微软雅黑" w:cs="微软雅黑" w:hint="eastAsia"/>
          <w:color w:val="595959" w:themeColor="text1" w:themeTint="A6"/>
        </w:rPr>
        <w:t>可实现随时随地的客户服务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但座席在移动客服过程中会因各种情况处理效率不能有</w:t>
      </w:r>
      <w:r>
        <w:rPr>
          <w:rFonts w:hint="eastAsia"/>
          <w:color w:val="595959" w:themeColor="text1" w:themeTint="A6"/>
        </w:rPr>
        <w:t>PC</w:t>
      </w:r>
      <w:r>
        <w:rPr>
          <w:rFonts w:ascii="微软雅黑" w:eastAsia="微软雅黑" w:hAnsi="微软雅黑" w:cs="微软雅黑" w:hint="eastAsia"/>
          <w:color w:val="595959" w:themeColor="text1" w:themeTint="A6"/>
        </w:rPr>
        <w:t>端高效</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移动</w:t>
      </w:r>
      <w:r>
        <w:rPr>
          <w:rFonts w:hint="eastAsia"/>
          <w:color w:val="595959" w:themeColor="text1" w:themeTint="A6"/>
        </w:rPr>
        <w:t>App</w:t>
      </w:r>
      <w:r>
        <w:rPr>
          <w:rFonts w:ascii="微软雅黑" w:eastAsia="微软雅黑" w:hAnsi="微软雅黑" w:cs="微软雅黑" w:hint="eastAsia"/>
          <w:color w:val="595959" w:themeColor="text1" w:themeTint="A6"/>
        </w:rPr>
        <w:t>可快速调整座席在线咨询会话上限</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保障每一个在线咨询的服务质量</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通过在线咨询</w:t>
      </w:r>
      <w:r>
        <w:rPr>
          <w:rFonts w:hint="eastAsia"/>
          <w:color w:val="595959" w:themeColor="text1" w:themeTint="A6"/>
        </w:rPr>
        <w:t>APP</w:t>
      </w:r>
      <w:r>
        <w:rPr>
          <w:rFonts w:ascii="微软雅黑" w:eastAsia="微软雅黑" w:hAnsi="微软雅黑" w:cs="微软雅黑" w:hint="eastAsia"/>
          <w:color w:val="595959" w:themeColor="text1" w:themeTint="A6"/>
        </w:rPr>
        <w:t>开启</w:t>
      </w:r>
      <w:r>
        <w:rPr>
          <w:rFonts w:hint="eastAsia"/>
          <w:color w:val="595959" w:themeColor="text1" w:themeTint="A6"/>
        </w:rPr>
        <w:t>/</w:t>
      </w:r>
      <w:r>
        <w:rPr>
          <w:rFonts w:ascii="微软雅黑" w:eastAsia="微软雅黑" w:hAnsi="微软雅黑" w:cs="微软雅黑" w:hint="eastAsia"/>
          <w:color w:val="595959" w:themeColor="text1" w:themeTint="A6"/>
        </w:rPr>
        <w:t>关闭在线咨询以及调整在线咨询会话上限将同步至云客服</w:t>
      </w:r>
      <w:r>
        <w:rPr>
          <w:rFonts w:hint="eastAsia"/>
          <w:color w:val="595959" w:themeColor="text1" w:themeTint="A6"/>
        </w:rPr>
        <w:t>PC</w:t>
      </w:r>
      <w:r>
        <w:rPr>
          <w:rFonts w:ascii="微软雅黑" w:eastAsia="微软雅黑" w:hAnsi="微软雅黑" w:cs="微软雅黑" w:hint="eastAsia"/>
          <w:color w:val="595959" w:themeColor="text1" w:themeTint="A6"/>
        </w:rPr>
        <w:t>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保障在线咨询的一致性</w:t>
      </w:r>
      <w:r>
        <w:rPr>
          <w:rFonts w:ascii="Malgun Gothic Semilight" w:eastAsia="Malgun Gothic Semilight" w:hAnsi="Malgun Gothic Semilight" w:cs="Malgun Gothic Semilight" w:hint="eastAsia"/>
          <w:color w:val="595959" w:themeColor="text1" w:themeTint="A6"/>
        </w:rPr>
        <w:t>。</w:t>
      </w:r>
    </w:p>
    <w:p w14:paraId="28B1F949" w14:textId="77777777" w:rsidR="00135165" w:rsidRDefault="00000000">
      <w:pPr>
        <w:pStyle w:val="STHeitiLight02"/>
        <w:rPr>
          <w:color w:val="595959" w:themeColor="text1" w:themeTint="A6"/>
        </w:rPr>
      </w:pPr>
      <w:r>
        <w:rPr>
          <w:noProof/>
          <w:color w:val="595959" w:themeColor="text1" w:themeTint="A6"/>
        </w:rPr>
        <w:lastRenderedPageBreak/>
        <w:drawing>
          <wp:inline distT="0" distB="0" distL="0" distR="0" wp14:anchorId="36E6765A" wp14:editId="42571D3B">
            <wp:extent cx="2729865" cy="4861560"/>
            <wp:effectExtent l="0" t="0" r="0" b="0"/>
            <wp:docPr id="1073741904" name="图片 1073741904" descr="七陌/产品文档/6月版/云客服app/云客服APP6月版JPG/15设置－会话设置.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904" name="图片 1073741904" descr="七陌/产品文档/6月版/云客服app/云客服APP6月版JPG/15设置－会话设置.jpg"/>
                    <pic:cNvPicPr>
                      <a:picLocks noChangeAspect="1" noChangeArrowheads="1"/>
                    </pic:cNvPicPr>
                  </pic:nvPicPr>
                  <pic:blipFill>
                    <a:blip r:embed="rId192" cstate="print">
                      <a:extLst>
                        <a:ext uri="{28A0092B-C50C-407E-A947-70E740481C1C}">
                          <a14:useLocalDpi xmlns:a14="http://schemas.microsoft.com/office/drawing/2010/main" val="0"/>
                        </a:ext>
                      </a:extLst>
                    </a:blip>
                    <a:srcRect/>
                    <a:stretch>
                      <a:fillRect/>
                    </a:stretch>
                  </pic:blipFill>
                  <pic:spPr>
                    <a:xfrm>
                      <a:off x="0" y="0"/>
                      <a:ext cx="2745303" cy="4889064"/>
                    </a:xfrm>
                    <a:prstGeom prst="rect">
                      <a:avLst/>
                    </a:prstGeom>
                    <a:noFill/>
                    <a:ln>
                      <a:noFill/>
                    </a:ln>
                  </pic:spPr>
                </pic:pic>
              </a:graphicData>
            </a:graphic>
          </wp:inline>
        </w:drawing>
      </w:r>
    </w:p>
    <w:p w14:paraId="4EB5358B" w14:textId="77777777" w:rsidR="00135165" w:rsidRDefault="00000000">
      <w:pPr>
        <w:pStyle w:val="4"/>
      </w:pPr>
      <w:bookmarkStart w:id="423" w:name="_Toc487707211"/>
      <w:bookmarkStart w:id="424" w:name="_Toc668511514"/>
      <w:r>
        <w:rPr>
          <w:rFonts w:hint="eastAsia"/>
        </w:rPr>
        <w:t>未处理标识</w:t>
      </w:r>
      <w:bookmarkEnd w:id="423"/>
      <w:bookmarkEnd w:id="424"/>
    </w:p>
    <w:p w14:paraId="18D3EF0A" w14:textId="181380C9"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为保障客户服务请求更加直观有效的展示</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云客服平台提供未处理信息数字标识功能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快捷提示客服人员客户回复记录</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使客服人员有针对性的回复客户</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提升客服服务质效</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改善客服服务体验</w:t>
      </w:r>
      <w:r>
        <w:rPr>
          <w:rFonts w:ascii="Malgun Gothic Semilight" w:eastAsia="Malgun Gothic Semilight" w:hAnsi="Malgun Gothic Semilight" w:cs="Malgun Gothic Semilight" w:hint="eastAsia"/>
          <w:color w:val="595959" w:themeColor="text1" w:themeTint="A6"/>
        </w:rPr>
        <w:t>。</w:t>
      </w:r>
    </w:p>
    <w:p w14:paraId="1586086F" w14:textId="77777777" w:rsidR="00135165" w:rsidRDefault="00000000">
      <w:pPr>
        <w:pStyle w:val="3"/>
      </w:pPr>
      <w:bookmarkStart w:id="425" w:name="_Toc38574694"/>
      <w:bookmarkStart w:id="426" w:name="_Toc487707212"/>
      <w:r>
        <w:rPr>
          <w:rFonts w:hint="eastAsia"/>
        </w:rPr>
        <w:t>移动客户管理</w:t>
      </w:r>
      <w:bookmarkEnd w:id="425"/>
      <w:bookmarkEnd w:id="426"/>
    </w:p>
    <w:p w14:paraId="51FE4DD5"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为方便客服人员快速管理客户资料</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移动客服</w:t>
      </w:r>
      <w:r>
        <w:rPr>
          <w:rFonts w:hint="eastAsia"/>
          <w:color w:val="595959" w:themeColor="text1" w:themeTint="A6"/>
        </w:rPr>
        <w:t>App</w:t>
      </w:r>
      <w:r>
        <w:rPr>
          <w:rFonts w:ascii="微软雅黑" w:eastAsia="微软雅黑" w:hAnsi="微软雅黑" w:cs="微软雅黑" w:hint="eastAsia"/>
          <w:color w:val="595959" w:themeColor="text1" w:themeTint="A6"/>
        </w:rPr>
        <w:t>为客服人员提供移动客户管理功能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客服人员不仅能通过移动端查看客户资料</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同时通过移动</w:t>
      </w:r>
      <w:r>
        <w:rPr>
          <w:rFonts w:hint="eastAsia"/>
          <w:color w:val="595959" w:themeColor="text1" w:themeTint="A6"/>
        </w:rPr>
        <w:t>APP</w:t>
      </w:r>
      <w:r>
        <w:rPr>
          <w:rFonts w:ascii="微软雅黑" w:eastAsia="微软雅黑" w:hAnsi="微软雅黑" w:cs="微软雅黑" w:hint="eastAsia"/>
          <w:color w:val="595959" w:themeColor="text1" w:themeTint="A6"/>
        </w:rPr>
        <w:t>可快速添加</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修改</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删除客户信息</w:t>
      </w:r>
      <w:r>
        <w:rPr>
          <w:rFonts w:ascii="Malgun Gothic Semilight" w:eastAsia="Malgun Gothic Semilight" w:hAnsi="Malgun Gothic Semilight" w:cs="Malgun Gothic Semilight" w:hint="eastAsia"/>
          <w:color w:val="595959" w:themeColor="text1" w:themeTint="A6"/>
        </w:rPr>
        <w:t>。</w:t>
      </w:r>
    </w:p>
    <w:p w14:paraId="23FCD779" w14:textId="77777777" w:rsidR="00135165" w:rsidRDefault="00135165">
      <w:pPr>
        <w:pStyle w:val="STHeitiLight02"/>
        <w:rPr>
          <w:color w:val="595959" w:themeColor="text1" w:themeTint="A6"/>
        </w:rPr>
      </w:pPr>
    </w:p>
    <w:p w14:paraId="35E2F06F" w14:textId="77777777" w:rsidR="00135165" w:rsidRDefault="00000000">
      <w:pPr>
        <w:pStyle w:val="4"/>
      </w:pPr>
      <w:bookmarkStart w:id="427" w:name="_Toc487707213"/>
      <w:bookmarkStart w:id="428" w:name="_Toc1932304311"/>
      <w:r>
        <w:rPr>
          <w:rFonts w:hint="eastAsia"/>
        </w:rPr>
        <w:lastRenderedPageBreak/>
        <w:t>客户状态与来源管理</w:t>
      </w:r>
      <w:bookmarkEnd w:id="427"/>
      <w:bookmarkEnd w:id="428"/>
    </w:p>
    <w:p w14:paraId="5E2EA3FF"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通过移动客服</w:t>
      </w:r>
      <w:r>
        <w:rPr>
          <w:rFonts w:hint="eastAsia"/>
          <w:color w:val="595959" w:themeColor="text1" w:themeTint="A6"/>
        </w:rPr>
        <w:t>App</w:t>
      </w:r>
      <w:r>
        <w:rPr>
          <w:rFonts w:ascii="微软雅黑" w:eastAsia="微软雅黑" w:hAnsi="微软雅黑" w:cs="微软雅黑" w:hint="eastAsia"/>
          <w:color w:val="595959" w:themeColor="text1" w:themeTint="A6"/>
        </w:rPr>
        <w:t>可快速切换客户状态</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随时更新客户状态</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在线客服</w:t>
      </w:r>
      <w:r>
        <w:rPr>
          <w:rFonts w:hint="eastAsia"/>
          <w:color w:val="595959" w:themeColor="text1" w:themeTint="A6"/>
        </w:rPr>
        <w:t>APP</w:t>
      </w:r>
      <w:r>
        <w:rPr>
          <w:rFonts w:ascii="微软雅黑" w:eastAsia="微软雅黑" w:hAnsi="微软雅黑" w:cs="微软雅黑" w:hint="eastAsia"/>
          <w:color w:val="595959" w:themeColor="text1" w:themeTint="A6"/>
        </w:rPr>
        <w:t>将实时同步至云客服系统保障客户信息的一致性</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同时通过移动客服</w:t>
      </w:r>
      <w:r>
        <w:rPr>
          <w:rFonts w:hint="eastAsia"/>
          <w:color w:val="595959" w:themeColor="text1" w:themeTint="A6"/>
        </w:rPr>
        <w:t>APP</w:t>
      </w:r>
      <w:r>
        <w:rPr>
          <w:rFonts w:ascii="微软雅黑" w:eastAsia="微软雅黑" w:hAnsi="微软雅黑" w:cs="微软雅黑" w:hint="eastAsia"/>
          <w:color w:val="595959" w:themeColor="text1" w:themeTint="A6"/>
        </w:rPr>
        <w:t>客服人员可随时切换客户的信息来源</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不落下每一个客户信息</w:t>
      </w:r>
      <w:r>
        <w:rPr>
          <w:rFonts w:ascii="Malgun Gothic Semilight" w:eastAsia="Malgun Gothic Semilight" w:hAnsi="Malgun Gothic Semilight" w:cs="Malgun Gothic Semilight" w:hint="eastAsia"/>
          <w:color w:val="595959" w:themeColor="text1" w:themeTint="A6"/>
        </w:rPr>
        <w:t>。</w:t>
      </w:r>
    </w:p>
    <w:p w14:paraId="3E564707" w14:textId="77777777" w:rsidR="00135165" w:rsidRDefault="00000000">
      <w:pPr>
        <w:pStyle w:val="STHeitiLight04"/>
        <w:rPr>
          <w:color w:val="595959" w:themeColor="text1" w:themeTint="A6"/>
        </w:rPr>
      </w:pPr>
      <w:r>
        <w:rPr>
          <w:noProof/>
          <w:color w:val="595959" w:themeColor="text1" w:themeTint="A6"/>
        </w:rPr>
        <w:drawing>
          <wp:inline distT="0" distB="0" distL="0" distR="0" wp14:anchorId="230945AA" wp14:editId="35C24D72">
            <wp:extent cx="2588895" cy="4604385"/>
            <wp:effectExtent l="0" t="0" r="1905" b="0"/>
            <wp:docPr id="11" name="图片 11" descr="../Library/Containers/com.tencent.qq/Data/Library/Caches/Images/A6FCBB76747A9AE9A6944933123271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Library/Containers/com.tencent.qq/Data/Library/Caches/Images/A6FCBB76747A9AE9A694493312327129.png"/>
                    <pic:cNvPicPr>
                      <a:picLocks noChangeAspect="1" noChangeArrowheads="1"/>
                    </pic:cNvPicPr>
                  </pic:nvPicPr>
                  <pic:blipFill>
                    <a:blip r:embed="rId193" cstate="print">
                      <a:extLst>
                        <a:ext uri="{28A0092B-C50C-407E-A947-70E740481C1C}">
                          <a14:useLocalDpi xmlns:a14="http://schemas.microsoft.com/office/drawing/2010/main" val="0"/>
                        </a:ext>
                      </a:extLst>
                    </a:blip>
                    <a:srcRect/>
                    <a:stretch>
                      <a:fillRect/>
                    </a:stretch>
                  </pic:blipFill>
                  <pic:spPr>
                    <a:xfrm>
                      <a:off x="0" y="0"/>
                      <a:ext cx="2603755" cy="4629777"/>
                    </a:xfrm>
                    <a:prstGeom prst="rect">
                      <a:avLst/>
                    </a:prstGeom>
                    <a:noFill/>
                    <a:ln>
                      <a:noFill/>
                    </a:ln>
                  </pic:spPr>
                </pic:pic>
              </a:graphicData>
            </a:graphic>
          </wp:inline>
        </w:drawing>
      </w:r>
      <w:r>
        <w:rPr>
          <w:rFonts w:hint="eastAsia"/>
          <w:color w:val="595959" w:themeColor="text1" w:themeTint="A6"/>
        </w:rPr>
        <w:t xml:space="preserve">   </w:t>
      </w:r>
      <w:r>
        <w:rPr>
          <w:noProof/>
          <w:color w:val="595959" w:themeColor="text1" w:themeTint="A6"/>
        </w:rPr>
        <w:drawing>
          <wp:inline distT="0" distB="0" distL="0" distR="0" wp14:anchorId="7A21DB36" wp14:editId="7FE3ADC9">
            <wp:extent cx="2578735" cy="4585970"/>
            <wp:effectExtent l="0" t="0" r="12065" b="11430"/>
            <wp:docPr id="36" name="图片 36" descr="../Library/Containers/com.tencent.qq/Data/Library/Caches/Images/DA844CBF23725282FD2AB1BE56D4E22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Library/Containers/com.tencent.qq/Data/Library/Caches/Images/DA844CBF23725282FD2AB1BE56D4E22F.png"/>
                    <pic:cNvPicPr>
                      <a:picLocks noChangeAspect="1" noChangeArrowheads="1"/>
                    </pic:cNvPicPr>
                  </pic:nvPicPr>
                  <pic:blipFill>
                    <a:blip r:embed="rId194" cstate="print">
                      <a:extLst>
                        <a:ext uri="{28A0092B-C50C-407E-A947-70E740481C1C}">
                          <a14:useLocalDpi xmlns:a14="http://schemas.microsoft.com/office/drawing/2010/main" val="0"/>
                        </a:ext>
                      </a:extLst>
                    </a:blip>
                    <a:srcRect/>
                    <a:stretch>
                      <a:fillRect/>
                    </a:stretch>
                  </pic:blipFill>
                  <pic:spPr>
                    <a:xfrm>
                      <a:off x="0" y="0"/>
                      <a:ext cx="2596552" cy="4616966"/>
                    </a:xfrm>
                    <a:prstGeom prst="rect">
                      <a:avLst/>
                    </a:prstGeom>
                    <a:noFill/>
                    <a:ln>
                      <a:noFill/>
                    </a:ln>
                  </pic:spPr>
                </pic:pic>
              </a:graphicData>
            </a:graphic>
          </wp:inline>
        </w:drawing>
      </w:r>
    </w:p>
    <w:p w14:paraId="0EEFA5C5" w14:textId="77777777" w:rsidR="00135165" w:rsidRDefault="00000000">
      <w:pPr>
        <w:pStyle w:val="4"/>
      </w:pPr>
      <w:bookmarkStart w:id="429" w:name="_Toc487707214"/>
      <w:bookmarkStart w:id="430" w:name="_Toc1990845043"/>
      <w:r>
        <w:rPr>
          <w:rFonts w:hint="eastAsia"/>
        </w:rPr>
        <w:t>联系客户</w:t>
      </w:r>
      <w:bookmarkEnd w:id="429"/>
      <w:bookmarkEnd w:id="430"/>
    </w:p>
    <w:p w14:paraId="1AB74252"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移动客服</w:t>
      </w:r>
      <w:r>
        <w:rPr>
          <w:rFonts w:hint="eastAsia"/>
          <w:color w:val="595959" w:themeColor="text1" w:themeTint="A6"/>
        </w:rPr>
        <w:t>APP</w:t>
      </w:r>
      <w:r>
        <w:rPr>
          <w:rFonts w:ascii="微软雅黑" w:eastAsia="微软雅黑" w:hAnsi="微软雅黑" w:cs="微软雅黑" w:hint="eastAsia"/>
          <w:color w:val="595959" w:themeColor="text1" w:themeTint="A6"/>
        </w:rPr>
        <w:t>为客服人员提供电话</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短信以及邮件的联系方式</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客服可快速通过移动客户管理界面联系客户</w:t>
      </w:r>
      <w:r>
        <w:rPr>
          <w:rFonts w:ascii="Malgun Gothic Semilight" w:eastAsia="Malgun Gothic Semilight" w:hAnsi="Malgun Gothic Semilight" w:cs="Malgun Gothic Semilight" w:hint="eastAsia"/>
          <w:color w:val="595959" w:themeColor="text1" w:themeTint="A6"/>
        </w:rPr>
        <w:t>。</w:t>
      </w:r>
    </w:p>
    <w:p w14:paraId="03780FC5" w14:textId="77777777" w:rsidR="00135165" w:rsidRDefault="00000000">
      <w:pPr>
        <w:pStyle w:val="STHeitiLight02"/>
        <w:rPr>
          <w:color w:val="595959" w:themeColor="text1" w:themeTint="A6"/>
        </w:rPr>
      </w:pPr>
      <w:r>
        <w:rPr>
          <w:noProof/>
          <w:color w:val="595959" w:themeColor="text1" w:themeTint="A6"/>
        </w:rPr>
        <w:lastRenderedPageBreak/>
        <w:drawing>
          <wp:inline distT="0" distB="0" distL="0" distR="0" wp14:anchorId="5C8EEBEF" wp14:editId="71FE09A9">
            <wp:extent cx="3376295" cy="5582285"/>
            <wp:effectExtent l="0" t="0" r="1905" b="571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195"/>
                    <a:stretch>
                      <a:fillRect/>
                    </a:stretch>
                  </pic:blipFill>
                  <pic:spPr>
                    <a:xfrm>
                      <a:off x="0" y="0"/>
                      <a:ext cx="3380917" cy="5589078"/>
                    </a:xfrm>
                    <a:prstGeom prst="rect">
                      <a:avLst/>
                    </a:prstGeom>
                  </pic:spPr>
                </pic:pic>
              </a:graphicData>
            </a:graphic>
          </wp:inline>
        </w:drawing>
      </w:r>
    </w:p>
    <w:p w14:paraId="3001B316" w14:textId="77777777" w:rsidR="00135165" w:rsidRDefault="00000000">
      <w:pPr>
        <w:pStyle w:val="4"/>
      </w:pPr>
      <w:bookmarkStart w:id="431" w:name="_Toc487707215"/>
      <w:bookmarkStart w:id="432" w:name="_Toc189933794"/>
      <w:r>
        <w:rPr>
          <w:rFonts w:hint="eastAsia"/>
        </w:rPr>
        <w:t>客户信息管理</w:t>
      </w:r>
      <w:bookmarkEnd w:id="431"/>
      <w:bookmarkEnd w:id="432"/>
    </w:p>
    <w:p w14:paraId="4C402783"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为保障客服人员随时随地可查看</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管理客户资料</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系统提供客户资料查看与客户资料管理功能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通过移动客服</w:t>
      </w:r>
      <w:r>
        <w:rPr>
          <w:rFonts w:hint="eastAsia"/>
          <w:color w:val="595959" w:themeColor="text1" w:themeTint="A6"/>
        </w:rPr>
        <w:t>APP</w:t>
      </w:r>
      <w:r>
        <w:rPr>
          <w:rFonts w:ascii="微软雅黑" w:eastAsia="微软雅黑" w:hAnsi="微软雅黑" w:cs="微软雅黑" w:hint="eastAsia"/>
          <w:color w:val="595959" w:themeColor="text1" w:themeTint="A6"/>
        </w:rPr>
        <w:t>客服人员可快速查看</w:t>
      </w:r>
      <w:r>
        <w:rPr>
          <w:rFonts w:hint="eastAsia"/>
          <w:color w:val="595959" w:themeColor="text1" w:themeTint="A6"/>
        </w:rPr>
        <w:t>/</w:t>
      </w:r>
      <w:r>
        <w:rPr>
          <w:rFonts w:ascii="微软雅黑" w:eastAsia="微软雅黑" w:hAnsi="微软雅黑" w:cs="微软雅黑" w:hint="eastAsia"/>
          <w:color w:val="595959" w:themeColor="text1" w:themeTint="A6"/>
        </w:rPr>
        <w:t>管理客户资料</w:t>
      </w:r>
      <w:r>
        <w:rPr>
          <w:rFonts w:ascii="Malgun Gothic Semilight" w:eastAsia="Malgun Gothic Semilight" w:hAnsi="Malgun Gothic Semilight" w:cs="Malgun Gothic Semilight" w:hint="eastAsia"/>
          <w:color w:val="595959" w:themeColor="text1" w:themeTint="A6"/>
        </w:rPr>
        <w:t>。</w:t>
      </w:r>
    </w:p>
    <w:p w14:paraId="5438A23B" w14:textId="77777777" w:rsidR="00135165" w:rsidRDefault="00000000">
      <w:pPr>
        <w:pStyle w:val="STHeitiLight04"/>
        <w:rPr>
          <w:color w:val="595959" w:themeColor="text1" w:themeTint="A6"/>
        </w:rPr>
      </w:pPr>
      <w:r>
        <w:rPr>
          <w:noProof/>
          <w:color w:val="595959" w:themeColor="text1" w:themeTint="A6"/>
        </w:rPr>
        <w:lastRenderedPageBreak/>
        <w:drawing>
          <wp:inline distT="0" distB="0" distL="0" distR="0" wp14:anchorId="39C5906E" wp14:editId="6B42A57F">
            <wp:extent cx="3052445" cy="8165465"/>
            <wp:effectExtent l="0" t="0" r="0" b="0"/>
            <wp:docPr id="1073741850" name="图片 1073741850" descr="Screenshot_2017-01-16-09-48-03-695_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50" name="图片 1073741850" descr="Screenshot_2017-01-16-09-48-03-695_com"/>
                    <pic:cNvPicPr>
                      <a:picLocks noChangeAspect="1" noChangeArrowheads="1"/>
                    </pic:cNvPicPr>
                  </pic:nvPicPr>
                  <pic:blipFill>
                    <a:blip r:embed="rId196" cstate="print">
                      <a:extLst>
                        <a:ext uri="{28A0092B-C50C-407E-A947-70E740481C1C}">
                          <a14:useLocalDpi xmlns:a14="http://schemas.microsoft.com/office/drawing/2010/main" val="0"/>
                        </a:ext>
                      </a:extLst>
                    </a:blip>
                    <a:srcRect/>
                    <a:stretch>
                      <a:fillRect/>
                    </a:stretch>
                  </pic:blipFill>
                  <pic:spPr>
                    <a:xfrm>
                      <a:off x="0" y="0"/>
                      <a:ext cx="3052445" cy="8165465"/>
                    </a:xfrm>
                    <a:prstGeom prst="rect">
                      <a:avLst/>
                    </a:prstGeom>
                    <a:noFill/>
                    <a:ln>
                      <a:noFill/>
                    </a:ln>
                  </pic:spPr>
                </pic:pic>
              </a:graphicData>
            </a:graphic>
          </wp:inline>
        </w:drawing>
      </w:r>
      <w:r>
        <w:rPr>
          <w:rFonts w:hint="eastAsia"/>
          <w:color w:val="595959" w:themeColor="text1" w:themeTint="A6"/>
        </w:rPr>
        <w:t xml:space="preserve">  </w:t>
      </w:r>
      <w:r>
        <w:rPr>
          <w:noProof/>
          <w:color w:val="595959" w:themeColor="text1" w:themeTint="A6"/>
        </w:rPr>
        <w:drawing>
          <wp:inline distT="0" distB="0" distL="0" distR="0" wp14:anchorId="76D3FBA9" wp14:editId="3D6A6C6B">
            <wp:extent cx="2214880" cy="8203565"/>
            <wp:effectExtent l="0" t="0" r="0" b="635"/>
            <wp:docPr id="1073741849" name="图片 1073741849" descr="Screenshot_2017-01-16-09-48-21-701_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9" name="图片 1073741849" descr="Screenshot_2017-01-16-09-48-21-701_com"/>
                    <pic:cNvPicPr>
                      <a:picLocks noChangeAspect="1" noChangeArrowheads="1"/>
                    </pic:cNvPicPr>
                  </pic:nvPicPr>
                  <pic:blipFill>
                    <a:blip r:embed="rId197" cstate="print">
                      <a:extLst>
                        <a:ext uri="{28A0092B-C50C-407E-A947-70E740481C1C}">
                          <a14:useLocalDpi xmlns:a14="http://schemas.microsoft.com/office/drawing/2010/main" val="0"/>
                        </a:ext>
                      </a:extLst>
                    </a:blip>
                    <a:srcRect/>
                    <a:stretch>
                      <a:fillRect/>
                    </a:stretch>
                  </pic:blipFill>
                  <pic:spPr>
                    <a:xfrm>
                      <a:off x="0" y="0"/>
                      <a:ext cx="2214880" cy="8203565"/>
                    </a:xfrm>
                    <a:prstGeom prst="rect">
                      <a:avLst/>
                    </a:prstGeom>
                    <a:noFill/>
                    <a:ln>
                      <a:noFill/>
                    </a:ln>
                  </pic:spPr>
                </pic:pic>
              </a:graphicData>
            </a:graphic>
          </wp:inline>
        </w:drawing>
      </w:r>
    </w:p>
    <w:p w14:paraId="1BB4A2E1" w14:textId="77777777" w:rsidR="00135165" w:rsidRDefault="00000000">
      <w:pPr>
        <w:pStyle w:val="4"/>
      </w:pPr>
      <w:bookmarkStart w:id="433" w:name="_Toc487707216"/>
      <w:bookmarkStart w:id="434" w:name="_Toc1056576316"/>
      <w:r>
        <w:rPr>
          <w:rFonts w:hint="eastAsia"/>
        </w:rPr>
        <w:lastRenderedPageBreak/>
        <w:t>联系计划</w:t>
      </w:r>
      <w:bookmarkEnd w:id="433"/>
      <w:bookmarkEnd w:id="434"/>
    </w:p>
    <w:p w14:paraId="7BD9455C"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在于客户沟通过程中</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客服人员可快速通过手机建立客户联系计划</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联系计划建立后</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将自动同步至云客服</w:t>
      </w:r>
      <w:r>
        <w:rPr>
          <w:rFonts w:hint="eastAsia"/>
          <w:color w:val="595959" w:themeColor="text1" w:themeTint="A6"/>
        </w:rPr>
        <w:t>PC</w:t>
      </w:r>
      <w:r>
        <w:rPr>
          <w:rFonts w:ascii="微软雅黑" w:eastAsia="微软雅黑" w:hAnsi="微软雅黑" w:cs="微软雅黑" w:hint="eastAsia"/>
          <w:color w:val="595959" w:themeColor="text1" w:themeTint="A6"/>
        </w:rPr>
        <w:t>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不放过每个客户联系计划</w:t>
      </w:r>
      <w:r>
        <w:rPr>
          <w:rFonts w:ascii="Malgun Gothic Semilight" w:eastAsia="Malgun Gothic Semilight" w:hAnsi="Malgun Gothic Semilight" w:cs="Malgun Gothic Semilight" w:hint="eastAsia"/>
          <w:color w:val="595959" w:themeColor="text1" w:themeTint="A6"/>
        </w:rPr>
        <w:t>。</w:t>
      </w:r>
    </w:p>
    <w:p w14:paraId="5946E064" w14:textId="77777777" w:rsidR="00135165" w:rsidRDefault="00000000">
      <w:pPr>
        <w:pStyle w:val="STHeitiLight02"/>
        <w:rPr>
          <w:color w:val="595959" w:themeColor="text1" w:themeTint="A6"/>
        </w:rPr>
      </w:pPr>
      <w:r>
        <w:rPr>
          <w:noProof/>
          <w:color w:val="595959" w:themeColor="text1" w:themeTint="A6"/>
        </w:rPr>
        <w:drawing>
          <wp:inline distT="0" distB="0" distL="0" distR="0" wp14:anchorId="36CE1F9C" wp14:editId="1C9F7C3D">
            <wp:extent cx="1887220" cy="3375025"/>
            <wp:effectExtent l="0" t="0" r="0" b="0"/>
            <wp:docPr id="1073741838" name="图片 1073741838" descr="Screenshot_2017-01-16-10-02-16-364_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8" name="图片 1073741838" descr="Screenshot_2017-01-16-10-02-16-364_com"/>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a:xfrm>
                      <a:off x="0" y="0"/>
                      <a:ext cx="1889881" cy="3379477"/>
                    </a:xfrm>
                    <a:prstGeom prst="rect">
                      <a:avLst/>
                    </a:prstGeom>
                    <a:noFill/>
                    <a:ln>
                      <a:noFill/>
                    </a:ln>
                  </pic:spPr>
                </pic:pic>
              </a:graphicData>
            </a:graphic>
          </wp:inline>
        </w:drawing>
      </w:r>
    </w:p>
    <w:p w14:paraId="0F1B53D8" w14:textId="77777777" w:rsidR="00135165" w:rsidRDefault="00000000">
      <w:pPr>
        <w:pStyle w:val="STHeitiLight"/>
        <w:rPr>
          <w:rFonts w:ascii="微软雅黑" w:eastAsia="微软雅黑" w:hAnsi="微软雅黑" w:cs="微软雅黑"/>
          <w:color w:val="595959" w:themeColor="text1" w:themeTint="A6"/>
        </w:rPr>
      </w:pPr>
      <w:r>
        <w:rPr>
          <w:rFonts w:ascii="微软雅黑" w:eastAsia="微软雅黑" w:hAnsi="微软雅黑" w:cs="微软雅黑" w:hint="eastAsia"/>
          <w:color w:val="595959" w:themeColor="text1" w:themeTint="A6"/>
        </w:rPr>
        <w:t>联系计划提醒：无论座席是否在线，即时提醒已创建的联系计划。</w:t>
      </w:r>
    </w:p>
    <w:p w14:paraId="266C2E15" w14:textId="77777777" w:rsidR="00135165" w:rsidRDefault="00000000">
      <w:pPr>
        <w:pStyle w:val="STHeitiLight"/>
        <w:ind w:firstLine="0"/>
        <w:jc w:val="center"/>
        <w:rPr>
          <w:rFonts w:ascii="微软雅黑" w:eastAsia="微软雅黑" w:hAnsi="微软雅黑" w:cs="微软雅黑"/>
          <w:color w:val="595959" w:themeColor="text1" w:themeTint="A6"/>
        </w:rPr>
      </w:pPr>
      <w:r>
        <w:rPr>
          <w:noProof/>
          <w:color w:val="595959" w:themeColor="text1" w:themeTint="A6"/>
        </w:rPr>
        <w:drawing>
          <wp:inline distT="0" distB="0" distL="0" distR="0" wp14:anchorId="2D6DFE76" wp14:editId="6FC7C796">
            <wp:extent cx="1865630" cy="3319780"/>
            <wp:effectExtent l="0" t="0" r="1270" b="0"/>
            <wp:docPr id="1073741946" name="图片 1073741946" descr="https://www.7moor.com/wp-content/uploads/2017/08/808-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946" name="图片 1073741946" descr="https://www.7moor.com/wp-content/uploads/2017/08/808-22.png"/>
                    <pic:cNvPicPr>
                      <a:picLocks noChangeAspect="1" noChangeArrowheads="1"/>
                    </pic:cNvPicPr>
                  </pic:nvPicPr>
                  <pic:blipFill>
                    <a:blip r:embed="rId199" cstate="print">
                      <a:extLst>
                        <a:ext uri="{28A0092B-C50C-407E-A947-70E740481C1C}">
                          <a14:useLocalDpi xmlns:a14="http://schemas.microsoft.com/office/drawing/2010/main" val="0"/>
                        </a:ext>
                      </a:extLst>
                    </a:blip>
                    <a:srcRect/>
                    <a:stretch>
                      <a:fillRect/>
                    </a:stretch>
                  </pic:blipFill>
                  <pic:spPr>
                    <a:xfrm>
                      <a:off x="0" y="0"/>
                      <a:ext cx="1880062" cy="3344945"/>
                    </a:xfrm>
                    <a:prstGeom prst="rect">
                      <a:avLst/>
                    </a:prstGeom>
                    <a:noFill/>
                    <a:ln>
                      <a:noFill/>
                    </a:ln>
                  </pic:spPr>
                </pic:pic>
              </a:graphicData>
            </a:graphic>
          </wp:inline>
        </w:drawing>
      </w:r>
      <w:r>
        <w:rPr>
          <w:color w:val="595959" w:themeColor="text1" w:themeTint="A6"/>
        </w:rPr>
        <w:t xml:space="preserve">        </w:t>
      </w:r>
      <w:r>
        <w:rPr>
          <w:noProof/>
          <w:color w:val="595959" w:themeColor="text1" w:themeTint="A6"/>
        </w:rPr>
        <w:drawing>
          <wp:inline distT="0" distB="0" distL="0" distR="0" wp14:anchorId="5E40B3B6" wp14:editId="733B2E72">
            <wp:extent cx="1865630" cy="3319780"/>
            <wp:effectExtent l="0" t="0" r="1270" b="0"/>
            <wp:docPr id="1073741947" name="图片 1073741947" descr="https://www.7moor.com/wp-content/uploads/2017/08/808-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947" name="图片 1073741947" descr="https://www.7moor.com/wp-content/uploads/2017/08/808-23.png"/>
                    <pic:cNvPicPr>
                      <a:picLocks noChangeAspect="1" noChangeArrowheads="1"/>
                    </pic:cNvPicPr>
                  </pic:nvPicPr>
                  <pic:blipFill>
                    <a:blip r:embed="rId200" cstate="print">
                      <a:extLst>
                        <a:ext uri="{28A0092B-C50C-407E-A947-70E740481C1C}">
                          <a14:useLocalDpi xmlns:a14="http://schemas.microsoft.com/office/drawing/2010/main" val="0"/>
                        </a:ext>
                      </a:extLst>
                    </a:blip>
                    <a:srcRect/>
                    <a:stretch>
                      <a:fillRect/>
                    </a:stretch>
                  </pic:blipFill>
                  <pic:spPr>
                    <a:xfrm>
                      <a:off x="0" y="0"/>
                      <a:ext cx="1877868" cy="3341037"/>
                    </a:xfrm>
                    <a:prstGeom prst="rect">
                      <a:avLst/>
                    </a:prstGeom>
                    <a:noFill/>
                    <a:ln>
                      <a:noFill/>
                    </a:ln>
                  </pic:spPr>
                </pic:pic>
              </a:graphicData>
            </a:graphic>
          </wp:inline>
        </w:drawing>
      </w:r>
    </w:p>
    <w:p w14:paraId="1F30A057" w14:textId="77777777" w:rsidR="00135165" w:rsidRDefault="00000000">
      <w:pPr>
        <w:pStyle w:val="4"/>
      </w:pPr>
      <w:bookmarkStart w:id="435" w:name="_Toc335865969"/>
      <w:bookmarkStart w:id="436" w:name="_Toc487707217"/>
      <w:r>
        <w:rPr>
          <w:rFonts w:hint="eastAsia"/>
        </w:rPr>
        <w:lastRenderedPageBreak/>
        <w:t>工单/联系历史查询</w:t>
      </w:r>
      <w:bookmarkEnd w:id="435"/>
      <w:bookmarkEnd w:id="436"/>
    </w:p>
    <w:p w14:paraId="2783F2BD" w14:textId="77777777" w:rsidR="00135165" w:rsidRDefault="00000000">
      <w:pPr>
        <w:pStyle w:val="STHeitiLight"/>
        <w:rPr>
          <w:rFonts w:ascii="Malgun Gothic Semilight" w:eastAsia="Malgun Gothic Semilight" w:hAnsi="Malgun Gothic Semilight" w:cs="Malgun Gothic Semilight"/>
          <w:color w:val="595959" w:themeColor="text1" w:themeTint="A6"/>
        </w:rPr>
      </w:pPr>
      <w:r>
        <w:rPr>
          <w:rFonts w:ascii="微软雅黑" w:eastAsia="微软雅黑" w:hAnsi="微软雅黑" w:cs="微软雅黑" w:hint="eastAsia"/>
          <w:color w:val="595959" w:themeColor="text1" w:themeTint="A6"/>
        </w:rPr>
        <w:t>系统还提供客户的工单与联系历史查询</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辅助客服再沟通过程中快速查看客户工单信息以及联系历史信息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使客服更加了解客户</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提升客服体验</w:t>
      </w:r>
      <w:r>
        <w:rPr>
          <w:rFonts w:ascii="Malgun Gothic Semilight" w:eastAsia="Malgun Gothic Semilight" w:hAnsi="Malgun Gothic Semilight" w:cs="Malgun Gothic Semilight" w:hint="eastAsia"/>
          <w:color w:val="595959" w:themeColor="text1" w:themeTint="A6"/>
        </w:rPr>
        <w:t>。</w:t>
      </w:r>
    </w:p>
    <w:p w14:paraId="0C03FAEE" w14:textId="77777777" w:rsidR="00135165" w:rsidRDefault="00000000">
      <w:pPr>
        <w:pStyle w:val="4"/>
      </w:pPr>
      <w:bookmarkStart w:id="437" w:name="_Toc1312316667"/>
      <w:r>
        <w:rPr>
          <w:rFonts w:hint="eastAsia"/>
        </w:rPr>
        <w:t>便捷添加/定位客户</w:t>
      </w:r>
      <w:bookmarkEnd w:id="437"/>
    </w:p>
    <w:p w14:paraId="0FBE2DC4" w14:textId="77777777" w:rsidR="00135165" w:rsidRDefault="00000000">
      <w:pPr>
        <w:pStyle w:val="STHeitiLight"/>
        <w:rPr>
          <w:rFonts w:ascii="微软雅黑" w:eastAsia="微软雅黑" w:hAnsi="微软雅黑" w:cs="微软雅黑"/>
          <w:color w:val="595959" w:themeColor="text1" w:themeTint="A6"/>
        </w:rPr>
      </w:pPr>
      <w:r>
        <w:rPr>
          <w:rFonts w:ascii="微软雅黑" w:eastAsia="微软雅黑" w:hAnsi="微软雅黑" w:cs="微软雅黑" w:hint="eastAsia"/>
          <w:color w:val="595959" w:themeColor="text1" w:themeTint="A6"/>
        </w:rPr>
        <w:t>根据通话内容新增或定位客户，查看未知客户或未定位客户通话记录后，可直接在通话详情页将客户添加为新客户或选择已有客户进行定位，方便座席直接操作，避免有效客户由于无法记录而流失。</w:t>
      </w:r>
    </w:p>
    <w:p w14:paraId="0DEE7F9D" w14:textId="77777777" w:rsidR="00135165" w:rsidRDefault="00000000">
      <w:pPr>
        <w:pStyle w:val="a2"/>
        <w:ind w:firstLine="0"/>
        <w:jc w:val="center"/>
        <w:rPr>
          <w:color w:val="595959" w:themeColor="text1" w:themeTint="A6"/>
        </w:rPr>
      </w:pPr>
      <w:r>
        <w:rPr>
          <w:noProof/>
          <w:color w:val="595959" w:themeColor="text1" w:themeTint="A6"/>
        </w:rPr>
        <w:drawing>
          <wp:inline distT="0" distB="0" distL="0" distR="0" wp14:anchorId="4071C9BE" wp14:editId="46A9A789">
            <wp:extent cx="1784350" cy="3175000"/>
            <wp:effectExtent l="0" t="0" r="6350" b="6350"/>
            <wp:docPr id="1073741949" name="图片 1073741949" descr="https://www.7moor.com/wp-content/uploads/2017/08/808-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949" name="图片 1073741949" descr="https://www.7moor.com/wp-content/uploads/2017/08/808-27.png"/>
                    <pic:cNvPicPr>
                      <a:picLocks noChangeAspect="1" noChangeArrowheads="1"/>
                    </pic:cNvPicPr>
                  </pic:nvPicPr>
                  <pic:blipFill>
                    <a:blip r:embed="rId201" cstate="print">
                      <a:extLst>
                        <a:ext uri="{28A0092B-C50C-407E-A947-70E740481C1C}">
                          <a14:useLocalDpi xmlns:a14="http://schemas.microsoft.com/office/drawing/2010/main" val="0"/>
                        </a:ext>
                      </a:extLst>
                    </a:blip>
                    <a:srcRect/>
                    <a:stretch>
                      <a:fillRect/>
                    </a:stretch>
                  </pic:blipFill>
                  <pic:spPr>
                    <a:xfrm>
                      <a:off x="0" y="0"/>
                      <a:ext cx="1799281" cy="3201222"/>
                    </a:xfrm>
                    <a:prstGeom prst="rect">
                      <a:avLst/>
                    </a:prstGeom>
                    <a:noFill/>
                    <a:ln>
                      <a:noFill/>
                    </a:ln>
                  </pic:spPr>
                </pic:pic>
              </a:graphicData>
            </a:graphic>
          </wp:inline>
        </w:drawing>
      </w:r>
      <w:r>
        <w:rPr>
          <w:color w:val="595959" w:themeColor="text1" w:themeTint="A6"/>
        </w:rPr>
        <w:t xml:space="preserve">       </w:t>
      </w:r>
      <w:r>
        <w:rPr>
          <w:noProof/>
          <w:color w:val="595959" w:themeColor="text1" w:themeTint="A6"/>
        </w:rPr>
        <w:drawing>
          <wp:inline distT="0" distB="0" distL="0" distR="0" wp14:anchorId="2E887A68" wp14:editId="44CCA466">
            <wp:extent cx="1784350" cy="3175635"/>
            <wp:effectExtent l="0" t="0" r="6350" b="5715"/>
            <wp:docPr id="1073741950" name="图片 1073741950" descr="https://www.7moor.com/wp-content/uploads/2017/08/808-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950" name="图片 1073741950" descr="https://www.7moor.com/wp-content/uploads/2017/08/808-28.png"/>
                    <pic:cNvPicPr>
                      <a:picLocks noChangeAspect="1" noChangeArrowheads="1"/>
                    </pic:cNvPicPr>
                  </pic:nvPicPr>
                  <pic:blipFill>
                    <a:blip r:embed="rId202" cstate="print">
                      <a:extLst>
                        <a:ext uri="{28A0092B-C50C-407E-A947-70E740481C1C}">
                          <a14:useLocalDpi xmlns:a14="http://schemas.microsoft.com/office/drawing/2010/main" val="0"/>
                        </a:ext>
                      </a:extLst>
                    </a:blip>
                    <a:srcRect/>
                    <a:stretch>
                      <a:fillRect/>
                    </a:stretch>
                  </pic:blipFill>
                  <pic:spPr>
                    <a:xfrm>
                      <a:off x="0" y="0"/>
                      <a:ext cx="1795506" cy="3194503"/>
                    </a:xfrm>
                    <a:prstGeom prst="rect">
                      <a:avLst/>
                    </a:prstGeom>
                    <a:noFill/>
                    <a:ln>
                      <a:noFill/>
                    </a:ln>
                  </pic:spPr>
                </pic:pic>
              </a:graphicData>
            </a:graphic>
          </wp:inline>
        </w:drawing>
      </w:r>
    </w:p>
    <w:p w14:paraId="11A2617C" w14:textId="77777777" w:rsidR="00135165" w:rsidRDefault="00000000">
      <w:pPr>
        <w:pStyle w:val="3"/>
      </w:pPr>
      <w:bookmarkStart w:id="438" w:name="_Toc1449167579"/>
      <w:bookmarkStart w:id="439" w:name="_Toc487707218"/>
      <w:r>
        <w:rPr>
          <w:rFonts w:hint="eastAsia"/>
        </w:rPr>
        <w:t>移动工单处理</w:t>
      </w:r>
      <w:bookmarkEnd w:id="438"/>
      <w:bookmarkEnd w:id="439"/>
    </w:p>
    <w:p w14:paraId="1D829569"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业务执行人员</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工单审核人员</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管理员等不会随时在公司</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如售后服务维修</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客户现场服务等</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为保障客户业务申请能快速解决</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辅助企业内部工单流程</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移动客服</w:t>
      </w:r>
      <w:r>
        <w:rPr>
          <w:rFonts w:hint="eastAsia"/>
          <w:color w:val="595959" w:themeColor="text1" w:themeTint="A6"/>
        </w:rPr>
        <w:t>APP</w:t>
      </w:r>
      <w:r>
        <w:rPr>
          <w:rFonts w:ascii="微软雅黑" w:eastAsia="微软雅黑" w:hAnsi="微软雅黑" w:cs="微软雅黑" w:hint="eastAsia"/>
          <w:color w:val="595959" w:themeColor="text1" w:themeTint="A6"/>
        </w:rPr>
        <w:t>为客户提供移动工单处理功能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工单处理人员通过手机</w:t>
      </w:r>
      <w:r>
        <w:rPr>
          <w:rFonts w:hint="eastAsia"/>
          <w:color w:val="595959" w:themeColor="text1" w:themeTint="A6"/>
        </w:rPr>
        <w:t>APP</w:t>
      </w:r>
      <w:r>
        <w:rPr>
          <w:rFonts w:ascii="微软雅黑" w:eastAsia="微软雅黑" w:hAnsi="微软雅黑" w:cs="微软雅黑" w:hint="eastAsia"/>
          <w:color w:val="595959" w:themeColor="text1" w:themeTint="A6"/>
        </w:rPr>
        <w:t>随时随地实现工单处理</w:t>
      </w:r>
      <w:r>
        <w:rPr>
          <w:rFonts w:ascii="Malgun Gothic Semilight" w:eastAsia="Malgun Gothic Semilight" w:hAnsi="Malgun Gothic Semilight" w:cs="Malgun Gothic Semilight" w:hint="eastAsia"/>
          <w:color w:val="595959" w:themeColor="text1" w:themeTint="A6"/>
        </w:rPr>
        <w:t>。</w:t>
      </w:r>
    </w:p>
    <w:p w14:paraId="35AA9BEF" w14:textId="77777777" w:rsidR="00135165" w:rsidRDefault="00000000">
      <w:pPr>
        <w:pStyle w:val="4"/>
      </w:pPr>
      <w:bookmarkStart w:id="440" w:name="_Toc487707219"/>
      <w:bookmarkStart w:id="441" w:name="_Toc1547459626"/>
      <w:r>
        <w:rPr>
          <w:rFonts w:hint="eastAsia"/>
        </w:rPr>
        <w:t>工单列表</w:t>
      </w:r>
      <w:bookmarkEnd w:id="440"/>
      <w:bookmarkEnd w:id="441"/>
    </w:p>
    <w:p w14:paraId="6D2D01E7" w14:textId="77777777" w:rsidR="00135165" w:rsidRDefault="00000000">
      <w:pPr>
        <w:pStyle w:val="STHeitiLight"/>
        <w:rPr>
          <w:rFonts w:cs="宋体"/>
          <w:color w:val="595959" w:themeColor="text1" w:themeTint="A6"/>
          <w:szCs w:val="24"/>
        </w:rPr>
      </w:pPr>
      <w:r>
        <w:rPr>
          <w:rFonts w:ascii="微软雅黑" w:eastAsia="微软雅黑" w:hAnsi="微软雅黑" w:cs="微软雅黑" w:hint="eastAsia"/>
          <w:color w:val="595959" w:themeColor="text1" w:themeTint="A6"/>
        </w:rPr>
        <w:t>客服人员通过移动客服</w:t>
      </w:r>
      <w:r>
        <w:rPr>
          <w:rFonts w:hint="eastAsia"/>
          <w:color w:val="595959" w:themeColor="text1" w:themeTint="A6"/>
        </w:rPr>
        <w:t>APP</w:t>
      </w:r>
      <w:r>
        <w:rPr>
          <w:rFonts w:ascii="微软雅黑" w:eastAsia="微软雅黑" w:hAnsi="微软雅黑" w:cs="微软雅黑" w:hint="eastAsia"/>
          <w:color w:val="595959" w:themeColor="text1" w:themeTint="A6"/>
        </w:rPr>
        <w:t>可快速查看待领取工单以及我的工单</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待领取工单列表中可快速领取工单</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通过我的工单可快速查看执行中的工单</w:t>
      </w:r>
      <w:r>
        <w:rPr>
          <w:rFonts w:ascii="Malgun Gothic Semilight" w:eastAsia="Malgun Gothic Semilight" w:hAnsi="Malgun Gothic Semilight" w:cs="Malgun Gothic Semilight" w:hint="eastAsia"/>
          <w:color w:val="595959" w:themeColor="text1" w:themeTint="A6"/>
        </w:rPr>
        <w:t>。</w:t>
      </w:r>
    </w:p>
    <w:p w14:paraId="72AEF233" w14:textId="77777777" w:rsidR="00135165" w:rsidRDefault="00000000">
      <w:pPr>
        <w:widowControl/>
        <w:adjustRightInd/>
        <w:spacing w:before="0" w:after="0" w:line="240" w:lineRule="auto"/>
        <w:jc w:val="center"/>
        <w:textAlignment w:val="auto"/>
        <w:rPr>
          <w:rFonts w:ascii="STHeiti Light" w:eastAsia="STHeiti Light" w:hAnsi="STHeiti Light" w:cs="宋体"/>
          <w:szCs w:val="24"/>
        </w:rPr>
      </w:pPr>
      <w:r>
        <w:rPr>
          <w:noProof/>
        </w:rPr>
        <w:lastRenderedPageBreak/>
        <w:drawing>
          <wp:inline distT="0" distB="0" distL="114300" distR="114300" wp14:anchorId="79CBB4DE" wp14:editId="16E6A45C">
            <wp:extent cx="2832100" cy="4460875"/>
            <wp:effectExtent l="0" t="0" r="6350" b="6350"/>
            <wp:docPr id="13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9"/>
                    <pic:cNvPicPr>
                      <a:picLocks noChangeAspect="1"/>
                    </pic:cNvPicPr>
                  </pic:nvPicPr>
                  <pic:blipFill>
                    <a:blip r:embed="rId174"/>
                    <a:stretch>
                      <a:fillRect/>
                    </a:stretch>
                  </pic:blipFill>
                  <pic:spPr>
                    <a:xfrm>
                      <a:off x="0" y="0"/>
                      <a:ext cx="2832100" cy="4460875"/>
                    </a:xfrm>
                    <a:prstGeom prst="rect">
                      <a:avLst/>
                    </a:prstGeom>
                    <a:noFill/>
                    <a:ln w="9525">
                      <a:noFill/>
                    </a:ln>
                  </pic:spPr>
                </pic:pic>
              </a:graphicData>
            </a:graphic>
          </wp:inline>
        </w:drawing>
      </w:r>
    </w:p>
    <w:p w14:paraId="3C8E9553" w14:textId="77777777" w:rsidR="00135165" w:rsidRDefault="00135165">
      <w:pPr>
        <w:pStyle w:val="STHeitiLight04"/>
        <w:rPr>
          <w:color w:val="595959" w:themeColor="text1" w:themeTint="A6"/>
        </w:rPr>
      </w:pPr>
    </w:p>
    <w:p w14:paraId="4503624D" w14:textId="77777777" w:rsidR="00135165" w:rsidRDefault="00000000">
      <w:pPr>
        <w:pStyle w:val="4"/>
      </w:pPr>
      <w:bookmarkStart w:id="442" w:name="_Toc2126969012"/>
      <w:bookmarkStart w:id="443" w:name="_Toc487707220"/>
      <w:r>
        <w:rPr>
          <w:rFonts w:hint="eastAsia"/>
        </w:rPr>
        <w:t>工单查看</w:t>
      </w:r>
      <w:bookmarkEnd w:id="442"/>
      <w:bookmarkEnd w:id="443"/>
    </w:p>
    <w:p w14:paraId="2DDEF2F3" w14:textId="77777777" w:rsidR="00135165" w:rsidRDefault="00000000">
      <w:pPr>
        <w:pStyle w:val="STHeitiLight"/>
        <w:rPr>
          <w:b/>
          <w:color w:val="auto"/>
          <w:sz w:val="30"/>
          <w14:textFill>
            <w14:solidFill>
              <w14:srgbClr w14:val="000000">
                <w14:lumMod w14:val="65000"/>
                <w14:lumOff w14:val="35000"/>
              </w14:srgbClr>
            </w14:solidFill>
          </w14:textFill>
        </w:rPr>
      </w:pPr>
      <w:r>
        <w:rPr>
          <w:rFonts w:ascii="微软雅黑" w:eastAsia="微软雅黑" w:hAnsi="微软雅黑" w:cs="微软雅黑" w:hint="eastAsia"/>
          <w:color w:val="595959" w:themeColor="text1" w:themeTint="A6"/>
        </w:rPr>
        <w:t>进入单个工单</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用户可查看工单的处理记录</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自工单发起到工单当前状态均可快速查看</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了解该工单的处理进度与处理情况</w:t>
      </w:r>
      <w:r>
        <w:rPr>
          <w:rFonts w:ascii="Malgun Gothic Semilight" w:eastAsia="Malgun Gothic Semilight" w:hAnsi="Malgun Gothic Semilight" w:cs="Malgun Gothic Semilight" w:hint="eastAsia"/>
          <w:color w:val="595959" w:themeColor="text1" w:themeTint="A6"/>
        </w:rPr>
        <w:t>。</w:t>
      </w:r>
    </w:p>
    <w:p w14:paraId="5D1B18FC" w14:textId="77777777" w:rsidR="00135165" w:rsidRDefault="00135165">
      <w:pPr>
        <w:widowControl/>
        <w:adjustRightInd/>
        <w:spacing w:before="0" w:after="0" w:line="240" w:lineRule="auto"/>
        <w:jc w:val="center"/>
        <w:textAlignment w:val="auto"/>
        <w:rPr>
          <w:rFonts w:ascii="STHeiti Light" w:eastAsia="STHeiti Light" w:hAnsi="STHeiti Light" w:cs="宋体"/>
          <w:szCs w:val="24"/>
        </w:rPr>
      </w:pPr>
    </w:p>
    <w:p w14:paraId="739A6B0A" w14:textId="77777777" w:rsidR="00135165" w:rsidRDefault="00135165">
      <w:pPr>
        <w:pStyle w:val="STHeitiLight04"/>
        <w:rPr>
          <w:color w:val="595959" w:themeColor="text1" w:themeTint="A6"/>
        </w:rPr>
      </w:pPr>
    </w:p>
    <w:p w14:paraId="06094344" w14:textId="77777777" w:rsidR="00135165" w:rsidRDefault="00000000">
      <w:pPr>
        <w:pStyle w:val="4"/>
      </w:pPr>
      <w:bookmarkStart w:id="444" w:name="_Toc955396722"/>
      <w:bookmarkStart w:id="445" w:name="_Toc487707221"/>
      <w:r>
        <w:rPr>
          <w:rFonts w:hint="eastAsia"/>
        </w:rPr>
        <w:t>工单操作</w:t>
      </w:r>
      <w:bookmarkEnd w:id="444"/>
      <w:bookmarkEnd w:id="445"/>
    </w:p>
    <w:p w14:paraId="2C663915" w14:textId="77777777" w:rsidR="00135165" w:rsidRDefault="00000000">
      <w:pPr>
        <w:pStyle w:val="STHeitiLight"/>
        <w:rPr>
          <w:b/>
          <w:color w:val="auto"/>
          <w:sz w:val="30"/>
          <w14:textFill>
            <w14:solidFill>
              <w14:srgbClr w14:val="000000">
                <w14:lumMod w14:val="65000"/>
                <w14:lumOff w14:val="35000"/>
              </w14:srgbClr>
            </w14:solidFill>
          </w14:textFill>
        </w:rPr>
      </w:pPr>
      <w:r>
        <w:rPr>
          <w:rFonts w:ascii="微软雅黑" w:eastAsia="微软雅黑" w:hAnsi="微软雅黑" w:cs="微软雅黑" w:hint="eastAsia"/>
          <w:color w:val="595959" w:themeColor="text1" w:themeTint="A6"/>
        </w:rPr>
        <w:t>企业工单处理人员可通过</w:t>
      </w:r>
      <w:r>
        <w:rPr>
          <w:rFonts w:hint="eastAsia"/>
          <w:color w:val="595959" w:themeColor="text1" w:themeTint="A6"/>
        </w:rPr>
        <w:t>APP</w:t>
      </w:r>
      <w:r>
        <w:rPr>
          <w:rFonts w:ascii="微软雅黑" w:eastAsia="微软雅黑" w:hAnsi="微软雅黑" w:cs="微软雅黑" w:hint="eastAsia"/>
          <w:color w:val="595959" w:themeColor="text1" w:themeTint="A6"/>
        </w:rPr>
        <w:t>快速处理工单</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提升工单的处理效率</w:t>
      </w:r>
      <w:r>
        <w:rPr>
          <w:rFonts w:hint="eastAsia"/>
          <w:color w:val="595959" w:themeColor="text1" w:themeTint="A6"/>
        </w:rPr>
        <w:t>。</w:t>
      </w:r>
    </w:p>
    <w:p w14:paraId="68A8A900" w14:textId="77777777" w:rsidR="00135165" w:rsidRDefault="00000000">
      <w:pPr>
        <w:widowControl/>
        <w:adjustRightInd/>
        <w:spacing w:before="0" w:after="0" w:line="240" w:lineRule="auto"/>
        <w:jc w:val="center"/>
        <w:textAlignment w:val="auto"/>
        <w:rPr>
          <w:rFonts w:ascii="STHeiti Light" w:eastAsia="STHeiti Light" w:hAnsi="STHeiti Light" w:cs="宋体"/>
          <w:szCs w:val="24"/>
        </w:rPr>
      </w:pPr>
      <w:r>
        <w:rPr>
          <w:noProof/>
        </w:rPr>
        <w:lastRenderedPageBreak/>
        <w:drawing>
          <wp:inline distT="0" distB="0" distL="114300" distR="114300" wp14:anchorId="293C0CB4" wp14:editId="7FC02077">
            <wp:extent cx="1926590" cy="3158490"/>
            <wp:effectExtent l="0" t="0" r="6985" b="3810"/>
            <wp:docPr id="13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2"/>
                    <pic:cNvPicPr>
                      <a:picLocks noChangeAspect="1"/>
                    </pic:cNvPicPr>
                  </pic:nvPicPr>
                  <pic:blipFill>
                    <a:blip r:embed="rId203"/>
                    <a:stretch>
                      <a:fillRect/>
                    </a:stretch>
                  </pic:blipFill>
                  <pic:spPr>
                    <a:xfrm>
                      <a:off x="0" y="0"/>
                      <a:ext cx="1926590" cy="3158490"/>
                    </a:xfrm>
                    <a:prstGeom prst="rect">
                      <a:avLst/>
                    </a:prstGeom>
                    <a:noFill/>
                    <a:ln w="9525">
                      <a:noFill/>
                    </a:ln>
                  </pic:spPr>
                </pic:pic>
              </a:graphicData>
            </a:graphic>
          </wp:inline>
        </w:drawing>
      </w:r>
      <w:r>
        <w:rPr>
          <w:rFonts w:hint="eastAsia"/>
        </w:rPr>
        <w:t xml:space="preserve">        </w:t>
      </w:r>
      <w:r>
        <w:rPr>
          <w:noProof/>
        </w:rPr>
        <w:drawing>
          <wp:inline distT="0" distB="0" distL="114300" distR="114300" wp14:anchorId="08AA7596" wp14:editId="0E6DB4D1">
            <wp:extent cx="1927860" cy="3157220"/>
            <wp:effectExtent l="0" t="0" r="5715" b="5080"/>
            <wp:docPr id="13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
                    <pic:cNvPicPr>
                      <a:picLocks noChangeAspect="1"/>
                    </pic:cNvPicPr>
                  </pic:nvPicPr>
                  <pic:blipFill>
                    <a:blip r:embed="rId204"/>
                    <a:stretch>
                      <a:fillRect/>
                    </a:stretch>
                  </pic:blipFill>
                  <pic:spPr>
                    <a:xfrm>
                      <a:off x="0" y="0"/>
                      <a:ext cx="1927860" cy="3157220"/>
                    </a:xfrm>
                    <a:prstGeom prst="rect">
                      <a:avLst/>
                    </a:prstGeom>
                    <a:noFill/>
                    <a:ln w="9525">
                      <a:noFill/>
                    </a:ln>
                  </pic:spPr>
                </pic:pic>
              </a:graphicData>
            </a:graphic>
          </wp:inline>
        </w:drawing>
      </w:r>
    </w:p>
    <w:p w14:paraId="2968650E" w14:textId="77777777" w:rsidR="00135165" w:rsidRDefault="00135165">
      <w:pPr>
        <w:pStyle w:val="STHeitiLight04"/>
        <w:rPr>
          <w:color w:val="595959" w:themeColor="text1" w:themeTint="A6"/>
        </w:rPr>
      </w:pPr>
    </w:p>
    <w:p w14:paraId="24F98DD3" w14:textId="77777777" w:rsidR="00135165" w:rsidRDefault="00000000">
      <w:pPr>
        <w:pStyle w:val="4"/>
      </w:pPr>
      <w:bookmarkStart w:id="446" w:name="_Toc617478035"/>
      <w:bookmarkStart w:id="447" w:name="_Toc487707222"/>
      <w:r>
        <w:rPr>
          <w:rFonts w:hint="eastAsia"/>
        </w:rPr>
        <w:t>工单筛选</w:t>
      </w:r>
      <w:bookmarkEnd w:id="446"/>
      <w:bookmarkEnd w:id="447"/>
    </w:p>
    <w:p w14:paraId="14C292EC"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用户通过移动客服手机可对我的工单中待办</w:t>
      </w:r>
      <w:r>
        <w:rPr>
          <w:rFonts w:cs="宋体" w:hint="eastAsia"/>
          <w:color w:val="auto"/>
          <w:szCs w:val="24"/>
          <w14:textFill>
            <w14:solidFill>
              <w14:srgbClr w14:val="000000">
                <w14:lumMod w14:val="65000"/>
                <w14:lumOff w14:val="35000"/>
              </w14:srgbClr>
            </w14:solidFill>
          </w14:textFill>
        </w:rPr>
        <w:t>、我创建的</w:t>
      </w:r>
      <w:r>
        <w:rPr>
          <w:rFonts w:ascii="Malgun Gothic Semilight" w:eastAsia="Malgun Gothic Semilight" w:hAnsi="Malgun Gothic Semilight" w:cs="Malgun Gothic Semilight" w:hint="eastAsia"/>
          <w:color w:val="auto"/>
          <w:szCs w:val="24"/>
          <w14:textFill>
            <w14:solidFill>
              <w14:srgbClr w14:val="000000">
                <w14:lumMod w14:val="65000"/>
                <w14:lumOff w14:val="35000"/>
              </w14:srgbClr>
            </w14:solidFill>
          </w14:textFill>
        </w:rPr>
        <w:t>、我参与</w:t>
      </w:r>
      <w:r>
        <w:rPr>
          <w:rFonts w:ascii="微软雅黑" w:eastAsia="微软雅黑" w:hAnsi="微软雅黑" w:cs="微软雅黑" w:hint="eastAsia"/>
          <w:color w:val="auto"/>
          <w:szCs w:val="24"/>
          <w14:textFill>
            <w14:solidFill>
              <w14:srgbClr w14:val="000000">
                <w14:lumMod w14:val="65000"/>
                <w14:lumOff w14:val="35000"/>
              </w14:srgbClr>
            </w14:solidFill>
          </w14:textFill>
        </w:rPr>
        <w:t>的、我关注的工单进行筛选查看</w:t>
      </w:r>
      <w:r>
        <w:rPr>
          <w:rFonts w:ascii="Malgun Gothic Semilight" w:eastAsia="Malgun Gothic Semilight" w:hAnsi="Malgun Gothic Semilight" w:cs="Malgun Gothic Semilight" w:hint="eastAsia"/>
          <w:color w:val="auto"/>
          <w:szCs w:val="24"/>
          <w14:textFill>
            <w14:solidFill>
              <w14:srgbClr w14:val="000000">
                <w14:lumMod w14:val="65000"/>
                <w14:lumOff w14:val="35000"/>
              </w14:srgbClr>
            </w14:solidFill>
          </w14:textFill>
        </w:rPr>
        <w:t>。</w:t>
      </w:r>
    </w:p>
    <w:p w14:paraId="078B3537" w14:textId="77777777" w:rsidR="00135165" w:rsidRDefault="00000000">
      <w:pPr>
        <w:widowControl/>
        <w:adjustRightInd/>
        <w:spacing w:before="0" w:after="0" w:line="240" w:lineRule="auto"/>
        <w:jc w:val="center"/>
        <w:textAlignment w:val="auto"/>
        <w:rPr>
          <w:rFonts w:ascii="STHeiti Light" w:eastAsia="STHeiti Light" w:hAnsi="STHeiti Light" w:cs="宋体"/>
          <w:szCs w:val="24"/>
        </w:rPr>
      </w:pPr>
      <w:r>
        <w:rPr>
          <w:noProof/>
        </w:rPr>
        <w:drawing>
          <wp:inline distT="0" distB="0" distL="114300" distR="114300" wp14:anchorId="21BE67AE" wp14:editId="209C4911">
            <wp:extent cx="3281680" cy="2228850"/>
            <wp:effectExtent l="0" t="0" r="4445" b="0"/>
            <wp:docPr id="13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4"/>
                    <pic:cNvPicPr>
                      <a:picLocks noChangeAspect="1"/>
                    </pic:cNvPicPr>
                  </pic:nvPicPr>
                  <pic:blipFill>
                    <a:blip r:embed="rId205"/>
                    <a:stretch>
                      <a:fillRect/>
                    </a:stretch>
                  </pic:blipFill>
                  <pic:spPr>
                    <a:xfrm>
                      <a:off x="0" y="0"/>
                      <a:ext cx="3281680" cy="2228850"/>
                    </a:xfrm>
                    <a:prstGeom prst="rect">
                      <a:avLst/>
                    </a:prstGeom>
                    <a:noFill/>
                    <a:ln w="9525">
                      <a:noFill/>
                    </a:ln>
                  </pic:spPr>
                </pic:pic>
              </a:graphicData>
            </a:graphic>
          </wp:inline>
        </w:drawing>
      </w:r>
    </w:p>
    <w:p w14:paraId="02852B6B" w14:textId="77777777" w:rsidR="00135165" w:rsidRDefault="00135165">
      <w:pPr>
        <w:pStyle w:val="STHeitiLight04"/>
        <w:rPr>
          <w:color w:val="595959" w:themeColor="text1" w:themeTint="A6"/>
        </w:rPr>
      </w:pPr>
    </w:p>
    <w:p w14:paraId="49DF5055" w14:textId="77777777" w:rsidR="00135165" w:rsidRDefault="00000000">
      <w:pPr>
        <w:pStyle w:val="3"/>
      </w:pPr>
      <w:bookmarkStart w:id="448" w:name="_Toc487707223"/>
      <w:bookmarkStart w:id="449" w:name="_Toc1312351941"/>
      <w:r>
        <w:rPr>
          <w:rFonts w:hint="eastAsia"/>
        </w:rPr>
        <w:t>移动语音客服</w:t>
      </w:r>
      <w:bookmarkEnd w:id="448"/>
      <w:bookmarkEnd w:id="449"/>
    </w:p>
    <w:p w14:paraId="1719AA05"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客服人员可通过云客服</w:t>
      </w:r>
      <w:r>
        <w:rPr>
          <w:rFonts w:hint="eastAsia"/>
          <w:color w:val="595959" w:themeColor="text1" w:themeTint="A6"/>
        </w:rPr>
        <w:t>PC</w:t>
      </w:r>
      <w:r>
        <w:rPr>
          <w:rFonts w:ascii="微软雅黑" w:eastAsia="微软雅黑" w:hAnsi="微软雅黑" w:cs="微软雅黑" w:hint="eastAsia"/>
          <w:color w:val="595959" w:themeColor="text1" w:themeTint="A6"/>
        </w:rPr>
        <w:t>端设置语音客服接听方式为手机</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客服人员便可通过手机服务客户语音咨询</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同时通过移动客服</w:t>
      </w:r>
      <w:r>
        <w:rPr>
          <w:rFonts w:hint="eastAsia"/>
          <w:color w:val="595959" w:themeColor="text1" w:themeTint="A6"/>
        </w:rPr>
        <w:t>APP</w:t>
      </w:r>
      <w:r>
        <w:rPr>
          <w:rFonts w:ascii="微软雅黑" w:eastAsia="微软雅黑" w:hAnsi="微软雅黑" w:cs="微软雅黑" w:hint="eastAsia"/>
          <w:color w:val="595959" w:themeColor="text1" w:themeTint="A6"/>
        </w:rPr>
        <w:t>也可查看通话记录</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拨打客户手机联系客户</w:t>
      </w:r>
      <w:r>
        <w:rPr>
          <w:rFonts w:ascii="Malgun Gothic Semilight" w:eastAsia="Malgun Gothic Semilight" w:hAnsi="Malgun Gothic Semilight" w:cs="Malgun Gothic Semilight" w:hint="eastAsia"/>
          <w:color w:val="595959" w:themeColor="text1" w:themeTint="A6"/>
        </w:rPr>
        <w:t>。</w:t>
      </w:r>
    </w:p>
    <w:p w14:paraId="4E9C43D4" w14:textId="77777777" w:rsidR="00135165" w:rsidRDefault="00000000">
      <w:pPr>
        <w:pStyle w:val="STHeitiLight02"/>
        <w:rPr>
          <w:color w:val="595959" w:themeColor="text1" w:themeTint="A6"/>
        </w:rPr>
      </w:pPr>
      <w:r>
        <w:rPr>
          <w:noProof/>
          <w:color w:val="595959" w:themeColor="text1" w:themeTint="A6"/>
        </w:rPr>
        <w:lastRenderedPageBreak/>
        <w:drawing>
          <wp:inline distT="0" distB="0" distL="0" distR="0" wp14:anchorId="26ABD643" wp14:editId="29478DF3">
            <wp:extent cx="2691765" cy="4778375"/>
            <wp:effectExtent l="0" t="0" r="635" b="0"/>
            <wp:docPr id="1073741826" name="图片 1073741826" descr="Screenshot_2017-01-16-10-53-29-222_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6" name="图片 1073741826" descr="Screenshot_2017-01-16-10-53-29-222_com"/>
                    <pic:cNvPicPr>
                      <a:picLocks noChangeAspect="1" noChangeArrowheads="1"/>
                    </pic:cNvPicPr>
                  </pic:nvPicPr>
                  <pic:blipFill>
                    <a:blip r:embed="rId206" cstate="print">
                      <a:extLst>
                        <a:ext uri="{28A0092B-C50C-407E-A947-70E740481C1C}">
                          <a14:useLocalDpi xmlns:a14="http://schemas.microsoft.com/office/drawing/2010/main" val="0"/>
                        </a:ext>
                      </a:extLst>
                    </a:blip>
                    <a:srcRect/>
                    <a:stretch>
                      <a:fillRect/>
                    </a:stretch>
                  </pic:blipFill>
                  <pic:spPr>
                    <a:xfrm>
                      <a:off x="0" y="0"/>
                      <a:ext cx="2691765" cy="4778375"/>
                    </a:xfrm>
                    <a:prstGeom prst="rect">
                      <a:avLst/>
                    </a:prstGeom>
                    <a:noFill/>
                    <a:ln>
                      <a:noFill/>
                    </a:ln>
                  </pic:spPr>
                </pic:pic>
              </a:graphicData>
            </a:graphic>
          </wp:inline>
        </w:drawing>
      </w:r>
    </w:p>
    <w:p w14:paraId="5BE2F6D4" w14:textId="77777777" w:rsidR="00135165" w:rsidRDefault="00000000">
      <w:pPr>
        <w:pStyle w:val="3"/>
      </w:pPr>
      <w:bookmarkStart w:id="450" w:name="_Toc2042017697"/>
      <w:bookmarkStart w:id="451" w:name="_Toc487707224"/>
      <w:r>
        <w:rPr>
          <w:rFonts w:hint="eastAsia"/>
        </w:rPr>
        <w:t>移动工作台</w:t>
      </w:r>
      <w:bookmarkEnd w:id="450"/>
      <w:bookmarkEnd w:id="451"/>
    </w:p>
    <w:p w14:paraId="2D24028D"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移动工作台为客服人员提供个人客服情况概览</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使客服能快速掌握个人客服情况</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客服能快速掌握客户联系计划</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今日通话情况</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客户情况</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工单处理情况以及多渠道咨询情况</w:t>
      </w:r>
      <w:r>
        <w:rPr>
          <w:rFonts w:ascii="Malgun Gothic Semilight" w:eastAsia="Malgun Gothic Semilight" w:hAnsi="Malgun Gothic Semilight" w:cs="Malgun Gothic Semilight" w:hint="eastAsia"/>
          <w:color w:val="595959" w:themeColor="text1" w:themeTint="A6"/>
        </w:rPr>
        <w:t>。</w:t>
      </w:r>
    </w:p>
    <w:p w14:paraId="5982A567" w14:textId="77777777" w:rsidR="00135165" w:rsidRDefault="00000000">
      <w:pPr>
        <w:pStyle w:val="STHeitiLight02"/>
        <w:rPr>
          <w:color w:val="595959" w:themeColor="text1" w:themeTint="A6"/>
        </w:rPr>
      </w:pPr>
      <w:r>
        <w:rPr>
          <w:noProof/>
          <w:color w:val="595959" w:themeColor="text1" w:themeTint="A6"/>
        </w:rPr>
        <w:lastRenderedPageBreak/>
        <w:drawing>
          <wp:inline distT="0" distB="0" distL="0" distR="0" wp14:anchorId="391D734D" wp14:editId="39DD2A83">
            <wp:extent cx="2511425" cy="8590280"/>
            <wp:effectExtent l="0" t="0" r="3175" b="0"/>
            <wp:docPr id="52" name="图片 52" descr="Screenshot_2017-01-16-10-52-08-080_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Screenshot_2017-01-16-10-52-08-080_com"/>
                    <pic:cNvPicPr>
                      <a:picLocks noChangeAspect="1" noChangeArrowheads="1"/>
                    </pic:cNvPicPr>
                  </pic:nvPicPr>
                  <pic:blipFill>
                    <a:blip r:embed="rId207" cstate="print">
                      <a:extLst>
                        <a:ext uri="{28A0092B-C50C-407E-A947-70E740481C1C}">
                          <a14:useLocalDpi xmlns:a14="http://schemas.microsoft.com/office/drawing/2010/main" val="0"/>
                        </a:ext>
                      </a:extLst>
                    </a:blip>
                    <a:srcRect/>
                    <a:stretch>
                      <a:fillRect/>
                    </a:stretch>
                  </pic:blipFill>
                  <pic:spPr>
                    <a:xfrm>
                      <a:off x="0" y="0"/>
                      <a:ext cx="2511425" cy="8590280"/>
                    </a:xfrm>
                    <a:prstGeom prst="rect">
                      <a:avLst/>
                    </a:prstGeom>
                    <a:noFill/>
                    <a:ln>
                      <a:noFill/>
                    </a:ln>
                  </pic:spPr>
                </pic:pic>
              </a:graphicData>
            </a:graphic>
          </wp:inline>
        </w:drawing>
      </w:r>
    </w:p>
    <w:p w14:paraId="04103384" w14:textId="77777777" w:rsidR="00135165" w:rsidRDefault="00000000">
      <w:pPr>
        <w:pStyle w:val="3"/>
      </w:pPr>
      <w:bookmarkStart w:id="452" w:name="_Toc487707225"/>
      <w:bookmarkStart w:id="453" w:name="_Toc1255270772"/>
      <w:r>
        <w:rPr>
          <w:rFonts w:hint="eastAsia"/>
        </w:rPr>
        <w:lastRenderedPageBreak/>
        <w:t>移动报表监控</w:t>
      </w:r>
      <w:bookmarkEnd w:id="452"/>
      <w:bookmarkEnd w:id="453"/>
    </w:p>
    <w:p w14:paraId="7C951349"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为方便企业管理员随时随地了解企业客服团队的服务情况</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移动客服</w:t>
      </w:r>
      <w:r>
        <w:rPr>
          <w:rFonts w:hint="eastAsia"/>
          <w:color w:val="595959" w:themeColor="text1" w:themeTint="A6"/>
        </w:rPr>
        <w:t>APP</w:t>
      </w:r>
      <w:r>
        <w:rPr>
          <w:rFonts w:ascii="微软雅黑" w:eastAsia="微软雅黑" w:hAnsi="微软雅黑" w:cs="微软雅黑" w:hint="eastAsia"/>
          <w:color w:val="595959" w:themeColor="text1" w:themeTint="A6"/>
        </w:rPr>
        <w:t>可快速查看客服报表</w:t>
      </w:r>
      <w:r>
        <w:rPr>
          <w:rFonts w:ascii="Malgun Gothic Semilight" w:eastAsia="Malgun Gothic Semilight" w:hAnsi="Malgun Gothic Semilight" w:cs="Malgun Gothic Semilight" w:hint="eastAsia"/>
          <w:color w:val="595959" w:themeColor="text1" w:themeTint="A6"/>
        </w:rPr>
        <w:t>。</w:t>
      </w:r>
    </w:p>
    <w:p w14:paraId="7E11CA88" w14:textId="77777777" w:rsidR="00135165" w:rsidRDefault="00000000">
      <w:pPr>
        <w:pStyle w:val="STHeitiLight02"/>
        <w:rPr>
          <w:color w:val="595959" w:themeColor="text1" w:themeTint="A6"/>
        </w:rPr>
      </w:pPr>
      <w:r>
        <w:rPr>
          <w:noProof/>
          <w:color w:val="595959" w:themeColor="text1" w:themeTint="A6"/>
        </w:rPr>
        <w:drawing>
          <wp:inline distT="0" distB="0" distL="0" distR="0" wp14:anchorId="74B4BFC0" wp14:editId="552D129F">
            <wp:extent cx="2846070" cy="5061585"/>
            <wp:effectExtent l="0" t="0" r="0" b="0"/>
            <wp:docPr id="39" name="图片 39" descr="Screenshot_2017-01-16-10-45-34-641_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Screenshot_2017-01-16-10-45-34-641_com"/>
                    <pic:cNvPicPr>
                      <a:picLocks noChangeAspect="1" noChangeArrowheads="1"/>
                    </pic:cNvPicPr>
                  </pic:nvPicPr>
                  <pic:blipFill>
                    <a:blip r:embed="rId208" cstate="print">
                      <a:extLst>
                        <a:ext uri="{28A0092B-C50C-407E-A947-70E740481C1C}">
                          <a14:useLocalDpi xmlns:a14="http://schemas.microsoft.com/office/drawing/2010/main" val="0"/>
                        </a:ext>
                      </a:extLst>
                    </a:blip>
                    <a:srcRect/>
                    <a:stretch>
                      <a:fillRect/>
                    </a:stretch>
                  </pic:blipFill>
                  <pic:spPr>
                    <a:xfrm>
                      <a:off x="0" y="0"/>
                      <a:ext cx="2846070" cy="5061585"/>
                    </a:xfrm>
                    <a:prstGeom prst="rect">
                      <a:avLst/>
                    </a:prstGeom>
                    <a:noFill/>
                    <a:ln>
                      <a:noFill/>
                    </a:ln>
                  </pic:spPr>
                </pic:pic>
              </a:graphicData>
            </a:graphic>
          </wp:inline>
        </w:drawing>
      </w:r>
    </w:p>
    <w:p w14:paraId="0B93BCB8" w14:textId="77777777" w:rsidR="00135165" w:rsidRDefault="00000000">
      <w:pPr>
        <w:pStyle w:val="3"/>
      </w:pPr>
      <w:bookmarkStart w:id="454" w:name="_Toc487707226"/>
      <w:bookmarkStart w:id="455" w:name="_Toc456516876"/>
      <w:r>
        <w:rPr>
          <w:rFonts w:hint="eastAsia"/>
        </w:rPr>
        <w:t>移动客服配置</w:t>
      </w:r>
      <w:bookmarkEnd w:id="454"/>
      <w:bookmarkEnd w:id="455"/>
    </w:p>
    <w:p w14:paraId="3DBB9551" w14:textId="77777777" w:rsidR="00135165" w:rsidRDefault="00000000">
      <w:pPr>
        <w:pStyle w:val="4"/>
      </w:pPr>
      <w:bookmarkStart w:id="456" w:name="_Toc487707227"/>
      <w:bookmarkStart w:id="457" w:name="_Toc1867547848"/>
      <w:r>
        <w:rPr>
          <w:rFonts w:hint="eastAsia"/>
        </w:rPr>
        <w:t>个人信息配置</w:t>
      </w:r>
      <w:bookmarkEnd w:id="456"/>
      <w:bookmarkEnd w:id="457"/>
    </w:p>
    <w:p w14:paraId="605C2049"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移动客服</w:t>
      </w:r>
      <w:r>
        <w:rPr>
          <w:rFonts w:hint="eastAsia"/>
          <w:color w:val="595959" w:themeColor="text1" w:themeTint="A6"/>
        </w:rPr>
        <w:t>APP</w:t>
      </w:r>
      <w:r>
        <w:rPr>
          <w:rFonts w:ascii="微软雅黑" w:eastAsia="微软雅黑" w:hAnsi="微软雅黑" w:cs="微软雅黑" w:hint="eastAsia"/>
          <w:color w:val="595959" w:themeColor="text1" w:themeTint="A6"/>
        </w:rPr>
        <w:t>提供个人信息配置功能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客服人员可快速编辑个人头像</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客服名称</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手机以及邮箱</w:t>
      </w:r>
      <w:r>
        <w:rPr>
          <w:rFonts w:ascii="Malgun Gothic Semilight" w:eastAsia="Malgun Gothic Semilight" w:hAnsi="Malgun Gothic Semilight" w:cs="Malgun Gothic Semilight" w:hint="eastAsia"/>
          <w:color w:val="595959" w:themeColor="text1" w:themeTint="A6"/>
        </w:rPr>
        <w:t>。</w:t>
      </w:r>
    </w:p>
    <w:p w14:paraId="494F84E2" w14:textId="77777777" w:rsidR="00135165" w:rsidRDefault="00000000">
      <w:pPr>
        <w:pStyle w:val="STHeitiLight02"/>
        <w:rPr>
          <w:color w:val="595959" w:themeColor="text1" w:themeTint="A6"/>
        </w:rPr>
      </w:pPr>
      <w:r>
        <w:rPr>
          <w:noProof/>
          <w:color w:val="595959" w:themeColor="text1" w:themeTint="A6"/>
        </w:rPr>
        <w:lastRenderedPageBreak/>
        <w:drawing>
          <wp:inline distT="0" distB="0" distL="0" distR="0" wp14:anchorId="3D3050ED" wp14:editId="019D74E9">
            <wp:extent cx="2962275" cy="5275580"/>
            <wp:effectExtent l="0" t="0" r="9525" b="7620"/>
            <wp:docPr id="38" name="图片 38" descr="七陌/产品文档/6月版/云客服app/云客服APP6月版JPG/11设置－个人资料.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七陌/产品文档/6月版/云客服app/云客服APP6月版JPG/11设置－个人资料.jpg"/>
                    <pic:cNvPicPr>
                      <a:picLocks noChangeAspect="1" noChangeArrowheads="1"/>
                    </pic:cNvPicPr>
                  </pic:nvPicPr>
                  <pic:blipFill>
                    <a:blip r:embed="rId209" cstate="print">
                      <a:extLst>
                        <a:ext uri="{28A0092B-C50C-407E-A947-70E740481C1C}">
                          <a14:useLocalDpi xmlns:a14="http://schemas.microsoft.com/office/drawing/2010/main" val="0"/>
                        </a:ext>
                      </a:extLst>
                    </a:blip>
                    <a:srcRect/>
                    <a:stretch>
                      <a:fillRect/>
                    </a:stretch>
                  </pic:blipFill>
                  <pic:spPr>
                    <a:xfrm>
                      <a:off x="0" y="0"/>
                      <a:ext cx="2965136" cy="5280561"/>
                    </a:xfrm>
                    <a:prstGeom prst="rect">
                      <a:avLst/>
                    </a:prstGeom>
                    <a:noFill/>
                    <a:ln>
                      <a:noFill/>
                    </a:ln>
                  </pic:spPr>
                </pic:pic>
              </a:graphicData>
            </a:graphic>
          </wp:inline>
        </w:drawing>
      </w:r>
    </w:p>
    <w:p w14:paraId="0AA9AF51" w14:textId="77777777" w:rsidR="00135165" w:rsidRDefault="00000000">
      <w:pPr>
        <w:pStyle w:val="4"/>
      </w:pPr>
      <w:bookmarkStart w:id="458" w:name="_Toc255696784"/>
      <w:bookmarkStart w:id="459" w:name="_Toc487707228"/>
      <w:r>
        <w:rPr>
          <w:rFonts w:hint="eastAsia"/>
        </w:rPr>
        <w:t>推送信息配置</w:t>
      </w:r>
      <w:bookmarkEnd w:id="458"/>
      <w:bookmarkEnd w:id="459"/>
    </w:p>
    <w:p w14:paraId="2AB76868"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为避免客服遗漏客户联系计划以及企业公告等</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移动客服</w:t>
      </w:r>
      <w:r>
        <w:rPr>
          <w:rFonts w:hint="eastAsia"/>
          <w:color w:val="595959" w:themeColor="text1" w:themeTint="A6"/>
        </w:rPr>
        <w:t>APP</w:t>
      </w:r>
      <w:r>
        <w:rPr>
          <w:rFonts w:ascii="微软雅黑" w:eastAsia="微软雅黑" w:hAnsi="微软雅黑" w:cs="微软雅黑" w:hint="eastAsia"/>
          <w:color w:val="595959" w:themeColor="text1" w:themeTint="A6"/>
        </w:rPr>
        <w:t>提供推送配置</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客服人员可直接配置是否推送联系计划</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系统通知以及企业公告信息等</w:t>
      </w:r>
      <w:r>
        <w:rPr>
          <w:rFonts w:ascii="Malgun Gothic Semilight" w:eastAsia="Malgun Gothic Semilight" w:hAnsi="Malgun Gothic Semilight" w:cs="Malgun Gothic Semilight" w:hint="eastAsia"/>
          <w:color w:val="595959" w:themeColor="text1" w:themeTint="A6"/>
        </w:rPr>
        <w:t>。</w:t>
      </w:r>
    </w:p>
    <w:p w14:paraId="592D172D" w14:textId="77777777" w:rsidR="00135165" w:rsidRDefault="00000000">
      <w:pPr>
        <w:pStyle w:val="STHeitiLight02"/>
        <w:rPr>
          <w:color w:val="595959" w:themeColor="text1" w:themeTint="A6"/>
        </w:rPr>
      </w:pPr>
      <w:r>
        <w:rPr>
          <w:noProof/>
          <w:color w:val="595959" w:themeColor="text1" w:themeTint="A6"/>
        </w:rPr>
        <w:lastRenderedPageBreak/>
        <w:drawing>
          <wp:inline distT="0" distB="0" distL="0" distR="0" wp14:anchorId="109AB5D6" wp14:editId="1A3E8626">
            <wp:extent cx="2497455" cy="4447540"/>
            <wp:effectExtent l="0" t="0" r="0" b="0"/>
            <wp:docPr id="41" name="图片 41" descr="七陌/产品文档/6月版/云客服app/云客服APP6月版JPG/16设置－新消息通知.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七陌/产品文档/6月版/云客服app/云客服APP6月版JPG/16设置－新消息通知.jpg"/>
                    <pic:cNvPicPr>
                      <a:picLocks noChangeAspect="1" noChangeArrowheads="1"/>
                    </pic:cNvPicPr>
                  </pic:nvPicPr>
                  <pic:blipFill>
                    <a:blip r:embed="rId210" cstate="print">
                      <a:extLst>
                        <a:ext uri="{28A0092B-C50C-407E-A947-70E740481C1C}">
                          <a14:useLocalDpi xmlns:a14="http://schemas.microsoft.com/office/drawing/2010/main" val="0"/>
                        </a:ext>
                      </a:extLst>
                    </a:blip>
                    <a:srcRect/>
                    <a:stretch>
                      <a:fillRect/>
                    </a:stretch>
                  </pic:blipFill>
                  <pic:spPr>
                    <a:xfrm>
                      <a:off x="0" y="0"/>
                      <a:ext cx="2502468" cy="4456605"/>
                    </a:xfrm>
                    <a:prstGeom prst="rect">
                      <a:avLst/>
                    </a:prstGeom>
                    <a:noFill/>
                    <a:ln>
                      <a:noFill/>
                    </a:ln>
                  </pic:spPr>
                </pic:pic>
              </a:graphicData>
            </a:graphic>
          </wp:inline>
        </w:drawing>
      </w:r>
    </w:p>
    <w:p w14:paraId="31DEF86F" w14:textId="77777777" w:rsidR="00135165" w:rsidRDefault="00000000">
      <w:pPr>
        <w:pStyle w:val="STHeitiLight"/>
        <w:rPr>
          <w:rFonts w:ascii="微软雅黑" w:eastAsia="微软雅黑" w:hAnsi="微软雅黑" w:cs="微软雅黑"/>
          <w:color w:val="595959" w:themeColor="text1" w:themeTint="A6"/>
        </w:rPr>
      </w:pPr>
      <w:r>
        <w:rPr>
          <w:rFonts w:ascii="微软雅黑" w:eastAsia="微软雅黑" w:hAnsi="微软雅黑" w:cs="微软雅黑" w:hint="eastAsia"/>
          <w:color w:val="595959" w:themeColor="text1" w:themeTint="A6"/>
        </w:rPr>
        <w:t>新会话及工单消息通知，当座席迁出网页端系统，登录云客服</w:t>
      </w:r>
      <w:r>
        <w:rPr>
          <w:rFonts w:ascii="微软雅黑" w:eastAsia="微软雅黑" w:hAnsi="微软雅黑" w:cs="微软雅黑"/>
          <w:color w:val="595959" w:themeColor="text1" w:themeTint="A6"/>
        </w:rPr>
        <w:t>app、</w:t>
      </w:r>
      <w:r>
        <w:rPr>
          <w:rFonts w:ascii="微软雅黑" w:eastAsia="微软雅黑" w:hAnsi="微软雅黑" w:cs="微软雅黑" w:hint="eastAsia"/>
          <w:color w:val="595959" w:themeColor="text1" w:themeTint="A6"/>
        </w:rPr>
        <w:t>开启消息通知后，不需一直关注</w:t>
      </w:r>
      <w:r>
        <w:rPr>
          <w:rFonts w:ascii="微软雅黑" w:eastAsia="微软雅黑" w:hAnsi="微软雅黑" w:cs="微软雅黑"/>
          <w:color w:val="595959" w:themeColor="text1" w:themeTint="A6"/>
        </w:rPr>
        <w:t>app，</w:t>
      </w:r>
      <w:r>
        <w:rPr>
          <w:rFonts w:ascii="微软雅黑" w:eastAsia="微软雅黑" w:hAnsi="微软雅黑" w:cs="微软雅黑" w:hint="eastAsia"/>
          <w:color w:val="595959" w:themeColor="text1" w:themeTint="A6"/>
        </w:rPr>
        <w:t>系统将及时推送新接入的会话和工单消息，再也不用担心错过任何会话和工单，防止客户流失。</w:t>
      </w:r>
    </w:p>
    <w:p w14:paraId="51ED810E" w14:textId="77777777" w:rsidR="00135165" w:rsidRDefault="00000000">
      <w:pPr>
        <w:pStyle w:val="STHeitiLight02"/>
        <w:rPr>
          <w:color w:val="595959" w:themeColor="text1" w:themeTint="A6"/>
        </w:rPr>
      </w:pPr>
      <w:r>
        <w:rPr>
          <w:noProof/>
          <w:color w:val="595959" w:themeColor="text1" w:themeTint="A6"/>
        </w:rPr>
        <w:drawing>
          <wp:inline distT="0" distB="0" distL="0" distR="0" wp14:anchorId="6BAD0FA5" wp14:editId="693E1919">
            <wp:extent cx="1764030" cy="3126105"/>
            <wp:effectExtent l="0" t="0" r="7620" b="0"/>
            <wp:docPr id="1073741941" name="图片 1073741941" descr="https://www.7moor.com/wp-content/uploads/2017/07/7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941" name="图片 1073741941" descr="https://www.7moor.com/wp-content/uploads/2017/07/77-9.png"/>
                    <pic:cNvPicPr>
                      <a:picLocks noChangeAspect="1" noChangeArrowheads="1"/>
                    </pic:cNvPicPr>
                  </pic:nvPicPr>
                  <pic:blipFill>
                    <a:blip r:embed="rId211" cstate="print">
                      <a:extLst>
                        <a:ext uri="{28A0092B-C50C-407E-A947-70E740481C1C}">
                          <a14:useLocalDpi xmlns:a14="http://schemas.microsoft.com/office/drawing/2010/main" val="0"/>
                        </a:ext>
                      </a:extLst>
                    </a:blip>
                    <a:srcRect/>
                    <a:stretch>
                      <a:fillRect/>
                    </a:stretch>
                  </pic:blipFill>
                  <pic:spPr>
                    <a:xfrm>
                      <a:off x="0" y="0"/>
                      <a:ext cx="1790750" cy="3172588"/>
                    </a:xfrm>
                    <a:prstGeom prst="rect">
                      <a:avLst/>
                    </a:prstGeom>
                    <a:noFill/>
                    <a:ln>
                      <a:noFill/>
                    </a:ln>
                  </pic:spPr>
                </pic:pic>
              </a:graphicData>
            </a:graphic>
          </wp:inline>
        </w:drawing>
      </w:r>
      <w:r>
        <w:rPr>
          <w:rFonts w:hint="eastAsia"/>
          <w:color w:val="595959" w:themeColor="text1" w:themeTint="A6"/>
        </w:rPr>
        <w:t xml:space="preserve">        </w:t>
      </w:r>
      <w:r>
        <w:rPr>
          <w:noProof/>
          <w:color w:val="595959" w:themeColor="text1" w:themeTint="A6"/>
        </w:rPr>
        <w:drawing>
          <wp:inline distT="0" distB="0" distL="0" distR="0" wp14:anchorId="0E55C8C0" wp14:editId="0C031A1C">
            <wp:extent cx="1782445" cy="3157855"/>
            <wp:effectExtent l="0" t="0" r="8255" b="4445"/>
            <wp:docPr id="1073741940" name="图片 1073741940" descr="https://www.7moor.com/wp-content/uploads/2017/07/77-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940" name="图片 1073741940" descr="https://www.7moor.com/wp-content/uploads/2017/07/77-10.png"/>
                    <pic:cNvPicPr>
                      <a:picLocks noChangeAspect="1" noChangeArrowheads="1"/>
                    </pic:cNvPicPr>
                  </pic:nvPicPr>
                  <pic:blipFill>
                    <a:blip r:embed="rId212" cstate="print">
                      <a:extLst>
                        <a:ext uri="{28A0092B-C50C-407E-A947-70E740481C1C}">
                          <a14:useLocalDpi xmlns:a14="http://schemas.microsoft.com/office/drawing/2010/main" val="0"/>
                        </a:ext>
                      </a:extLst>
                    </a:blip>
                    <a:srcRect/>
                    <a:stretch>
                      <a:fillRect/>
                    </a:stretch>
                  </pic:blipFill>
                  <pic:spPr>
                    <a:xfrm>
                      <a:off x="0" y="0"/>
                      <a:ext cx="1800610" cy="3190057"/>
                    </a:xfrm>
                    <a:prstGeom prst="rect">
                      <a:avLst/>
                    </a:prstGeom>
                    <a:noFill/>
                    <a:ln>
                      <a:noFill/>
                    </a:ln>
                  </pic:spPr>
                </pic:pic>
              </a:graphicData>
            </a:graphic>
          </wp:inline>
        </w:drawing>
      </w:r>
    </w:p>
    <w:p w14:paraId="1F7CE1E9" w14:textId="77777777" w:rsidR="00135165" w:rsidRDefault="00000000">
      <w:pPr>
        <w:pStyle w:val="2PIM2H2Heading2HiddenHeading2CCBSheading2Titre3"/>
        <w:outlineLvl w:val="0"/>
      </w:pPr>
      <w:bookmarkStart w:id="460" w:name="_Toc487707229"/>
      <w:bookmarkStart w:id="461" w:name="_Toc381071041"/>
      <w:r>
        <w:rPr>
          <w:rFonts w:hint="eastAsia"/>
        </w:rPr>
        <w:lastRenderedPageBreak/>
        <w:t>统计报表</w:t>
      </w:r>
      <w:bookmarkEnd w:id="460"/>
      <w:bookmarkEnd w:id="461"/>
    </w:p>
    <w:p w14:paraId="14F369BC" w14:textId="3F4050EC"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云客服为有权限的用户提供直观全面的统计报表功能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系统提供详细的话务明细记录和各类报表的统计分析</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该功能综合了</w:t>
      </w:r>
      <w:r>
        <w:rPr>
          <w:rFonts w:hint="eastAsia"/>
          <w:color w:val="595959" w:themeColor="text1" w:themeTint="A6"/>
        </w:rPr>
        <w:t>CTI、</w:t>
      </w:r>
      <w:r>
        <w:rPr>
          <w:rFonts w:ascii="微软雅黑" w:eastAsia="微软雅黑" w:hAnsi="微软雅黑" w:cs="微软雅黑" w:hint="eastAsia"/>
          <w:color w:val="595959" w:themeColor="text1" w:themeTint="A6"/>
        </w:rPr>
        <w:t>用户资料</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呼叫处理数据等信息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能够对每一个呼叫的全过程</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以及对这个呼叫的处理结果等信息进行综合的统计和分析</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帮助业务主管对呼叫中心进行管理</w:t>
      </w:r>
      <w:r>
        <w:rPr>
          <w:rFonts w:ascii="Malgun Gothic Semilight" w:eastAsia="Malgun Gothic Semilight" w:hAnsi="Malgun Gothic Semilight" w:cs="Malgun Gothic Semilight" w:hint="eastAsia"/>
          <w:color w:val="595959" w:themeColor="text1" w:themeTint="A6"/>
        </w:rPr>
        <w:t>。</w:t>
      </w:r>
    </w:p>
    <w:p w14:paraId="592C0CB7"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统计内容包括通话</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在线客服报表</w:t>
      </w:r>
      <w:r>
        <w:rPr>
          <w:rFonts w:hint="eastAsia"/>
          <w:color w:val="595959" w:themeColor="text1" w:themeTint="A6"/>
        </w:rPr>
        <w:t>、</w:t>
      </w:r>
      <w:r>
        <w:rPr>
          <w:rFonts w:ascii="微软雅黑" w:eastAsia="微软雅黑" w:hAnsi="微软雅黑" w:cs="微软雅黑" w:hint="eastAsia"/>
          <w:color w:val="595959" w:themeColor="text1" w:themeTint="A6"/>
        </w:rPr>
        <w:t>邮件报表</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客户管理情况以及工单处理情况</w:t>
      </w:r>
      <w:r>
        <w:rPr>
          <w:color w:val="595959" w:themeColor="text1" w:themeTint="A6"/>
        </w:rPr>
        <w:t>、</w:t>
      </w:r>
      <w:r>
        <w:rPr>
          <w:rFonts w:ascii="微软雅黑" w:eastAsia="微软雅黑" w:hAnsi="微软雅黑" w:cs="微软雅黑" w:hint="eastAsia"/>
          <w:color w:val="595959" w:themeColor="text1" w:themeTint="A6"/>
        </w:rPr>
        <w:t>问卷报表及机器人报表</w:t>
      </w:r>
      <w:r>
        <w:rPr>
          <w:rFonts w:hint="eastAsia"/>
          <w:color w:val="595959" w:themeColor="text1" w:themeTint="A6"/>
        </w:rPr>
        <w:t>，</w:t>
      </w:r>
      <w:r>
        <w:rPr>
          <w:rFonts w:ascii="微软雅黑" w:eastAsia="微软雅黑" w:hAnsi="微软雅黑" w:cs="微软雅黑" w:hint="eastAsia"/>
          <w:color w:val="595959" w:themeColor="text1" w:themeTint="A6"/>
        </w:rPr>
        <w:t>每类统计结果均以简单</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直观的图表形式展现</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使管理员用户对当前客服服务状态有清晰直观的掌握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统计展现工具利用图形化中文操作界面</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通过对各种统计元素进行条件限制</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归并</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运算等操作</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灵活建立和生成各类不同需求的统计报表</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并能将报表查询的结果存储起来和建立相应的检索与查询手段</w:t>
      </w:r>
      <w:r>
        <w:rPr>
          <w:rFonts w:ascii="Malgun Gothic Semilight" w:eastAsia="Malgun Gothic Semilight" w:hAnsi="Malgun Gothic Semilight" w:cs="Malgun Gothic Semilight" w:hint="eastAsia"/>
          <w:color w:val="595959" w:themeColor="text1" w:themeTint="A6"/>
        </w:rPr>
        <w:t>。</w:t>
      </w:r>
    </w:p>
    <w:p w14:paraId="09F0A3E6" w14:textId="216D468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平台的统计分析数据</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根据人员结构</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服务热线</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技能组</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地域等多个维度进行数据分析</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并且可以根据运维管理人员角度进行业务分类</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统计和数据导出</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在数据指标上参考了业界高标准</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主流的统计指标定义并结合客户需求进行报表数据设计</w:t>
      </w:r>
      <w:r>
        <w:rPr>
          <w:rFonts w:ascii="Malgun Gothic Semilight" w:eastAsia="Malgun Gothic Semilight" w:hAnsi="Malgun Gothic Semilight" w:cs="Malgun Gothic Semilight" w:hint="eastAsia"/>
          <w:color w:val="595959" w:themeColor="text1" w:themeTint="A6"/>
        </w:rPr>
        <w:t>。</w:t>
      </w:r>
    </w:p>
    <w:p w14:paraId="6FCC52BE" w14:textId="77777777" w:rsidR="00135165" w:rsidRDefault="00000000">
      <w:pPr>
        <w:pStyle w:val="3"/>
      </w:pPr>
      <w:bookmarkStart w:id="462" w:name="_Toc487707230"/>
      <w:bookmarkStart w:id="463" w:name="_Toc864750733"/>
      <w:r>
        <w:rPr>
          <w:rFonts w:hint="eastAsia"/>
        </w:rPr>
        <w:lastRenderedPageBreak/>
        <w:t>通话报表</w:t>
      </w:r>
      <w:bookmarkEnd w:id="462"/>
      <w:bookmarkEnd w:id="463"/>
    </w:p>
    <w:p w14:paraId="0C8F38F7" w14:textId="77777777" w:rsidR="00135165" w:rsidRDefault="00000000">
      <w:pPr>
        <w:pStyle w:val="STHeitiLight"/>
        <w:ind w:firstLine="0"/>
        <w:rPr>
          <w:color w:val="595959" w:themeColor="text1" w:themeTint="A6"/>
        </w:rPr>
      </w:pPr>
      <w:r>
        <w:rPr>
          <w:rFonts w:ascii="微软雅黑" w:eastAsia="微软雅黑" w:hAnsi="微软雅黑"/>
          <w:b/>
          <w:noProof/>
          <w:color w:val="000000"/>
          <w:szCs w:val="24"/>
          <w14:textFill>
            <w14:solidFill>
              <w14:srgbClr w14:val="000000">
                <w14:lumMod w14:val="65000"/>
                <w14:lumOff w14:val="35000"/>
              </w14:srgbClr>
            </w14:solidFill>
          </w14:textFill>
        </w:rPr>
        <w:drawing>
          <wp:inline distT="0" distB="0" distL="0" distR="0" wp14:anchorId="6E0D6C07" wp14:editId="13F629CE">
            <wp:extent cx="5525770" cy="4531995"/>
            <wp:effectExtent l="0" t="0" r="0" b="1905"/>
            <wp:docPr id="70" name="图片 70" descr="p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page1"/>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a:xfrm>
                      <a:off x="0" y="0"/>
                      <a:ext cx="5534043" cy="4538698"/>
                    </a:xfrm>
                    <a:prstGeom prst="rect">
                      <a:avLst/>
                    </a:prstGeom>
                    <a:noFill/>
                    <a:ln>
                      <a:noFill/>
                    </a:ln>
                  </pic:spPr>
                </pic:pic>
              </a:graphicData>
            </a:graphic>
          </wp:inline>
        </w:drawing>
      </w:r>
    </w:p>
    <w:p w14:paraId="6D890B9B" w14:textId="77777777" w:rsidR="00135165" w:rsidRDefault="00000000">
      <w:pPr>
        <w:pStyle w:val="STHeitiLight2"/>
        <w:rPr>
          <w:color w:val="595959" w:themeColor="text1" w:themeTint="A6"/>
        </w:rPr>
      </w:pPr>
      <w:r>
        <w:rPr>
          <w:rFonts w:ascii="微软雅黑" w:eastAsia="微软雅黑" w:hAnsi="微软雅黑" w:cs="微软雅黑" w:hint="eastAsia"/>
          <w:color w:val="595959" w:themeColor="text1" w:themeTint="A6"/>
        </w:rPr>
        <w:t>呼入时间趋势报表</w:t>
      </w:r>
    </w:p>
    <w:p w14:paraId="3D8F3C22" w14:textId="77777777" w:rsidR="00135165" w:rsidRDefault="00135165">
      <w:pPr>
        <w:pStyle w:val="STHeitiLight2"/>
        <w:rPr>
          <w:color w:val="595959" w:themeColor="text1" w:themeTint="A6"/>
        </w:rPr>
      </w:pPr>
    </w:p>
    <w:p w14:paraId="3B02C3E3" w14:textId="77777777" w:rsidR="00135165" w:rsidRDefault="00000000">
      <w:pPr>
        <w:pStyle w:val="a2"/>
        <w:ind w:firstLine="0"/>
        <w:jc w:val="center"/>
        <w:rPr>
          <w:rFonts w:ascii="STHeiti Light" w:eastAsia="STHeiti Light" w:hAnsi="STHeiti Light"/>
          <w:b/>
          <w:color w:val="595959" w:themeColor="text1" w:themeTint="A6"/>
          <w:sz w:val="21"/>
          <w:szCs w:val="21"/>
        </w:rPr>
      </w:pPr>
      <w:r>
        <w:rPr>
          <w:rFonts w:ascii="微软雅黑" w:eastAsia="微软雅黑" w:hAnsi="微软雅黑"/>
          <w:b/>
          <w:noProof/>
          <w:color w:val="000000"/>
          <w:szCs w:val="24"/>
          <w14:textFill>
            <w14:solidFill>
              <w14:srgbClr w14:val="000000">
                <w14:lumMod w14:val="65000"/>
                <w14:lumOff w14:val="35000"/>
              </w14:srgbClr>
            </w14:solidFill>
          </w14:textFill>
        </w:rPr>
        <w:drawing>
          <wp:inline distT="0" distB="0" distL="0" distR="0" wp14:anchorId="65AE6E9E" wp14:editId="0EE01C48">
            <wp:extent cx="5191760" cy="2709545"/>
            <wp:effectExtent l="0" t="0" r="889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noChangeArrowheads="1"/>
                    </pic:cNvPicPr>
                  </pic:nvPicPr>
                  <pic:blipFill>
                    <a:blip r:embed="rId214" cstate="print">
                      <a:extLst>
                        <a:ext uri="{28A0092B-C50C-407E-A947-70E740481C1C}">
                          <a14:useLocalDpi xmlns:a14="http://schemas.microsoft.com/office/drawing/2010/main" val="0"/>
                        </a:ext>
                      </a:extLst>
                    </a:blip>
                    <a:srcRect/>
                    <a:stretch>
                      <a:fillRect/>
                    </a:stretch>
                  </pic:blipFill>
                  <pic:spPr>
                    <a:xfrm>
                      <a:off x="0" y="0"/>
                      <a:ext cx="5198594" cy="2713397"/>
                    </a:xfrm>
                    <a:prstGeom prst="rect">
                      <a:avLst/>
                    </a:prstGeom>
                    <a:noFill/>
                    <a:ln>
                      <a:noFill/>
                    </a:ln>
                  </pic:spPr>
                </pic:pic>
              </a:graphicData>
            </a:graphic>
          </wp:inline>
        </w:drawing>
      </w:r>
    </w:p>
    <w:p w14:paraId="7421A5A4" w14:textId="77777777" w:rsidR="00135165" w:rsidRDefault="00000000">
      <w:pPr>
        <w:pStyle w:val="STHeitiLight2"/>
        <w:rPr>
          <w:color w:val="595959" w:themeColor="text1" w:themeTint="A6"/>
        </w:rPr>
      </w:pPr>
      <w:r>
        <w:rPr>
          <w:rFonts w:ascii="微软雅黑" w:eastAsia="微软雅黑" w:hAnsi="微软雅黑" w:cs="微软雅黑" w:hint="eastAsia"/>
          <w:color w:val="595959" w:themeColor="text1" w:themeTint="A6"/>
        </w:rPr>
        <w:t>呼入地域趋势报表</w:t>
      </w:r>
    </w:p>
    <w:p w14:paraId="49DC7E09" w14:textId="77777777" w:rsidR="00135165" w:rsidRDefault="00000000">
      <w:pPr>
        <w:pStyle w:val="a2"/>
        <w:ind w:firstLine="0"/>
        <w:jc w:val="center"/>
        <w:rPr>
          <w:rFonts w:ascii="微软雅黑" w:eastAsia="微软雅黑" w:hAnsi="微软雅黑"/>
          <w:b/>
          <w:color w:val="000000"/>
          <w:szCs w:val="24"/>
          <w14:textFill>
            <w14:solidFill>
              <w14:srgbClr w14:val="000000">
                <w14:lumMod w14:val="65000"/>
                <w14:lumOff w14:val="35000"/>
              </w14:srgbClr>
            </w14:solidFill>
          </w14:textFill>
        </w:rPr>
      </w:pPr>
      <w:r>
        <w:rPr>
          <w:rFonts w:ascii="微软雅黑" w:eastAsia="微软雅黑" w:hAnsi="微软雅黑"/>
          <w:b/>
          <w:noProof/>
          <w:color w:val="000000"/>
          <w:szCs w:val="24"/>
          <w14:textFill>
            <w14:solidFill>
              <w14:srgbClr w14:val="000000">
                <w14:lumMod w14:val="65000"/>
                <w14:lumOff w14:val="35000"/>
              </w14:srgbClr>
            </w14:solidFill>
          </w14:textFill>
        </w:rPr>
        <w:lastRenderedPageBreak/>
        <w:drawing>
          <wp:inline distT="0" distB="0" distL="0" distR="0" wp14:anchorId="16AE4F5F" wp14:editId="3827B8B8">
            <wp:extent cx="5118100" cy="5204460"/>
            <wp:effectExtent l="0" t="0" r="6350" b="0"/>
            <wp:docPr id="81" name="图片 81" descr="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index"/>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a:xfrm>
                      <a:off x="0" y="0"/>
                      <a:ext cx="5122459" cy="5208862"/>
                    </a:xfrm>
                    <a:prstGeom prst="rect">
                      <a:avLst/>
                    </a:prstGeom>
                    <a:noFill/>
                    <a:ln>
                      <a:noFill/>
                    </a:ln>
                  </pic:spPr>
                </pic:pic>
              </a:graphicData>
            </a:graphic>
          </wp:inline>
        </w:drawing>
      </w:r>
    </w:p>
    <w:p w14:paraId="2ADC0A0B" w14:textId="77777777" w:rsidR="00135165" w:rsidRDefault="00000000">
      <w:pPr>
        <w:pStyle w:val="STHeitiLight2"/>
        <w:rPr>
          <w:color w:val="595959" w:themeColor="text1" w:themeTint="A6"/>
        </w:rPr>
      </w:pPr>
      <w:r>
        <w:rPr>
          <w:rFonts w:ascii="微软雅黑" w:eastAsia="微软雅黑" w:hAnsi="微软雅黑" w:cs="微软雅黑" w:hint="eastAsia"/>
          <w:color w:val="595959" w:themeColor="text1" w:themeTint="A6"/>
        </w:rPr>
        <w:t>呼出时间趋势报表</w:t>
      </w:r>
    </w:p>
    <w:p w14:paraId="567A1B9D" w14:textId="77777777" w:rsidR="00135165" w:rsidRDefault="00000000">
      <w:pPr>
        <w:pStyle w:val="a2"/>
        <w:jc w:val="center"/>
        <w:rPr>
          <w:rFonts w:ascii="STHeiti Light" w:eastAsia="STHeiti Light" w:hAnsi="STHeiti Light"/>
          <w:color w:val="595959" w:themeColor="text1" w:themeTint="A6"/>
          <w:sz w:val="21"/>
          <w:szCs w:val="21"/>
        </w:rPr>
      </w:pPr>
      <w:r>
        <w:rPr>
          <w:rFonts w:ascii="微软雅黑" w:eastAsia="微软雅黑" w:hAnsi="微软雅黑"/>
          <w:b/>
          <w:noProof/>
          <w:color w:val="000000"/>
          <w:sz w:val="28"/>
          <w:szCs w:val="28"/>
          <w14:textFill>
            <w14:solidFill>
              <w14:srgbClr w14:val="000000">
                <w14:lumMod w14:val="65000"/>
                <w14:lumOff w14:val="35000"/>
              </w14:srgbClr>
            </w14:solidFill>
          </w14:textFill>
        </w:rPr>
        <w:drawing>
          <wp:inline distT="0" distB="0" distL="0" distR="0" wp14:anchorId="66E63013" wp14:editId="27CF42D0">
            <wp:extent cx="5280025" cy="2665730"/>
            <wp:effectExtent l="0" t="0" r="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noChangeArrowheads="1"/>
                    </pic:cNvPicPr>
                  </pic:nvPicPr>
                  <pic:blipFill>
                    <a:blip r:embed="rId216" cstate="print">
                      <a:extLst>
                        <a:ext uri="{28A0092B-C50C-407E-A947-70E740481C1C}">
                          <a14:useLocalDpi xmlns:a14="http://schemas.microsoft.com/office/drawing/2010/main" val="0"/>
                        </a:ext>
                      </a:extLst>
                    </a:blip>
                    <a:srcRect/>
                    <a:stretch>
                      <a:fillRect/>
                    </a:stretch>
                  </pic:blipFill>
                  <pic:spPr>
                    <a:xfrm>
                      <a:off x="0" y="0"/>
                      <a:ext cx="5280025" cy="2665730"/>
                    </a:xfrm>
                    <a:prstGeom prst="rect">
                      <a:avLst/>
                    </a:prstGeom>
                    <a:noFill/>
                    <a:ln>
                      <a:noFill/>
                    </a:ln>
                  </pic:spPr>
                </pic:pic>
              </a:graphicData>
            </a:graphic>
          </wp:inline>
        </w:drawing>
      </w:r>
    </w:p>
    <w:p w14:paraId="25824B26" w14:textId="77777777" w:rsidR="00135165" w:rsidRDefault="00000000">
      <w:pPr>
        <w:pStyle w:val="STHeitiLight2"/>
        <w:rPr>
          <w:rFonts w:ascii="微软雅黑" w:eastAsia="微软雅黑" w:hAnsi="微软雅黑" w:cs="微软雅黑"/>
          <w:color w:val="595959" w:themeColor="text1" w:themeTint="A6"/>
        </w:rPr>
      </w:pPr>
      <w:r>
        <w:rPr>
          <w:rFonts w:ascii="微软雅黑" w:eastAsia="微软雅黑" w:hAnsi="微软雅黑" w:cs="微软雅黑" w:hint="eastAsia"/>
          <w:color w:val="595959" w:themeColor="text1" w:themeTint="A6"/>
        </w:rPr>
        <w:t>呼出地域趋势报表</w:t>
      </w:r>
    </w:p>
    <w:p w14:paraId="1289C6FA" w14:textId="77777777" w:rsidR="00135165" w:rsidRDefault="00000000">
      <w:pPr>
        <w:pStyle w:val="a2"/>
        <w:ind w:firstLine="0"/>
        <w:jc w:val="center"/>
        <w:rPr>
          <w:rFonts w:ascii="STHeiti Light" w:eastAsia="STHeiti Light" w:hAnsi="STHeiti Light"/>
          <w:color w:val="595959" w:themeColor="text1" w:themeTint="A6"/>
          <w:sz w:val="21"/>
          <w:szCs w:val="21"/>
        </w:rPr>
      </w:pPr>
      <w:r>
        <w:rPr>
          <w:rFonts w:ascii="微软雅黑" w:eastAsia="微软雅黑" w:hAnsi="微软雅黑"/>
          <w:b/>
          <w:noProof/>
          <w:color w:val="000000"/>
          <w:szCs w:val="24"/>
          <w14:textFill>
            <w14:solidFill>
              <w14:srgbClr w14:val="000000">
                <w14:lumMod w14:val="65000"/>
                <w14:lumOff w14:val="35000"/>
              </w14:srgbClr>
            </w14:solidFill>
          </w14:textFill>
        </w:rPr>
        <w:lastRenderedPageBreak/>
        <w:drawing>
          <wp:inline distT="0" distB="0" distL="0" distR="0" wp14:anchorId="5542ED58" wp14:editId="03982343">
            <wp:extent cx="5052060" cy="3521075"/>
            <wp:effectExtent l="0" t="0" r="0" b="3175"/>
            <wp:docPr id="86" name="图片 86" descr="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index"/>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a:xfrm>
                      <a:off x="0" y="0"/>
                      <a:ext cx="5061856" cy="3528263"/>
                    </a:xfrm>
                    <a:prstGeom prst="rect">
                      <a:avLst/>
                    </a:prstGeom>
                    <a:noFill/>
                    <a:ln>
                      <a:noFill/>
                    </a:ln>
                  </pic:spPr>
                </pic:pic>
              </a:graphicData>
            </a:graphic>
          </wp:inline>
        </w:drawing>
      </w:r>
    </w:p>
    <w:p w14:paraId="4AA313F3" w14:textId="77777777" w:rsidR="00135165" w:rsidRDefault="00000000">
      <w:pPr>
        <w:pStyle w:val="STHeitiLight2"/>
        <w:rPr>
          <w:color w:val="595959" w:themeColor="text1" w:themeTint="A6"/>
        </w:rPr>
      </w:pPr>
      <w:r>
        <w:rPr>
          <w:rFonts w:ascii="微软雅黑" w:eastAsia="微软雅黑" w:hAnsi="微软雅黑" w:cs="微软雅黑" w:hint="eastAsia"/>
          <w:color w:val="595959" w:themeColor="text1" w:themeTint="A6"/>
        </w:rPr>
        <w:t>技能组对比报表</w:t>
      </w:r>
    </w:p>
    <w:p w14:paraId="6D4134C8" w14:textId="77777777" w:rsidR="00135165" w:rsidRDefault="00000000">
      <w:pPr>
        <w:pStyle w:val="a2"/>
        <w:ind w:firstLine="0"/>
        <w:jc w:val="center"/>
        <w:rPr>
          <w:rFonts w:ascii="STHeiti Light" w:eastAsia="STHeiti Light" w:hAnsi="STHeiti Light"/>
          <w:color w:val="595959" w:themeColor="text1" w:themeTint="A6"/>
          <w:sz w:val="21"/>
          <w:szCs w:val="21"/>
        </w:rPr>
      </w:pPr>
      <w:r>
        <w:rPr>
          <w:rFonts w:ascii="微软雅黑" w:eastAsia="微软雅黑" w:hAnsi="微软雅黑" w:hint="eastAsia"/>
          <w:b/>
          <w:bCs/>
          <w:noProof/>
          <w:color w:val="000000"/>
          <w:szCs w:val="24"/>
          <w14:textFill>
            <w14:solidFill>
              <w14:srgbClr w14:val="000000">
                <w14:lumMod w14:val="65000"/>
                <w14:lumOff w14:val="35000"/>
              </w14:srgbClr>
            </w14:solidFill>
          </w14:textFill>
        </w:rPr>
        <w:drawing>
          <wp:inline distT="0" distB="0" distL="0" distR="0" wp14:anchorId="7E8D7017" wp14:editId="13122FC0">
            <wp:extent cx="4946650" cy="4387850"/>
            <wp:effectExtent l="0" t="0" r="6350" b="0"/>
            <wp:docPr id="87" name="图片 87" descr="p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page2"/>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a:xfrm>
                      <a:off x="0" y="0"/>
                      <a:ext cx="4955719" cy="4396123"/>
                    </a:xfrm>
                    <a:prstGeom prst="rect">
                      <a:avLst/>
                    </a:prstGeom>
                    <a:noFill/>
                    <a:ln>
                      <a:noFill/>
                    </a:ln>
                  </pic:spPr>
                </pic:pic>
              </a:graphicData>
            </a:graphic>
          </wp:inline>
        </w:drawing>
      </w:r>
    </w:p>
    <w:p w14:paraId="7992BEE2" w14:textId="77777777" w:rsidR="00135165" w:rsidRDefault="00000000">
      <w:pPr>
        <w:pStyle w:val="STHeitiLight2"/>
        <w:rPr>
          <w:rFonts w:ascii="微软雅黑" w:eastAsia="微软雅黑" w:hAnsi="微软雅黑" w:cs="微软雅黑"/>
          <w:color w:val="595959" w:themeColor="text1" w:themeTint="A6"/>
        </w:rPr>
      </w:pPr>
      <w:r>
        <w:rPr>
          <w:rFonts w:ascii="微软雅黑" w:eastAsia="微软雅黑" w:hAnsi="微软雅黑" w:cs="微软雅黑" w:hint="eastAsia"/>
          <w:color w:val="595959" w:themeColor="text1" w:themeTint="A6"/>
        </w:rPr>
        <w:t>技能组时间趋势报表</w:t>
      </w:r>
    </w:p>
    <w:p w14:paraId="0DB1E967" w14:textId="77777777" w:rsidR="00135165" w:rsidRDefault="00000000">
      <w:pPr>
        <w:pStyle w:val="a2"/>
        <w:ind w:firstLine="0"/>
        <w:jc w:val="center"/>
        <w:rPr>
          <w:rFonts w:ascii="STHeiti Light" w:eastAsia="STHeiti Light" w:hAnsi="STHeiti Light"/>
          <w:color w:val="595959" w:themeColor="text1" w:themeTint="A6"/>
          <w:sz w:val="21"/>
          <w:szCs w:val="21"/>
        </w:rPr>
      </w:pPr>
      <w:r>
        <w:rPr>
          <w:rFonts w:ascii="微软雅黑" w:eastAsia="微软雅黑" w:hAnsi="微软雅黑" w:cs="宋体" w:hint="eastAsia"/>
          <w:b/>
          <w:bCs/>
          <w:noProof/>
          <w:color w:val="000000"/>
          <w:szCs w:val="24"/>
          <w14:textFill>
            <w14:solidFill>
              <w14:srgbClr w14:val="000000">
                <w14:lumMod w14:val="65000"/>
                <w14:lumOff w14:val="35000"/>
              </w14:srgbClr>
            </w14:solidFill>
          </w14:textFill>
        </w:rPr>
        <w:lastRenderedPageBreak/>
        <w:drawing>
          <wp:inline distT="0" distB="0" distL="0" distR="0" wp14:anchorId="3BBE82EF" wp14:editId="16B1EEC8">
            <wp:extent cx="5492750" cy="4520565"/>
            <wp:effectExtent l="0" t="0" r="0" b="0"/>
            <wp:docPr id="80" name="图片 80" descr="p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page3"/>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a:xfrm>
                      <a:off x="0" y="0"/>
                      <a:ext cx="5494039" cy="4521437"/>
                    </a:xfrm>
                    <a:prstGeom prst="rect">
                      <a:avLst/>
                    </a:prstGeom>
                    <a:noFill/>
                    <a:ln>
                      <a:noFill/>
                    </a:ln>
                  </pic:spPr>
                </pic:pic>
              </a:graphicData>
            </a:graphic>
          </wp:inline>
        </w:drawing>
      </w:r>
    </w:p>
    <w:p w14:paraId="7D53CD49" w14:textId="77777777" w:rsidR="00135165" w:rsidRDefault="00000000">
      <w:pPr>
        <w:pStyle w:val="STHeitiLight2"/>
        <w:rPr>
          <w:rFonts w:ascii="微软雅黑" w:eastAsia="微软雅黑" w:hAnsi="微软雅黑" w:cs="微软雅黑"/>
          <w:color w:val="595959" w:themeColor="text1" w:themeTint="A6"/>
        </w:rPr>
      </w:pPr>
      <w:r>
        <w:rPr>
          <w:rFonts w:ascii="微软雅黑" w:eastAsia="微软雅黑" w:hAnsi="微软雅黑" w:cs="微软雅黑" w:hint="eastAsia"/>
          <w:color w:val="595959" w:themeColor="text1" w:themeTint="A6"/>
        </w:rPr>
        <w:t>座席工作量报表</w:t>
      </w:r>
    </w:p>
    <w:p w14:paraId="12F7648E" w14:textId="77777777" w:rsidR="00135165" w:rsidRDefault="00135165">
      <w:pPr>
        <w:pStyle w:val="STHeitiLight3"/>
        <w:rPr>
          <w:color w:val="595959" w:themeColor="text1" w:themeTint="A6"/>
        </w:rPr>
      </w:pPr>
    </w:p>
    <w:p w14:paraId="37D958F4" w14:textId="77777777" w:rsidR="00135165" w:rsidRDefault="00000000">
      <w:pPr>
        <w:pStyle w:val="a2"/>
        <w:ind w:firstLine="0"/>
        <w:jc w:val="center"/>
        <w:rPr>
          <w:rFonts w:ascii="STHeiti Light" w:eastAsia="STHeiti Light" w:hAnsi="STHeiti Light"/>
          <w:color w:val="595959" w:themeColor="text1" w:themeTint="A6"/>
          <w:sz w:val="21"/>
          <w:szCs w:val="21"/>
        </w:rPr>
      </w:pPr>
      <w:r>
        <w:rPr>
          <w:rFonts w:ascii="微软雅黑" w:eastAsia="微软雅黑" w:hAnsi="微软雅黑" w:cs="宋体"/>
          <w:b/>
          <w:noProof/>
          <w:color w:val="000000"/>
          <w:szCs w:val="24"/>
          <w14:textFill>
            <w14:solidFill>
              <w14:srgbClr w14:val="000000">
                <w14:lumMod w14:val="65000"/>
                <w14:lumOff w14:val="35000"/>
              </w14:srgbClr>
            </w14:solidFill>
          </w14:textFill>
        </w:rPr>
        <w:drawing>
          <wp:inline distT="0" distB="0" distL="0" distR="0" wp14:anchorId="43222DF9" wp14:editId="114A6F98">
            <wp:extent cx="5486400" cy="2854960"/>
            <wp:effectExtent l="0" t="0" r="0" b="254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noChangeArrowheads="1"/>
                    </pic:cNvPicPr>
                  </pic:nvPicPr>
                  <pic:blipFill>
                    <a:blip r:embed="rId220" cstate="print">
                      <a:extLst>
                        <a:ext uri="{28A0092B-C50C-407E-A947-70E740481C1C}">
                          <a14:useLocalDpi xmlns:a14="http://schemas.microsoft.com/office/drawing/2010/main" val="0"/>
                        </a:ext>
                      </a:extLst>
                    </a:blip>
                    <a:srcRect/>
                    <a:stretch>
                      <a:fillRect/>
                    </a:stretch>
                  </pic:blipFill>
                  <pic:spPr>
                    <a:xfrm>
                      <a:off x="0" y="0"/>
                      <a:ext cx="5498313" cy="2861232"/>
                    </a:xfrm>
                    <a:prstGeom prst="rect">
                      <a:avLst/>
                    </a:prstGeom>
                    <a:noFill/>
                    <a:ln>
                      <a:noFill/>
                    </a:ln>
                  </pic:spPr>
                </pic:pic>
              </a:graphicData>
            </a:graphic>
          </wp:inline>
        </w:drawing>
      </w:r>
    </w:p>
    <w:p w14:paraId="2836596A" w14:textId="77777777" w:rsidR="00135165" w:rsidRDefault="00000000">
      <w:pPr>
        <w:pStyle w:val="STHeitiLight2"/>
        <w:rPr>
          <w:color w:val="595959" w:themeColor="text1" w:themeTint="A6"/>
        </w:rPr>
      </w:pPr>
      <w:r>
        <w:rPr>
          <w:rFonts w:ascii="微软雅黑" w:eastAsia="微软雅黑" w:hAnsi="微软雅黑" w:cs="微软雅黑" w:hint="eastAsia"/>
          <w:color w:val="595959" w:themeColor="text1" w:themeTint="A6"/>
        </w:rPr>
        <w:t>座席满意度调查报表</w:t>
      </w:r>
    </w:p>
    <w:p w14:paraId="48110A01" w14:textId="77777777" w:rsidR="00135165" w:rsidRDefault="00135165">
      <w:pPr>
        <w:pStyle w:val="STHeitiLight3"/>
        <w:rPr>
          <w:color w:val="595959" w:themeColor="text1" w:themeTint="A6"/>
        </w:rPr>
      </w:pPr>
    </w:p>
    <w:p w14:paraId="50B9A1AD"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lastRenderedPageBreak/>
        <w:t>数据定义与选择</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系统可选择和定义各种统计元素</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并对其进行条件限制</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运算等</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支持条件限制</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归并</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运算等操作</w:t>
      </w:r>
      <w:r>
        <w:rPr>
          <w:rFonts w:ascii="Malgun Gothic Semilight" w:eastAsia="Malgun Gothic Semilight" w:hAnsi="Malgun Gothic Semilight" w:cs="Malgun Gothic Semilight" w:hint="eastAsia"/>
          <w:color w:val="595959" w:themeColor="text1" w:themeTint="A6"/>
        </w:rPr>
        <w:t>。</w:t>
      </w:r>
    </w:p>
    <w:p w14:paraId="7C7C5777"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报表生成</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系统提供灵活的报表定义和生成工具</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以便及时满足经营分析随时变化的需要</w:t>
      </w:r>
      <w:r>
        <w:rPr>
          <w:rFonts w:ascii="Malgun Gothic Semilight" w:eastAsia="Malgun Gothic Semilight" w:hAnsi="Malgun Gothic Semilight" w:cs="Malgun Gothic Semilight" w:hint="eastAsia"/>
          <w:color w:val="595959" w:themeColor="text1" w:themeTint="A6"/>
        </w:rPr>
        <w:t>。</w:t>
      </w:r>
    </w:p>
    <w:p w14:paraId="49346678"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报表保存</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生成的报表可以被存储起来</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并能倒入</w:t>
      </w:r>
      <w:r>
        <w:rPr>
          <w:rFonts w:hint="eastAsia"/>
          <w:color w:val="595959" w:themeColor="text1" w:themeTint="A6"/>
        </w:rPr>
        <w:t>Excel</w:t>
      </w:r>
      <w:r>
        <w:rPr>
          <w:rFonts w:ascii="微软雅黑" w:eastAsia="微软雅黑" w:hAnsi="微软雅黑" w:cs="微软雅黑" w:hint="eastAsia"/>
          <w:color w:val="595959" w:themeColor="text1" w:themeTint="A6"/>
        </w:rPr>
        <w:t>文件</w:t>
      </w:r>
      <w:r>
        <w:rPr>
          <w:rFonts w:ascii="Malgun Gothic Semilight" w:eastAsia="Malgun Gothic Semilight" w:hAnsi="Malgun Gothic Semilight" w:cs="Malgun Gothic Semilight" w:hint="eastAsia"/>
          <w:color w:val="595959" w:themeColor="text1" w:themeTint="A6"/>
        </w:rPr>
        <w:t>。</w:t>
      </w:r>
    </w:p>
    <w:p w14:paraId="7A4BD558"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报表查询和检索</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对保存的报表提供灵活的查询和检索功能</w:t>
      </w:r>
      <w:r>
        <w:rPr>
          <w:rFonts w:ascii="Malgun Gothic Semilight" w:eastAsia="Malgun Gothic Semilight" w:hAnsi="Malgun Gothic Semilight" w:cs="Malgun Gothic Semilight" w:hint="eastAsia"/>
          <w:color w:val="595959" w:themeColor="text1" w:themeTint="A6"/>
        </w:rPr>
        <w:t>。</w:t>
      </w:r>
    </w:p>
    <w:p w14:paraId="4A44834F"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通话报表精准查询</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为提升企业统计的精准性</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系统提供更加精确的通话统计报表</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管理员可通过自定义查询选择统计范围</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统计范围支持选择到小时</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辅助企业更加精确的掌握企业电话客服情况</w:t>
      </w:r>
      <w:r>
        <w:rPr>
          <w:rFonts w:ascii="Malgun Gothic Semilight" w:eastAsia="Malgun Gothic Semilight" w:hAnsi="Malgun Gothic Semilight" w:cs="Malgun Gothic Semilight" w:hint="eastAsia"/>
          <w:color w:val="595959" w:themeColor="text1" w:themeTint="A6"/>
        </w:rPr>
        <w:t>。</w:t>
      </w:r>
    </w:p>
    <w:p w14:paraId="416E4EBB" w14:textId="77777777" w:rsidR="00135165" w:rsidRDefault="00000000">
      <w:pPr>
        <w:pStyle w:val="STHeitiLight"/>
        <w:rPr>
          <w:color w:val="595959" w:themeColor="text1" w:themeTint="A6"/>
        </w:rPr>
      </w:pPr>
      <w:r>
        <w:rPr>
          <w:rFonts w:ascii="微软雅黑" w:eastAsia="微软雅黑" w:hAnsi="微软雅黑"/>
          <w:b/>
          <w:noProof/>
          <w:color w:val="000000"/>
          <w:szCs w:val="24"/>
          <w14:textFill>
            <w14:solidFill>
              <w14:srgbClr w14:val="000000">
                <w14:lumMod w14:val="65000"/>
                <w14:lumOff w14:val="35000"/>
              </w14:srgbClr>
            </w14:solidFill>
          </w14:textFill>
        </w:rPr>
        <w:drawing>
          <wp:inline distT="0" distB="0" distL="0" distR="0" wp14:anchorId="6FA7CE4B" wp14:editId="13A1F64E">
            <wp:extent cx="5267325" cy="4623435"/>
            <wp:effectExtent l="0" t="0" r="0" b="0"/>
            <wp:docPr id="83" name="图片 83" descr="p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page1"/>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a:xfrm>
                      <a:off x="0" y="0"/>
                      <a:ext cx="5267325" cy="4623435"/>
                    </a:xfrm>
                    <a:prstGeom prst="rect">
                      <a:avLst/>
                    </a:prstGeom>
                    <a:noFill/>
                    <a:ln>
                      <a:noFill/>
                    </a:ln>
                  </pic:spPr>
                </pic:pic>
              </a:graphicData>
            </a:graphic>
          </wp:inline>
        </w:drawing>
      </w:r>
    </w:p>
    <w:p w14:paraId="3FCF3E64" w14:textId="77777777" w:rsidR="00135165" w:rsidRDefault="00000000">
      <w:pPr>
        <w:pStyle w:val="STHeitiLight01"/>
        <w:rPr>
          <w:color w:val="595959" w:themeColor="text1" w:themeTint="A6"/>
        </w:rPr>
      </w:pPr>
      <w:r>
        <w:rPr>
          <w:rFonts w:ascii="微软雅黑" w:eastAsia="微软雅黑" w:hAnsi="微软雅黑" w:cs="微软雅黑" w:hint="eastAsia"/>
          <w:color w:val="595959" w:themeColor="text1" w:themeTint="A6"/>
        </w:rPr>
        <w:t>通话报表自定义查询</w:t>
      </w:r>
    </w:p>
    <w:p w14:paraId="0C994FBC" w14:textId="77777777" w:rsidR="00135165" w:rsidRDefault="00000000">
      <w:pPr>
        <w:pStyle w:val="3"/>
      </w:pPr>
      <w:bookmarkStart w:id="464" w:name="_Toc1843730282"/>
      <w:bookmarkStart w:id="465" w:name="_Toc487707231"/>
      <w:r>
        <w:rPr>
          <w:rFonts w:hint="eastAsia"/>
        </w:rPr>
        <w:lastRenderedPageBreak/>
        <w:t>在线客服报表</w:t>
      </w:r>
      <w:bookmarkEnd w:id="464"/>
      <w:bookmarkEnd w:id="465"/>
    </w:p>
    <w:p w14:paraId="709484C2" w14:textId="77777777" w:rsidR="00135165" w:rsidRDefault="00000000">
      <w:pPr>
        <w:pStyle w:val="STHeitiLight4"/>
        <w:rPr>
          <w:color w:val="595959" w:themeColor="text1" w:themeTint="A6"/>
        </w:rPr>
      </w:pPr>
      <w:r>
        <w:rPr>
          <w:rFonts w:ascii="微软雅黑" w:eastAsia="微软雅黑" w:hAnsi="微软雅黑" w:hint="eastAsia"/>
          <w:noProof/>
          <w:color w:val="000000"/>
          <w:szCs w:val="24"/>
          <w14:textFill>
            <w14:solidFill>
              <w14:srgbClr w14:val="000000">
                <w14:lumMod w14:val="65000"/>
                <w14:lumOff w14:val="35000"/>
              </w14:srgbClr>
            </w14:solidFill>
          </w14:textFill>
        </w:rPr>
        <w:drawing>
          <wp:inline distT="0" distB="0" distL="0" distR="0" wp14:anchorId="4772C6E8" wp14:editId="19459171">
            <wp:extent cx="5267325" cy="5190490"/>
            <wp:effectExtent l="0" t="0" r="0" b="0"/>
            <wp:docPr id="89" name="图片 89" descr="new_pag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new_page_1"/>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a:xfrm>
                      <a:off x="0" y="0"/>
                      <a:ext cx="5267325" cy="5190490"/>
                    </a:xfrm>
                    <a:prstGeom prst="rect">
                      <a:avLst/>
                    </a:prstGeom>
                    <a:noFill/>
                    <a:ln>
                      <a:noFill/>
                    </a:ln>
                  </pic:spPr>
                </pic:pic>
              </a:graphicData>
            </a:graphic>
          </wp:inline>
        </w:drawing>
      </w:r>
    </w:p>
    <w:p w14:paraId="0CB5FFCA" w14:textId="77777777" w:rsidR="00135165" w:rsidRDefault="00000000">
      <w:pPr>
        <w:pStyle w:val="STHeitiLight01"/>
        <w:rPr>
          <w:color w:val="595959" w:themeColor="text1" w:themeTint="A6"/>
        </w:rPr>
      </w:pPr>
      <w:r>
        <w:rPr>
          <w:rFonts w:ascii="微软雅黑" w:eastAsia="微软雅黑" w:hAnsi="微软雅黑" w:cs="微软雅黑" w:hint="eastAsia"/>
          <w:color w:val="595959" w:themeColor="text1" w:themeTint="A6"/>
        </w:rPr>
        <w:t>消息报表</w:t>
      </w:r>
    </w:p>
    <w:p w14:paraId="3D229EDB" w14:textId="77777777" w:rsidR="00135165" w:rsidRDefault="00135165">
      <w:pPr>
        <w:pStyle w:val="STHeitiLight01"/>
        <w:rPr>
          <w:color w:val="595959" w:themeColor="text1" w:themeTint="A6"/>
        </w:rPr>
      </w:pPr>
    </w:p>
    <w:p w14:paraId="7435136B" w14:textId="77777777" w:rsidR="00135165" w:rsidRDefault="00000000">
      <w:pPr>
        <w:pStyle w:val="STHeitiLight4"/>
        <w:rPr>
          <w:color w:val="595959" w:themeColor="text1" w:themeTint="A6"/>
        </w:rPr>
      </w:pPr>
      <w:r>
        <w:rPr>
          <w:rFonts w:ascii="微软雅黑" w:eastAsia="微软雅黑" w:hAnsi="微软雅黑"/>
          <w:noProof/>
          <w:color w:val="000000"/>
          <w:szCs w:val="24"/>
          <w14:textFill>
            <w14:solidFill>
              <w14:srgbClr w14:val="000000">
                <w14:lumMod w14:val="65000"/>
                <w14:lumOff w14:val="35000"/>
              </w14:srgbClr>
            </w14:solidFill>
          </w14:textFill>
        </w:rPr>
        <w:lastRenderedPageBreak/>
        <w:drawing>
          <wp:inline distT="0" distB="0" distL="0" distR="0" wp14:anchorId="1CE969C1" wp14:editId="418AD273">
            <wp:extent cx="5267325" cy="2962275"/>
            <wp:effectExtent l="0" t="0" r="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pic:cNvPicPr>
                      <a:picLocks noChangeAspect="1" noChangeArrowheads="1"/>
                    </pic:cNvPicPr>
                  </pic:nvPicPr>
                  <pic:blipFill>
                    <a:blip r:embed="rId222" cstate="print">
                      <a:extLst>
                        <a:ext uri="{28A0092B-C50C-407E-A947-70E740481C1C}">
                          <a14:useLocalDpi xmlns:a14="http://schemas.microsoft.com/office/drawing/2010/main" val="0"/>
                        </a:ext>
                      </a:extLst>
                    </a:blip>
                    <a:srcRect/>
                    <a:stretch>
                      <a:fillRect/>
                    </a:stretch>
                  </pic:blipFill>
                  <pic:spPr>
                    <a:xfrm>
                      <a:off x="0" y="0"/>
                      <a:ext cx="5267325" cy="2962275"/>
                    </a:xfrm>
                    <a:prstGeom prst="rect">
                      <a:avLst/>
                    </a:prstGeom>
                    <a:noFill/>
                    <a:ln>
                      <a:noFill/>
                    </a:ln>
                  </pic:spPr>
                </pic:pic>
              </a:graphicData>
            </a:graphic>
          </wp:inline>
        </w:drawing>
      </w:r>
    </w:p>
    <w:p w14:paraId="3336E43C" w14:textId="77777777" w:rsidR="00135165" w:rsidRDefault="00000000">
      <w:pPr>
        <w:pStyle w:val="STHeitiLight01"/>
        <w:rPr>
          <w:color w:val="595959" w:themeColor="text1" w:themeTint="A6"/>
        </w:rPr>
      </w:pPr>
      <w:r>
        <w:rPr>
          <w:rFonts w:ascii="微软雅黑" w:eastAsia="微软雅黑" w:hAnsi="微软雅黑" w:cs="微软雅黑" w:hint="eastAsia"/>
          <w:color w:val="595959" w:themeColor="text1" w:themeTint="A6"/>
        </w:rPr>
        <w:t>业务分析报表</w:t>
      </w:r>
    </w:p>
    <w:p w14:paraId="5BDEAF15" w14:textId="77777777" w:rsidR="00135165" w:rsidRDefault="00135165">
      <w:pPr>
        <w:pStyle w:val="STHeitiLight01"/>
        <w:rPr>
          <w:color w:val="595959" w:themeColor="text1" w:themeTint="A6"/>
        </w:rPr>
      </w:pPr>
    </w:p>
    <w:p w14:paraId="08EF97F1" w14:textId="77777777" w:rsidR="00135165" w:rsidRDefault="00000000">
      <w:pPr>
        <w:pStyle w:val="STHeitiLight4"/>
        <w:rPr>
          <w:color w:val="595959" w:themeColor="text1" w:themeTint="A6"/>
        </w:rPr>
      </w:pPr>
      <w:r>
        <w:rPr>
          <w:rFonts w:ascii="微软雅黑" w:eastAsia="微软雅黑" w:hAnsi="微软雅黑" w:hint="eastAsia"/>
          <w:noProof/>
          <w:color w:val="000000"/>
          <w:szCs w:val="24"/>
          <w14:textFill>
            <w14:solidFill>
              <w14:srgbClr w14:val="000000">
                <w14:lumMod w14:val="65000"/>
                <w14:lumOff w14:val="35000"/>
              </w14:srgbClr>
            </w14:solidFill>
          </w14:textFill>
        </w:rPr>
        <w:drawing>
          <wp:inline distT="0" distB="0" distL="0" distR="0" wp14:anchorId="05B86E9B" wp14:editId="0F77E835">
            <wp:extent cx="5267325" cy="4623435"/>
            <wp:effectExtent l="0" t="0" r="0" b="0"/>
            <wp:docPr id="93" name="图片 93" descr="new_pag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new_page_2"/>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a:xfrm>
                      <a:off x="0" y="0"/>
                      <a:ext cx="5267325" cy="4623435"/>
                    </a:xfrm>
                    <a:prstGeom prst="rect">
                      <a:avLst/>
                    </a:prstGeom>
                    <a:noFill/>
                    <a:ln>
                      <a:noFill/>
                    </a:ln>
                  </pic:spPr>
                </pic:pic>
              </a:graphicData>
            </a:graphic>
          </wp:inline>
        </w:drawing>
      </w:r>
    </w:p>
    <w:p w14:paraId="6AA4ADD3" w14:textId="77777777" w:rsidR="00135165" w:rsidRDefault="00000000">
      <w:pPr>
        <w:pStyle w:val="STHeitiLight01"/>
        <w:rPr>
          <w:color w:val="595959" w:themeColor="text1" w:themeTint="A6"/>
        </w:rPr>
      </w:pPr>
      <w:r>
        <w:rPr>
          <w:rFonts w:ascii="微软雅黑" w:eastAsia="微软雅黑" w:hAnsi="微软雅黑" w:cs="微软雅黑" w:hint="eastAsia"/>
          <w:color w:val="595959" w:themeColor="text1" w:themeTint="A6"/>
        </w:rPr>
        <w:t>座席工作量报表</w:t>
      </w:r>
    </w:p>
    <w:p w14:paraId="4AAD571C" w14:textId="77777777" w:rsidR="00135165" w:rsidRDefault="00000000">
      <w:pPr>
        <w:pStyle w:val="STHeitiLight4"/>
        <w:rPr>
          <w:color w:val="595959" w:themeColor="text1" w:themeTint="A6"/>
        </w:rPr>
      </w:pPr>
      <w:r>
        <w:rPr>
          <w:rFonts w:ascii="微软雅黑" w:eastAsia="微软雅黑" w:hAnsi="微软雅黑" w:hint="eastAsia"/>
          <w:noProof/>
          <w:color w:val="000000"/>
          <w:szCs w:val="24"/>
          <w14:textFill>
            <w14:solidFill>
              <w14:srgbClr w14:val="000000">
                <w14:lumMod w14:val="65000"/>
                <w14:lumOff w14:val="35000"/>
              </w14:srgbClr>
            </w14:solidFill>
          </w14:textFill>
        </w:rPr>
        <w:lastRenderedPageBreak/>
        <w:drawing>
          <wp:inline distT="0" distB="0" distL="0" distR="0" wp14:anchorId="06140011" wp14:editId="4853323D">
            <wp:extent cx="5267325" cy="4855210"/>
            <wp:effectExtent l="0" t="0" r="0" b="0"/>
            <wp:docPr id="1073741875" name="图片 1073741875" descr="new_pag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75" name="图片 1073741875" descr="new_page_4"/>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a:xfrm>
                      <a:off x="0" y="0"/>
                      <a:ext cx="5267325" cy="4855210"/>
                    </a:xfrm>
                    <a:prstGeom prst="rect">
                      <a:avLst/>
                    </a:prstGeom>
                    <a:noFill/>
                    <a:ln>
                      <a:noFill/>
                    </a:ln>
                  </pic:spPr>
                </pic:pic>
              </a:graphicData>
            </a:graphic>
          </wp:inline>
        </w:drawing>
      </w:r>
    </w:p>
    <w:p w14:paraId="76F3B6BE" w14:textId="77777777" w:rsidR="00135165" w:rsidRDefault="00000000">
      <w:pPr>
        <w:pStyle w:val="STHeitiLight01"/>
        <w:rPr>
          <w:color w:val="595959" w:themeColor="text1" w:themeTint="A6"/>
        </w:rPr>
      </w:pPr>
      <w:r>
        <w:rPr>
          <w:rFonts w:ascii="微软雅黑" w:eastAsia="微软雅黑" w:hAnsi="微软雅黑" w:cs="微软雅黑" w:hint="eastAsia"/>
          <w:color w:val="595959" w:themeColor="text1" w:themeTint="A6"/>
        </w:rPr>
        <w:t>座席满意度报表</w:t>
      </w:r>
    </w:p>
    <w:p w14:paraId="7EB6949A" w14:textId="77777777" w:rsidR="00135165" w:rsidRDefault="00000000">
      <w:pPr>
        <w:pStyle w:val="STHeitiLight4"/>
        <w:rPr>
          <w:color w:val="595959" w:themeColor="text1" w:themeTint="A6"/>
        </w:rPr>
      </w:pPr>
      <w:r>
        <w:rPr>
          <w:rFonts w:ascii="微软雅黑" w:eastAsia="微软雅黑" w:hAnsi="微软雅黑" w:hint="eastAsia"/>
          <w:noProof/>
          <w:color w:val="595959" w:themeColor="text1" w:themeTint="A6"/>
          <w:sz w:val="28"/>
          <w:szCs w:val="28"/>
        </w:rPr>
        <w:lastRenderedPageBreak/>
        <w:drawing>
          <wp:inline distT="0" distB="0" distL="0" distR="0" wp14:anchorId="3ABB327D" wp14:editId="3A8CC791">
            <wp:extent cx="5267325" cy="4765040"/>
            <wp:effectExtent l="0" t="0" r="0" b="10160"/>
            <wp:docPr id="96" name="图片 96" descr="new_page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new_page_5"/>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a:xfrm>
                      <a:off x="0" y="0"/>
                      <a:ext cx="5267325" cy="4765040"/>
                    </a:xfrm>
                    <a:prstGeom prst="rect">
                      <a:avLst/>
                    </a:prstGeom>
                    <a:noFill/>
                    <a:ln>
                      <a:noFill/>
                    </a:ln>
                  </pic:spPr>
                </pic:pic>
              </a:graphicData>
            </a:graphic>
          </wp:inline>
        </w:drawing>
      </w:r>
    </w:p>
    <w:p w14:paraId="3D6FC245" w14:textId="77777777" w:rsidR="00135165" w:rsidRDefault="00000000">
      <w:pPr>
        <w:pStyle w:val="STHeitiLight01"/>
        <w:rPr>
          <w:color w:val="595959" w:themeColor="text1" w:themeTint="A6"/>
        </w:rPr>
      </w:pPr>
      <w:r>
        <w:rPr>
          <w:rFonts w:ascii="微软雅黑" w:eastAsia="微软雅黑" w:hAnsi="微软雅黑" w:cs="微软雅黑" w:hint="eastAsia"/>
          <w:color w:val="595959" w:themeColor="text1" w:themeTint="A6"/>
        </w:rPr>
        <w:t>渠道满意度报表</w:t>
      </w:r>
    </w:p>
    <w:p w14:paraId="037CA152" w14:textId="77777777" w:rsidR="00135165" w:rsidRDefault="00135165">
      <w:pPr>
        <w:pStyle w:val="STHeitiLight01"/>
        <w:rPr>
          <w:color w:val="595959" w:themeColor="text1" w:themeTint="A6"/>
        </w:rPr>
      </w:pPr>
    </w:p>
    <w:p w14:paraId="5F456881" w14:textId="77777777" w:rsidR="00135165" w:rsidRDefault="00000000">
      <w:pPr>
        <w:pStyle w:val="STHeitiLight4"/>
        <w:rPr>
          <w:color w:val="595959" w:themeColor="text1" w:themeTint="A6"/>
        </w:rPr>
      </w:pPr>
      <w:r>
        <w:rPr>
          <w:rFonts w:ascii="微软雅黑" w:eastAsia="微软雅黑" w:hAnsi="微软雅黑" w:hint="eastAsia"/>
          <w:noProof/>
          <w:color w:val="000000"/>
          <w:szCs w:val="24"/>
          <w14:textFill>
            <w14:solidFill>
              <w14:srgbClr w14:val="000000">
                <w14:lumMod w14:val="65000"/>
                <w14:lumOff w14:val="35000"/>
              </w14:srgbClr>
            </w14:solidFill>
          </w14:textFill>
        </w:rPr>
        <w:lastRenderedPageBreak/>
        <w:drawing>
          <wp:inline distT="0" distB="0" distL="0" distR="0" wp14:anchorId="45D0DD91" wp14:editId="78D0DFFC">
            <wp:extent cx="5267325" cy="5447665"/>
            <wp:effectExtent l="0" t="0" r="0" b="0"/>
            <wp:docPr id="1073741906" name="图片 1073741906" descr="new_page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906" name="图片 1073741906" descr="new_page_6"/>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a:xfrm>
                      <a:off x="0" y="0"/>
                      <a:ext cx="5267325" cy="5447665"/>
                    </a:xfrm>
                    <a:prstGeom prst="rect">
                      <a:avLst/>
                    </a:prstGeom>
                    <a:noFill/>
                    <a:ln>
                      <a:noFill/>
                    </a:ln>
                  </pic:spPr>
                </pic:pic>
              </a:graphicData>
            </a:graphic>
          </wp:inline>
        </w:drawing>
      </w:r>
    </w:p>
    <w:p w14:paraId="04C71307" w14:textId="77777777" w:rsidR="00135165" w:rsidRDefault="00000000">
      <w:pPr>
        <w:pStyle w:val="STHeitiLight01"/>
        <w:rPr>
          <w:color w:val="595959" w:themeColor="text1" w:themeTint="A6"/>
        </w:rPr>
      </w:pPr>
      <w:r>
        <w:rPr>
          <w:rFonts w:ascii="微软雅黑" w:eastAsia="微软雅黑" w:hAnsi="微软雅黑" w:cs="微软雅黑" w:hint="eastAsia"/>
          <w:color w:val="595959" w:themeColor="text1" w:themeTint="A6"/>
        </w:rPr>
        <w:t>会话数时间趋势报表</w:t>
      </w:r>
    </w:p>
    <w:p w14:paraId="6431B82D" w14:textId="77777777" w:rsidR="00135165" w:rsidRDefault="00135165">
      <w:pPr>
        <w:pStyle w:val="STHeitiLight01"/>
        <w:rPr>
          <w:color w:val="595959" w:themeColor="text1" w:themeTint="A6"/>
        </w:rPr>
      </w:pPr>
    </w:p>
    <w:p w14:paraId="62737EDF" w14:textId="77777777" w:rsidR="00135165" w:rsidRDefault="00000000">
      <w:pPr>
        <w:pStyle w:val="STHeitiLight4"/>
        <w:ind w:firstLine="0"/>
        <w:jc w:val="center"/>
        <w:rPr>
          <w:color w:val="595959" w:themeColor="text1" w:themeTint="A6"/>
        </w:rPr>
      </w:pPr>
      <w:r>
        <w:rPr>
          <w:rFonts w:ascii="微软雅黑" w:eastAsia="微软雅黑" w:hAnsi="微软雅黑" w:hint="eastAsia"/>
          <w:noProof/>
          <w:color w:val="000000"/>
          <w:szCs w:val="24"/>
          <w14:textFill>
            <w14:solidFill>
              <w14:srgbClr w14:val="000000">
                <w14:lumMod w14:val="65000"/>
                <w14:lumOff w14:val="35000"/>
              </w14:srgbClr>
            </w14:solidFill>
          </w14:textFill>
        </w:rPr>
        <w:lastRenderedPageBreak/>
        <w:drawing>
          <wp:inline distT="0" distB="0" distL="0" distR="0" wp14:anchorId="002DBE5D" wp14:editId="75EC93FA">
            <wp:extent cx="5584825" cy="4378960"/>
            <wp:effectExtent l="0" t="0" r="0" b="2540"/>
            <wp:docPr id="1073741907" name="图片 1073741907" descr="new_pag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907" name="图片 1073741907" descr="new_page_7"/>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a:xfrm>
                      <a:off x="0" y="0"/>
                      <a:ext cx="5589941" cy="4382774"/>
                    </a:xfrm>
                    <a:prstGeom prst="rect">
                      <a:avLst/>
                    </a:prstGeom>
                    <a:noFill/>
                    <a:ln>
                      <a:noFill/>
                    </a:ln>
                  </pic:spPr>
                </pic:pic>
              </a:graphicData>
            </a:graphic>
          </wp:inline>
        </w:drawing>
      </w:r>
    </w:p>
    <w:p w14:paraId="03D719C4" w14:textId="77777777" w:rsidR="00135165" w:rsidRDefault="00000000">
      <w:pPr>
        <w:pStyle w:val="STHeitiLight01"/>
        <w:rPr>
          <w:color w:val="595959" w:themeColor="text1" w:themeTint="A6"/>
        </w:rPr>
      </w:pPr>
      <w:r>
        <w:rPr>
          <w:rFonts w:ascii="微软雅黑" w:eastAsia="微软雅黑" w:hAnsi="微软雅黑" w:cs="微软雅黑" w:hint="eastAsia"/>
          <w:color w:val="595959" w:themeColor="text1" w:themeTint="A6"/>
        </w:rPr>
        <w:t>访客来源分析报表</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搜索引擎</w:t>
      </w:r>
      <w:r>
        <w:rPr>
          <w:rFonts w:ascii="Malgun Gothic Semilight" w:eastAsia="Malgun Gothic Semilight" w:hAnsi="Malgun Gothic Semilight" w:cs="Malgun Gothic Semilight" w:hint="eastAsia"/>
          <w:color w:val="595959" w:themeColor="text1" w:themeTint="A6"/>
        </w:rPr>
        <w:t>）</w:t>
      </w:r>
    </w:p>
    <w:p w14:paraId="6E042521" w14:textId="77777777" w:rsidR="00135165" w:rsidRDefault="00135165">
      <w:pPr>
        <w:pStyle w:val="STHeitiLight01"/>
        <w:rPr>
          <w:color w:val="595959" w:themeColor="text1" w:themeTint="A6"/>
        </w:rPr>
      </w:pPr>
    </w:p>
    <w:p w14:paraId="30115448" w14:textId="77777777" w:rsidR="00135165" w:rsidRDefault="00135165">
      <w:pPr>
        <w:pStyle w:val="STHeitiLight01"/>
        <w:rPr>
          <w:color w:val="595959" w:themeColor="text1" w:themeTint="A6"/>
        </w:rPr>
      </w:pPr>
    </w:p>
    <w:p w14:paraId="23DB1A36" w14:textId="77777777" w:rsidR="00135165" w:rsidRDefault="00000000">
      <w:pPr>
        <w:pStyle w:val="STHeitiLight4"/>
        <w:rPr>
          <w:color w:val="595959" w:themeColor="text1" w:themeTint="A6"/>
        </w:rPr>
      </w:pPr>
      <w:r>
        <w:rPr>
          <w:rFonts w:ascii="微软雅黑" w:eastAsia="微软雅黑" w:hAnsi="微软雅黑" w:hint="eastAsia"/>
          <w:noProof/>
          <w:color w:val="000000"/>
          <w:szCs w:val="24"/>
          <w14:textFill>
            <w14:solidFill>
              <w14:srgbClr w14:val="000000">
                <w14:lumMod w14:val="65000"/>
                <w14:lumOff w14:val="35000"/>
              </w14:srgbClr>
            </w14:solidFill>
          </w14:textFill>
        </w:rPr>
        <w:lastRenderedPageBreak/>
        <w:drawing>
          <wp:inline distT="0" distB="0" distL="0" distR="0" wp14:anchorId="0FF5E5BF" wp14:editId="677B7EEA">
            <wp:extent cx="5267325" cy="4636135"/>
            <wp:effectExtent l="0" t="0" r="0" b="12065"/>
            <wp:docPr id="1073741908" name="图片 1073741908" descr="new_page_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908" name="图片 1073741908" descr="new_page_16"/>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a:xfrm>
                      <a:off x="0" y="0"/>
                      <a:ext cx="5267325" cy="4636135"/>
                    </a:xfrm>
                    <a:prstGeom prst="rect">
                      <a:avLst/>
                    </a:prstGeom>
                    <a:noFill/>
                    <a:ln>
                      <a:noFill/>
                    </a:ln>
                  </pic:spPr>
                </pic:pic>
              </a:graphicData>
            </a:graphic>
          </wp:inline>
        </w:drawing>
      </w:r>
    </w:p>
    <w:p w14:paraId="27894B1B" w14:textId="77777777" w:rsidR="00135165" w:rsidRDefault="00000000">
      <w:pPr>
        <w:pStyle w:val="STHeitiLight01"/>
        <w:rPr>
          <w:color w:val="595959" w:themeColor="text1" w:themeTint="A6"/>
        </w:rPr>
      </w:pPr>
      <w:r>
        <w:rPr>
          <w:rFonts w:ascii="微软雅黑" w:eastAsia="微软雅黑" w:hAnsi="微软雅黑" w:cs="微软雅黑" w:hint="eastAsia"/>
          <w:color w:val="595959" w:themeColor="text1" w:themeTint="A6"/>
        </w:rPr>
        <w:t>客服响应统计报表</w:t>
      </w:r>
    </w:p>
    <w:p w14:paraId="59131B35" w14:textId="77777777" w:rsidR="00135165" w:rsidRDefault="00000000">
      <w:pPr>
        <w:pStyle w:val="3"/>
      </w:pPr>
      <w:bookmarkStart w:id="466" w:name="_Toc487707232"/>
      <w:bookmarkStart w:id="467" w:name="_Toc1533307011"/>
      <w:r>
        <w:rPr>
          <w:rFonts w:hint="eastAsia"/>
        </w:rPr>
        <w:lastRenderedPageBreak/>
        <w:t>邮件报表</w:t>
      </w:r>
      <w:bookmarkEnd w:id="466"/>
      <w:bookmarkEnd w:id="467"/>
    </w:p>
    <w:p w14:paraId="4D079645" w14:textId="77777777" w:rsidR="00135165" w:rsidRDefault="00000000">
      <w:pPr>
        <w:pStyle w:val="STHeitiLight4"/>
        <w:rPr>
          <w:color w:val="595959" w:themeColor="text1" w:themeTint="A6"/>
        </w:rPr>
      </w:pPr>
      <w:r>
        <w:rPr>
          <w:rFonts w:ascii="微软雅黑" w:eastAsia="微软雅黑" w:hAnsi="微软雅黑" w:hint="eastAsia"/>
          <w:noProof/>
          <w:color w:val="000000"/>
          <w:szCs w:val="24"/>
          <w14:textFill>
            <w14:solidFill>
              <w14:srgbClr w14:val="000000">
                <w14:lumMod w14:val="65000"/>
                <w14:lumOff w14:val="35000"/>
              </w14:srgbClr>
            </w14:solidFill>
          </w14:textFill>
        </w:rPr>
        <w:drawing>
          <wp:inline distT="0" distB="0" distL="0" distR="0" wp14:anchorId="07C0CF7F" wp14:editId="0AE4F19D">
            <wp:extent cx="5267325" cy="4700905"/>
            <wp:effectExtent l="0" t="0" r="0" b="0"/>
            <wp:docPr id="1073741912" name="图片 1073741912" descr="new_pag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912" name="图片 1073741912" descr="new_page_3"/>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a:xfrm>
                      <a:off x="0" y="0"/>
                      <a:ext cx="5267325" cy="4700905"/>
                    </a:xfrm>
                    <a:prstGeom prst="rect">
                      <a:avLst/>
                    </a:prstGeom>
                    <a:noFill/>
                    <a:ln>
                      <a:noFill/>
                    </a:ln>
                  </pic:spPr>
                </pic:pic>
              </a:graphicData>
            </a:graphic>
          </wp:inline>
        </w:drawing>
      </w:r>
    </w:p>
    <w:p w14:paraId="371CC2FD" w14:textId="77777777" w:rsidR="00135165" w:rsidRDefault="00000000">
      <w:pPr>
        <w:pStyle w:val="STHeitiLight01"/>
        <w:rPr>
          <w:color w:val="595959" w:themeColor="text1" w:themeTint="A6"/>
        </w:rPr>
      </w:pPr>
      <w:r>
        <w:rPr>
          <w:rFonts w:ascii="微软雅黑" w:eastAsia="微软雅黑" w:hAnsi="微软雅黑" w:cs="微软雅黑" w:hint="eastAsia"/>
          <w:color w:val="595959" w:themeColor="text1" w:themeTint="A6"/>
        </w:rPr>
        <w:t>座席工作量报表</w:t>
      </w:r>
    </w:p>
    <w:p w14:paraId="6571294B" w14:textId="77777777" w:rsidR="00135165" w:rsidRDefault="00000000">
      <w:pPr>
        <w:pStyle w:val="3"/>
      </w:pPr>
      <w:bookmarkStart w:id="468" w:name="_Toc487169877"/>
      <w:bookmarkStart w:id="469" w:name="_Toc487707233"/>
      <w:r>
        <w:rPr>
          <w:rFonts w:hint="eastAsia"/>
        </w:rPr>
        <w:lastRenderedPageBreak/>
        <w:t>客户报表</w:t>
      </w:r>
      <w:bookmarkEnd w:id="468"/>
      <w:bookmarkEnd w:id="469"/>
    </w:p>
    <w:p w14:paraId="414A03BA" w14:textId="77777777" w:rsidR="00135165" w:rsidRDefault="00000000">
      <w:pPr>
        <w:pStyle w:val="STHeitiLight4"/>
        <w:rPr>
          <w:color w:val="595959" w:themeColor="text1" w:themeTint="A6"/>
        </w:rPr>
      </w:pPr>
      <w:r>
        <w:rPr>
          <w:rFonts w:ascii="微软雅黑" w:eastAsia="微软雅黑" w:hAnsi="微软雅黑" w:hint="eastAsia"/>
          <w:noProof/>
          <w:color w:val="000000"/>
          <w:szCs w:val="24"/>
          <w14:textFill>
            <w14:solidFill>
              <w14:srgbClr w14:val="000000">
                <w14:lumMod w14:val="65000"/>
                <w14:lumOff w14:val="35000"/>
              </w14:srgbClr>
            </w14:solidFill>
          </w14:textFill>
        </w:rPr>
        <w:drawing>
          <wp:inline distT="0" distB="0" distL="0" distR="0" wp14:anchorId="0C15C98A" wp14:editId="3AE15AC5">
            <wp:extent cx="5267325" cy="5396230"/>
            <wp:effectExtent l="0" t="0" r="0" b="0"/>
            <wp:docPr id="1073741914" name="图片 1073741914" descr="new_page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914" name="图片 1073741914" descr="new_page_9"/>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a:xfrm>
                      <a:off x="0" y="0"/>
                      <a:ext cx="5267325" cy="5396230"/>
                    </a:xfrm>
                    <a:prstGeom prst="rect">
                      <a:avLst/>
                    </a:prstGeom>
                    <a:noFill/>
                    <a:ln>
                      <a:noFill/>
                    </a:ln>
                  </pic:spPr>
                </pic:pic>
              </a:graphicData>
            </a:graphic>
          </wp:inline>
        </w:drawing>
      </w:r>
    </w:p>
    <w:p w14:paraId="4F7DDC79" w14:textId="77777777" w:rsidR="00135165" w:rsidRDefault="00000000">
      <w:pPr>
        <w:pStyle w:val="STHeitiLight01"/>
        <w:rPr>
          <w:color w:val="595959" w:themeColor="text1" w:themeTint="A6"/>
        </w:rPr>
      </w:pPr>
      <w:r>
        <w:rPr>
          <w:rFonts w:ascii="微软雅黑" w:eastAsia="微软雅黑" w:hAnsi="微软雅黑" w:cs="微软雅黑" w:hint="eastAsia"/>
          <w:color w:val="595959" w:themeColor="text1" w:themeTint="A6"/>
        </w:rPr>
        <w:t>客户来源分析报表</w:t>
      </w:r>
    </w:p>
    <w:p w14:paraId="2A7FE8FF" w14:textId="77777777" w:rsidR="00135165" w:rsidRDefault="00000000">
      <w:pPr>
        <w:pStyle w:val="3"/>
      </w:pPr>
      <w:bookmarkStart w:id="470" w:name="_Toc487707234"/>
      <w:bookmarkStart w:id="471" w:name="_Toc1656460375"/>
      <w:r>
        <w:rPr>
          <w:rFonts w:hint="eastAsia"/>
        </w:rPr>
        <w:t>工单报表</w:t>
      </w:r>
      <w:bookmarkEnd w:id="470"/>
      <w:bookmarkEnd w:id="471"/>
    </w:p>
    <w:p w14:paraId="081A4CB7" w14:textId="77777777" w:rsidR="00135165" w:rsidRDefault="00000000">
      <w:pPr>
        <w:pStyle w:val="STHeitiLight"/>
        <w:rPr>
          <w:rFonts w:ascii="微软雅黑" w:eastAsia="微软雅黑" w:hAnsi="微软雅黑" w:cs="微软雅黑"/>
          <w:color w:val="595959" w:themeColor="text1" w:themeTint="A6"/>
        </w:rPr>
      </w:pPr>
      <w:r>
        <w:rPr>
          <w:rFonts w:ascii="微软雅黑" w:eastAsia="微软雅黑" w:hAnsi="微软雅黑" w:cs="微软雅黑" w:hint="eastAsia"/>
          <w:color w:val="595959" w:themeColor="text1" w:themeTint="A6"/>
        </w:rPr>
        <w:t>在工单整体分析报表创建工单数、完成工单数、完成率、平均完成时长、平均处理时长、平均等待时长、当日创建并完成数、当日创建并完成率、整体超时数、整体超时率、</w:t>
      </w:r>
      <w:r>
        <w:rPr>
          <w:rFonts w:ascii="微软雅黑" w:eastAsia="微软雅黑" w:hAnsi="微软雅黑" w:cs="微软雅黑"/>
          <w:color w:val="595959" w:themeColor="text1" w:themeTint="A6"/>
        </w:rPr>
        <w:t>24</w:t>
      </w:r>
      <w:r>
        <w:rPr>
          <w:rFonts w:ascii="微软雅黑" w:eastAsia="微软雅黑" w:hAnsi="微软雅黑" w:cs="微软雅黑" w:hint="eastAsia"/>
          <w:color w:val="595959" w:themeColor="text1" w:themeTint="A6"/>
        </w:rPr>
        <w:t>小时内完成数、</w:t>
      </w:r>
      <w:r>
        <w:rPr>
          <w:rFonts w:ascii="微软雅黑" w:eastAsia="微软雅黑" w:hAnsi="微软雅黑" w:cs="微软雅黑"/>
          <w:color w:val="595959" w:themeColor="text1" w:themeTint="A6"/>
        </w:rPr>
        <w:t>24</w:t>
      </w:r>
      <w:r>
        <w:rPr>
          <w:rFonts w:ascii="微软雅黑" w:eastAsia="微软雅黑" w:hAnsi="微软雅黑" w:cs="微软雅黑" w:hint="eastAsia"/>
          <w:color w:val="595959" w:themeColor="text1" w:themeTint="A6"/>
        </w:rPr>
        <w:t>小时内完成率、48小时内完成数以及48小时内完成率统计项进行统计展示，使工单执行情况更加清晰直观。</w:t>
      </w:r>
    </w:p>
    <w:p w14:paraId="73FDC64B" w14:textId="77777777" w:rsidR="00135165" w:rsidRDefault="00000000">
      <w:pPr>
        <w:pStyle w:val="STHeitiLight4"/>
        <w:ind w:firstLine="0"/>
        <w:rPr>
          <w:color w:val="595959" w:themeColor="text1" w:themeTint="A6"/>
        </w:rPr>
      </w:pPr>
      <w:r>
        <w:rPr>
          <w:noProof/>
          <w:color w:val="595959" w:themeColor="text1" w:themeTint="A6"/>
        </w:rPr>
        <w:lastRenderedPageBreak/>
        <w:drawing>
          <wp:inline distT="0" distB="0" distL="114300" distR="114300" wp14:anchorId="726414C6" wp14:editId="047DEEA3">
            <wp:extent cx="5541010" cy="2243455"/>
            <wp:effectExtent l="0" t="0" r="2540" b="4445"/>
            <wp:docPr id="13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5"/>
                    <pic:cNvPicPr>
                      <a:picLocks noChangeAspect="1"/>
                    </pic:cNvPicPr>
                  </pic:nvPicPr>
                  <pic:blipFill>
                    <a:blip r:embed="rId231"/>
                    <a:stretch>
                      <a:fillRect/>
                    </a:stretch>
                  </pic:blipFill>
                  <pic:spPr>
                    <a:xfrm>
                      <a:off x="0" y="0"/>
                      <a:ext cx="5541010" cy="2243455"/>
                    </a:xfrm>
                    <a:prstGeom prst="rect">
                      <a:avLst/>
                    </a:prstGeom>
                    <a:noFill/>
                    <a:ln w="9525">
                      <a:noFill/>
                    </a:ln>
                  </pic:spPr>
                </pic:pic>
              </a:graphicData>
            </a:graphic>
          </wp:inline>
        </w:drawing>
      </w:r>
    </w:p>
    <w:p w14:paraId="69AD25D4" w14:textId="77777777" w:rsidR="00135165" w:rsidRDefault="00000000">
      <w:pPr>
        <w:pStyle w:val="STHeitiLight01"/>
        <w:rPr>
          <w:b w:val="0"/>
          <w:bCs w:val="0"/>
          <w:color w:val="595959" w:themeColor="text1" w:themeTint="A6"/>
        </w:rPr>
      </w:pPr>
      <w:r>
        <w:rPr>
          <w:rFonts w:ascii="微软雅黑" w:eastAsia="微软雅黑" w:hAnsi="微软雅黑" w:cs="微软雅黑" w:hint="eastAsia"/>
          <w:b w:val="0"/>
          <w:bCs w:val="0"/>
          <w:color w:val="595959" w:themeColor="text1" w:themeTint="A6"/>
        </w:rPr>
        <w:t>工单整体分析报表</w:t>
      </w:r>
    </w:p>
    <w:p w14:paraId="32911626" w14:textId="77777777" w:rsidR="00135165" w:rsidRDefault="00135165">
      <w:pPr>
        <w:pStyle w:val="STHeitiLight01"/>
        <w:rPr>
          <w:color w:val="595959" w:themeColor="text1" w:themeTint="A6"/>
        </w:rPr>
      </w:pPr>
    </w:p>
    <w:p w14:paraId="030B8B5F" w14:textId="77777777" w:rsidR="00135165" w:rsidRDefault="00000000">
      <w:pPr>
        <w:pStyle w:val="STHeitiLight4"/>
        <w:ind w:firstLine="0"/>
        <w:rPr>
          <w:color w:val="595959" w:themeColor="text1" w:themeTint="A6"/>
        </w:rPr>
      </w:pPr>
      <w:r>
        <w:rPr>
          <w:noProof/>
          <w:color w:val="595959" w:themeColor="text1" w:themeTint="A6"/>
        </w:rPr>
        <w:drawing>
          <wp:inline distT="0" distB="0" distL="114300" distR="114300" wp14:anchorId="6E389CAF" wp14:editId="0CDFCBA1">
            <wp:extent cx="5541645" cy="2167890"/>
            <wp:effectExtent l="0" t="0" r="1905" b="3810"/>
            <wp:docPr id="14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6"/>
                    <pic:cNvPicPr>
                      <a:picLocks noChangeAspect="1"/>
                    </pic:cNvPicPr>
                  </pic:nvPicPr>
                  <pic:blipFill>
                    <a:blip r:embed="rId232"/>
                    <a:stretch>
                      <a:fillRect/>
                    </a:stretch>
                  </pic:blipFill>
                  <pic:spPr>
                    <a:xfrm>
                      <a:off x="0" y="0"/>
                      <a:ext cx="5541645" cy="2167890"/>
                    </a:xfrm>
                    <a:prstGeom prst="rect">
                      <a:avLst/>
                    </a:prstGeom>
                    <a:noFill/>
                    <a:ln w="9525">
                      <a:noFill/>
                    </a:ln>
                  </pic:spPr>
                </pic:pic>
              </a:graphicData>
            </a:graphic>
          </wp:inline>
        </w:drawing>
      </w:r>
    </w:p>
    <w:p w14:paraId="6CEE6DA3" w14:textId="77777777" w:rsidR="00135165" w:rsidRDefault="00000000">
      <w:pPr>
        <w:pStyle w:val="STHeitiLight01"/>
        <w:rPr>
          <w:color w:val="595959" w:themeColor="text1" w:themeTint="A6"/>
        </w:rPr>
      </w:pPr>
      <w:r>
        <w:rPr>
          <w:rFonts w:ascii="微软雅黑" w:eastAsia="微软雅黑" w:hAnsi="微软雅黑" w:cs="微软雅黑" w:hint="eastAsia"/>
          <w:b w:val="0"/>
          <w:bCs w:val="0"/>
          <w:color w:val="595959" w:themeColor="text1" w:themeTint="A6"/>
        </w:rPr>
        <w:t>工单座席工作量报表</w:t>
      </w:r>
    </w:p>
    <w:p w14:paraId="11F0F3EA" w14:textId="77777777" w:rsidR="00135165" w:rsidRDefault="00000000">
      <w:pPr>
        <w:pStyle w:val="3"/>
      </w:pPr>
      <w:bookmarkStart w:id="472" w:name="_Toc151522917"/>
      <w:bookmarkStart w:id="473" w:name="_Toc487707235"/>
      <w:r>
        <w:rPr>
          <w:rFonts w:hint="eastAsia"/>
        </w:rPr>
        <w:lastRenderedPageBreak/>
        <w:t>问卷报表</w:t>
      </w:r>
      <w:bookmarkEnd w:id="472"/>
      <w:bookmarkEnd w:id="473"/>
    </w:p>
    <w:p w14:paraId="63CA1F90" w14:textId="77777777" w:rsidR="00135165" w:rsidRDefault="00000000">
      <w:pPr>
        <w:pStyle w:val="STHeitiLight4"/>
        <w:rPr>
          <w:color w:val="595959" w:themeColor="text1" w:themeTint="A6"/>
        </w:rPr>
      </w:pPr>
      <w:r>
        <w:rPr>
          <w:noProof/>
          <w:color w:val="595959" w:themeColor="text1" w:themeTint="A6"/>
        </w:rPr>
        <w:drawing>
          <wp:inline distT="0" distB="0" distL="114300" distR="114300" wp14:anchorId="0093A241" wp14:editId="3AC44505">
            <wp:extent cx="5536565" cy="2817495"/>
            <wp:effectExtent l="0" t="0" r="6985" b="1905"/>
            <wp:docPr id="14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7"/>
                    <pic:cNvPicPr>
                      <a:picLocks noChangeAspect="1"/>
                    </pic:cNvPicPr>
                  </pic:nvPicPr>
                  <pic:blipFill>
                    <a:blip r:embed="rId233"/>
                    <a:stretch>
                      <a:fillRect/>
                    </a:stretch>
                  </pic:blipFill>
                  <pic:spPr>
                    <a:xfrm>
                      <a:off x="0" y="0"/>
                      <a:ext cx="5536565" cy="2817495"/>
                    </a:xfrm>
                    <a:prstGeom prst="rect">
                      <a:avLst/>
                    </a:prstGeom>
                    <a:noFill/>
                    <a:ln w="9525">
                      <a:noFill/>
                    </a:ln>
                  </pic:spPr>
                </pic:pic>
              </a:graphicData>
            </a:graphic>
          </wp:inline>
        </w:drawing>
      </w:r>
    </w:p>
    <w:p w14:paraId="5C29C30F" w14:textId="77777777" w:rsidR="00135165" w:rsidRDefault="00000000">
      <w:pPr>
        <w:pStyle w:val="STHeitiLight01"/>
        <w:rPr>
          <w:color w:val="595959" w:themeColor="text1" w:themeTint="A6"/>
        </w:rPr>
      </w:pPr>
      <w:r>
        <w:rPr>
          <w:rFonts w:ascii="微软雅黑" w:eastAsia="微软雅黑" w:hAnsi="微软雅黑" w:cs="微软雅黑" w:hint="eastAsia"/>
          <w:b w:val="0"/>
          <w:bCs w:val="0"/>
          <w:color w:val="595959" w:themeColor="text1" w:themeTint="A6"/>
        </w:rPr>
        <w:t>问卷回访状态报表</w:t>
      </w:r>
    </w:p>
    <w:p w14:paraId="492CF7EE" w14:textId="77777777" w:rsidR="00135165" w:rsidRDefault="00135165">
      <w:pPr>
        <w:pStyle w:val="STHeitiLight01"/>
        <w:rPr>
          <w:color w:val="595959" w:themeColor="text1" w:themeTint="A6"/>
        </w:rPr>
      </w:pPr>
    </w:p>
    <w:p w14:paraId="5D304B5D" w14:textId="77777777" w:rsidR="00135165" w:rsidRDefault="00000000">
      <w:pPr>
        <w:pStyle w:val="STHeitiLight4"/>
        <w:rPr>
          <w:color w:val="595959" w:themeColor="text1" w:themeTint="A6"/>
        </w:rPr>
      </w:pPr>
      <w:r>
        <w:rPr>
          <w:noProof/>
          <w:color w:val="595959" w:themeColor="text1" w:themeTint="A6"/>
        </w:rPr>
        <w:lastRenderedPageBreak/>
        <w:drawing>
          <wp:inline distT="0" distB="0" distL="114300" distR="114300" wp14:anchorId="1698AD82" wp14:editId="7A450740">
            <wp:extent cx="5541645" cy="5791200"/>
            <wp:effectExtent l="0" t="0" r="1905" b="0"/>
            <wp:docPr id="14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8"/>
                    <pic:cNvPicPr>
                      <a:picLocks noChangeAspect="1"/>
                    </pic:cNvPicPr>
                  </pic:nvPicPr>
                  <pic:blipFill>
                    <a:blip r:embed="rId234"/>
                    <a:stretch>
                      <a:fillRect/>
                    </a:stretch>
                  </pic:blipFill>
                  <pic:spPr>
                    <a:xfrm>
                      <a:off x="0" y="0"/>
                      <a:ext cx="5541645" cy="5791200"/>
                    </a:xfrm>
                    <a:prstGeom prst="rect">
                      <a:avLst/>
                    </a:prstGeom>
                    <a:noFill/>
                    <a:ln w="9525">
                      <a:noFill/>
                    </a:ln>
                  </pic:spPr>
                </pic:pic>
              </a:graphicData>
            </a:graphic>
          </wp:inline>
        </w:drawing>
      </w:r>
    </w:p>
    <w:p w14:paraId="20C809D3" w14:textId="77777777" w:rsidR="00135165" w:rsidRDefault="00000000">
      <w:pPr>
        <w:pStyle w:val="STHeitiLight01"/>
        <w:rPr>
          <w:b w:val="0"/>
          <w:bCs w:val="0"/>
          <w:color w:val="595959" w:themeColor="text1" w:themeTint="A6"/>
        </w:rPr>
      </w:pPr>
      <w:r>
        <w:rPr>
          <w:rFonts w:ascii="微软雅黑" w:eastAsia="微软雅黑" w:hAnsi="微软雅黑" w:cs="微软雅黑" w:hint="eastAsia"/>
          <w:b w:val="0"/>
          <w:bCs w:val="0"/>
          <w:color w:val="595959" w:themeColor="text1" w:themeTint="A6"/>
        </w:rPr>
        <w:t>问卷问题明细报表</w:t>
      </w:r>
    </w:p>
    <w:p w14:paraId="352DB1BB" w14:textId="77777777" w:rsidR="00135165" w:rsidRDefault="00000000">
      <w:pPr>
        <w:pStyle w:val="3"/>
      </w:pPr>
      <w:bookmarkStart w:id="474" w:name="_Toc487707236"/>
      <w:bookmarkStart w:id="475" w:name="_Toc1877544324"/>
      <w:r>
        <w:rPr>
          <w:rFonts w:hint="eastAsia"/>
        </w:rPr>
        <w:lastRenderedPageBreak/>
        <w:t>机器人报表</w:t>
      </w:r>
      <w:bookmarkEnd w:id="474"/>
      <w:bookmarkEnd w:id="475"/>
    </w:p>
    <w:p w14:paraId="350810C0" w14:textId="77777777" w:rsidR="00135165" w:rsidRDefault="00000000">
      <w:pPr>
        <w:pStyle w:val="STHeitiLight4"/>
        <w:rPr>
          <w:color w:val="595959" w:themeColor="text1" w:themeTint="A6"/>
        </w:rPr>
      </w:pPr>
      <w:r>
        <w:rPr>
          <w:rFonts w:ascii="微软雅黑" w:eastAsia="微软雅黑" w:hAnsi="微软雅黑" w:hint="eastAsia"/>
          <w:noProof/>
          <w:color w:val="595959" w:themeColor="text1" w:themeTint="A6"/>
          <w:sz w:val="28"/>
          <w:szCs w:val="28"/>
        </w:rPr>
        <w:drawing>
          <wp:inline distT="0" distB="0" distL="0" distR="0" wp14:anchorId="453416D7" wp14:editId="7A5D01DB">
            <wp:extent cx="5267325" cy="4172585"/>
            <wp:effectExtent l="0" t="0" r="0" b="0"/>
            <wp:docPr id="1073741919" name="图片 1073741919" descr="new_page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919" name="图片 1073741919" descr="new_page_12"/>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a:xfrm>
                      <a:off x="0" y="0"/>
                      <a:ext cx="5267325" cy="4172585"/>
                    </a:xfrm>
                    <a:prstGeom prst="rect">
                      <a:avLst/>
                    </a:prstGeom>
                    <a:noFill/>
                    <a:ln>
                      <a:noFill/>
                    </a:ln>
                  </pic:spPr>
                </pic:pic>
              </a:graphicData>
            </a:graphic>
          </wp:inline>
        </w:drawing>
      </w:r>
    </w:p>
    <w:p w14:paraId="117769F9" w14:textId="77777777" w:rsidR="00135165" w:rsidRDefault="00000000">
      <w:pPr>
        <w:pStyle w:val="STHeitiLight01"/>
        <w:rPr>
          <w:color w:val="595959" w:themeColor="text1" w:themeTint="A6"/>
        </w:rPr>
      </w:pPr>
      <w:r>
        <w:rPr>
          <w:rFonts w:ascii="微软雅黑" w:eastAsia="微软雅黑" w:hAnsi="微软雅黑" w:cs="微软雅黑" w:hint="eastAsia"/>
          <w:color w:val="595959" w:themeColor="text1" w:themeTint="A6"/>
        </w:rPr>
        <w:t>机器人消息报表</w:t>
      </w:r>
    </w:p>
    <w:p w14:paraId="2D292F3A" w14:textId="77777777" w:rsidR="00135165" w:rsidRDefault="00135165">
      <w:pPr>
        <w:pStyle w:val="STHeitiLight01"/>
        <w:rPr>
          <w:color w:val="595959" w:themeColor="text1" w:themeTint="A6"/>
        </w:rPr>
      </w:pPr>
    </w:p>
    <w:p w14:paraId="20059FA3" w14:textId="77777777" w:rsidR="00135165" w:rsidRDefault="00000000">
      <w:pPr>
        <w:pStyle w:val="STHeitiLight4"/>
        <w:rPr>
          <w:color w:val="595959" w:themeColor="text1" w:themeTint="A6"/>
        </w:rPr>
      </w:pPr>
      <w:r>
        <w:rPr>
          <w:rFonts w:ascii="微软雅黑" w:eastAsia="微软雅黑" w:hAnsi="微软雅黑"/>
          <w:noProof/>
          <w:color w:val="595959" w:themeColor="text1" w:themeTint="A6"/>
          <w:sz w:val="28"/>
          <w:szCs w:val="28"/>
        </w:rPr>
        <w:drawing>
          <wp:inline distT="0" distB="0" distL="0" distR="0" wp14:anchorId="5D1D20E6" wp14:editId="4183F896">
            <wp:extent cx="5267325" cy="2974975"/>
            <wp:effectExtent l="0" t="0" r="0" b="0"/>
            <wp:docPr id="1073741920" name="图片 1073741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920" name="图片 1073741920"/>
                    <pic:cNvPicPr>
                      <a:picLocks noChangeAspect="1" noChangeArrowheads="1"/>
                    </pic:cNvPicPr>
                  </pic:nvPicPr>
                  <pic:blipFill>
                    <a:blip r:embed="rId236" cstate="print">
                      <a:extLst>
                        <a:ext uri="{28A0092B-C50C-407E-A947-70E740481C1C}">
                          <a14:useLocalDpi xmlns:a14="http://schemas.microsoft.com/office/drawing/2010/main" val="0"/>
                        </a:ext>
                      </a:extLst>
                    </a:blip>
                    <a:srcRect/>
                    <a:stretch>
                      <a:fillRect/>
                    </a:stretch>
                  </pic:blipFill>
                  <pic:spPr>
                    <a:xfrm>
                      <a:off x="0" y="0"/>
                      <a:ext cx="5267325" cy="2974975"/>
                    </a:xfrm>
                    <a:prstGeom prst="rect">
                      <a:avLst/>
                    </a:prstGeom>
                    <a:noFill/>
                    <a:ln>
                      <a:noFill/>
                    </a:ln>
                  </pic:spPr>
                </pic:pic>
              </a:graphicData>
            </a:graphic>
          </wp:inline>
        </w:drawing>
      </w:r>
    </w:p>
    <w:p w14:paraId="12C9E258" w14:textId="77777777" w:rsidR="00135165" w:rsidRDefault="00000000">
      <w:pPr>
        <w:pStyle w:val="STHeitiLight01"/>
        <w:rPr>
          <w:color w:val="595959" w:themeColor="text1" w:themeTint="A6"/>
        </w:rPr>
      </w:pPr>
      <w:r>
        <w:rPr>
          <w:rFonts w:ascii="微软雅黑" w:eastAsia="微软雅黑" w:hAnsi="微软雅黑" w:cs="微软雅黑" w:hint="eastAsia"/>
          <w:color w:val="595959" w:themeColor="text1" w:themeTint="A6"/>
        </w:rPr>
        <w:t>热点问题报表</w:t>
      </w:r>
    </w:p>
    <w:p w14:paraId="65FD114C" w14:textId="77777777" w:rsidR="00135165" w:rsidRDefault="00000000">
      <w:pPr>
        <w:pStyle w:val="2PIM2H2Heading2HiddenHeading2CCBSheading2Titre3"/>
        <w:outlineLvl w:val="0"/>
      </w:pPr>
      <w:bookmarkStart w:id="476" w:name="_Toc762744450"/>
      <w:bookmarkStart w:id="477" w:name="_Toc487707237"/>
      <w:r>
        <w:rPr>
          <w:rFonts w:hint="eastAsia"/>
        </w:rPr>
        <w:lastRenderedPageBreak/>
        <w:t>监控</w:t>
      </w:r>
      <w:bookmarkEnd w:id="476"/>
      <w:bookmarkEnd w:id="477"/>
    </w:p>
    <w:p w14:paraId="388D8DD1"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系统为有权限的用户提供客服服务实时监控功能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系统提供实时监控数据</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包括坐席实时信息</w:t>
      </w:r>
      <w:r>
        <w:rPr>
          <w:rFonts w:ascii="Malgun Gothic Semilight" w:eastAsia="Malgun Gothic Semilight" w:hAnsi="Malgun Gothic Semilight" w:cs="Malgun Gothic Semilight" w:hint="eastAsia"/>
          <w:color w:val="595959" w:themeColor="text1" w:themeTint="A6"/>
        </w:rPr>
        <w:t>、</w:t>
      </w:r>
      <w:r>
        <w:rPr>
          <w:rFonts w:hint="eastAsia"/>
          <w:color w:val="595959" w:themeColor="text1" w:themeTint="A6"/>
        </w:rPr>
        <w:t>MOD</w:t>
      </w:r>
      <w:r>
        <w:rPr>
          <w:rFonts w:ascii="微软雅黑" w:eastAsia="微软雅黑" w:hAnsi="微软雅黑" w:cs="微软雅黑" w:hint="eastAsia"/>
          <w:color w:val="595959" w:themeColor="text1" w:themeTint="A6"/>
        </w:rPr>
        <w:t>监控信息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参观展示信息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并根据系统目前的实际业务情况和管理维度</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将实时监控视图分为整体运营视图</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班组视图</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业务团队视图</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技能组视图</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服务热线视图和楼层图</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用来方便不同层级管理人员</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运营经理了解目前系统和人员状况</w:t>
      </w:r>
      <w:r>
        <w:rPr>
          <w:rFonts w:ascii="Malgun Gothic Semilight" w:eastAsia="Malgun Gothic Semilight" w:hAnsi="Malgun Gothic Semilight" w:cs="Malgun Gothic Semilight" w:hint="eastAsia"/>
          <w:color w:val="595959" w:themeColor="text1" w:themeTint="A6"/>
        </w:rPr>
        <w:t>。</w:t>
      </w:r>
    </w:p>
    <w:p w14:paraId="29865269"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用户可通过系统实时监控可快速直观的查看当前并发数</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电话接入号监控列表</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多渠道接入监控列表</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电话技能组监控列表</w:t>
      </w:r>
      <w:r>
        <w:rPr>
          <w:rFonts w:hint="eastAsia"/>
          <w:color w:val="595959" w:themeColor="text1" w:themeTint="A6"/>
        </w:rPr>
        <w:t xml:space="preserve"> (</w:t>
      </w:r>
      <w:r>
        <w:rPr>
          <w:rFonts w:ascii="微软雅黑" w:eastAsia="微软雅黑" w:hAnsi="微软雅黑" w:cs="微软雅黑" w:hint="eastAsia"/>
          <w:color w:val="595959" w:themeColor="text1" w:themeTint="A6"/>
        </w:rPr>
        <w:t>总排队数</w:t>
      </w:r>
      <w:r>
        <w:rPr>
          <w:rFonts w:hint="eastAsia"/>
          <w:color w:val="595959" w:themeColor="text1" w:themeTint="A6"/>
        </w:rPr>
        <w:t>:0)、</w:t>
      </w:r>
      <w:r>
        <w:rPr>
          <w:rFonts w:ascii="微软雅黑" w:eastAsia="微软雅黑" w:hAnsi="微软雅黑" w:cs="微软雅黑" w:hint="eastAsia"/>
          <w:color w:val="595959" w:themeColor="text1" w:themeTint="A6"/>
        </w:rPr>
        <w:t>多渠道技能组监控列表</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外呼监控以及座席监控列表等信息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同时系统提供信息高效展示的文字</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表格的展现方式以及直观的图形化展现方式</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各视图中数据项可以灵活进行显示</w:t>
      </w:r>
      <w:r>
        <w:rPr>
          <w:rFonts w:hint="eastAsia"/>
          <w:color w:val="595959" w:themeColor="text1" w:themeTint="A6"/>
        </w:rPr>
        <w:t>/</w:t>
      </w:r>
      <w:r>
        <w:rPr>
          <w:rFonts w:ascii="微软雅黑" w:eastAsia="微软雅黑" w:hAnsi="微软雅黑" w:cs="微软雅黑" w:hint="eastAsia"/>
          <w:color w:val="595959" w:themeColor="text1" w:themeTint="A6"/>
        </w:rPr>
        <w:t>隐藏设置</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预警阀值设置</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并进行列表数据排序</w:t>
      </w:r>
      <w:r>
        <w:rPr>
          <w:rFonts w:ascii="Malgun Gothic Semilight" w:eastAsia="Malgun Gothic Semilight" w:hAnsi="Malgun Gothic Semilight" w:cs="Malgun Gothic Semilight" w:hint="eastAsia"/>
          <w:color w:val="595959" w:themeColor="text1" w:themeTint="A6"/>
        </w:rPr>
        <w:t>。</w:t>
      </w:r>
    </w:p>
    <w:p w14:paraId="21144490" w14:textId="77777777" w:rsidR="00135165" w:rsidRDefault="00000000">
      <w:pPr>
        <w:pStyle w:val="3"/>
      </w:pPr>
      <w:bookmarkStart w:id="478" w:name="_Toc487707238"/>
      <w:bookmarkStart w:id="479" w:name="_Toc1116082207"/>
      <w:r>
        <w:rPr>
          <w:rFonts w:hint="eastAsia"/>
        </w:rPr>
        <w:t>平台监控</w:t>
      </w:r>
      <w:bookmarkEnd w:id="478"/>
      <w:bookmarkEnd w:id="479"/>
    </w:p>
    <w:p w14:paraId="2197078E"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平台监控主要包括</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电话接入号监控列表</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多渠道接入号监控列表</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电话技能组监控列表</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多渠道技能组监控列表</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座席监控</w:t>
      </w:r>
      <w:r>
        <w:rPr>
          <w:color w:val="595959" w:themeColor="text1" w:themeTint="A6"/>
        </w:rPr>
        <w:t>。</w:t>
      </w:r>
    </w:p>
    <w:p w14:paraId="3A0991C0" w14:textId="77777777" w:rsidR="00135165" w:rsidRDefault="00000000">
      <w:pPr>
        <w:pStyle w:val="STHeitiLight"/>
        <w:ind w:firstLine="0"/>
        <w:jc w:val="center"/>
        <w:rPr>
          <w:color w:val="595959" w:themeColor="text1" w:themeTint="A6"/>
        </w:rPr>
      </w:pPr>
      <w:r>
        <w:rPr>
          <w:rFonts w:ascii="微软雅黑" w:eastAsia="微软雅黑" w:hAnsi="微软雅黑"/>
          <w:b/>
          <w:noProof/>
          <w:color w:val="000000"/>
          <w:sz w:val="28"/>
          <w:szCs w:val="28"/>
          <w14:textFill>
            <w14:solidFill>
              <w14:srgbClr w14:val="000000">
                <w14:lumMod w14:val="65000"/>
                <w14:lumOff w14:val="35000"/>
              </w14:srgbClr>
            </w14:solidFill>
          </w14:textFill>
        </w:rPr>
        <w:drawing>
          <wp:inline distT="0" distB="0" distL="0" distR="0" wp14:anchorId="7EE474F2" wp14:editId="1D675BAE">
            <wp:extent cx="5267325" cy="1082040"/>
            <wp:effectExtent l="0" t="0" r="0" b="10160"/>
            <wp:docPr id="1073741921" name="图片 1073741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921" name="图片 1073741921"/>
                    <pic:cNvPicPr>
                      <a:picLocks noChangeAspect="1" noChangeArrowheads="1"/>
                    </pic:cNvPicPr>
                  </pic:nvPicPr>
                  <pic:blipFill>
                    <a:blip r:embed="rId237" cstate="print">
                      <a:extLst>
                        <a:ext uri="{28A0092B-C50C-407E-A947-70E740481C1C}">
                          <a14:useLocalDpi xmlns:a14="http://schemas.microsoft.com/office/drawing/2010/main" val="0"/>
                        </a:ext>
                      </a:extLst>
                    </a:blip>
                    <a:srcRect/>
                    <a:stretch>
                      <a:fillRect/>
                    </a:stretch>
                  </pic:blipFill>
                  <pic:spPr>
                    <a:xfrm>
                      <a:off x="0" y="0"/>
                      <a:ext cx="5267325" cy="1082040"/>
                    </a:xfrm>
                    <a:prstGeom prst="rect">
                      <a:avLst/>
                    </a:prstGeom>
                    <a:noFill/>
                    <a:ln>
                      <a:noFill/>
                    </a:ln>
                  </pic:spPr>
                </pic:pic>
              </a:graphicData>
            </a:graphic>
          </wp:inline>
        </w:drawing>
      </w:r>
    </w:p>
    <w:p w14:paraId="1C295150" w14:textId="77777777" w:rsidR="00135165" w:rsidRDefault="00000000">
      <w:pPr>
        <w:pStyle w:val="STHeitiLight5"/>
        <w:rPr>
          <w:color w:val="595959" w:themeColor="text1" w:themeTint="A6"/>
        </w:rPr>
      </w:pPr>
      <w:r>
        <w:rPr>
          <w:rFonts w:ascii="微软雅黑" w:eastAsia="微软雅黑" w:hAnsi="微软雅黑" w:cs="微软雅黑" w:hint="eastAsia"/>
          <w:color w:val="595959" w:themeColor="text1" w:themeTint="A6"/>
        </w:rPr>
        <w:t>电话接入号监控</w:t>
      </w:r>
    </w:p>
    <w:p w14:paraId="78212660" w14:textId="77777777" w:rsidR="00135165" w:rsidRDefault="00135165">
      <w:pPr>
        <w:pStyle w:val="STHeitiLight5"/>
        <w:rPr>
          <w:color w:val="595959" w:themeColor="text1" w:themeTint="A6"/>
        </w:rPr>
      </w:pPr>
    </w:p>
    <w:p w14:paraId="2ACA398C" w14:textId="77777777" w:rsidR="00135165" w:rsidRDefault="00000000">
      <w:pPr>
        <w:pStyle w:val="STHeitiLight"/>
        <w:ind w:firstLine="0"/>
        <w:rPr>
          <w:rFonts w:ascii="微软雅黑" w:eastAsia="微软雅黑" w:hAnsi="微软雅黑" w:cs="微软雅黑"/>
          <w:color w:val="595959" w:themeColor="text1" w:themeTint="A6"/>
        </w:rPr>
      </w:pPr>
      <w:r>
        <w:rPr>
          <w:rFonts w:ascii="微软雅黑" w:eastAsia="微软雅黑" w:hAnsi="微软雅黑"/>
          <w:b/>
          <w:noProof/>
          <w:color w:val="000000"/>
          <w:szCs w:val="24"/>
          <w14:textFill>
            <w14:solidFill>
              <w14:srgbClr w14:val="000000">
                <w14:lumMod w14:val="65000"/>
                <w14:lumOff w14:val="35000"/>
              </w14:srgbClr>
            </w14:solidFill>
          </w14:textFill>
        </w:rPr>
        <w:drawing>
          <wp:inline distT="0" distB="0" distL="0" distR="0" wp14:anchorId="2134EE1E" wp14:editId="069FA874">
            <wp:extent cx="5280025" cy="2214880"/>
            <wp:effectExtent l="0" t="0" r="3175" b="0"/>
            <wp:docPr id="1073741922" name="图片 1073741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922" name="图片 1073741922"/>
                    <pic:cNvPicPr>
                      <a:picLocks noChangeAspect="1" noChangeArrowheads="1"/>
                    </pic:cNvPicPr>
                  </pic:nvPicPr>
                  <pic:blipFill>
                    <a:blip r:embed="rId238" cstate="print">
                      <a:extLst>
                        <a:ext uri="{28A0092B-C50C-407E-A947-70E740481C1C}">
                          <a14:useLocalDpi xmlns:a14="http://schemas.microsoft.com/office/drawing/2010/main" val="0"/>
                        </a:ext>
                      </a:extLst>
                    </a:blip>
                    <a:srcRect/>
                    <a:stretch>
                      <a:fillRect/>
                    </a:stretch>
                  </pic:blipFill>
                  <pic:spPr>
                    <a:xfrm>
                      <a:off x="0" y="0"/>
                      <a:ext cx="5280025" cy="2214880"/>
                    </a:xfrm>
                    <a:prstGeom prst="rect">
                      <a:avLst/>
                    </a:prstGeom>
                    <a:noFill/>
                    <a:ln>
                      <a:noFill/>
                    </a:ln>
                  </pic:spPr>
                </pic:pic>
              </a:graphicData>
            </a:graphic>
          </wp:inline>
        </w:drawing>
      </w:r>
    </w:p>
    <w:p w14:paraId="2B0E6F53" w14:textId="77777777" w:rsidR="00135165" w:rsidRDefault="00000000">
      <w:pPr>
        <w:pStyle w:val="STHeitiLight"/>
        <w:ind w:firstLine="0"/>
        <w:jc w:val="center"/>
        <w:rPr>
          <w:color w:val="595959" w:themeColor="text1" w:themeTint="A6"/>
        </w:rPr>
      </w:pPr>
      <w:r>
        <w:rPr>
          <w:rFonts w:ascii="微软雅黑" w:eastAsia="微软雅黑" w:hAnsi="微软雅黑" w:cs="微软雅黑" w:hint="eastAsia"/>
          <w:color w:val="595959" w:themeColor="text1" w:themeTint="A6"/>
        </w:rPr>
        <w:t>多渠道接入号监控</w:t>
      </w:r>
    </w:p>
    <w:p w14:paraId="63D19738" w14:textId="77777777" w:rsidR="00135165" w:rsidRDefault="00135165">
      <w:pPr>
        <w:pStyle w:val="STHeitiLight5"/>
        <w:rPr>
          <w:color w:val="595959" w:themeColor="text1" w:themeTint="A6"/>
        </w:rPr>
      </w:pPr>
    </w:p>
    <w:p w14:paraId="7AA337E6" w14:textId="77777777" w:rsidR="00135165" w:rsidRDefault="00000000">
      <w:pPr>
        <w:pStyle w:val="STHeitiLight"/>
        <w:rPr>
          <w:color w:val="595959" w:themeColor="text1" w:themeTint="A6"/>
        </w:rPr>
      </w:pPr>
      <w:r>
        <w:rPr>
          <w:rFonts w:ascii="微软雅黑" w:eastAsia="微软雅黑" w:hAnsi="微软雅黑"/>
          <w:b/>
          <w:noProof/>
          <w:color w:val="000000"/>
          <w:szCs w:val="24"/>
          <w14:textFill>
            <w14:solidFill>
              <w14:srgbClr w14:val="000000">
                <w14:lumMod w14:val="65000"/>
                <w14:lumOff w14:val="35000"/>
              </w14:srgbClr>
            </w14:solidFill>
          </w14:textFill>
        </w:rPr>
        <w:drawing>
          <wp:inline distT="0" distB="0" distL="0" distR="0" wp14:anchorId="360E1C6B" wp14:editId="56650A23">
            <wp:extent cx="5267325" cy="1287780"/>
            <wp:effectExtent l="0" t="0" r="0" b="7620"/>
            <wp:docPr id="1073741923" name="图片 1073741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923" name="图片 1073741923"/>
                    <pic:cNvPicPr>
                      <a:picLocks noChangeAspect="1" noChangeArrowheads="1"/>
                    </pic:cNvPicPr>
                  </pic:nvPicPr>
                  <pic:blipFill>
                    <a:blip r:embed="rId239" cstate="print">
                      <a:extLst>
                        <a:ext uri="{28A0092B-C50C-407E-A947-70E740481C1C}">
                          <a14:useLocalDpi xmlns:a14="http://schemas.microsoft.com/office/drawing/2010/main" val="0"/>
                        </a:ext>
                      </a:extLst>
                    </a:blip>
                    <a:srcRect/>
                    <a:stretch>
                      <a:fillRect/>
                    </a:stretch>
                  </pic:blipFill>
                  <pic:spPr>
                    <a:xfrm>
                      <a:off x="0" y="0"/>
                      <a:ext cx="5267325" cy="1287780"/>
                    </a:xfrm>
                    <a:prstGeom prst="rect">
                      <a:avLst/>
                    </a:prstGeom>
                    <a:noFill/>
                    <a:ln>
                      <a:noFill/>
                    </a:ln>
                  </pic:spPr>
                </pic:pic>
              </a:graphicData>
            </a:graphic>
          </wp:inline>
        </w:drawing>
      </w:r>
    </w:p>
    <w:p w14:paraId="62A47CB8" w14:textId="77777777" w:rsidR="00135165" w:rsidRDefault="00000000">
      <w:pPr>
        <w:pStyle w:val="STHeitiLight5"/>
        <w:rPr>
          <w:color w:val="595959" w:themeColor="text1" w:themeTint="A6"/>
        </w:rPr>
      </w:pPr>
      <w:r>
        <w:rPr>
          <w:rFonts w:ascii="微软雅黑" w:eastAsia="微软雅黑" w:hAnsi="微软雅黑" w:cs="微软雅黑" w:hint="eastAsia"/>
          <w:color w:val="595959" w:themeColor="text1" w:themeTint="A6"/>
        </w:rPr>
        <w:t>电话技能组监控</w:t>
      </w:r>
    </w:p>
    <w:p w14:paraId="5B519CF2" w14:textId="77777777" w:rsidR="00135165" w:rsidRDefault="00135165">
      <w:pPr>
        <w:pStyle w:val="STHeitiLight5"/>
        <w:rPr>
          <w:color w:val="595959" w:themeColor="text1" w:themeTint="A6"/>
        </w:rPr>
      </w:pPr>
    </w:p>
    <w:p w14:paraId="64FEE4A7" w14:textId="77777777" w:rsidR="00135165" w:rsidRDefault="00000000">
      <w:pPr>
        <w:pStyle w:val="STHeitiLight"/>
        <w:rPr>
          <w:color w:val="595959" w:themeColor="text1" w:themeTint="A6"/>
        </w:rPr>
      </w:pPr>
      <w:r>
        <w:rPr>
          <w:rFonts w:ascii="微软雅黑" w:eastAsia="微软雅黑" w:hAnsi="微软雅黑"/>
          <w:b/>
          <w:noProof/>
          <w:color w:val="000000"/>
          <w:sz w:val="28"/>
          <w:szCs w:val="28"/>
          <w14:textFill>
            <w14:solidFill>
              <w14:srgbClr w14:val="000000">
                <w14:lumMod w14:val="65000"/>
                <w14:lumOff w14:val="35000"/>
              </w14:srgbClr>
            </w14:solidFill>
          </w14:textFill>
        </w:rPr>
        <w:drawing>
          <wp:inline distT="0" distB="0" distL="0" distR="0" wp14:anchorId="7D42D5AD" wp14:editId="080C3C72">
            <wp:extent cx="5267325" cy="1841500"/>
            <wp:effectExtent l="0" t="0" r="0" b="12700"/>
            <wp:docPr id="1073741924" name="图片 1073741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924" name="图片 1073741924"/>
                    <pic:cNvPicPr>
                      <a:picLocks noChangeAspect="1" noChangeArrowheads="1"/>
                    </pic:cNvPicPr>
                  </pic:nvPicPr>
                  <pic:blipFill>
                    <a:blip r:embed="rId240" cstate="print">
                      <a:extLst>
                        <a:ext uri="{28A0092B-C50C-407E-A947-70E740481C1C}">
                          <a14:useLocalDpi xmlns:a14="http://schemas.microsoft.com/office/drawing/2010/main" val="0"/>
                        </a:ext>
                      </a:extLst>
                    </a:blip>
                    <a:srcRect/>
                    <a:stretch>
                      <a:fillRect/>
                    </a:stretch>
                  </pic:blipFill>
                  <pic:spPr>
                    <a:xfrm>
                      <a:off x="0" y="0"/>
                      <a:ext cx="5267325" cy="1841500"/>
                    </a:xfrm>
                    <a:prstGeom prst="rect">
                      <a:avLst/>
                    </a:prstGeom>
                    <a:noFill/>
                    <a:ln>
                      <a:noFill/>
                    </a:ln>
                  </pic:spPr>
                </pic:pic>
              </a:graphicData>
            </a:graphic>
          </wp:inline>
        </w:drawing>
      </w:r>
    </w:p>
    <w:p w14:paraId="2196B45C" w14:textId="77777777" w:rsidR="00135165" w:rsidRDefault="00000000">
      <w:pPr>
        <w:pStyle w:val="STHeitiLight5"/>
        <w:rPr>
          <w:color w:val="595959" w:themeColor="text1" w:themeTint="A6"/>
        </w:rPr>
      </w:pPr>
      <w:r>
        <w:rPr>
          <w:rFonts w:ascii="微软雅黑" w:eastAsia="微软雅黑" w:hAnsi="微软雅黑" w:cs="微软雅黑" w:hint="eastAsia"/>
          <w:color w:val="595959" w:themeColor="text1" w:themeTint="A6"/>
        </w:rPr>
        <w:t>多渠道技能组监控</w:t>
      </w:r>
    </w:p>
    <w:p w14:paraId="2D91F129" w14:textId="77777777" w:rsidR="00135165" w:rsidRDefault="00135165">
      <w:pPr>
        <w:pStyle w:val="STHeitiLight5"/>
        <w:rPr>
          <w:color w:val="595959" w:themeColor="text1" w:themeTint="A6"/>
        </w:rPr>
      </w:pPr>
    </w:p>
    <w:p w14:paraId="52DD6D29" w14:textId="77777777" w:rsidR="00135165" w:rsidRDefault="00000000">
      <w:pPr>
        <w:pStyle w:val="STHeitiLight"/>
        <w:rPr>
          <w:color w:val="595959" w:themeColor="text1" w:themeTint="A6"/>
        </w:rPr>
      </w:pPr>
      <w:r>
        <w:rPr>
          <w:rFonts w:ascii="微软雅黑" w:eastAsia="微软雅黑" w:hAnsi="微软雅黑"/>
          <w:b/>
          <w:noProof/>
          <w:color w:val="000000"/>
          <w:sz w:val="28"/>
          <w:szCs w:val="28"/>
          <w14:textFill>
            <w14:solidFill>
              <w14:srgbClr w14:val="000000">
                <w14:lumMod w14:val="65000"/>
                <w14:lumOff w14:val="35000"/>
              </w14:srgbClr>
            </w14:solidFill>
          </w14:textFill>
        </w:rPr>
        <w:drawing>
          <wp:inline distT="0" distB="0" distL="0" distR="0" wp14:anchorId="587798C9" wp14:editId="7F2D39C6">
            <wp:extent cx="5267325" cy="579755"/>
            <wp:effectExtent l="0" t="0" r="0" b="4445"/>
            <wp:docPr id="1073741925" name="图片 1073741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925" name="图片 1073741925"/>
                    <pic:cNvPicPr>
                      <a:picLocks noChangeAspect="1" noChangeArrowheads="1"/>
                    </pic:cNvPicPr>
                  </pic:nvPicPr>
                  <pic:blipFill>
                    <a:blip r:embed="rId241" cstate="print">
                      <a:extLst>
                        <a:ext uri="{28A0092B-C50C-407E-A947-70E740481C1C}">
                          <a14:useLocalDpi xmlns:a14="http://schemas.microsoft.com/office/drawing/2010/main" val="0"/>
                        </a:ext>
                      </a:extLst>
                    </a:blip>
                    <a:srcRect/>
                    <a:stretch>
                      <a:fillRect/>
                    </a:stretch>
                  </pic:blipFill>
                  <pic:spPr>
                    <a:xfrm>
                      <a:off x="0" y="0"/>
                      <a:ext cx="5267325" cy="579755"/>
                    </a:xfrm>
                    <a:prstGeom prst="rect">
                      <a:avLst/>
                    </a:prstGeom>
                    <a:noFill/>
                    <a:ln>
                      <a:noFill/>
                    </a:ln>
                  </pic:spPr>
                </pic:pic>
              </a:graphicData>
            </a:graphic>
          </wp:inline>
        </w:drawing>
      </w:r>
    </w:p>
    <w:p w14:paraId="13B1B1BD" w14:textId="77777777" w:rsidR="00135165" w:rsidRDefault="00000000">
      <w:pPr>
        <w:pStyle w:val="STHeitiLight5"/>
        <w:rPr>
          <w:color w:val="595959" w:themeColor="text1" w:themeTint="A6"/>
        </w:rPr>
      </w:pPr>
      <w:r>
        <w:rPr>
          <w:rFonts w:ascii="微软雅黑" w:eastAsia="微软雅黑" w:hAnsi="微软雅黑" w:cs="微软雅黑" w:hint="eastAsia"/>
          <w:color w:val="595959" w:themeColor="text1" w:themeTint="A6"/>
        </w:rPr>
        <w:t>外呼监控</w:t>
      </w:r>
    </w:p>
    <w:p w14:paraId="22FC4C18" w14:textId="77777777" w:rsidR="00135165" w:rsidRDefault="00000000">
      <w:pPr>
        <w:pStyle w:val="STHeitiLight"/>
        <w:rPr>
          <w:color w:val="595959" w:themeColor="text1" w:themeTint="A6"/>
        </w:rPr>
      </w:pPr>
      <w:r>
        <w:rPr>
          <w:rFonts w:ascii="微软雅黑" w:eastAsia="微软雅黑" w:hAnsi="微软雅黑" w:cs="宋体"/>
          <w:b/>
          <w:noProof/>
          <w:color w:val="000000"/>
          <w:szCs w:val="24"/>
          <w14:textFill>
            <w14:solidFill>
              <w14:srgbClr w14:val="000000">
                <w14:lumMod w14:val="65000"/>
                <w14:lumOff w14:val="35000"/>
              </w14:srgbClr>
            </w14:solidFill>
          </w14:textFill>
        </w:rPr>
        <w:drawing>
          <wp:inline distT="0" distB="0" distL="0" distR="0" wp14:anchorId="050E4A35" wp14:editId="10418EAD">
            <wp:extent cx="5280025" cy="2382520"/>
            <wp:effectExtent l="0" t="0" r="0" b="0"/>
            <wp:docPr id="1073741926" name="图片 1073741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926" name="图片 1073741926"/>
                    <pic:cNvPicPr>
                      <a:picLocks noChangeAspect="1" noChangeArrowheads="1"/>
                    </pic:cNvPicPr>
                  </pic:nvPicPr>
                  <pic:blipFill>
                    <a:blip r:embed="rId242" cstate="print">
                      <a:extLst>
                        <a:ext uri="{28A0092B-C50C-407E-A947-70E740481C1C}">
                          <a14:useLocalDpi xmlns:a14="http://schemas.microsoft.com/office/drawing/2010/main" val="0"/>
                        </a:ext>
                      </a:extLst>
                    </a:blip>
                    <a:srcRect/>
                    <a:stretch>
                      <a:fillRect/>
                    </a:stretch>
                  </pic:blipFill>
                  <pic:spPr>
                    <a:xfrm>
                      <a:off x="0" y="0"/>
                      <a:ext cx="5280025" cy="2382520"/>
                    </a:xfrm>
                    <a:prstGeom prst="rect">
                      <a:avLst/>
                    </a:prstGeom>
                    <a:noFill/>
                    <a:ln>
                      <a:noFill/>
                    </a:ln>
                  </pic:spPr>
                </pic:pic>
              </a:graphicData>
            </a:graphic>
          </wp:inline>
        </w:drawing>
      </w:r>
    </w:p>
    <w:p w14:paraId="4400038B" w14:textId="77777777" w:rsidR="00135165" w:rsidRDefault="00000000">
      <w:pPr>
        <w:pStyle w:val="STHeitiLight5"/>
        <w:rPr>
          <w:color w:val="595959" w:themeColor="text1" w:themeTint="A6"/>
        </w:rPr>
      </w:pPr>
      <w:r>
        <w:rPr>
          <w:rFonts w:ascii="微软雅黑" w:eastAsia="微软雅黑" w:hAnsi="微软雅黑" w:cs="微软雅黑" w:hint="eastAsia"/>
          <w:color w:val="595959" w:themeColor="text1" w:themeTint="A6"/>
        </w:rPr>
        <w:t>座席监控</w:t>
      </w:r>
    </w:p>
    <w:p w14:paraId="4F94C8A2" w14:textId="77777777" w:rsidR="00135165" w:rsidRDefault="00000000">
      <w:pPr>
        <w:pStyle w:val="3"/>
      </w:pPr>
      <w:bookmarkStart w:id="480" w:name="_Toc1871480151"/>
      <w:bookmarkStart w:id="481" w:name="_Toc487707239"/>
      <w:r>
        <w:rPr>
          <w:rFonts w:hint="eastAsia"/>
        </w:rPr>
        <w:lastRenderedPageBreak/>
        <w:t>图表监控</w:t>
      </w:r>
      <w:bookmarkEnd w:id="480"/>
      <w:bookmarkEnd w:id="481"/>
    </w:p>
    <w:p w14:paraId="19E1C03A"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图表监控</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和平台监控类似</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是用图形化的方式显示出来的</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可以让管理员更直观的了解到当天呼叫中心的情况</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还有二十四小时分时段话务分布情况</w:t>
      </w:r>
    </w:p>
    <w:p w14:paraId="04982E97" w14:textId="77777777" w:rsidR="00135165" w:rsidRDefault="00000000">
      <w:pPr>
        <w:pStyle w:val="a2"/>
        <w:ind w:firstLine="0"/>
        <w:rPr>
          <w:color w:val="595959" w:themeColor="text1" w:themeTint="A6"/>
        </w:rPr>
      </w:pPr>
      <w:r>
        <w:rPr>
          <w:noProof/>
          <w:color w:val="595959" w:themeColor="text1" w:themeTint="A6"/>
        </w:rPr>
        <w:drawing>
          <wp:inline distT="0" distB="0" distL="0" distR="0" wp14:anchorId="3E0B37E6" wp14:editId="4F6C3D1C">
            <wp:extent cx="5544820" cy="1478280"/>
            <wp:effectExtent l="0" t="0" r="0" b="7620"/>
            <wp:docPr id="1073741942" name="图片 1073741942" descr="https://www.7moor.com/wp-content/uploads/2017/08/808-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942" name="图片 1073741942" descr="https://www.7moor.com/wp-content/uploads/2017/08/808-20.png"/>
                    <pic:cNvPicPr>
                      <a:picLocks noChangeAspect="1" noChangeArrowheads="1"/>
                    </pic:cNvPicPr>
                  </pic:nvPicPr>
                  <pic:blipFill>
                    <a:blip r:embed="rId243" cstate="print">
                      <a:extLst>
                        <a:ext uri="{28A0092B-C50C-407E-A947-70E740481C1C}">
                          <a14:useLocalDpi xmlns:a14="http://schemas.microsoft.com/office/drawing/2010/main" val="0"/>
                        </a:ext>
                      </a:extLst>
                    </a:blip>
                    <a:srcRect/>
                    <a:stretch>
                      <a:fillRect/>
                    </a:stretch>
                  </pic:blipFill>
                  <pic:spPr>
                    <a:xfrm>
                      <a:off x="0" y="0"/>
                      <a:ext cx="5544820" cy="1478909"/>
                    </a:xfrm>
                    <a:prstGeom prst="rect">
                      <a:avLst/>
                    </a:prstGeom>
                    <a:noFill/>
                    <a:ln>
                      <a:noFill/>
                    </a:ln>
                  </pic:spPr>
                </pic:pic>
              </a:graphicData>
            </a:graphic>
          </wp:inline>
        </w:drawing>
      </w:r>
    </w:p>
    <w:p w14:paraId="5D400F33" w14:textId="77777777" w:rsidR="00135165" w:rsidRDefault="00000000">
      <w:pPr>
        <w:pStyle w:val="STHeitiLight2"/>
        <w:rPr>
          <w:rFonts w:ascii="微软雅黑" w:eastAsia="微软雅黑" w:hAnsi="微软雅黑" w:cs="微软雅黑"/>
          <w:color w:val="595959" w:themeColor="text1" w:themeTint="A6"/>
        </w:rPr>
      </w:pPr>
      <w:r>
        <w:rPr>
          <w:rFonts w:ascii="微软雅黑" w:eastAsia="微软雅黑" w:hAnsi="微软雅黑" w:cs="微软雅黑" w:hint="eastAsia"/>
          <w:color w:val="595959" w:themeColor="text1" w:themeTint="A6"/>
        </w:rPr>
        <w:t>今日呼叫情况总览监控图</w:t>
      </w:r>
    </w:p>
    <w:p w14:paraId="7D940824" w14:textId="77777777" w:rsidR="00135165" w:rsidRDefault="00135165">
      <w:pPr>
        <w:pStyle w:val="STHeitiLight2"/>
        <w:rPr>
          <w:rFonts w:ascii="微软雅黑" w:eastAsia="微软雅黑" w:hAnsi="微软雅黑" w:cs="微软雅黑"/>
          <w:color w:val="595959" w:themeColor="text1" w:themeTint="A6"/>
        </w:rPr>
      </w:pPr>
    </w:p>
    <w:p w14:paraId="33094D82" w14:textId="77777777" w:rsidR="00135165" w:rsidRDefault="00000000">
      <w:pPr>
        <w:pStyle w:val="STHeitiLight2"/>
        <w:ind w:firstLine="0"/>
        <w:rPr>
          <w:color w:val="595959" w:themeColor="text1" w:themeTint="A6"/>
        </w:rPr>
      </w:pPr>
      <w:r>
        <w:rPr>
          <w:noProof/>
          <w:color w:val="595959" w:themeColor="text1" w:themeTint="A6"/>
        </w:rPr>
        <w:drawing>
          <wp:inline distT="0" distB="0" distL="0" distR="0" wp14:anchorId="06712AC0" wp14:editId="3E81B77B">
            <wp:extent cx="5544820" cy="1634490"/>
            <wp:effectExtent l="0" t="0" r="0" b="3810"/>
            <wp:docPr id="1073741944" name="图片 1073741944" descr="https://www.7moor.com/wp-content/uploads/2017/08/808-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944" name="图片 1073741944" descr="https://www.7moor.com/wp-content/uploads/2017/08/808-18.png"/>
                    <pic:cNvPicPr>
                      <a:picLocks noChangeAspect="1" noChangeArrowheads="1"/>
                    </pic:cNvPicPr>
                  </pic:nvPicPr>
                  <pic:blipFill>
                    <a:blip r:embed="rId244" cstate="print">
                      <a:extLst>
                        <a:ext uri="{28A0092B-C50C-407E-A947-70E740481C1C}">
                          <a14:useLocalDpi xmlns:a14="http://schemas.microsoft.com/office/drawing/2010/main" val="0"/>
                        </a:ext>
                      </a:extLst>
                    </a:blip>
                    <a:srcRect/>
                    <a:stretch>
                      <a:fillRect/>
                    </a:stretch>
                  </pic:blipFill>
                  <pic:spPr>
                    <a:xfrm>
                      <a:off x="0" y="0"/>
                      <a:ext cx="5544820" cy="1634683"/>
                    </a:xfrm>
                    <a:prstGeom prst="rect">
                      <a:avLst/>
                    </a:prstGeom>
                    <a:noFill/>
                    <a:ln>
                      <a:noFill/>
                    </a:ln>
                  </pic:spPr>
                </pic:pic>
              </a:graphicData>
            </a:graphic>
          </wp:inline>
        </w:drawing>
      </w:r>
    </w:p>
    <w:p w14:paraId="06EF3498" w14:textId="77777777" w:rsidR="00135165" w:rsidRDefault="00000000">
      <w:pPr>
        <w:pStyle w:val="STHeitiLight2"/>
        <w:ind w:firstLine="0"/>
        <w:rPr>
          <w:color w:val="595959" w:themeColor="text1" w:themeTint="A6"/>
        </w:rPr>
      </w:pPr>
      <w:r>
        <w:rPr>
          <w:rFonts w:ascii="微软雅黑" w:eastAsia="微软雅黑" w:hAnsi="微软雅黑" w:cs="微软雅黑" w:hint="eastAsia"/>
          <w:color w:val="595959" w:themeColor="text1" w:themeTint="A6"/>
        </w:rPr>
        <w:t>呼入并发心跳图</w:t>
      </w:r>
    </w:p>
    <w:p w14:paraId="21C15FD2" w14:textId="77777777" w:rsidR="00135165" w:rsidRDefault="00135165">
      <w:pPr>
        <w:pStyle w:val="STHeitiLight2"/>
        <w:ind w:firstLine="0"/>
        <w:rPr>
          <w:color w:val="595959" w:themeColor="text1" w:themeTint="A6"/>
        </w:rPr>
      </w:pPr>
    </w:p>
    <w:p w14:paraId="1285C266" w14:textId="77777777" w:rsidR="00135165" w:rsidRDefault="00000000">
      <w:pPr>
        <w:pStyle w:val="a2"/>
        <w:ind w:firstLine="0"/>
        <w:jc w:val="left"/>
        <w:rPr>
          <w:rFonts w:ascii="STHeiti Light" w:eastAsia="STHeiti Light" w:hAnsi="STHeiti Light"/>
          <w:b/>
          <w:color w:val="595959" w:themeColor="text1" w:themeTint="A6"/>
          <w:sz w:val="21"/>
          <w:szCs w:val="21"/>
        </w:rPr>
      </w:pPr>
      <w:r>
        <w:rPr>
          <w:noProof/>
          <w:color w:val="595959" w:themeColor="text1" w:themeTint="A6"/>
        </w:rPr>
        <w:drawing>
          <wp:inline distT="0" distB="0" distL="0" distR="0" wp14:anchorId="1168B836" wp14:editId="796FB0E0">
            <wp:extent cx="5544820" cy="1146810"/>
            <wp:effectExtent l="0" t="0" r="0" b="0"/>
            <wp:docPr id="1073741943" name="图片 1073741943" descr="https://www.7moor.com/wp-content/uploads/2017/08/808-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943" name="图片 1073741943" descr="https://www.7moor.com/wp-content/uploads/2017/08/808-19.png"/>
                    <pic:cNvPicPr>
                      <a:picLocks noChangeAspect="1" noChangeArrowheads="1"/>
                    </pic:cNvPicPr>
                  </pic:nvPicPr>
                  <pic:blipFill>
                    <a:blip r:embed="rId245" cstate="print">
                      <a:extLst>
                        <a:ext uri="{28A0092B-C50C-407E-A947-70E740481C1C}">
                          <a14:useLocalDpi xmlns:a14="http://schemas.microsoft.com/office/drawing/2010/main" val="0"/>
                        </a:ext>
                      </a:extLst>
                    </a:blip>
                    <a:srcRect/>
                    <a:stretch>
                      <a:fillRect/>
                    </a:stretch>
                  </pic:blipFill>
                  <pic:spPr>
                    <a:xfrm>
                      <a:off x="0" y="0"/>
                      <a:ext cx="5544820" cy="1146970"/>
                    </a:xfrm>
                    <a:prstGeom prst="rect">
                      <a:avLst/>
                    </a:prstGeom>
                    <a:noFill/>
                    <a:ln>
                      <a:noFill/>
                    </a:ln>
                  </pic:spPr>
                </pic:pic>
              </a:graphicData>
            </a:graphic>
          </wp:inline>
        </w:drawing>
      </w:r>
    </w:p>
    <w:p w14:paraId="307F84FE" w14:textId="77777777" w:rsidR="00135165" w:rsidRDefault="00000000">
      <w:pPr>
        <w:pStyle w:val="a2"/>
        <w:ind w:firstLine="0"/>
        <w:jc w:val="center"/>
        <w:rPr>
          <w:rFonts w:ascii="STHeiti Light" w:eastAsia="STHeiti Light" w:hAnsi="STHeiti Light"/>
          <w:b/>
          <w:color w:val="595959" w:themeColor="text1" w:themeTint="A6"/>
          <w:sz w:val="21"/>
          <w:szCs w:val="21"/>
        </w:rPr>
      </w:pPr>
      <w:r>
        <w:rPr>
          <w:rFonts w:ascii="微软雅黑" w:eastAsia="微软雅黑" w:hAnsi="微软雅黑" w:cs="微软雅黑" w:hint="eastAsia"/>
          <w:b/>
          <w:color w:val="595959" w:themeColor="text1" w:themeTint="A6"/>
          <w:sz w:val="21"/>
          <w:szCs w:val="21"/>
        </w:rPr>
        <w:t>座席工作量TOP表</w:t>
      </w:r>
    </w:p>
    <w:p w14:paraId="271DD81F" w14:textId="77777777" w:rsidR="00135165" w:rsidRDefault="00135165">
      <w:pPr>
        <w:pStyle w:val="a2"/>
        <w:jc w:val="left"/>
        <w:rPr>
          <w:rFonts w:ascii="STHeiti Light" w:eastAsia="STHeiti Light" w:hAnsi="STHeiti Light"/>
          <w:b/>
          <w:color w:val="595959" w:themeColor="text1" w:themeTint="A6"/>
          <w:sz w:val="21"/>
          <w:szCs w:val="21"/>
        </w:rPr>
      </w:pPr>
    </w:p>
    <w:p w14:paraId="3EF8DA8E" w14:textId="77777777" w:rsidR="00135165" w:rsidRDefault="00000000">
      <w:pPr>
        <w:pStyle w:val="a2"/>
        <w:ind w:firstLine="0"/>
        <w:jc w:val="center"/>
        <w:rPr>
          <w:rFonts w:ascii="STHeiti Light" w:eastAsia="STHeiti Light" w:hAnsi="STHeiti Light"/>
          <w:b/>
          <w:color w:val="595959" w:themeColor="text1" w:themeTint="A6"/>
          <w:sz w:val="21"/>
          <w:szCs w:val="21"/>
        </w:rPr>
      </w:pPr>
      <w:r>
        <w:rPr>
          <w:rFonts w:ascii="微软雅黑" w:eastAsia="微软雅黑" w:hAnsi="微软雅黑"/>
          <w:b/>
          <w:noProof/>
          <w:color w:val="000000"/>
          <w:sz w:val="28"/>
          <w:szCs w:val="28"/>
          <w14:textFill>
            <w14:solidFill>
              <w14:srgbClr w14:val="000000">
                <w14:lumMod w14:val="65000"/>
                <w14:lumOff w14:val="35000"/>
              </w14:srgbClr>
            </w14:solidFill>
          </w14:textFill>
        </w:rPr>
        <w:drawing>
          <wp:inline distT="0" distB="0" distL="0" distR="0" wp14:anchorId="4CE18998" wp14:editId="03686EC1">
            <wp:extent cx="5280025" cy="463550"/>
            <wp:effectExtent l="0" t="0" r="3175" b="0"/>
            <wp:docPr id="1073741845" name="图片 1073741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5" name="图片 1073741845"/>
                    <pic:cNvPicPr>
                      <a:picLocks noChangeAspect="1" noChangeArrowheads="1"/>
                    </pic:cNvPicPr>
                  </pic:nvPicPr>
                  <pic:blipFill>
                    <a:blip r:embed="rId246" cstate="print">
                      <a:extLst>
                        <a:ext uri="{28A0092B-C50C-407E-A947-70E740481C1C}">
                          <a14:useLocalDpi xmlns:a14="http://schemas.microsoft.com/office/drawing/2010/main" val="0"/>
                        </a:ext>
                      </a:extLst>
                    </a:blip>
                    <a:srcRect/>
                    <a:stretch>
                      <a:fillRect/>
                    </a:stretch>
                  </pic:blipFill>
                  <pic:spPr>
                    <a:xfrm>
                      <a:off x="0" y="0"/>
                      <a:ext cx="5280025" cy="463550"/>
                    </a:xfrm>
                    <a:prstGeom prst="rect">
                      <a:avLst/>
                    </a:prstGeom>
                    <a:noFill/>
                    <a:ln>
                      <a:noFill/>
                    </a:ln>
                  </pic:spPr>
                </pic:pic>
              </a:graphicData>
            </a:graphic>
          </wp:inline>
        </w:drawing>
      </w:r>
    </w:p>
    <w:p w14:paraId="6BE54363" w14:textId="77777777" w:rsidR="00135165" w:rsidRDefault="00000000">
      <w:pPr>
        <w:pStyle w:val="STHeitiLight2"/>
        <w:rPr>
          <w:color w:val="595959" w:themeColor="text1" w:themeTint="A6"/>
        </w:rPr>
      </w:pPr>
      <w:r>
        <w:rPr>
          <w:rFonts w:ascii="微软雅黑" w:eastAsia="微软雅黑" w:hAnsi="微软雅黑" w:cs="微软雅黑" w:hint="eastAsia"/>
          <w:color w:val="595959" w:themeColor="text1" w:themeTint="A6"/>
        </w:rPr>
        <w:t>服务号接通比例分析图</w:t>
      </w:r>
    </w:p>
    <w:p w14:paraId="555729F2" w14:textId="77777777" w:rsidR="00135165" w:rsidRDefault="00135165">
      <w:pPr>
        <w:pStyle w:val="a2"/>
        <w:jc w:val="left"/>
        <w:rPr>
          <w:rFonts w:ascii="STHeiti Light" w:eastAsia="STHeiti Light" w:hAnsi="STHeiti Light"/>
          <w:b/>
          <w:color w:val="595959" w:themeColor="text1" w:themeTint="A6"/>
          <w:sz w:val="21"/>
          <w:szCs w:val="21"/>
        </w:rPr>
      </w:pPr>
    </w:p>
    <w:p w14:paraId="0BF101DC" w14:textId="77777777" w:rsidR="00135165" w:rsidRDefault="00000000">
      <w:pPr>
        <w:pStyle w:val="a2"/>
        <w:ind w:firstLine="0"/>
        <w:jc w:val="center"/>
        <w:rPr>
          <w:rFonts w:ascii="STHeiti Light" w:eastAsia="STHeiti Light" w:hAnsi="STHeiti Light"/>
          <w:b/>
          <w:color w:val="595959" w:themeColor="text1" w:themeTint="A6"/>
          <w:sz w:val="21"/>
          <w:szCs w:val="21"/>
        </w:rPr>
      </w:pPr>
      <w:r>
        <w:rPr>
          <w:rFonts w:ascii="微软雅黑" w:eastAsia="微软雅黑" w:hAnsi="微软雅黑"/>
          <w:b/>
          <w:noProof/>
          <w:color w:val="000000"/>
          <w:sz w:val="28"/>
          <w:szCs w:val="28"/>
          <w14:textFill>
            <w14:solidFill>
              <w14:srgbClr w14:val="000000">
                <w14:lumMod w14:val="65000"/>
                <w14:lumOff w14:val="35000"/>
              </w14:srgbClr>
            </w14:solidFill>
          </w14:textFill>
        </w:rPr>
        <w:lastRenderedPageBreak/>
        <w:drawing>
          <wp:inline distT="0" distB="0" distL="0" distR="0" wp14:anchorId="586D901E" wp14:editId="7E3EBCF7">
            <wp:extent cx="5280025" cy="1880235"/>
            <wp:effectExtent l="0" t="0" r="3175" b="0"/>
            <wp:docPr id="1073741846" name="图片 1073741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6" name="图片 1073741846"/>
                    <pic:cNvPicPr>
                      <a:picLocks noChangeAspect="1" noChangeArrowheads="1"/>
                    </pic:cNvPicPr>
                  </pic:nvPicPr>
                  <pic:blipFill>
                    <a:blip r:embed="rId247" cstate="print">
                      <a:extLst>
                        <a:ext uri="{28A0092B-C50C-407E-A947-70E740481C1C}">
                          <a14:useLocalDpi xmlns:a14="http://schemas.microsoft.com/office/drawing/2010/main" val="0"/>
                        </a:ext>
                      </a:extLst>
                    </a:blip>
                    <a:srcRect/>
                    <a:stretch>
                      <a:fillRect/>
                    </a:stretch>
                  </pic:blipFill>
                  <pic:spPr>
                    <a:xfrm>
                      <a:off x="0" y="0"/>
                      <a:ext cx="5280025" cy="1880235"/>
                    </a:xfrm>
                    <a:prstGeom prst="rect">
                      <a:avLst/>
                    </a:prstGeom>
                    <a:noFill/>
                    <a:ln>
                      <a:noFill/>
                    </a:ln>
                  </pic:spPr>
                </pic:pic>
              </a:graphicData>
            </a:graphic>
          </wp:inline>
        </w:drawing>
      </w:r>
    </w:p>
    <w:p w14:paraId="37E0F956" w14:textId="77777777" w:rsidR="00135165" w:rsidRDefault="00000000">
      <w:pPr>
        <w:pStyle w:val="STHeitiLight2"/>
        <w:rPr>
          <w:color w:val="595959" w:themeColor="text1" w:themeTint="A6"/>
        </w:rPr>
      </w:pPr>
      <w:r>
        <w:rPr>
          <w:rFonts w:ascii="微软雅黑" w:eastAsia="微软雅黑" w:hAnsi="微软雅黑" w:cs="微软雅黑" w:hint="eastAsia"/>
          <w:color w:val="595959" w:themeColor="text1" w:themeTint="A6"/>
        </w:rPr>
        <w:t>多渠道接入监控同比例分析图</w:t>
      </w:r>
    </w:p>
    <w:p w14:paraId="4CCA3CB8" w14:textId="77777777" w:rsidR="00135165" w:rsidRDefault="00000000">
      <w:pPr>
        <w:pStyle w:val="a2"/>
        <w:jc w:val="center"/>
        <w:rPr>
          <w:rFonts w:ascii="STHeiti Light" w:eastAsia="STHeiti Light" w:hAnsi="STHeiti Light"/>
          <w:b/>
          <w:color w:val="595959" w:themeColor="text1" w:themeTint="A6"/>
          <w:sz w:val="21"/>
          <w:szCs w:val="21"/>
        </w:rPr>
      </w:pPr>
      <w:r>
        <w:rPr>
          <w:rFonts w:ascii="微软雅黑" w:eastAsia="微软雅黑" w:hAnsi="微软雅黑"/>
          <w:b/>
          <w:noProof/>
          <w:color w:val="000000"/>
          <w:sz w:val="28"/>
          <w:szCs w:val="28"/>
          <w14:textFill>
            <w14:solidFill>
              <w14:srgbClr w14:val="000000">
                <w14:lumMod w14:val="65000"/>
                <w14:lumOff w14:val="35000"/>
              </w14:srgbClr>
            </w14:solidFill>
          </w14:textFill>
        </w:rPr>
        <w:drawing>
          <wp:inline distT="0" distB="0" distL="0" distR="0" wp14:anchorId="47E4496A" wp14:editId="1BE140C0">
            <wp:extent cx="5280025" cy="1931670"/>
            <wp:effectExtent l="0" t="0" r="3175" b="0"/>
            <wp:docPr id="1073741847" name="图片 1073741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7" name="图片 1073741847"/>
                    <pic:cNvPicPr>
                      <a:picLocks noChangeAspect="1" noChangeArrowheads="1"/>
                    </pic:cNvPicPr>
                  </pic:nvPicPr>
                  <pic:blipFill>
                    <a:blip r:embed="rId248" cstate="print">
                      <a:extLst>
                        <a:ext uri="{28A0092B-C50C-407E-A947-70E740481C1C}">
                          <a14:useLocalDpi xmlns:a14="http://schemas.microsoft.com/office/drawing/2010/main" val="0"/>
                        </a:ext>
                      </a:extLst>
                    </a:blip>
                    <a:srcRect/>
                    <a:stretch>
                      <a:fillRect/>
                    </a:stretch>
                  </pic:blipFill>
                  <pic:spPr>
                    <a:xfrm>
                      <a:off x="0" y="0"/>
                      <a:ext cx="5280025" cy="1931670"/>
                    </a:xfrm>
                    <a:prstGeom prst="rect">
                      <a:avLst/>
                    </a:prstGeom>
                    <a:noFill/>
                    <a:ln>
                      <a:noFill/>
                    </a:ln>
                  </pic:spPr>
                </pic:pic>
              </a:graphicData>
            </a:graphic>
          </wp:inline>
        </w:drawing>
      </w:r>
    </w:p>
    <w:p w14:paraId="05884EF1" w14:textId="77777777" w:rsidR="00135165" w:rsidRDefault="00000000">
      <w:pPr>
        <w:pStyle w:val="STHeitiLight2"/>
        <w:rPr>
          <w:color w:val="595959" w:themeColor="text1" w:themeTint="A6"/>
        </w:rPr>
      </w:pPr>
      <w:r>
        <w:rPr>
          <w:rFonts w:hint="eastAsia"/>
          <w:color w:val="595959" w:themeColor="text1" w:themeTint="A6"/>
        </w:rPr>
        <w:t>24</w:t>
      </w:r>
      <w:r>
        <w:rPr>
          <w:rFonts w:ascii="微软雅黑" w:eastAsia="微软雅黑" w:hAnsi="微软雅黑" w:cs="微软雅黑" w:hint="eastAsia"/>
          <w:color w:val="595959" w:themeColor="text1" w:themeTint="A6"/>
        </w:rPr>
        <w:t>小时分段呼入图表</w:t>
      </w:r>
    </w:p>
    <w:p w14:paraId="59491CD6" w14:textId="77777777" w:rsidR="00135165" w:rsidRDefault="00135165">
      <w:pPr>
        <w:pStyle w:val="STHeitiLight2"/>
        <w:rPr>
          <w:color w:val="595959" w:themeColor="text1" w:themeTint="A6"/>
        </w:rPr>
      </w:pPr>
    </w:p>
    <w:p w14:paraId="64E41ACD" w14:textId="77777777" w:rsidR="00135165" w:rsidRDefault="00000000">
      <w:pPr>
        <w:adjustRightInd/>
        <w:spacing w:before="0" w:after="0" w:line="360" w:lineRule="auto"/>
        <w:textAlignment w:val="auto"/>
        <w:rPr>
          <w:rFonts w:ascii="微软雅黑" w:eastAsia="微软雅黑" w:hAnsi="微软雅黑"/>
          <w:b/>
          <w:bCs/>
          <w:color w:val="000000"/>
          <w:sz w:val="28"/>
          <w:szCs w:val="28"/>
        </w:rPr>
      </w:pPr>
      <w:r>
        <w:rPr>
          <w:rFonts w:ascii="微软雅黑" w:eastAsia="微软雅黑" w:hAnsi="微软雅黑"/>
          <w:b/>
          <w:noProof/>
          <w:color w:val="000000"/>
          <w:sz w:val="28"/>
          <w:szCs w:val="28"/>
        </w:rPr>
        <w:drawing>
          <wp:inline distT="0" distB="0" distL="0" distR="0" wp14:anchorId="2B7DC60A" wp14:editId="132341A1">
            <wp:extent cx="5267325" cy="1906270"/>
            <wp:effectExtent l="0" t="0" r="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pic:cNvPicPr>
                      <a:picLocks noChangeAspect="1" noChangeArrowheads="1"/>
                    </pic:cNvPicPr>
                  </pic:nvPicPr>
                  <pic:blipFill>
                    <a:blip r:embed="rId249" cstate="print">
                      <a:extLst>
                        <a:ext uri="{28A0092B-C50C-407E-A947-70E740481C1C}">
                          <a14:useLocalDpi xmlns:a14="http://schemas.microsoft.com/office/drawing/2010/main" val="0"/>
                        </a:ext>
                      </a:extLst>
                    </a:blip>
                    <a:srcRect/>
                    <a:stretch>
                      <a:fillRect/>
                    </a:stretch>
                  </pic:blipFill>
                  <pic:spPr>
                    <a:xfrm>
                      <a:off x="0" y="0"/>
                      <a:ext cx="5267325" cy="1906270"/>
                    </a:xfrm>
                    <a:prstGeom prst="rect">
                      <a:avLst/>
                    </a:prstGeom>
                    <a:noFill/>
                    <a:ln>
                      <a:noFill/>
                    </a:ln>
                  </pic:spPr>
                </pic:pic>
              </a:graphicData>
            </a:graphic>
          </wp:inline>
        </w:drawing>
      </w:r>
    </w:p>
    <w:p w14:paraId="1DE51B3E" w14:textId="77777777" w:rsidR="00135165" w:rsidRDefault="00000000">
      <w:pPr>
        <w:pStyle w:val="STHeitiLight2"/>
        <w:rPr>
          <w:color w:val="595959" w:themeColor="text1" w:themeTint="A6"/>
        </w:rPr>
      </w:pPr>
      <w:r>
        <w:rPr>
          <w:rFonts w:hint="eastAsia"/>
          <w:color w:val="595959" w:themeColor="text1" w:themeTint="A6"/>
        </w:rPr>
        <w:t>24</w:t>
      </w:r>
      <w:r>
        <w:rPr>
          <w:rFonts w:ascii="微软雅黑" w:eastAsia="微软雅黑" w:hAnsi="微软雅黑" w:cs="微软雅黑" w:hint="eastAsia"/>
          <w:color w:val="595959" w:themeColor="text1" w:themeTint="A6"/>
        </w:rPr>
        <w:t>小时分段呼出图表</w:t>
      </w:r>
    </w:p>
    <w:p w14:paraId="7952DB28" w14:textId="77777777" w:rsidR="00135165" w:rsidRDefault="00135165">
      <w:pPr>
        <w:pStyle w:val="STHeitiLight2"/>
        <w:rPr>
          <w:color w:val="595959" w:themeColor="text1" w:themeTint="A6"/>
        </w:rPr>
      </w:pPr>
    </w:p>
    <w:p w14:paraId="7AAE923A" w14:textId="77777777" w:rsidR="00135165" w:rsidRDefault="00000000">
      <w:pPr>
        <w:pStyle w:val="STHeitiLight"/>
        <w:ind w:firstLine="0"/>
        <w:rPr>
          <w:color w:val="595959" w:themeColor="text1" w:themeTint="A6"/>
        </w:rPr>
      </w:pPr>
      <w:r>
        <w:rPr>
          <w:noProof/>
          <w:color w:val="595959" w:themeColor="text1" w:themeTint="A6"/>
        </w:rPr>
        <w:lastRenderedPageBreak/>
        <w:drawing>
          <wp:inline distT="0" distB="0" distL="0" distR="0" wp14:anchorId="4A9988B7" wp14:editId="6B148FDE">
            <wp:extent cx="5544820" cy="1815465"/>
            <wp:effectExtent l="0" t="0" r="0" b="0"/>
            <wp:docPr id="1073741945" name="图片 1073741945" descr="https://www.7moor.com/wp-content/uploads/2017/08/808-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945" name="图片 1073741945" descr="https://www.7moor.com/wp-content/uploads/2017/08/808-21.png"/>
                    <pic:cNvPicPr>
                      <a:picLocks noChangeAspect="1" noChangeArrowheads="1"/>
                    </pic:cNvPicPr>
                  </pic:nvPicPr>
                  <pic:blipFill>
                    <a:blip r:embed="rId250" cstate="print">
                      <a:extLst>
                        <a:ext uri="{28A0092B-C50C-407E-A947-70E740481C1C}">
                          <a14:useLocalDpi xmlns:a14="http://schemas.microsoft.com/office/drawing/2010/main" val="0"/>
                        </a:ext>
                      </a:extLst>
                    </a:blip>
                    <a:srcRect/>
                    <a:stretch>
                      <a:fillRect/>
                    </a:stretch>
                  </pic:blipFill>
                  <pic:spPr>
                    <a:xfrm>
                      <a:off x="0" y="0"/>
                      <a:ext cx="5544820" cy="1815469"/>
                    </a:xfrm>
                    <a:prstGeom prst="rect">
                      <a:avLst/>
                    </a:prstGeom>
                    <a:noFill/>
                    <a:ln>
                      <a:noFill/>
                    </a:ln>
                  </pic:spPr>
                </pic:pic>
              </a:graphicData>
            </a:graphic>
          </wp:inline>
        </w:drawing>
      </w:r>
    </w:p>
    <w:p w14:paraId="162CAF49" w14:textId="77777777" w:rsidR="00135165" w:rsidRDefault="00000000">
      <w:pPr>
        <w:pStyle w:val="STHeitiLight2"/>
        <w:rPr>
          <w:color w:val="595959" w:themeColor="text1" w:themeTint="A6"/>
        </w:rPr>
      </w:pPr>
      <w:r>
        <w:rPr>
          <w:rFonts w:ascii="微软雅黑" w:eastAsia="微软雅黑" w:hAnsi="微软雅黑" w:cs="微软雅黑" w:hint="eastAsia"/>
          <w:color w:val="595959" w:themeColor="text1" w:themeTint="A6"/>
        </w:rPr>
        <w:t>坐席监控视图</w:t>
      </w:r>
    </w:p>
    <w:p w14:paraId="4B4D52DE" w14:textId="77777777" w:rsidR="00135165" w:rsidRDefault="00000000">
      <w:pPr>
        <w:pStyle w:val="2PIM2H2Heading2HiddenHeading2CCBSheading2Titre3"/>
        <w:outlineLvl w:val="0"/>
      </w:pPr>
      <w:bookmarkStart w:id="482" w:name="_Toc487707240"/>
      <w:bookmarkStart w:id="483" w:name="_Toc1921403895"/>
      <w:r>
        <w:rPr>
          <w:rFonts w:hint="eastAsia"/>
        </w:rPr>
        <w:t>问卷调查</w:t>
      </w:r>
      <w:bookmarkEnd w:id="482"/>
      <w:bookmarkEnd w:id="483"/>
    </w:p>
    <w:p w14:paraId="7070F632"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座席在日常工作时</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对客户会进行很多电话回访类的工作</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因此系统支持自定义问卷内容</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企业管理员可以自行维护企业文具内容</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提前录入问卷</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并分配给制定座席</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座席在进行回访工作时</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直接将回访结果填写到问卷中</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便可实现对问卷的搜集和管理工作</w:t>
      </w:r>
    </w:p>
    <w:p w14:paraId="38A1DD6B" w14:textId="77777777" w:rsidR="00135165" w:rsidRDefault="00000000">
      <w:pPr>
        <w:rPr>
          <w:rFonts w:ascii="微软雅黑" w:eastAsia="微软雅黑" w:hAnsi="微软雅黑"/>
        </w:rPr>
      </w:pPr>
      <w:r>
        <w:rPr>
          <w:noProof/>
        </w:rPr>
        <w:drawing>
          <wp:inline distT="0" distB="0" distL="114300" distR="114300" wp14:anchorId="592EB925" wp14:editId="7081B8D9">
            <wp:extent cx="5538470" cy="3120390"/>
            <wp:effectExtent l="0" t="0" r="5080" b="3810"/>
            <wp:docPr id="14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9"/>
                    <pic:cNvPicPr>
                      <a:picLocks noChangeAspect="1"/>
                    </pic:cNvPicPr>
                  </pic:nvPicPr>
                  <pic:blipFill>
                    <a:blip r:embed="rId251"/>
                    <a:stretch>
                      <a:fillRect/>
                    </a:stretch>
                  </pic:blipFill>
                  <pic:spPr>
                    <a:xfrm>
                      <a:off x="0" y="0"/>
                      <a:ext cx="5538470" cy="3120390"/>
                    </a:xfrm>
                    <a:prstGeom prst="rect">
                      <a:avLst/>
                    </a:prstGeom>
                    <a:noFill/>
                    <a:ln w="9525">
                      <a:noFill/>
                    </a:ln>
                  </pic:spPr>
                </pic:pic>
              </a:graphicData>
            </a:graphic>
          </wp:inline>
        </w:drawing>
      </w:r>
    </w:p>
    <w:p w14:paraId="34B81216" w14:textId="77777777" w:rsidR="00135165" w:rsidRDefault="00000000">
      <w:pPr>
        <w:pStyle w:val="2PIM2H2Heading2HiddenHeading2CCBSheading2Titre3"/>
        <w:outlineLvl w:val="0"/>
      </w:pPr>
      <w:bookmarkStart w:id="484" w:name="_Toc487707241"/>
      <w:bookmarkStart w:id="485" w:name="_Toc1323663326"/>
      <w:r>
        <w:rPr>
          <w:rFonts w:hint="eastAsia"/>
        </w:rPr>
        <w:t>质检</w:t>
      </w:r>
      <w:bookmarkEnd w:id="484"/>
      <w:bookmarkEnd w:id="485"/>
    </w:p>
    <w:p w14:paraId="149AA305" w14:textId="77777777" w:rsidR="00135165" w:rsidRDefault="00000000">
      <w:pPr>
        <w:pStyle w:val="3"/>
      </w:pPr>
      <w:bookmarkStart w:id="486" w:name="_Toc487707242"/>
      <w:bookmarkStart w:id="487" w:name="_Toc1026420809"/>
      <w:r>
        <w:rPr>
          <w:rFonts w:hint="eastAsia"/>
        </w:rPr>
        <w:t>通话质检</w:t>
      </w:r>
      <w:bookmarkEnd w:id="486"/>
      <w:bookmarkEnd w:id="487"/>
    </w:p>
    <w:p w14:paraId="0B6CC62B" w14:textId="77777777" w:rsidR="00135165" w:rsidRDefault="00000000">
      <w:pPr>
        <w:pStyle w:val="STHeitiLight"/>
        <w:rPr>
          <w:color w:val="595959" w:themeColor="text1" w:themeTint="A6"/>
          <w:lang w:val="zh-TW"/>
        </w:rPr>
      </w:pPr>
      <w:r>
        <w:rPr>
          <w:rFonts w:ascii="微软雅黑" w:eastAsia="微软雅黑" w:hAnsi="微软雅黑" w:cs="微软雅黑" w:hint="eastAsia"/>
          <w:color w:val="595959" w:themeColor="text1" w:themeTint="A6"/>
          <w:lang w:val="zh-TW"/>
        </w:rPr>
        <w:t>系统提供强大的通话质检</w:t>
      </w:r>
      <w:r>
        <w:rPr>
          <w:rFonts w:ascii="Malgun Gothic Semilight" w:eastAsia="Malgun Gothic Semilight" w:hAnsi="Malgun Gothic Semilight" w:cs="Malgun Gothic Semilight" w:hint="eastAsia"/>
          <w:color w:val="595959" w:themeColor="text1" w:themeTint="A6"/>
          <w:lang w:val="zh-TW"/>
        </w:rPr>
        <w:t>，</w:t>
      </w:r>
      <w:r>
        <w:rPr>
          <w:rFonts w:ascii="微软雅黑" w:eastAsia="微软雅黑" w:hAnsi="微软雅黑" w:cs="微软雅黑" w:hint="eastAsia"/>
          <w:color w:val="595959" w:themeColor="text1" w:themeTint="A6"/>
          <w:lang w:val="zh-TW"/>
        </w:rPr>
        <w:t>企业管理员可通过后台设置质检员</w:t>
      </w:r>
      <w:r>
        <w:rPr>
          <w:rFonts w:ascii="Malgun Gothic Semilight" w:eastAsia="Malgun Gothic Semilight" w:hAnsi="Malgun Gothic Semilight" w:cs="Malgun Gothic Semilight" w:hint="eastAsia"/>
          <w:color w:val="595959" w:themeColor="text1" w:themeTint="A6"/>
          <w:lang w:val="zh-TW"/>
        </w:rPr>
        <w:t>、</w:t>
      </w:r>
      <w:r>
        <w:rPr>
          <w:rFonts w:ascii="微软雅黑" w:eastAsia="微软雅黑" w:hAnsi="微软雅黑" w:cs="微软雅黑" w:hint="eastAsia"/>
          <w:color w:val="595959" w:themeColor="text1" w:themeTint="A6"/>
          <w:lang w:val="zh-TW"/>
        </w:rPr>
        <w:t>质检模板</w:t>
      </w:r>
      <w:r>
        <w:rPr>
          <w:rFonts w:ascii="Malgun Gothic Semilight" w:eastAsia="Malgun Gothic Semilight" w:hAnsi="Malgun Gothic Semilight" w:cs="Malgun Gothic Semilight" w:hint="eastAsia"/>
          <w:color w:val="595959" w:themeColor="text1" w:themeTint="A6"/>
          <w:lang w:val="zh-TW"/>
        </w:rPr>
        <w:t>，</w:t>
      </w:r>
      <w:r>
        <w:rPr>
          <w:rFonts w:ascii="微软雅黑" w:eastAsia="微软雅黑" w:hAnsi="微软雅黑" w:cs="微软雅黑" w:hint="eastAsia"/>
          <w:color w:val="595959" w:themeColor="text1" w:themeTint="A6"/>
          <w:lang w:val="zh-TW"/>
        </w:rPr>
        <w:t>系统质检模板支持打分模板以及</w:t>
      </w:r>
      <w:r>
        <w:rPr>
          <w:rFonts w:hint="eastAsia"/>
          <w:color w:val="595959" w:themeColor="text1" w:themeTint="A6"/>
          <w:lang w:val="zh-TW"/>
        </w:rPr>
        <w:t>Pass</w:t>
      </w:r>
      <w:r>
        <w:rPr>
          <w:rFonts w:ascii="微软雅黑" w:eastAsia="微软雅黑" w:hAnsi="微软雅黑" w:cs="微软雅黑" w:hint="eastAsia"/>
          <w:color w:val="595959" w:themeColor="text1" w:themeTint="A6"/>
          <w:lang w:val="zh-TW"/>
        </w:rPr>
        <w:t>模板</w:t>
      </w:r>
      <w:r>
        <w:rPr>
          <w:rFonts w:ascii="Malgun Gothic Semilight" w:eastAsia="Malgun Gothic Semilight" w:hAnsi="Malgun Gothic Semilight" w:cs="Malgun Gothic Semilight" w:hint="eastAsia"/>
          <w:color w:val="595959" w:themeColor="text1" w:themeTint="A6"/>
          <w:lang w:val="zh-TW"/>
        </w:rPr>
        <w:t>，</w:t>
      </w:r>
      <w:r>
        <w:rPr>
          <w:rFonts w:ascii="微软雅黑" w:eastAsia="微软雅黑" w:hAnsi="微软雅黑" w:cs="微软雅黑" w:hint="eastAsia"/>
          <w:color w:val="595959" w:themeColor="text1" w:themeTint="A6"/>
          <w:lang w:val="zh-TW"/>
        </w:rPr>
        <w:t>能够满足企业复杂质检业务模型</w:t>
      </w:r>
      <w:r>
        <w:rPr>
          <w:rFonts w:ascii="Malgun Gothic Semilight" w:eastAsia="Malgun Gothic Semilight" w:hAnsi="Malgun Gothic Semilight" w:cs="Malgun Gothic Semilight" w:hint="eastAsia"/>
          <w:color w:val="595959" w:themeColor="text1" w:themeTint="A6"/>
          <w:lang w:val="zh-TW"/>
        </w:rPr>
        <w:t>。</w:t>
      </w:r>
    </w:p>
    <w:p w14:paraId="66FB20CF" w14:textId="77777777" w:rsidR="00135165" w:rsidRDefault="00000000">
      <w:pPr>
        <w:pStyle w:val="STHeitiLight04"/>
        <w:rPr>
          <w:color w:val="595959" w:themeColor="text1" w:themeTint="A6"/>
          <w:lang w:val="zh-TW"/>
        </w:rPr>
      </w:pPr>
      <w:r>
        <w:rPr>
          <w:rFonts w:hint="eastAsia"/>
          <w:noProof/>
          <w:color w:val="595959" w:themeColor="text1" w:themeTint="A6"/>
        </w:rPr>
        <w:lastRenderedPageBreak/>
        <w:drawing>
          <wp:inline distT="0" distB="0" distL="0" distR="0" wp14:anchorId="3B9D5910" wp14:editId="1E6E9AF3">
            <wp:extent cx="5544820" cy="1476375"/>
            <wp:effectExtent l="0" t="0" r="0" b="9525"/>
            <wp:docPr id="1073741848" name="图片 1073741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8" name="图片 1073741848"/>
                    <pic:cNvPicPr>
                      <a:picLocks noChangeAspect="1"/>
                    </pic:cNvPicPr>
                  </pic:nvPicPr>
                  <pic:blipFill>
                    <a:blip r:embed="rId252"/>
                    <a:stretch>
                      <a:fillRect/>
                    </a:stretch>
                  </pic:blipFill>
                  <pic:spPr>
                    <a:xfrm>
                      <a:off x="0" y="0"/>
                      <a:ext cx="5544820" cy="1476375"/>
                    </a:xfrm>
                    <a:prstGeom prst="rect">
                      <a:avLst/>
                    </a:prstGeom>
                  </pic:spPr>
                </pic:pic>
              </a:graphicData>
            </a:graphic>
          </wp:inline>
        </w:drawing>
      </w:r>
    </w:p>
    <w:p w14:paraId="4B268016" w14:textId="77777777" w:rsidR="00135165" w:rsidRDefault="00000000">
      <w:pPr>
        <w:pStyle w:val="STHeitiLight"/>
        <w:rPr>
          <w:color w:val="595959" w:themeColor="text1" w:themeTint="A6"/>
          <w:lang w:val="zh-TW"/>
        </w:rPr>
      </w:pPr>
      <w:r>
        <w:rPr>
          <w:rFonts w:ascii="微软雅黑" w:eastAsia="微软雅黑" w:hAnsi="微软雅黑" w:cs="微软雅黑" w:hint="eastAsia"/>
          <w:color w:val="595959" w:themeColor="text1" w:themeTint="A6"/>
          <w:lang w:val="zh-TW"/>
        </w:rPr>
        <w:t>质检员可通过系统筛选通话记录进行质检</w:t>
      </w:r>
      <w:r>
        <w:rPr>
          <w:rFonts w:ascii="Malgun Gothic Semilight" w:eastAsia="Malgun Gothic Semilight" w:hAnsi="Malgun Gothic Semilight" w:cs="Malgun Gothic Semilight" w:hint="eastAsia"/>
          <w:color w:val="595959" w:themeColor="text1" w:themeTint="A6"/>
          <w:lang w:val="zh-TW"/>
        </w:rPr>
        <w:t>，</w:t>
      </w:r>
      <w:r>
        <w:rPr>
          <w:rFonts w:ascii="微软雅黑" w:eastAsia="微软雅黑" w:hAnsi="微软雅黑" w:cs="微软雅黑" w:hint="eastAsia"/>
          <w:color w:val="595959" w:themeColor="text1" w:themeTint="A6"/>
          <w:lang w:val="zh-TW"/>
        </w:rPr>
        <w:t>系统提供普通查询以及条件模板查询</w:t>
      </w:r>
      <w:r>
        <w:rPr>
          <w:rFonts w:ascii="Malgun Gothic Semilight" w:eastAsia="Malgun Gothic Semilight" w:hAnsi="Malgun Gothic Semilight" w:cs="Malgun Gothic Semilight" w:hint="eastAsia"/>
          <w:color w:val="595959" w:themeColor="text1" w:themeTint="A6"/>
          <w:lang w:val="zh-TW"/>
        </w:rPr>
        <w:t>，</w:t>
      </w:r>
      <w:r>
        <w:rPr>
          <w:rFonts w:ascii="微软雅黑" w:eastAsia="微软雅黑" w:hAnsi="微软雅黑" w:cs="微软雅黑" w:hint="eastAsia"/>
          <w:color w:val="595959" w:themeColor="text1" w:themeTint="A6"/>
          <w:lang w:val="zh-TW"/>
        </w:rPr>
        <w:t>在质检过程中可对通话录音倍速播放</w:t>
      </w:r>
      <w:r>
        <w:rPr>
          <w:rFonts w:ascii="Malgun Gothic Semilight" w:eastAsia="Malgun Gothic Semilight" w:hAnsi="Malgun Gothic Semilight" w:cs="Malgun Gothic Semilight" w:hint="eastAsia"/>
          <w:color w:val="595959" w:themeColor="text1" w:themeTint="A6"/>
          <w:lang w:val="zh-TW"/>
        </w:rPr>
        <w:t>，</w:t>
      </w:r>
      <w:r>
        <w:rPr>
          <w:rFonts w:ascii="微软雅黑" w:eastAsia="微软雅黑" w:hAnsi="微软雅黑" w:cs="微软雅黑" w:hint="eastAsia"/>
          <w:color w:val="595959" w:themeColor="text1" w:themeTint="A6"/>
          <w:lang w:val="zh-TW"/>
        </w:rPr>
        <w:t>系统提供</w:t>
      </w:r>
      <w:r>
        <w:rPr>
          <w:rFonts w:ascii="Malgun Gothic Semilight" w:eastAsia="Malgun Gothic Semilight" w:hAnsi="Malgun Gothic Semilight" w:cs="Malgun Gothic Semilight" w:hint="eastAsia"/>
          <w:color w:val="595959" w:themeColor="text1" w:themeTint="A6"/>
          <w:lang w:val="zh-TW"/>
        </w:rPr>
        <w:t>0.5、1、1.5、2</w:t>
      </w:r>
      <w:r>
        <w:rPr>
          <w:rFonts w:ascii="微软雅黑" w:eastAsia="微软雅黑" w:hAnsi="微软雅黑" w:cs="微软雅黑" w:hint="eastAsia"/>
          <w:color w:val="595959" w:themeColor="text1" w:themeTint="A6"/>
          <w:lang w:val="zh-TW"/>
        </w:rPr>
        <w:t>倍速播放录音</w:t>
      </w:r>
      <w:r>
        <w:rPr>
          <w:rFonts w:ascii="Malgun Gothic Semilight" w:eastAsia="Malgun Gothic Semilight" w:hAnsi="Malgun Gothic Semilight" w:cs="Malgun Gothic Semilight" w:hint="eastAsia"/>
          <w:color w:val="595959" w:themeColor="text1" w:themeTint="A6"/>
          <w:lang w:val="zh-TW"/>
        </w:rPr>
        <w:t>，</w:t>
      </w:r>
      <w:r>
        <w:rPr>
          <w:rFonts w:ascii="微软雅黑" w:eastAsia="微软雅黑" w:hAnsi="微软雅黑" w:cs="微软雅黑" w:hint="eastAsia"/>
          <w:color w:val="595959" w:themeColor="text1" w:themeTint="A6"/>
          <w:lang w:val="zh-TW"/>
        </w:rPr>
        <w:t>提升质检人员质检效率</w:t>
      </w:r>
      <w:r>
        <w:rPr>
          <w:rFonts w:ascii="Malgun Gothic Semilight" w:eastAsia="Malgun Gothic Semilight" w:hAnsi="Malgun Gothic Semilight" w:cs="Malgun Gothic Semilight" w:hint="eastAsia"/>
          <w:color w:val="595959" w:themeColor="text1" w:themeTint="A6"/>
          <w:lang w:val="zh-TW"/>
        </w:rPr>
        <w:t>。</w:t>
      </w:r>
    </w:p>
    <w:p w14:paraId="1F0CB27F" w14:textId="77777777" w:rsidR="00135165" w:rsidRDefault="00000000">
      <w:pPr>
        <w:pStyle w:val="STHeitiLight04"/>
        <w:rPr>
          <w:color w:val="595959" w:themeColor="text1" w:themeTint="A6"/>
          <w:lang w:val="zh-TW"/>
        </w:rPr>
      </w:pPr>
      <w:r>
        <w:rPr>
          <w:noProof/>
          <w:color w:val="595959" w:themeColor="text1" w:themeTint="A6"/>
        </w:rPr>
        <w:drawing>
          <wp:inline distT="0" distB="0" distL="0" distR="0" wp14:anchorId="143B117B" wp14:editId="391A4DD0">
            <wp:extent cx="5537835" cy="5164455"/>
            <wp:effectExtent l="0" t="0" r="0" b="0"/>
            <wp:docPr id="55" name="图片 55" descr="../Desktop/new_page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Desktop/new_page_3.png"/>
                    <pic:cNvPicPr>
                      <a:picLocks noChangeAspect="1" noChangeArrowheads="1"/>
                    </pic:cNvPicPr>
                  </pic:nvPicPr>
                  <pic:blipFill>
                    <a:blip r:embed="rId253">
                      <a:extLst>
                        <a:ext uri="{28A0092B-C50C-407E-A947-70E740481C1C}">
                          <a14:useLocalDpi xmlns:a14="http://schemas.microsoft.com/office/drawing/2010/main" val="0"/>
                        </a:ext>
                      </a:extLst>
                    </a:blip>
                    <a:srcRect/>
                    <a:stretch>
                      <a:fillRect/>
                    </a:stretch>
                  </pic:blipFill>
                  <pic:spPr>
                    <a:xfrm>
                      <a:off x="0" y="0"/>
                      <a:ext cx="5537835" cy="5164455"/>
                    </a:xfrm>
                    <a:prstGeom prst="rect">
                      <a:avLst/>
                    </a:prstGeom>
                    <a:noFill/>
                    <a:ln>
                      <a:noFill/>
                    </a:ln>
                  </pic:spPr>
                </pic:pic>
              </a:graphicData>
            </a:graphic>
          </wp:inline>
        </w:drawing>
      </w:r>
    </w:p>
    <w:p w14:paraId="45287832" w14:textId="77777777" w:rsidR="00135165" w:rsidRDefault="00000000">
      <w:pPr>
        <w:pStyle w:val="STHeitiLight"/>
        <w:rPr>
          <w:color w:val="595959" w:themeColor="text1" w:themeTint="A6"/>
          <w:lang w:val="zh-TW"/>
        </w:rPr>
      </w:pPr>
      <w:r>
        <w:rPr>
          <w:rFonts w:ascii="微软雅黑" w:eastAsia="微软雅黑" w:hAnsi="微软雅黑" w:cs="微软雅黑" w:hint="eastAsia"/>
          <w:color w:val="595959" w:themeColor="text1" w:themeTint="A6"/>
          <w:lang w:val="zh-TW"/>
        </w:rPr>
        <w:t>企业管理员可通过多种调整查询质检员质检结果</w:t>
      </w:r>
      <w:r>
        <w:rPr>
          <w:rFonts w:ascii="Malgun Gothic Semilight" w:eastAsia="Malgun Gothic Semilight" w:hAnsi="Malgun Gothic Semilight" w:cs="Malgun Gothic Semilight" w:hint="eastAsia"/>
          <w:color w:val="595959" w:themeColor="text1" w:themeTint="A6"/>
          <w:lang w:val="zh-TW"/>
        </w:rPr>
        <w:t>，</w:t>
      </w:r>
      <w:r>
        <w:rPr>
          <w:rFonts w:ascii="微软雅黑" w:eastAsia="微软雅黑" w:hAnsi="微软雅黑" w:cs="微软雅黑" w:hint="eastAsia"/>
          <w:color w:val="595959" w:themeColor="text1" w:themeTint="A6"/>
          <w:lang w:val="zh-TW"/>
        </w:rPr>
        <w:t>实时了解座席电话客服情况</w:t>
      </w:r>
      <w:r>
        <w:rPr>
          <w:rFonts w:ascii="Malgun Gothic Semilight" w:eastAsia="Malgun Gothic Semilight" w:hAnsi="Malgun Gothic Semilight" w:cs="Malgun Gothic Semilight" w:hint="eastAsia"/>
          <w:color w:val="595959" w:themeColor="text1" w:themeTint="A6"/>
          <w:lang w:val="zh-TW"/>
        </w:rPr>
        <w:t>。</w:t>
      </w:r>
    </w:p>
    <w:p w14:paraId="3C97E9A2" w14:textId="77777777" w:rsidR="00135165" w:rsidRDefault="00000000">
      <w:pPr>
        <w:pStyle w:val="STHeitiLight"/>
        <w:rPr>
          <w:color w:val="595959" w:themeColor="text1" w:themeTint="A6"/>
          <w:lang w:val="zh-TW"/>
        </w:rPr>
      </w:pPr>
      <w:r>
        <w:rPr>
          <w:rFonts w:ascii="微软雅黑" w:eastAsia="微软雅黑" w:hAnsi="微软雅黑" w:cs="微软雅黑" w:hint="eastAsia"/>
          <w:color w:val="595959" w:themeColor="text1" w:themeTint="A6"/>
          <w:lang w:val="zh-TW"/>
        </w:rPr>
        <w:t>同时系统提供座席质检查询</w:t>
      </w:r>
      <w:r>
        <w:rPr>
          <w:rFonts w:ascii="Malgun Gothic Semilight" w:eastAsia="Malgun Gothic Semilight" w:hAnsi="Malgun Gothic Semilight" w:cs="Malgun Gothic Semilight" w:hint="eastAsia"/>
          <w:color w:val="595959" w:themeColor="text1" w:themeTint="A6"/>
          <w:lang w:val="zh-TW"/>
        </w:rPr>
        <w:t>、</w:t>
      </w:r>
      <w:r>
        <w:rPr>
          <w:rFonts w:ascii="微软雅黑" w:eastAsia="微软雅黑" w:hAnsi="微软雅黑" w:cs="微软雅黑" w:hint="eastAsia"/>
          <w:color w:val="595959" w:themeColor="text1" w:themeTint="A6"/>
          <w:lang w:val="zh-TW"/>
        </w:rPr>
        <w:t>质检任务检测</w:t>
      </w:r>
      <w:r>
        <w:rPr>
          <w:rFonts w:ascii="Malgun Gothic Semilight" w:eastAsia="Malgun Gothic Semilight" w:hAnsi="Malgun Gothic Semilight" w:cs="Malgun Gothic Semilight" w:hint="eastAsia"/>
          <w:color w:val="595959" w:themeColor="text1" w:themeTint="A6"/>
          <w:lang w:val="zh-TW"/>
        </w:rPr>
        <w:t>、</w:t>
      </w:r>
      <w:r>
        <w:rPr>
          <w:rFonts w:ascii="微软雅黑" w:eastAsia="微软雅黑" w:hAnsi="微软雅黑" w:cs="微软雅黑" w:hint="eastAsia"/>
          <w:color w:val="595959" w:themeColor="text1" w:themeTint="A6"/>
          <w:lang w:val="zh-TW"/>
        </w:rPr>
        <w:t>质检周期设置以及质检周期查询等功能</w:t>
      </w:r>
      <w:r>
        <w:rPr>
          <w:rFonts w:ascii="Malgun Gothic Semilight" w:eastAsia="Malgun Gothic Semilight" w:hAnsi="Malgun Gothic Semilight" w:cs="Malgun Gothic Semilight" w:hint="eastAsia"/>
          <w:color w:val="595959" w:themeColor="text1" w:themeTint="A6"/>
          <w:lang w:val="zh-TW"/>
        </w:rPr>
        <w:t>。</w:t>
      </w:r>
    </w:p>
    <w:p w14:paraId="2AEAD308" w14:textId="77777777" w:rsidR="00135165" w:rsidRDefault="00000000">
      <w:pPr>
        <w:pStyle w:val="3"/>
      </w:pPr>
      <w:bookmarkStart w:id="488" w:name="_Toc318400512"/>
      <w:bookmarkStart w:id="489" w:name="_Toc487707243"/>
      <w:r>
        <w:rPr>
          <w:rFonts w:hint="eastAsia"/>
        </w:rPr>
        <w:lastRenderedPageBreak/>
        <w:t>在线客服质检</w:t>
      </w:r>
      <w:bookmarkEnd w:id="488"/>
      <w:bookmarkEnd w:id="489"/>
    </w:p>
    <w:p w14:paraId="0DAE91F5" w14:textId="77777777" w:rsidR="00135165" w:rsidRDefault="00000000">
      <w:pPr>
        <w:pStyle w:val="STHeitiLight"/>
        <w:rPr>
          <w:color w:val="595959" w:themeColor="text1" w:themeTint="A6"/>
          <w:lang w:val="zh-TW"/>
        </w:rPr>
      </w:pPr>
      <w:r>
        <w:rPr>
          <w:rFonts w:ascii="微软雅黑" w:eastAsia="微软雅黑" w:hAnsi="微软雅黑" w:cs="微软雅黑" w:hint="eastAsia"/>
          <w:color w:val="595959" w:themeColor="text1" w:themeTint="A6"/>
          <w:lang w:val="zh-TW"/>
        </w:rPr>
        <w:t>为了更好的对座席的服务质量做出评估</w:t>
      </w:r>
      <w:r>
        <w:rPr>
          <w:rFonts w:ascii="Malgun Gothic Semilight" w:eastAsia="Malgun Gothic Semilight" w:hAnsi="Malgun Gothic Semilight" w:cs="Malgun Gothic Semilight" w:hint="eastAsia"/>
          <w:color w:val="595959" w:themeColor="text1" w:themeTint="A6"/>
          <w:lang w:val="zh-TW"/>
        </w:rPr>
        <w:t>，</w:t>
      </w:r>
      <w:r>
        <w:rPr>
          <w:rFonts w:ascii="微软雅黑" w:eastAsia="微软雅黑" w:hAnsi="微软雅黑" w:cs="微软雅黑" w:hint="eastAsia"/>
          <w:color w:val="595959" w:themeColor="text1" w:themeTint="A6"/>
          <w:lang w:val="zh-TW"/>
        </w:rPr>
        <w:t>系统提供在线咨询质检功能</w:t>
      </w:r>
      <w:r>
        <w:rPr>
          <w:rFonts w:ascii="Malgun Gothic Semilight" w:eastAsia="Malgun Gothic Semilight" w:hAnsi="Malgun Gothic Semilight" w:cs="Malgun Gothic Semilight" w:hint="eastAsia"/>
          <w:color w:val="595959" w:themeColor="text1" w:themeTint="A6"/>
          <w:lang w:val="zh-TW"/>
        </w:rPr>
        <w:t>，</w:t>
      </w:r>
      <w:r>
        <w:rPr>
          <w:rFonts w:ascii="微软雅黑" w:eastAsia="微软雅黑" w:hAnsi="微软雅黑" w:cs="微软雅黑" w:hint="eastAsia"/>
          <w:color w:val="595959" w:themeColor="text1" w:themeTint="A6"/>
          <w:lang w:val="zh-TW"/>
        </w:rPr>
        <w:t>供质检人员对座席的聊天记录</w:t>
      </w:r>
      <w:r>
        <w:rPr>
          <w:rFonts w:ascii="Malgun Gothic Semilight" w:eastAsia="Malgun Gothic Semilight" w:hAnsi="Malgun Gothic Semilight" w:cs="Malgun Gothic Semilight" w:hint="eastAsia"/>
          <w:color w:val="595959" w:themeColor="text1" w:themeTint="A6"/>
          <w:lang w:val="zh-TW"/>
        </w:rPr>
        <w:t>，</w:t>
      </w:r>
      <w:r>
        <w:rPr>
          <w:rFonts w:ascii="微软雅黑" w:eastAsia="微软雅黑" w:hAnsi="微软雅黑" w:cs="微软雅黑" w:hint="eastAsia"/>
          <w:color w:val="595959" w:themeColor="text1" w:themeTint="A6"/>
          <w:lang w:val="zh-TW"/>
        </w:rPr>
        <w:t>访客对其的评价等信息做出打分</w:t>
      </w:r>
      <w:r>
        <w:rPr>
          <w:rFonts w:ascii="Malgun Gothic Semilight" w:eastAsia="Malgun Gothic Semilight" w:hAnsi="Malgun Gothic Semilight" w:cs="Malgun Gothic Semilight" w:hint="eastAsia"/>
          <w:color w:val="595959" w:themeColor="text1" w:themeTint="A6"/>
          <w:lang w:val="zh-TW"/>
        </w:rPr>
        <w:t>（</w:t>
      </w:r>
      <w:r>
        <w:rPr>
          <w:rFonts w:ascii="微软雅黑" w:eastAsia="微软雅黑" w:hAnsi="微软雅黑" w:cs="微软雅黑" w:hint="eastAsia"/>
          <w:color w:val="595959" w:themeColor="text1" w:themeTint="A6"/>
          <w:lang w:val="zh-TW"/>
        </w:rPr>
        <w:t>企业管理员可自定义打分模板</w:t>
      </w:r>
      <w:r>
        <w:rPr>
          <w:rFonts w:ascii="Malgun Gothic Semilight" w:eastAsia="Malgun Gothic Semilight" w:hAnsi="Malgun Gothic Semilight" w:cs="Malgun Gothic Semilight" w:hint="eastAsia"/>
          <w:color w:val="595959" w:themeColor="text1" w:themeTint="A6"/>
          <w:lang w:val="zh-TW"/>
        </w:rPr>
        <w:t>），</w:t>
      </w:r>
      <w:r>
        <w:rPr>
          <w:rFonts w:ascii="微软雅黑" w:eastAsia="微软雅黑" w:hAnsi="微软雅黑" w:cs="微软雅黑" w:hint="eastAsia"/>
          <w:color w:val="595959" w:themeColor="text1" w:themeTint="A6"/>
          <w:lang w:val="zh-TW"/>
        </w:rPr>
        <w:t>并提供质检结果查询</w:t>
      </w:r>
      <w:r>
        <w:rPr>
          <w:rFonts w:ascii="Malgun Gothic Semilight" w:eastAsia="Malgun Gothic Semilight" w:hAnsi="Malgun Gothic Semilight" w:cs="Malgun Gothic Semilight" w:hint="eastAsia"/>
          <w:color w:val="595959" w:themeColor="text1" w:themeTint="A6"/>
          <w:lang w:val="zh-TW"/>
        </w:rPr>
        <w:t>。</w:t>
      </w:r>
    </w:p>
    <w:p w14:paraId="7D221262" w14:textId="77777777" w:rsidR="00135165" w:rsidRDefault="00000000">
      <w:pPr>
        <w:pStyle w:val="4"/>
      </w:pPr>
      <w:bookmarkStart w:id="490" w:name="_Toc1975640507"/>
      <w:bookmarkStart w:id="491" w:name="_Toc487707244"/>
      <w:r>
        <w:rPr>
          <w:rFonts w:hint="eastAsia"/>
        </w:rPr>
        <w:t>添加在线咨询质检模板</w:t>
      </w:r>
      <w:bookmarkEnd w:id="490"/>
      <w:bookmarkEnd w:id="491"/>
    </w:p>
    <w:p w14:paraId="1F282427" w14:textId="77777777" w:rsidR="00135165" w:rsidRDefault="00000000">
      <w:pPr>
        <w:pStyle w:val="STHeitiLight"/>
        <w:rPr>
          <w:color w:val="595959" w:themeColor="text1" w:themeTint="A6"/>
          <w:lang w:val="zh-TW"/>
        </w:rPr>
      </w:pPr>
      <w:r>
        <w:rPr>
          <w:rFonts w:ascii="微软雅黑" w:eastAsia="微软雅黑" w:hAnsi="微软雅黑" w:cs="微软雅黑" w:hint="eastAsia"/>
          <w:color w:val="595959" w:themeColor="text1" w:themeTint="A6"/>
          <w:lang w:val="zh-TW"/>
        </w:rPr>
        <w:t>管理员可在系统设置</w:t>
      </w:r>
      <w:r>
        <w:rPr>
          <w:rFonts w:hint="eastAsia"/>
          <w:color w:val="595959" w:themeColor="text1" w:themeTint="A6"/>
          <w:lang w:val="zh-TW"/>
        </w:rPr>
        <w:t>_</w:t>
      </w:r>
      <w:r>
        <w:rPr>
          <w:rFonts w:ascii="微软雅黑" w:eastAsia="微软雅黑" w:hAnsi="微软雅黑" w:cs="微软雅黑" w:hint="eastAsia"/>
          <w:color w:val="595959" w:themeColor="text1" w:themeTint="A6"/>
          <w:lang w:val="zh-TW"/>
        </w:rPr>
        <w:t>高级功能</w:t>
      </w:r>
      <w:r>
        <w:rPr>
          <w:rFonts w:hint="eastAsia"/>
          <w:color w:val="595959" w:themeColor="text1" w:themeTint="A6"/>
          <w:lang w:val="zh-TW"/>
        </w:rPr>
        <w:t>_</w:t>
      </w:r>
      <w:r>
        <w:rPr>
          <w:rFonts w:ascii="微软雅黑" w:eastAsia="微软雅黑" w:hAnsi="微软雅黑" w:cs="微软雅黑" w:hint="eastAsia"/>
          <w:color w:val="595959" w:themeColor="text1" w:themeTint="A6"/>
          <w:lang w:val="zh-TW"/>
        </w:rPr>
        <w:t>质检模板中添加在线咨询的质检模板</w:t>
      </w:r>
      <w:r>
        <w:rPr>
          <w:rFonts w:ascii="Malgun Gothic Semilight" w:eastAsia="Malgun Gothic Semilight" w:hAnsi="Malgun Gothic Semilight" w:cs="Malgun Gothic Semilight" w:hint="eastAsia"/>
          <w:color w:val="595959" w:themeColor="text1" w:themeTint="A6"/>
          <w:lang w:val="zh-TW"/>
        </w:rPr>
        <w:t>，</w:t>
      </w:r>
      <w:r>
        <w:rPr>
          <w:rFonts w:ascii="微软雅黑" w:eastAsia="微软雅黑" w:hAnsi="微软雅黑" w:cs="微软雅黑" w:hint="eastAsia"/>
          <w:color w:val="595959" w:themeColor="text1" w:themeTint="A6"/>
          <w:lang w:val="zh-TW"/>
        </w:rPr>
        <w:t>质检项可执行定义</w:t>
      </w:r>
      <w:r>
        <w:rPr>
          <w:rFonts w:ascii="Malgun Gothic Semilight" w:eastAsia="Malgun Gothic Semilight" w:hAnsi="Malgun Gothic Semilight" w:cs="Malgun Gothic Semilight" w:hint="eastAsia"/>
          <w:color w:val="595959" w:themeColor="text1" w:themeTint="A6"/>
          <w:lang w:val="zh-TW"/>
        </w:rPr>
        <w:t>。</w:t>
      </w:r>
    </w:p>
    <w:p w14:paraId="61FFAB08" w14:textId="77777777" w:rsidR="00135165" w:rsidRDefault="00000000">
      <w:pPr>
        <w:pStyle w:val="STHeitiLight"/>
        <w:rPr>
          <w:color w:val="595959" w:themeColor="text1" w:themeTint="A6"/>
          <w:lang w:val="zh-TW"/>
        </w:rPr>
      </w:pPr>
      <w:r>
        <w:rPr>
          <w:rFonts w:hint="eastAsia"/>
          <w:noProof/>
          <w:color w:val="595959" w:themeColor="text1" w:themeTint="A6"/>
        </w:rPr>
        <w:drawing>
          <wp:inline distT="0" distB="0" distL="0" distR="0" wp14:anchorId="4127EBE5" wp14:editId="33918709">
            <wp:extent cx="5276850" cy="1990725"/>
            <wp:effectExtent l="0" t="0" r="0" b="9525"/>
            <wp:docPr id="1073741839" name="图片 1073741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9" name="图片 1073741839"/>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a:xfrm>
                      <a:off x="0" y="0"/>
                      <a:ext cx="5276850" cy="1990725"/>
                    </a:xfrm>
                    <a:prstGeom prst="rect">
                      <a:avLst/>
                    </a:prstGeom>
                    <a:noFill/>
                    <a:ln>
                      <a:noFill/>
                    </a:ln>
                  </pic:spPr>
                </pic:pic>
              </a:graphicData>
            </a:graphic>
          </wp:inline>
        </w:drawing>
      </w:r>
    </w:p>
    <w:p w14:paraId="28513AF5" w14:textId="77777777" w:rsidR="00135165" w:rsidRDefault="00000000">
      <w:pPr>
        <w:pStyle w:val="4"/>
      </w:pPr>
      <w:bookmarkStart w:id="492" w:name="_Toc197851235"/>
      <w:bookmarkStart w:id="493" w:name="_Toc487707245"/>
      <w:r>
        <w:rPr>
          <w:rFonts w:hint="eastAsia"/>
        </w:rPr>
        <w:t>筛选在线咨询</w:t>
      </w:r>
      <w:bookmarkEnd w:id="492"/>
      <w:bookmarkEnd w:id="493"/>
    </w:p>
    <w:p w14:paraId="4F4F95CE"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质检人员通过质检平台</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选择在线咨询质检模板</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并筛选需要质检的在线咨询</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点击查询完成在线咨询的筛选</w:t>
      </w:r>
      <w:r>
        <w:rPr>
          <w:rFonts w:ascii="Malgun Gothic Semilight" w:eastAsia="Malgun Gothic Semilight" w:hAnsi="Malgun Gothic Semilight" w:cs="Malgun Gothic Semilight" w:hint="eastAsia"/>
          <w:color w:val="595959" w:themeColor="text1" w:themeTint="A6"/>
        </w:rPr>
        <w:t>；</w:t>
      </w:r>
    </w:p>
    <w:p w14:paraId="3B32E0A5" w14:textId="77777777" w:rsidR="00135165" w:rsidRDefault="00000000">
      <w:pPr>
        <w:pStyle w:val="STHeitiLight"/>
        <w:ind w:firstLine="0"/>
        <w:rPr>
          <w:color w:val="595959" w:themeColor="text1" w:themeTint="A6"/>
          <w:lang w:val="zh-TW"/>
        </w:rPr>
      </w:pPr>
      <w:r>
        <w:rPr>
          <w:noProof/>
          <w:color w:val="595959" w:themeColor="text1" w:themeTint="A6"/>
        </w:rPr>
        <w:drawing>
          <wp:inline distT="0" distB="0" distL="0" distR="0" wp14:anchorId="70F62BC0" wp14:editId="2EF94988">
            <wp:extent cx="5544820" cy="2696210"/>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pic:cNvPicPr>
                  </pic:nvPicPr>
                  <pic:blipFill>
                    <a:blip r:embed="rId255"/>
                    <a:stretch>
                      <a:fillRect/>
                    </a:stretch>
                  </pic:blipFill>
                  <pic:spPr>
                    <a:xfrm>
                      <a:off x="0" y="0"/>
                      <a:ext cx="5544820" cy="2696210"/>
                    </a:xfrm>
                    <a:prstGeom prst="rect">
                      <a:avLst/>
                    </a:prstGeom>
                  </pic:spPr>
                </pic:pic>
              </a:graphicData>
            </a:graphic>
          </wp:inline>
        </w:drawing>
      </w:r>
    </w:p>
    <w:p w14:paraId="29E0E77E" w14:textId="77777777" w:rsidR="00135165" w:rsidRDefault="00000000">
      <w:pPr>
        <w:pStyle w:val="4"/>
      </w:pPr>
      <w:bookmarkStart w:id="494" w:name="_Toc487707246"/>
      <w:bookmarkStart w:id="495" w:name="_Toc981021089"/>
      <w:r>
        <w:rPr>
          <w:rFonts w:hint="eastAsia"/>
        </w:rPr>
        <w:lastRenderedPageBreak/>
        <w:t>质检评分</w:t>
      </w:r>
      <w:bookmarkEnd w:id="494"/>
      <w:bookmarkEnd w:id="495"/>
    </w:p>
    <w:p w14:paraId="341DA68A"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质检人员点击评分</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对座席的在线咨询记录进行查看</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并进行评分</w:t>
      </w:r>
    </w:p>
    <w:p w14:paraId="708AC6D5" w14:textId="77777777" w:rsidR="00135165" w:rsidRDefault="00000000">
      <w:pPr>
        <w:pStyle w:val="STHeitiLight"/>
        <w:rPr>
          <w:color w:val="595959" w:themeColor="text1" w:themeTint="A6"/>
        </w:rPr>
      </w:pPr>
      <w:r>
        <w:rPr>
          <w:rFonts w:hint="eastAsia"/>
          <w:noProof/>
          <w:color w:val="595959" w:themeColor="text1" w:themeTint="A6"/>
        </w:rPr>
        <w:drawing>
          <wp:inline distT="0" distB="0" distL="0" distR="0" wp14:anchorId="2C86A5B9" wp14:editId="44907057">
            <wp:extent cx="4957445" cy="7194550"/>
            <wp:effectExtent l="0" t="0" r="0" b="0"/>
            <wp:docPr id="1073741909" name="图片 1073741909" descr="../Desktop/new_page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909" name="图片 1073741909" descr="../Desktop/new_page_2.png"/>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a:xfrm>
                      <a:off x="0" y="0"/>
                      <a:ext cx="4959194" cy="7196831"/>
                    </a:xfrm>
                    <a:prstGeom prst="rect">
                      <a:avLst/>
                    </a:prstGeom>
                    <a:noFill/>
                    <a:ln>
                      <a:noFill/>
                    </a:ln>
                  </pic:spPr>
                </pic:pic>
              </a:graphicData>
            </a:graphic>
          </wp:inline>
        </w:drawing>
      </w:r>
    </w:p>
    <w:p w14:paraId="16FADD41" w14:textId="77777777" w:rsidR="00135165" w:rsidRDefault="00000000">
      <w:pPr>
        <w:pStyle w:val="STHeitiLight2"/>
        <w:rPr>
          <w:rFonts w:ascii="微软雅黑" w:eastAsia="微软雅黑" w:hAnsi="微软雅黑" w:cs="微软雅黑"/>
          <w:color w:val="595959" w:themeColor="text1" w:themeTint="A6"/>
        </w:rPr>
      </w:pPr>
      <w:r>
        <w:rPr>
          <w:rFonts w:ascii="微软雅黑" w:eastAsia="微软雅黑" w:hAnsi="微软雅黑" w:cs="微软雅黑" w:hint="eastAsia"/>
          <w:color w:val="595959" w:themeColor="text1" w:themeTint="A6"/>
        </w:rPr>
        <w:t>在线咨询质检</w:t>
      </w:r>
    </w:p>
    <w:p w14:paraId="3106D477" w14:textId="77777777" w:rsidR="00135165" w:rsidRDefault="00000000">
      <w:pPr>
        <w:pStyle w:val="3"/>
      </w:pPr>
      <w:bookmarkStart w:id="496" w:name="_Toc487707247"/>
      <w:bookmarkStart w:id="497" w:name="_Toc1789484804"/>
      <w:r>
        <w:rPr>
          <w:rFonts w:hint="eastAsia"/>
        </w:rPr>
        <w:lastRenderedPageBreak/>
        <w:t>质检结果查询</w:t>
      </w:r>
      <w:bookmarkEnd w:id="496"/>
      <w:bookmarkEnd w:id="497"/>
    </w:p>
    <w:p w14:paraId="6E11A881"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管理员</w:t>
      </w:r>
      <w:r>
        <w:rPr>
          <w:rFonts w:hint="eastAsia"/>
          <w:color w:val="595959" w:themeColor="text1" w:themeTint="A6"/>
        </w:rPr>
        <w:t>/</w:t>
      </w:r>
      <w:r>
        <w:rPr>
          <w:rFonts w:ascii="微软雅黑" w:eastAsia="微软雅黑" w:hAnsi="微软雅黑" w:cs="微软雅黑" w:hint="eastAsia"/>
          <w:color w:val="595959" w:themeColor="text1" w:themeTint="A6"/>
        </w:rPr>
        <w:t>座席可通过质检结果</w:t>
      </w:r>
      <w:r>
        <w:rPr>
          <w:rFonts w:hint="eastAsia"/>
          <w:color w:val="595959" w:themeColor="text1" w:themeTint="A6"/>
        </w:rPr>
        <w:t>/</w:t>
      </w:r>
      <w:r>
        <w:rPr>
          <w:rFonts w:ascii="微软雅黑" w:eastAsia="微软雅黑" w:hAnsi="微软雅黑" w:cs="微软雅黑" w:hint="eastAsia"/>
          <w:color w:val="595959" w:themeColor="text1" w:themeTint="A6"/>
        </w:rPr>
        <w:t>座席质检查询查看在线客服质检结果</w:t>
      </w:r>
    </w:p>
    <w:p w14:paraId="367A3D72" w14:textId="77777777" w:rsidR="00135165" w:rsidRDefault="00000000">
      <w:pPr>
        <w:pStyle w:val="STHeitiLight"/>
        <w:ind w:firstLine="0"/>
        <w:rPr>
          <w:color w:val="595959" w:themeColor="text1" w:themeTint="A6"/>
          <w:lang w:val="zh-TW"/>
        </w:rPr>
      </w:pPr>
      <w:r>
        <w:rPr>
          <w:rFonts w:ascii="微软雅黑" w:eastAsia="微软雅黑" w:hAnsi="微软雅黑"/>
          <w:b/>
          <w:noProof/>
          <w:color w:val="000000"/>
          <w:szCs w:val="24"/>
          <w14:textFill>
            <w14:solidFill>
              <w14:srgbClr w14:val="000000">
                <w14:lumMod w14:val="65000"/>
                <w14:lumOff w14:val="35000"/>
              </w14:srgbClr>
            </w14:solidFill>
          </w14:textFill>
        </w:rPr>
        <w:drawing>
          <wp:inline distT="0" distB="0" distL="0" distR="0" wp14:anchorId="7432940B" wp14:editId="53664D0D">
            <wp:extent cx="5267325" cy="3039110"/>
            <wp:effectExtent l="0" t="0" r="0" b="8890"/>
            <wp:docPr id="1073741910" name="图片 1073741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910" name="图片 1073741910"/>
                    <pic:cNvPicPr>
                      <a:picLocks noChangeAspect="1" noChangeArrowheads="1"/>
                    </pic:cNvPicPr>
                  </pic:nvPicPr>
                  <pic:blipFill>
                    <a:blip r:embed="rId257" cstate="print">
                      <a:extLst>
                        <a:ext uri="{28A0092B-C50C-407E-A947-70E740481C1C}">
                          <a14:useLocalDpi xmlns:a14="http://schemas.microsoft.com/office/drawing/2010/main" val="0"/>
                        </a:ext>
                      </a:extLst>
                    </a:blip>
                    <a:srcRect/>
                    <a:stretch>
                      <a:fillRect/>
                    </a:stretch>
                  </pic:blipFill>
                  <pic:spPr>
                    <a:xfrm>
                      <a:off x="0" y="0"/>
                      <a:ext cx="5267325" cy="3039110"/>
                    </a:xfrm>
                    <a:prstGeom prst="rect">
                      <a:avLst/>
                    </a:prstGeom>
                    <a:noFill/>
                    <a:ln>
                      <a:noFill/>
                    </a:ln>
                  </pic:spPr>
                </pic:pic>
              </a:graphicData>
            </a:graphic>
          </wp:inline>
        </w:drawing>
      </w:r>
    </w:p>
    <w:p w14:paraId="0A941D80" w14:textId="77777777" w:rsidR="00135165" w:rsidRDefault="00000000">
      <w:pPr>
        <w:pStyle w:val="3"/>
      </w:pPr>
      <w:bookmarkStart w:id="498" w:name="_Toc362624593"/>
      <w:bookmarkStart w:id="499" w:name="_Toc487707248"/>
      <w:r>
        <w:rPr>
          <w:rFonts w:hint="eastAsia"/>
        </w:rPr>
        <w:t>座席任务监测</w:t>
      </w:r>
      <w:bookmarkEnd w:id="498"/>
      <w:bookmarkEnd w:id="499"/>
    </w:p>
    <w:p w14:paraId="6F3C7E3B"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管理员可直观的查询到每个座席质检情况</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从而进行考核和对比座席质检之间的评分情况</w:t>
      </w:r>
    </w:p>
    <w:p w14:paraId="7EC38940" w14:textId="77777777" w:rsidR="00135165" w:rsidRDefault="00000000">
      <w:pPr>
        <w:rPr>
          <w:rFonts w:ascii="微软雅黑" w:eastAsia="微软雅黑" w:hAnsi="微软雅黑"/>
          <w:b/>
          <w:bCs/>
          <w:color w:val="000000"/>
          <w:szCs w:val="24"/>
        </w:rPr>
      </w:pPr>
      <w:r>
        <w:rPr>
          <w:rFonts w:ascii="微软雅黑" w:eastAsia="微软雅黑" w:hAnsi="微软雅黑"/>
          <w:b/>
          <w:noProof/>
          <w:color w:val="000000"/>
          <w:szCs w:val="24"/>
        </w:rPr>
        <w:drawing>
          <wp:inline distT="0" distB="0" distL="0" distR="0" wp14:anchorId="16A6CAA9" wp14:editId="17B96E31">
            <wp:extent cx="5267325" cy="2060575"/>
            <wp:effectExtent l="0" t="0" r="0" b="0"/>
            <wp:docPr id="1073741928" name="图片 1073741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928" name="图片 1073741928"/>
                    <pic:cNvPicPr>
                      <a:picLocks noChangeAspect="1" noChangeArrowheads="1"/>
                    </pic:cNvPicPr>
                  </pic:nvPicPr>
                  <pic:blipFill>
                    <a:blip r:embed="rId258" cstate="print">
                      <a:extLst>
                        <a:ext uri="{28A0092B-C50C-407E-A947-70E740481C1C}">
                          <a14:useLocalDpi xmlns:a14="http://schemas.microsoft.com/office/drawing/2010/main" val="0"/>
                        </a:ext>
                      </a:extLst>
                    </a:blip>
                    <a:srcRect/>
                    <a:stretch>
                      <a:fillRect/>
                    </a:stretch>
                  </pic:blipFill>
                  <pic:spPr>
                    <a:xfrm>
                      <a:off x="0" y="0"/>
                      <a:ext cx="5267325" cy="2060575"/>
                    </a:xfrm>
                    <a:prstGeom prst="rect">
                      <a:avLst/>
                    </a:prstGeom>
                    <a:noFill/>
                    <a:ln>
                      <a:noFill/>
                    </a:ln>
                  </pic:spPr>
                </pic:pic>
              </a:graphicData>
            </a:graphic>
          </wp:inline>
        </w:drawing>
      </w:r>
    </w:p>
    <w:p w14:paraId="2E756B24" w14:textId="77777777" w:rsidR="00135165" w:rsidRDefault="00000000">
      <w:pPr>
        <w:pStyle w:val="3"/>
      </w:pPr>
      <w:bookmarkStart w:id="500" w:name="_Toc487707249"/>
      <w:bookmarkStart w:id="501" w:name="_Toc72944365"/>
      <w:bookmarkStart w:id="502" w:name="_Toc484795734"/>
      <w:r>
        <w:rPr>
          <w:rFonts w:hint="eastAsia"/>
        </w:rPr>
        <w:t>质检任务监测</w:t>
      </w:r>
      <w:bookmarkEnd w:id="500"/>
      <w:bookmarkEnd w:id="501"/>
      <w:bookmarkEnd w:id="502"/>
    </w:p>
    <w:p w14:paraId="699C068A"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对质检专员在不同时间创建的质检任务数据进行查看</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方便了解目前平台内对于座席进行质检的内容及状态</w:t>
      </w:r>
    </w:p>
    <w:p w14:paraId="21B3BA65" w14:textId="77777777" w:rsidR="00135165" w:rsidRDefault="00000000">
      <w:pPr>
        <w:rPr>
          <w:rFonts w:ascii="微软雅黑" w:eastAsia="微软雅黑" w:hAnsi="微软雅黑"/>
          <w:b/>
          <w:color w:val="000000"/>
          <w:szCs w:val="24"/>
        </w:rPr>
      </w:pPr>
      <w:r>
        <w:rPr>
          <w:rFonts w:ascii="微软雅黑" w:eastAsia="微软雅黑" w:hAnsi="微软雅黑"/>
          <w:b/>
          <w:noProof/>
          <w:color w:val="000000"/>
          <w:szCs w:val="24"/>
        </w:rPr>
        <w:lastRenderedPageBreak/>
        <w:drawing>
          <wp:inline distT="0" distB="0" distL="0" distR="0" wp14:anchorId="3FC51B80" wp14:editId="07BCE534">
            <wp:extent cx="5267325" cy="1687195"/>
            <wp:effectExtent l="0" t="0" r="0" b="0"/>
            <wp:docPr id="1073741927" name="图片 1073741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927" name="图片 1073741927"/>
                    <pic:cNvPicPr>
                      <a:picLocks noChangeAspect="1" noChangeArrowheads="1"/>
                    </pic:cNvPicPr>
                  </pic:nvPicPr>
                  <pic:blipFill>
                    <a:blip r:embed="rId259" cstate="print">
                      <a:extLst>
                        <a:ext uri="{28A0092B-C50C-407E-A947-70E740481C1C}">
                          <a14:useLocalDpi xmlns:a14="http://schemas.microsoft.com/office/drawing/2010/main" val="0"/>
                        </a:ext>
                      </a:extLst>
                    </a:blip>
                    <a:srcRect/>
                    <a:stretch>
                      <a:fillRect/>
                    </a:stretch>
                  </pic:blipFill>
                  <pic:spPr>
                    <a:xfrm>
                      <a:off x="0" y="0"/>
                      <a:ext cx="5267325" cy="1687195"/>
                    </a:xfrm>
                    <a:prstGeom prst="rect">
                      <a:avLst/>
                    </a:prstGeom>
                    <a:noFill/>
                    <a:ln>
                      <a:noFill/>
                    </a:ln>
                  </pic:spPr>
                </pic:pic>
              </a:graphicData>
            </a:graphic>
          </wp:inline>
        </w:drawing>
      </w:r>
    </w:p>
    <w:p w14:paraId="07027B81" w14:textId="77777777" w:rsidR="00135165" w:rsidRDefault="00000000">
      <w:pPr>
        <w:pStyle w:val="3"/>
      </w:pPr>
      <w:bookmarkStart w:id="503" w:name="_Toc484795735"/>
      <w:bookmarkStart w:id="504" w:name="_Toc487707250"/>
      <w:bookmarkStart w:id="505" w:name="_Toc1910263765"/>
      <w:r>
        <w:rPr>
          <w:rFonts w:hint="eastAsia"/>
        </w:rPr>
        <w:t>质检周期查询</w:t>
      </w:r>
      <w:bookmarkEnd w:id="503"/>
      <w:bookmarkEnd w:id="504"/>
      <w:bookmarkEnd w:id="505"/>
    </w:p>
    <w:p w14:paraId="0548A9EE"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查看某个质检周期内某个质检模板中监控的座席工作内容</w:t>
      </w:r>
    </w:p>
    <w:p w14:paraId="4FABCD6D" w14:textId="77777777" w:rsidR="00135165" w:rsidRDefault="00000000">
      <w:pPr>
        <w:rPr>
          <w:rFonts w:ascii="微软雅黑" w:eastAsia="微软雅黑" w:hAnsi="微软雅黑"/>
          <w:b/>
          <w:bCs/>
          <w:color w:val="000000"/>
          <w:szCs w:val="24"/>
        </w:rPr>
      </w:pPr>
      <w:r>
        <w:rPr>
          <w:rFonts w:ascii="微软雅黑" w:eastAsia="微软雅黑" w:hAnsi="微软雅黑"/>
          <w:b/>
          <w:noProof/>
          <w:color w:val="000000"/>
          <w:szCs w:val="24"/>
        </w:rPr>
        <w:drawing>
          <wp:inline distT="0" distB="0" distL="0" distR="0" wp14:anchorId="74B1BE59" wp14:editId="61E060F4">
            <wp:extent cx="5267325" cy="4417695"/>
            <wp:effectExtent l="0" t="0" r="0" b="1905"/>
            <wp:docPr id="1073741913" name="图片 1073741913" descr="new_page_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913" name="图片 1073741913" descr="new_page_19"/>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a:xfrm>
                      <a:off x="0" y="0"/>
                      <a:ext cx="5267325" cy="4417695"/>
                    </a:xfrm>
                    <a:prstGeom prst="rect">
                      <a:avLst/>
                    </a:prstGeom>
                    <a:noFill/>
                    <a:ln>
                      <a:noFill/>
                    </a:ln>
                  </pic:spPr>
                </pic:pic>
              </a:graphicData>
            </a:graphic>
          </wp:inline>
        </w:drawing>
      </w:r>
    </w:p>
    <w:p w14:paraId="0CF4B0C2" w14:textId="77777777" w:rsidR="00135165" w:rsidRDefault="00135165">
      <w:pPr>
        <w:pStyle w:val="STHeitiLight"/>
        <w:rPr>
          <w:color w:val="595959" w:themeColor="text1" w:themeTint="A6"/>
        </w:rPr>
      </w:pPr>
    </w:p>
    <w:p w14:paraId="222DB402" w14:textId="77777777" w:rsidR="00135165" w:rsidRDefault="00000000">
      <w:pPr>
        <w:pStyle w:val="2PIM2H2Heading2HiddenHeading2CCBSheading2Titre3"/>
        <w:outlineLvl w:val="0"/>
      </w:pPr>
      <w:bookmarkStart w:id="506" w:name="_Toc487707251"/>
      <w:bookmarkStart w:id="507" w:name="_Toc922575705"/>
      <w:r>
        <w:rPr>
          <w:rFonts w:hint="eastAsia"/>
        </w:rPr>
        <w:t>短信</w:t>
      </w:r>
      <w:bookmarkEnd w:id="506"/>
      <w:bookmarkEnd w:id="507"/>
    </w:p>
    <w:p w14:paraId="4E5F66AD" w14:textId="77777777" w:rsidR="00135165" w:rsidRDefault="00000000">
      <w:pPr>
        <w:pStyle w:val="STHeitiLight"/>
        <w:rPr>
          <w:rFonts w:ascii="Malgun Gothic Semilight" w:eastAsia="Malgun Gothic Semilight" w:hAnsi="Malgun Gothic Semilight" w:cs="Malgun Gothic Semilight"/>
          <w:color w:val="595959" w:themeColor="text1" w:themeTint="A6"/>
        </w:rPr>
      </w:pPr>
      <w:r>
        <w:rPr>
          <w:rFonts w:ascii="微软雅黑" w:eastAsia="微软雅黑" w:hAnsi="微软雅黑" w:cs="微软雅黑" w:hint="eastAsia"/>
          <w:color w:val="595959" w:themeColor="text1" w:themeTint="A6"/>
        </w:rPr>
        <w:t>系统为用户提供短息发送功能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用户可快捷选择客户发送短信</w:t>
      </w:r>
      <w:r>
        <w:rPr>
          <w:rFonts w:hint="eastAsia"/>
          <w:color w:val="595959" w:themeColor="text1" w:themeTint="A6"/>
        </w:rPr>
        <w:t>，</w:t>
      </w:r>
      <w:r>
        <w:rPr>
          <w:rFonts w:ascii="微软雅黑" w:eastAsia="微软雅黑" w:hAnsi="微软雅黑" w:cs="微软雅黑" w:hint="eastAsia"/>
          <w:color w:val="595959" w:themeColor="text1" w:themeTint="A6"/>
        </w:rPr>
        <w:t>短信发送功能是跟随客服服务全流程的</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在语音服务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在线咨询服务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邮件服务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客户管理以及</w:t>
      </w:r>
      <w:r>
        <w:rPr>
          <w:rFonts w:ascii="微软雅黑" w:eastAsia="微软雅黑" w:hAnsi="微软雅黑" w:cs="微软雅黑" w:hint="eastAsia"/>
          <w:color w:val="595959" w:themeColor="text1" w:themeTint="A6"/>
        </w:rPr>
        <w:lastRenderedPageBreak/>
        <w:t>工单管理过程中均可实现短信的快速发送</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同时系统为客服人员提供短信模块</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实现对我的短信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所有短信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群发短信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导入群发短信以及查询短信模板等进行统一界面查看</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方便客服人员高效进行短信功能应用</w:t>
      </w:r>
      <w:r>
        <w:rPr>
          <w:rFonts w:ascii="Malgun Gothic Semilight" w:eastAsia="Malgun Gothic Semilight" w:hAnsi="Malgun Gothic Semilight" w:cs="Malgun Gothic Semilight" w:hint="eastAsia"/>
          <w:color w:val="595959" w:themeColor="text1" w:themeTint="A6"/>
        </w:rPr>
        <w:t>。</w:t>
      </w:r>
    </w:p>
    <w:p w14:paraId="3CF2CC4C" w14:textId="77777777" w:rsidR="00135165" w:rsidRDefault="00000000">
      <w:pPr>
        <w:pStyle w:val="STHeitiLight"/>
        <w:ind w:firstLine="0"/>
        <w:rPr>
          <w:color w:val="595959" w:themeColor="text1" w:themeTint="A6"/>
        </w:rPr>
      </w:pPr>
      <w:r>
        <w:rPr>
          <w:noProof/>
          <w:color w:val="595959" w:themeColor="text1" w:themeTint="A6"/>
        </w:rPr>
        <w:drawing>
          <wp:inline distT="0" distB="0" distL="114300" distR="114300" wp14:anchorId="77F45DF5" wp14:editId="74C580BA">
            <wp:extent cx="5537200" cy="3028315"/>
            <wp:effectExtent l="0" t="0" r="0" b="19685"/>
            <wp:docPr id="11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
                    <pic:cNvPicPr>
                      <a:picLocks noChangeAspect="1"/>
                    </pic:cNvPicPr>
                  </pic:nvPicPr>
                  <pic:blipFill>
                    <a:blip r:embed="rId261"/>
                    <a:stretch>
                      <a:fillRect/>
                    </a:stretch>
                  </pic:blipFill>
                  <pic:spPr>
                    <a:xfrm>
                      <a:off x="0" y="0"/>
                      <a:ext cx="5537200" cy="3028315"/>
                    </a:xfrm>
                    <a:prstGeom prst="rect">
                      <a:avLst/>
                    </a:prstGeom>
                    <a:noFill/>
                    <a:ln w="9525">
                      <a:noFill/>
                    </a:ln>
                  </pic:spPr>
                </pic:pic>
              </a:graphicData>
            </a:graphic>
          </wp:inline>
        </w:drawing>
      </w:r>
    </w:p>
    <w:p w14:paraId="49944418" w14:textId="77777777" w:rsidR="00135165" w:rsidRDefault="00000000">
      <w:pPr>
        <w:pStyle w:val="STHeitiLight2"/>
        <w:rPr>
          <w:rFonts w:ascii="微软雅黑" w:eastAsia="微软雅黑" w:hAnsi="微软雅黑" w:cs="微软雅黑"/>
          <w:color w:val="595959" w:themeColor="text1" w:themeTint="A6"/>
        </w:rPr>
      </w:pPr>
      <w:r>
        <w:rPr>
          <w:rFonts w:ascii="微软雅黑" w:eastAsia="微软雅黑" w:hAnsi="微软雅黑" w:cs="微软雅黑"/>
          <w:color w:val="595959" w:themeColor="text1" w:themeTint="A6"/>
        </w:rPr>
        <w:t>短信记录</w:t>
      </w:r>
    </w:p>
    <w:p w14:paraId="5805274E" w14:textId="77777777" w:rsidR="00135165" w:rsidRDefault="00000000">
      <w:pPr>
        <w:pStyle w:val="STHeitiLight2"/>
        <w:ind w:firstLine="0"/>
        <w:jc w:val="both"/>
        <w:rPr>
          <w:rFonts w:ascii="微软雅黑" w:eastAsia="微软雅黑" w:hAnsi="微软雅黑" w:cs="微软雅黑"/>
          <w:color w:val="595959" w:themeColor="text1" w:themeTint="A6"/>
        </w:rPr>
      </w:pPr>
      <w:r>
        <w:rPr>
          <w:noProof/>
          <w:color w:val="595959" w:themeColor="text1" w:themeTint="A6"/>
        </w:rPr>
        <w:drawing>
          <wp:inline distT="0" distB="0" distL="114300" distR="114300" wp14:anchorId="57E8622B" wp14:editId="090AFC8B">
            <wp:extent cx="5533390" cy="3028315"/>
            <wp:effectExtent l="0" t="0" r="3810" b="19685"/>
            <wp:docPr id="1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2"/>
                    <pic:cNvPicPr>
                      <a:picLocks noChangeAspect="1"/>
                    </pic:cNvPicPr>
                  </pic:nvPicPr>
                  <pic:blipFill>
                    <a:blip r:embed="rId262"/>
                    <a:stretch>
                      <a:fillRect/>
                    </a:stretch>
                  </pic:blipFill>
                  <pic:spPr>
                    <a:xfrm>
                      <a:off x="0" y="0"/>
                      <a:ext cx="5533390" cy="3028315"/>
                    </a:xfrm>
                    <a:prstGeom prst="rect">
                      <a:avLst/>
                    </a:prstGeom>
                    <a:noFill/>
                    <a:ln w="9525">
                      <a:noFill/>
                    </a:ln>
                  </pic:spPr>
                </pic:pic>
              </a:graphicData>
            </a:graphic>
          </wp:inline>
        </w:drawing>
      </w:r>
    </w:p>
    <w:p w14:paraId="58C1CC54" w14:textId="77777777" w:rsidR="00135165" w:rsidRDefault="00000000">
      <w:pPr>
        <w:pStyle w:val="STHeitiLight2"/>
        <w:rPr>
          <w:rFonts w:ascii="微软雅黑" w:eastAsia="微软雅黑" w:hAnsi="微软雅黑" w:cs="微软雅黑"/>
          <w:color w:val="595959" w:themeColor="text1" w:themeTint="A6"/>
        </w:rPr>
      </w:pPr>
      <w:r>
        <w:rPr>
          <w:rFonts w:ascii="微软雅黑" w:eastAsia="微软雅黑" w:hAnsi="微软雅黑" w:cs="微软雅黑"/>
          <w:color w:val="595959" w:themeColor="text1" w:themeTint="A6"/>
        </w:rPr>
        <w:t>录入号码群发短信</w:t>
      </w:r>
    </w:p>
    <w:p w14:paraId="1DC8890F" w14:textId="77777777" w:rsidR="00135165" w:rsidRDefault="00000000">
      <w:pPr>
        <w:pStyle w:val="STHeitiLight"/>
        <w:ind w:firstLine="0"/>
        <w:rPr>
          <w:color w:val="595959" w:themeColor="text1" w:themeTint="A6"/>
        </w:rPr>
      </w:pPr>
      <w:r>
        <w:rPr>
          <w:noProof/>
          <w:color w:val="595959" w:themeColor="text1" w:themeTint="A6"/>
        </w:rPr>
        <w:lastRenderedPageBreak/>
        <w:drawing>
          <wp:inline distT="0" distB="0" distL="114300" distR="114300" wp14:anchorId="058709B6" wp14:editId="288C3AD9">
            <wp:extent cx="5533390" cy="3020695"/>
            <wp:effectExtent l="0" t="0" r="3810" b="1905"/>
            <wp:docPr id="11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3"/>
                    <pic:cNvPicPr>
                      <a:picLocks noChangeAspect="1"/>
                    </pic:cNvPicPr>
                  </pic:nvPicPr>
                  <pic:blipFill>
                    <a:blip r:embed="rId263"/>
                    <a:stretch>
                      <a:fillRect/>
                    </a:stretch>
                  </pic:blipFill>
                  <pic:spPr>
                    <a:xfrm>
                      <a:off x="0" y="0"/>
                      <a:ext cx="5533390" cy="3020695"/>
                    </a:xfrm>
                    <a:prstGeom prst="rect">
                      <a:avLst/>
                    </a:prstGeom>
                    <a:noFill/>
                    <a:ln w="9525">
                      <a:noFill/>
                    </a:ln>
                  </pic:spPr>
                </pic:pic>
              </a:graphicData>
            </a:graphic>
          </wp:inline>
        </w:drawing>
      </w:r>
    </w:p>
    <w:p w14:paraId="313ED66C" w14:textId="77777777" w:rsidR="00135165" w:rsidRDefault="00000000">
      <w:pPr>
        <w:pStyle w:val="STHeitiLight2"/>
        <w:rPr>
          <w:rFonts w:ascii="微软雅黑" w:eastAsia="微软雅黑" w:hAnsi="微软雅黑" w:cs="微软雅黑"/>
          <w:color w:val="595959" w:themeColor="text1" w:themeTint="A6"/>
        </w:rPr>
      </w:pPr>
      <w:r>
        <w:rPr>
          <w:rFonts w:ascii="微软雅黑" w:eastAsia="微软雅黑" w:hAnsi="微软雅黑" w:cs="微软雅黑"/>
          <w:color w:val="595959" w:themeColor="text1" w:themeTint="A6"/>
        </w:rPr>
        <w:t>Excel导入群发短信</w:t>
      </w:r>
    </w:p>
    <w:p w14:paraId="52B4BC22" w14:textId="77777777" w:rsidR="00135165" w:rsidRDefault="00000000">
      <w:pPr>
        <w:pStyle w:val="STHeitiLight"/>
        <w:ind w:firstLine="0"/>
        <w:rPr>
          <w:color w:val="595959" w:themeColor="text1" w:themeTint="A6"/>
        </w:rPr>
      </w:pPr>
      <w:r>
        <w:rPr>
          <w:noProof/>
          <w:color w:val="595959" w:themeColor="text1" w:themeTint="A6"/>
        </w:rPr>
        <w:drawing>
          <wp:inline distT="0" distB="0" distL="114300" distR="114300" wp14:anchorId="26BA655C" wp14:editId="57CF3BAF">
            <wp:extent cx="5533390" cy="3032125"/>
            <wp:effectExtent l="0" t="0" r="3810" b="15875"/>
            <wp:docPr id="11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4"/>
                    <pic:cNvPicPr>
                      <a:picLocks noChangeAspect="1"/>
                    </pic:cNvPicPr>
                  </pic:nvPicPr>
                  <pic:blipFill>
                    <a:blip r:embed="rId264"/>
                    <a:stretch>
                      <a:fillRect/>
                    </a:stretch>
                  </pic:blipFill>
                  <pic:spPr>
                    <a:xfrm>
                      <a:off x="0" y="0"/>
                      <a:ext cx="5533390" cy="3032125"/>
                    </a:xfrm>
                    <a:prstGeom prst="rect">
                      <a:avLst/>
                    </a:prstGeom>
                    <a:noFill/>
                    <a:ln w="9525">
                      <a:noFill/>
                    </a:ln>
                  </pic:spPr>
                </pic:pic>
              </a:graphicData>
            </a:graphic>
          </wp:inline>
        </w:drawing>
      </w:r>
    </w:p>
    <w:p w14:paraId="7AA24874" w14:textId="77777777" w:rsidR="00135165" w:rsidRDefault="00000000">
      <w:pPr>
        <w:pStyle w:val="STHeitiLight2"/>
        <w:rPr>
          <w:rFonts w:ascii="微软雅黑" w:eastAsia="微软雅黑" w:hAnsi="微软雅黑" w:cs="微软雅黑"/>
          <w:color w:val="595959" w:themeColor="text1" w:themeTint="A6"/>
        </w:rPr>
      </w:pPr>
      <w:r>
        <w:rPr>
          <w:rFonts w:ascii="微软雅黑" w:eastAsia="微软雅黑" w:hAnsi="微软雅黑" w:cs="微软雅黑"/>
          <w:color w:val="595959" w:themeColor="text1" w:themeTint="A6"/>
        </w:rPr>
        <w:t>挂机短信设置</w:t>
      </w:r>
    </w:p>
    <w:p w14:paraId="3EC27DC1" w14:textId="77777777" w:rsidR="00135165" w:rsidRDefault="00000000">
      <w:pPr>
        <w:pStyle w:val="STHeitiLight"/>
        <w:ind w:firstLine="0"/>
        <w:rPr>
          <w:color w:val="595959" w:themeColor="text1" w:themeTint="A6"/>
        </w:rPr>
      </w:pPr>
      <w:r>
        <w:rPr>
          <w:noProof/>
          <w:color w:val="595959" w:themeColor="text1" w:themeTint="A6"/>
        </w:rPr>
        <w:lastRenderedPageBreak/>
        <w:drawing>
          <wp:inline distT="0" distB="0" distL="114300" distR="114300" wp14:anchorId="44318A6E" wp14:editId="3B988058">
            <wp:extent cx="5537200" cy="3028315"/>
            <wp:effectExtent l="0" t="0" r="0" b="19685"/>
            <wp:docPr id="14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5"/>
                    <pic:cNvPicPr>
                      <a:picLocks noChangeAspect="1"/>
                    </pic:cNvPicPr>
                  </pic:nvPicPr>
                  <pic:blipFill>
                    <a:blip r:embed="rId265"/>
                    <a:stretch>
                      <a:fillRect/>
                    </a:stretch>
                  </pic:blipFill>
                  <pic:spPr>
                    <a:xfrm>
                      <a:off x="0" y="0"/>
                      <a:ext cx="5537200" cy="3028315"/>
                    </a:xfrm>
                    <a:prstGeom prst="rect">
                      <a:avLst/>
                    </a:prstGeom>
                    <a:noFill/>
                    <a:ln w="9525">
                      <a:noFill/>
                    </a:ln>
                  </pic:spPr>
                </pic:pic>
              </a:graphicData>
            </a:graphic>
          </wp:inline>
        </w:drawing>
      </w:r>
    </w:p>
    <w:p w14:paraId="465F3971" w14:textId="77777777" w:rsidR="00135165" w:rsidRDefault="00000000">
      <w:pPr>
        <w:pStyle w:val="STHeitiLight2"/>
        <w:rPr>
          <w:rFonts w:ascii="Malgun Gothic Semilight" w:eastAsia="Malgun Gothic Semilight" w:hAnsi="Malgun Gothic Semilight" w:cs="Malgun Gothic Semilight"/>
          <w:color w:val="595959" w:themeColor="text1" w:themeTint="A6"/>
        </w:rPr>
      </w:pPr>
      <w:r>
        <w:rPr>
          <w:rFonts w:ascii="微软雅黑" w:eastAsia="微软雅黑" w:hAnsi="微软雅黑" w:cs="微软雅黑"/>
          <w:color w:val="595959" w:themeColor="text1" w:themeTint="A6"/>
        </w:rPr>
        <w:t>短信模板报备</w:t>
      </w:r>
    </w:p>
    <w:p w14:paraId="4E2B8635" w14:textId="77777777" w:rsidR="00135165" w:rsidRDefault="00000000">
      <w:pPr>
        <w:pStyle w:val="20"/>
      </w:pPr>
      <w:bookmarkStart w:id="508" w:name="_Toc897942595"/>
      <w:r>
        <w:rPr>
          <w:rFonts w:hint="eastAsia"/>
        </w:rPr>
        <w:t>闪信</w:t>
      </w:r>
      <w:bookmarkEnd w:id="508"/>
    </w:p>
    <w:p w14:paraId="76C87724" w14:textId="004C7BD4" w:rsidR="00135165" w:rsidRDefault="00000000">
      <w:pPr>
        <w:pStyle w:val="STHeitiLight"/>
        <w:rPr>
          <w:rFonts w:ascii="微软雅黑" w:eastAsia="微软雅黑" w:hAnsi="微软雅黑" w:cs="微软雅黑"/>
          <w:color w:val="595959" w:themeColor="text1" w:themeTint="A6"/>
        </w:rPr>
      </w:pPr>
      <w:r>
        <w:rPr>
          <w:rFonts w:ascii="微软雅黑" w:eastAsia="微软雅黑" w:hAnsi="微软雅黑" w:cs="微软雅黑" w:hint="eastAsia"/>
          <w:color w:val="595959" w:themeColor="text1" w:themeTint="A6"/>
        </w:rPr>
        <w:t>客户想要发送闪信，需要提前向提交闪信内容进行报备，将对闪信内容进行审核，避免未实名、诈骗等不合规信息。闪信发送内容审核通过后，企业座席给被叫打电话的时候，系统自动触发闪信，被叫客户的来电界面会在被叫振铃的时候触发系统中闪信的发送。[闪信具体应用场景、用途等，详见闪信白皮书]</w:t>
      </w:r>
    </w:p>
    <w:tbl>
      <w:tblPr>
        <w:tblW w:w="97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246"/>
        <w:gridCol w:w="3246"/>
        <w:gridCol w:w="3248"/>
      </w:tblGrid>
      <w:tr w:rsidR="00135165" w14:paraId="0561F3B4" w14:textId="77777777">
        <w:trPr>
          <w:trHeight w:val="204"/>
          <w:jc w:val="center"/>
        </w:trPr>
        <w:tc>
          <w:tcPr>
            <w:tcW w:w="32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38FA2C2"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lang w:val="zh-TW"/>
              </w:rPr>
              <w:t>被叫振铃</w:t>
            </w:r>
          </w:p>
        </w:tc>
        <w:tc>
          <w:tcPr>
            <w:tcW w:w="32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8639790"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lang w:val="zh-TW"/>
              </w:rPr>
              <w:t>振铃状态接受到闪信</w:t>
            </w:r>
          </w:p>
        </w:tc>
        <w:tc>
          <w:tcPr>
            <w:tcW w:w="32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FBA33CC"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lang w:val="zh-TW"/>
              </w:rPr>
              <w:t>接听状态接收到闪信</w:t>
            </w:r>
          </w:p>
        </w:tc>
      </w:tr>
      <w:tr w:rsidR="00135165" w14:paraId="3126D793" w14:textId="77777777">
        <w:trPr>
          <w:trHeight w:val="204"/>
          <w:jc w:val="center"/>
        </w:trPr>
        <w:tc>
          <w:tcPr>
            <w:tcW w:w="9740"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9CEE4A9"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lang w:val="zh-TW"/>
              </w:rPr>
              <w:t>安卓系统</w:t>
            </w:r>
          </w:p>
        </w:tc>
      </w:tr>
      <w:tr w:rsidR="00135165" w14:paraId="72D7B385" w14:textId="77777777">
        <w:trPr>
          <w:trHeight w:val="4962"/>
          <w:jc w:val="center"/>
        </w:trPr>
        <w:tc>
          <w:tcPr>
            <w:tcW w:w="32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28F460" w14:textId="77777777" w:rsidR="00135165" w:rsidRDefault="00000000">
            <w:pPr>
              <w:pStyle w:val="STHeitiLight"/>
              <w:ind w:firstLine="0"/>
              <w:jc w:val="center"/>
              <w:rPr>
                <w:color w:val="595959" w:themeColor="text1" w:themeTint="A6"/>
              </w:rPr>
            </w:pPr>
            <w:r>
              <w:rPr>
                <w:noProof/>
                <w:color w:val="595959" w:themeColor="text1" w:themeTint="A6"/>
              </w:rPr>
              <w:lastRenderedPageBreak/>
              <w:drawing>
                <wp:inline distT="0" distB="0" distL="0" distR="0" wp14:anchorId="64807666" wp14:editId="2F4B1D5E">
                  <wp:extent cx="1749425" cy="3108960"/>
                  <wp:effectExtent l="0" t="0" r="0" b="0"/>
                  <wp:docPr id="79" name="officeArt object" descr="C:\Users\Panshuyang\Desktop\7moor.com\闪信\2A719754920CB57334FDAB2C22F2D9A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officeArt object" descr="C:\Users\Panshuyang\Desktop\7moor.com\闪信\2A719754920CB57334FDAB2C22F2D9AF.jpg"/>
                          <pic:cNvPicPr>
                            <a:picLocks noChangeAspect="1"/>
                          </pic:cNvPicPr>
                        </pic:nvPicPr>
                        <pic:blipFill>
                          <a:blip r:embed="rId266"/>
                          <a:stretch>
                            <a:fillRect/>
                          </a:stretch>
                        </pic:blipFill>
                        <pic:spPr>
                          <a:xfrm>
                            <a:off x="0" y="0"/>
                            <a:ext cx="1749830" cy="3108961"/>
                          </a:xfrm>
                          <a:prstGeom prst="rect">
                            <a:avLst/>
                          </a:prstGeom>
                          <a:ln w="12700" cap="flat">
                            <a:noFill/>
                            <a:miter lim="400000"/>
                            <a:headEnd/>
                            <a:tailEnd/>
                          </a:ln>
                          <a:effectLst/>
                        </pic:spPr>
                      </pic:pic>
                    </a:graphicData>
                  </a:graphic>
                </wp:inline>
              </w:drawing>
            </w:r>
          </w:p>
        </w:tc>
        <w:tc>
          <w:tcPr>
            <w:tcW w:w="32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033D5C6" w14:textId="77777777" w:rsidR="00135165" w:rsidRDefault="00000000">
            <w:pPr>
              <w:pStyle w:val="STHeitiLight"/>
              <w:ind w:firstLine="0"/>
              <w:jc w:val="center"/>
              <w:rPr>
                <w:color w:val="595959" w:themeColor="text1" w:themeTint="A6"/>
              </w:rPr>
            </w:pPr>
            <w:r>
              <w:rPr>
                <w:noProof/>
                <w:color w:val="595959" w:themeColor="text1" w:themeTint="A6"/>
              </w:rPr>
              <w:drawing>
                <wp:inline distT="0" distB="0" distL="0" distR="0" wp14:anchorId="6FB271B8" wp14:editId="2BC18021">
                  <wp:extent cx="1749425" cy="3108960"/>
                  <wp:effectExtent l="0" t="0" r="3175" b="0"/>
                  <wp:docPr id="1073741825" name="officeArt object" descr="C:\Users\Panshuyang\Desktop\7moor.com\闪信\37BCBEE16BCC9CE3E437D234F563E49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5" name="officeArt object" descr="C:\Users\Panshuyang\Desktop\7moor.com\闪信\37BCBEE16BCC9CE3E437D234F563E49D.jpg"/>
                          <pic:cNvPicPr>
                            <a:picLocks noChangeAspect="1"/>
                          </pic:cNvPicPr>
                        </pic:nvPicPr>
                        <pic:blipFill>
                          <a:blip r:embed="rId267"/>
                          <a:stretch>
                            <a:fillRect/>
                          </a:stretch>
                        </pic:blipFill>
                        <pic:spPr>
                          <a:xfrm>
                            <a:off x="0" y="0"/>
                            <a:ext cx="1749830" cy="3108961"/>
                          </a:xfrm>
                          <a:prstGeom prst="rect">
                            <a:avLst/>
                          </a:prstGeom>
                          <a:ln w="12700" cap="flat">
                            <a:noFill/>
                            <a:miter lim="400000"/>
                            <a:headEnd/>
                            <a:tailEnd/>
                          </a:ln>
                          <a:effectLst/>
                        </pic:spPr>
                      </pic:pic>
                    </a:graphicData>
                  </a:graphic>
                </wp:inline>
              </w:drawing>
            </w:r>
          </w:p>
        </w:tc>
        <w:tc>
          <w:tcPr>
            <w:tcW w:w="32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F9CF108" w14:textId="77777777" w:rsidR="00135165" w:rsidRDefault="00000000">
            <w:pPr>
              <w:pStyle w:val="STHeitiLight"/>
              <w:ind w:firstLine="0"/>
              <w:jc w:val="center"/>
              <w:rPr>
                <w:color w:val="595959" w:themeColor="text1" w:themeTint="A6"/>
              </w:rPr>
            </w:pPr>
            <w:r>
              <w:rPr>
                <w:noProof/>
                <w:color w:val="595959" w:themeColor="text1" w:themeTint="A6"/>
              </w:rPr>
              <w:drawing>
                <wp:inline distT="0" distB="0" distL="0" distR="0" wp14:anchorId="395D3533" wp14:editId="47CEBCBE">
                  <wp:extent cx="1749425" cy="3108960"/>
                  <wp:effectExtent l="0" t="0" r="0" b="0"/>
                  <wp:docPr id="1073741951" name="officeArt object" descr="C:\Users\Panshuyang\Desktop\7moor.com\闪信\5C70CE91AC5A74F0A1BA59DF48B11D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951" name="officeArt object" descr="C:\Users\Panshuyang\Desktop\7moor.com\闪信\5C70CE91AC5A74F0A1BA59DF48B11D77.jpg"/>
                          <pic:cNvPicPr>
                            <a:picLocks noChangeAspect="1"/>
                          </pic:cNvPicPr>
                        </pic:nvPicPr>
                        <pic:blipFill>
                          <a:blip r:embed="rId268"/>
                          <a:stretch>
                            <a:fillRect/>
                          </a:stretch>
                        </pic:blipFill>
                        <pic:spPr>
                          <a:xfrm>
                            <a:off x="0" y="0"/>
                            <a:ext cx="1749830" cy="3108961"/>
                          </a:xfrm>
                          <a:prstGeom prst="rect">
                            <a:avLst/>
                          </a:prstGeom>
                          <a:ln w="12700" cap="flat">
                            <a:noFill/>
                            <a:miter lim="400000"/>
                            <a:headEnd/>
                            <a:tailEnd/>
                          </a:ln>
                          <a:effectLst/>
                        </pic:spPr>
                      </pic:pic>
                    </a:graphicData>
                  </a:graphic>
                </wp:inline>
              </w:drawing>
            </w:r>
          </w:p>
        </w:tc>
      </w:tr>
      <w:tr w:rsidR="00135165" w14:paraId="4CC0712C" w14:textId="77777777">
        <w:trPr>
          <w:trHeight w:val="270"/>
          <w:jc w:val="center"/>
        </w:trPr>
        <w:tc>
          <w:tcPr>
            <w:tcW w:w="9740"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80ED9A5" w14:textId="77777777" w:rsidR="00135165" w:rsidRDefault="00000000">
            <w:pPr>
              <w:pStyle w:val="STHeitiLight"/>
              <w:rPr>
                <w:color w:val="595959" w:themeColor="text1" w:themeTint="A6"/>
              </w:rPr>
            </w:pPr>
            <w:r>
              <w:rPr>
                <w:color w:val="595959" w:themeColor="text1" w:themeTint="A6"/>
              </w:rPr>
              <w:t>IOS</w:t>
            </w:r>
            <w:r>
              <w:rPr>
                <w:rFonts w:ascii="微软雅黑" w:eastAsia="微软雅黑" w:hAnsi="微软雅黑" w:cs="微软雅黑" w:hint="eastAsia"/>
                <w:color w:val="595959" w:themeColor="text1" w:themeTint="A6"/>
                <w:lang w:val="zh-TW"/>
              </w:rPr>
              <w:t>系统</w:t>
            </w:r>
          </w:p>
        </w:tc>
      </w:tr>
      <w:tr w:rsidR="00135165" w14:paraId="56F08B4E" w14:textId="77777777">
        <w:trPr>
          <w:trHeight w:val="5008"/>
          <w:jc w:val="center"/>
        </w:trPr>
        <w:tc>
          <w:tcPr>
            <w:tcW w:w="32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DC283D9" w14:textId="77777777" w:rsidR="00135165" w:rsidRDefault="00000000">
            <w:pPr>
              <w:pStyle w:val="STHeitiLight"/>
              <w:ind w:firstLine="0"/>
              <w:jc w:val="center"/>
              <w:rPr>
                <w:color w:val="595959" w:themeColor="text1" w:themeTint="A6"/>
              </w:rPr>
            </w:pPr>
            <w:r>
              <w:rPr>
                <w:noProof/>
                <w:color w:val="595959" w:themeColor="text1" w:themeTint="A6"/>
              </w:rPr>
              <w:drawing>
                <wp:inline distT="0" distB="0" distL="0" distR="0" wp14:anchorId="612BAF58" wp14:editId="63F2B981">
                  <wp:extent cx="1764665" cy="3137535"/>
                  <wp:effectExtent l="0" t="0" r="0" b="0"/>
                  <wp:docPr id="1073741952" name="officeArt object" descr="C:\Users\Panshuyang\Desktop\7moor.com\闪信\5533C26D7CBD33CF1E7F377A99ADBD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952" name="officeArt object" descr="C:\Users\Panshuyang\Desktop\7moor.com\闪信\5533C26D7CBD33CF1E7F377A99ADBD94.png"/>
                          <pic:cNvPicPr>
                            <a:picLocks noChangeAspect="1"/>
                          </pic:cNvPicPr>
                        </pic:nvPicPr>
                        <pic:blipFill>
                          <a:blip r:embed="rId269"/>
                          <a:stretch>
                            <a:fillRect/>
                          </a:stretch>
                        </pic:blipFill>
                        <pic:spPr>
                          <a:xfrm>
                            <a:off x="0" y="0"/>
                            <a:ext cx="1765078" cy="3137917"/>
                          </a:xfrm>
                          <a:prstGeom prst="rect">
                            <a:avLst/>
                          </a:prstGeom>
                          <a:ln w="12700" cap="flat">
                            <a:noFill/>
                            <a:miter lim="400000"/>
                            <a:headEnd/>
                            <a:tailEnd/>
                          </a:ln>
                          <a:effectLst/>
                        </pic:spPr>
                      </pic:pic>
                    </a:graphicData>
                  </a:graphic>
                </wp:inline>
              </w:drawing>
            </w:r>
          </w:p>
        </w:tc>
        <w:tc>
          <w:tcPr>
            <w:tcW w:w="32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A48CDA8" w14:textId="77777777" w:rsidR="00135165" w:rsidRDefault="00000000">
            <w:pPr>
              <w:pStyle w:val="STHeitiLight"/>
              <w:ind w:firstLine="0"/>
              <w:jc w:val="center"/>
              <w:rPr>
                <w:color w:val="595959" w:themeColor="text1" w:themeTint="A6"/>
              </w:rPr>
            </w:pPr>
            <w:r>
              <w:rPr>
                <w:noProof/>
                <w:color w:val="595959" w:themeColor="text1" w:themeTint="A6"/>
              </w:rPr>
              <w:drawing>
                <wp:inline distT="0" distB="0" distL="0" distR="0" wp14:anchorId="71C37156" wp14:editId="71DFEA86">
                  <wp:extent cx="1764665" cy="3137535"/>
                  <wp:effectExtent l="0" t="0" r="0" b="0"/>
                  <wp:docPr id="1073741953" name="officeArt object" descr="C:\Users\Panshuyang\Desktop\7moor.com\闪信\5533C26D7CBD33CF1E7F377A99ADBD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953" name="officeArt object" descr="C:\Users\Panshuyang\Desktop\7moor.com\闪信\5533C26D7CBD33CF1E7F377A99ADBD94.png"/>
                          <pic:cNvPicPr>
                            <a:picLocks noChangeAspect="1"/>
                          </pic:cNvPicPr>
                        </pic:nvPicPr>
                        <pic:blipFill>
                          <a:blip r:embed="rId269"/>
                          <a:stretch>
                            <a:fillRect/>
                          </a:stretch>
                        </pic:blipFill>
                        <pic:spPr>
                          <a:xfrm>
                            <a:off x="0" y="0"/>
                            <a:ext cx="1765078" cy="3137917"/>
                          </a:xfrm>
                          <a:prstGeom prst="rect">
                            <a:avLst/>
                          </a:prstGeom>
                          <a:ln w="12700" cap="flat">
                            <a:noFill/>
                            <a:miter lim="400000"/>
                            <a:headEnd/>
                            <a:tailEnd/>
                          </a:ln>
                          <a:effectLst/>
                        </pic:spPr>
                      </pic:pic>
                    </a:graphicData>
                  </a:graphic>
                </wp:inline>
              </w:drawing>
            </w:r>
          </w:p>
        </w:tc>
        <w:tc>
          <w:tcPr>
            <w:tcW w:w="32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6069E37" w14:textId="77777777" w:rsidR="00135165" w:rsidRDefault="00000000">
            <w:pPr>
              <w:pStyle w:val="STHeitiLight"/>
              <w:ind w:firstLine="0"/>
              <w:jc w:val="center"/>
              <w:rPr>
                <w:color w:val="595959" w:themeColor="text1" w:themeTint="A6"/>
              </w:rPr>
            </w:pPr>
            <w:r>
              <w:rPr>
                <w:noProof/>
                <w:color w:val="595959" w:themeColor="text1" w:themeTint="A6"/>
              </w:rPr>
              <w:drawing>
                <wp:inline distT="0" distB="0" distL="0" distR="0" wp14:anchorId="3635014E" wp14:editId="2A7FD319">
                  <wp:extent cx="1764665" cy="3137535"/>
                  <wp:effectExtent l="0" t="0" r="0" b="0"/>
                  <wp:docPr id="1073741954" name="officeArt object" descr="C:\Users\Panshuyang\Desktop\7moor.com\闪信\16C26277989884721C0BE33D8A2C0F6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954" name="officeArt object" descr="C:\Users\Panshuyang\Desktop\7moor.com\闪信\16C26277989884721C0BE33D8A2C0F6A.png"/>
                          <pic:cNvPicPr>
                            <a:picLocks noChangeAspect="1"/>
                          </pic:cNvPicPr>
                        </pic:nvPicPr>
                        <pic:blipFill>
                          <a:blip r:embed="rId270"/>
                          <a:stretch>
                            <a:fillRect/>
                          </a:stretch>
                        </pic:blipFill>
                        <pic:spPr>
                          <a:xfrm>
                            <a:off x="0" y="0"/>
                            <a:ext cx="1765078" cy="3137917"/>
                          </a:xfrm>
                          <a:prstGeom prst="rect">
                            <a:avLst/>
                          </a:prstGeom>
                          <a:ln w="12700" cap="flat">
                            <a:noFill/>
                            <a:miter lim="400000"/>
                            <a:headEnd/>
                            <a:tailEnd/>
                          </a:ln>
                          <a:effectLst/>
                        </pic:spPr>
                      </pic:pic>
                    </a:graphicData>
                  </a:graphic>
                </wp:inline>
              </w:drawing>
            </w:r>
          </w:p>
        </w:tc>
      </w:tr>
    </w:tbl>
    <w:p w14:paraId="651D1BAE"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lang w:val="zh-TW"/>
        </w:rPr>
        <w:t>注</w:t>
      </w:r>
      <w:r>
        <w:rPr>
          <w:rFonts w:ascii="Malgun Gothic Semilight" w:eastAsia="Malgun Gothic Semilight" w:hAnsi="Malgun Gothic Semilight" w:cs="Malgun Gothic Semilight" w:hint="eastAsia"/>
          <w:color w:val="595959" w:themeColor="text1" w:themeTint="A6"/>
          <w:lang w:val="zh-TW"/>
        </w:rPr>
        <w:t>：</w:t>
      </w:r>
      <w:r>
        <w:rPr>
          <w:rFonts w:ascii="微软雅黑" w:eastAsia="微软雅黑" w:hAnsi="微软雅黑" w:cs="微软雅黑" w:hint="eastAsia"/>
          <w:color w:val="595959" w:themeColor="text1" w:themeTint="A6"/>
          <w:lang w:val="zh-TW"/>
        </w:rPr>
        <w:t>由于</w:t>
      </w:r>
      <w:r>
        <w:rPr>
          <w:color w:val="595959" w:themeColor="text1" w:themeTint="A6"/>
        </w:rPr>
        <w:t>IOS</w:t>
      </w:r>
      <w:r>
        <w:rPr>
          <w:rFonts w:ascii="微软雅黑" w:eastAsia="微软雅黑" w:hAnsi="微软雅黑" w:cs="微软雅黑" w:hint="eastAsia"/>
          <w:color w:val="595959" w:themeColor="text1" w:themeTint="A6"/>
          <w:lang w:val="zh-TW"/>
        </w:rPr>
        <w:t>系统最近更新系统限制</w:t>
      </w:r>
      <w:r>
        <w:rPr>
          <w:rFonts w:ascii="Malgun Gothic Semilight" w:eastAsia="Malgun Gothic Semilight" w:hAnsi="Malgun Gothic Semilight" w:cs="Malgun Gothic Semilight" w:hint="eastAsia"/>
          <w:color w:val="595959" w:themeColor="text1" w:themeTint="A6"/>
          <w:lang w:val="zh-TW"/>
        </w:rPr>
        <w:t>，</w:t>
      </w:r>
      <w:r>
        <w:rPr>
          <w:rFonts w:ascii="微软雅黑" w:eastAsia="微软雅黑" w:hAnsi="微软雅黑" w:cs="微软雅黑" w:hint="eastAsia"/>
          <w:color w:val="595959" w:themeColor="text1" w:themeTint="A6"/>
          <w:lang w:val="zh-TW"/>
        </w:rPr>
        <w:t>目前部分版本的IOS系统，手机来电振铃界面不会显示收到的闪信</w:t>
      </w:r>
      <w:r>
        <w:rPr>
          <w:rFonts w:ascii="Malgun Gothic Semilight" w:eastAsia="Malgun Gothic Semilight" w:hAnsi="Malgun Gothic Semilight" w:cs="Malgun Gothic Semilight" w:hint="eastAsia"/>
          <w:color w:val="595959" w:themeColor="text1" w:themeTint="A6"/>
          <w:lang w:val="zh-TW"/>
        </w:rPr>
        <w:t>，</w:t>
      </w:r>
      <w:r>
        <w:rPr>
          <w:rFonts w:ascii="微软雅黑" w:eastAsia="微软雅黑" w:hAnsi="微软雅黑" w:cs="微软雅黑" w:hint="eastAsia"/>
          <w:color w:val="595959" w:themeColor="text1" w:themeTint="A6"/>
          <w:lang w:val="zh-TW"/>
        </w:rPr>
        <w:t>接听之后会直接弹出来</w:t>
      </w:r>
      <w:r>
        <w:rPr>
          <w:rFonts w:hint="eastAsia"/>
          <w:color w:val="595959" w:themeColor="text1" w:themeTint="A6"/>
          <w:lang w:val="zh-TW"/>
        </w:rPr>
        <w:t>；</w:t>
      </w:r>
    </w:p>
    <w:p w14:paraId="28BBD514" w14:textId="77777777" w:rsidR="00135165" w:rsidRDefault="00135165">
      <w:pPr>
        <w:pStyle w:val="a2"/>
        <w:rPr>
          <w:color w:val="595959" w:themeColor="text1" w:themeTint="A6"/>
        </w:rPr>
      </w:pPr>
    </w:p>
    <w:p w14:paraId="48EA2533" w14:textId="77777777" w:rsidR="00135165" w:rsidRDefault="00000000">
      <w:pPr>
        <w:pStyle w:val="2PIM2H2Heading2HiddenHeading2CCBSheading2Titre3"/>
        <w:outlineLvl w:val="0"/>
      </w:pPr>
      <w:bookmarkStart w:id="509" w:name="_Toc1353606696"/>
      <w:bookmarkStart w:id="510" w:name="_Toc487707252"/>
      <w:r>
        <w:rPr>
          <w:rFonts w:hint="eastAsia"/>
        </w:rPr>
        <w:lastRenderedPageBreak/>
        <w:t>业务资源对接</w:t>
      </w:r>
      <w:bookmarkEnd w:id="509"/>
      <w:bookmarkEnd w:id="510"/>
    </w:p>
    <w:p w14:paraId="59A1F390" w14:textId="01AFFBAB"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在客服服务过程中</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客服人员遇到的大部分客户咨询均需到企业内部应用系统进行查询才能准确答复客户</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所以为方便企业客服人员更加便捷实用云客服</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使客服人员在客服服务过程中不必往返切换系统查询相关情况</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云客服提供业务资源对接功能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通过该功能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企业可自行对接已有业务系统</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并提供业务系统单点登录功能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客服人员可仅仅使用云客服一个系统便能实现客服服务</w:t>
      </w:r>
      <w:r>
        <w:rPr>
          <w:rFonts w:ascii="Malgun Gothic Semilight" w:eastAsia="Malgun Gothic Semilight" w:hAnsi="Malgun Gothic Semilight" w:cs="Malgun Gothic Semilight" w:hint="eastAsia"/>
          <w:color w:val="595959" w:themeColor="text1" w:themeTint="A6"/>
        </w:rPr>
        <w:t>。</w:t>
      </w:r>
    </w:p>
    <w:p w14:paraId="3509B394" w14:textId="77777777" w:rsidR="00135165" w:rsidRDefault="00000000">
      <w:pPr>
        <w:pStyle w:val="STHeitiLight02"/>
        <w:rPr>
          <w:color w:val="595959" w:themeColor="text1" w:themeTint="A6"/>
        </w:rPr>
      </w:pPr>
      <w:r>
        <w:rPr>
          <w:noProof/>
          <w:color w:val="595959" w:themeColor="text1" w:themeTint="A6"/>
        </w:rPr>
        <w:drawing>
          <wp:inline distT="0" distB="0" distL="0" distR="0" wp14:anchorId="04D21DAF" wp14:editId="0BC96D83">
            <wp:extent cx="5544820" cy="2922905"/>
            <wp:effectExtent l="0" t="0" r="0" b="0"/>
            <wp:docPr id="1073741933" name="图片 1073741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933" name="图片 1073741933"/>
                    <pic:cNvPicPr>
                      <a:picLocks noChangeAspect="1"/>
                    </pic:cNvPicPr>
                  </pic:nvPicPr>
                  <pic:blipFill>
                    <a:blip r:embed="rId271"/>
                    <a:stretch>
                      <a:fillRect/>
                    </a:stretch>
                  </pic:blipFill>
                  <pic:spPr>
                    <a:xfrm>
                      <a:off x="0" y="0"/>
                      <a:ext cx="5544820" cy="2922905"/>
                    </a:xfrm>
                    <a:prstGeom prst="rect">
                      <a:avLst/>
                    </a:prstGeom>
                  </pic:spPr>
                </pic:pic>
              </a:graphicData>
            </a:graphic>
          </wp:inline>
        </w:drawing>
      </w:r>
    </w:p>
    <w:p w14:paraId="503B0D8E" w14:textId="77777777" w:rsidR="00135165" w:rsidRDefault="00000000">
      <w:pPr>
        <w:pStyle w:val="STHeitiLight01"/>
        <w:rPr>
          <w:color w:val="595959" w:themeColor="text1" w:themeTint="A6"/>
        </w:rPr>
      </w:pPr>
      <w:r>
        <w:rPr>
          <w:rFonts w:ascii="微软雅黑" w:eastAsia="微软雅黑" w:hAnsi="微软雅黑" w:cs="微软雅黑" w:hint="eastAsia"/>
          <w:color w:val="595959" w:themeColor="text1" w:themeTint="A6"/>
        </w:rPr>
        <w:t>业务资源对接效果展示</w:t>
      </w:r>
    </w:p>
    <w:p w14:paraId="0483E3CC" w14:textId="77777777" w:rsidR="00135165" w:rsidRDefault="00135165">
      <w:pPr>
        <w:pStyle w:val="STHeitiLight04"/>
        <w:rPr>
          <w:color w:val="595959" w:themeColor="text1" w:themeTint="A6"/>
        </w:rPr>
      </w:pPr>
    </w:p>
    <w:p w14:paraId="52C6A91A" w14:textId="77777777" w:rsidR="00135165" w:rsidRDefault="00000000">
      <w:pPr>
        <w:pStyle w:val="2PIM2H2Heading2HiddenHeading2CCBSheading2Titre3"/>
        <w:outlineLvl w:val="0"/>
      </w:pPr>
      <w:bookmarkStart w:id="511" w:name="_Toc1773467001"/>
      <w:bookmarkStart w:id="512" w:name="_Toc487707253"/>
      <w:r>
        <w:rPr>
          <w:rFonts w:hint="eastAsia"/>
        </w:rPr>
        <w:t>系统设置</w:t>
      </w:r>
      <w:bookmarkEnd w:id="511"/>
      <w:bookmarkEnd w:id="512"/>
    </w:p>
    <w:p w14:paraId="2A5239CA" w14:textId="2A809C73"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云客服提供简单直观的系统设置功能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通过云客服能快速实现用户设置</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系统设置包括用户信息显示</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渠道接入配置</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部门座席配置</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客户配置</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业务配置</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高级设置以及机器人管理等功能</w:t>
      </w:r>
      <w:r>
        <w:rPr>
          <w:rFonts w:ascii="Malgun Gothic Semilight" w:eastAsia="Malgun Gothic Semilight" w:hAnsi="Malgun Gothic Semilight" w:cs="Malgun Gothic Semilight" w:hint="eastAsia"/>
          <w:color w:val="595959" w:themeColor="text1" w:themeTint="A6"/>
        </w:rPr>
        <w:t>。</w:t>
      </w:r>
    </w:p>
    <w:p w14:paraId="2F7FD114" w14:textId="77777777" w:rsidR="00135165" w:rsidRDefault="00000000">
      <w:pPr>
        <w:pStyle w:val="STHeitiLight02"/>
        <w:rPr>
          <w:color w:val="595959" w:themeColor="text1" w:themeTint="A6"/>
        </w:rPr>
      </w:pPr>
      <w:r>
        <w:rPr>
          <w:noProof/>
          <w:color w:val="595959" w:themeColor="text1" w:themeTint="A6"/>
        </w:rPr>
        <w:lastRenderedPageBreak/>
        <w:drawing>
          <wp:inline distT="0" distB="0" distL="0" distR="0" wp14:anchorId="497AF123" wp14:editId="0C81AE8C">
            <wp:extent cx="5544820" cy="2805430"/>
            <wp:effectExtent l="0" t="0" r="0" b="0"/>
            <wp:docPr id="1073741929" name="图片 1073741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929" name="图片 1073741929"/>
                    <pic:cNvPicPr>
                      <a:picLocks noChangeAspect="1"/>
                    </pic:cNvPicPr>
                  </pic:nvPicPr>
                  <pic:blipFill>
                    <a:blip r:embed="rId272"/>
                    <a:stretch>
                      <a:fillRect/>
                    </a:stretch>
                  </pic:blipFill>
                  <pic:spPr>
                    <a:xfrm>
                      <a:off x="0" y="0"/>
                      <a:ext cx="5544820" cy="2805430"/>
                    </a:xfrm>
                    <a:prstGeom prst="rect">
                      <a:avLst/>
                    </a:prstGeom>
                  </pic:spPr>
                </pic:pic>
              </a:graphicData>
            </a:graphic>
          </wp:inline>
        </w:drawing>
      </w:r>
    </w:p>
    <w:p w14:paraId="5584A5CF" w14:textId="77777777" w:rsidR="00135165" w:rsidRDefault="00000000">
      <w:pPr>
        <w:pStyle w:val="STHeitiLight01"/>
        <w:rPr>
          <w:color w:val="595959" w:themeColor="text1" w:themeTint="A6"/>
        </w:rPr>
      </w:pPr>
      <w:bookmarkStart w:id="513" w:name="_Toc321662585"/>
      <w:bookmarkEnd w:id="187"/>
      <w:bookmarkEnd w:id="188"/>
      <w:r>
        <w:rPr>
          <w:rFonts w:ascii="微软雅黑" w:eastAsia="微软雅黑" w:hAnsi="微软雅黑" w:cs="微软雅黑" w:hint="eastAsia"/>
          <w:color w:val="595959" w:themeColor="text1" w:themeTint="A6"/>
        </w:rPr>
        <w:t>系统设置界面展示</w:t>
      </w:r>
    </w:p>
    <w:p w14:paraId="5CD9E338"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定制自己的对话框和界面</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您可以自己定义自己的对话窗口</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以及相应的对话处理规则</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如快捷回复</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机器人回复等相关功能</w:t>
      </w:r>
      <w:r>
        <w:rPr>
          <w:rFonts w:hint="eastAsia"/>
          <w:color w:val="595959" w:themeColor="text1" w:themeTint="A6"/>
        </w:rPr>
        <w:t>。</w:t>
      </w:r>
    </w:p>
    <w:p w14:paraId="2DEEC033" w14:textId="77777777" w:rsidR="00135165" w:rsidRDefault="00000000">
      <w:pPr>
        <w:pStyle w:val="STHeitiLight02"/>
        <w:rPr>
          <w:color w:val="595959" w:themeColor="text1" w:themeTint="A6"/>
        </w:rPr>
      </w:pPr>
      <w:r>
        <w:rPr>
          <w:noProof/>
          <w:color w:val="595959" w:themeColor="text1" w:themeTint="A6"/>
        </w:rPr>
        <w:drawing>
          <wp:inline distT="0" distB="0" distL="0" distR="0" wp14:anchorId="6611FABD" wp14:editId="5ACD023F">
            <wp:extent cx="5544820" cy="2938780"/>
            <wp:effectExtent l="0" t="0" r="0" b="0"/>
            <wp:docPr id="1073741934" name="图片 1073741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934" name="图片 1073741934"/>
                    <pic:cNvPicPr>
                      <a:picLocks noChangeAspect="1"/>
                    </pic:cNvPicPr>
                  </pic:nvPicPr>
                  <pic:blipFill>
                    <a:blip r:embed="rId273"/>
                    <a:stretch>
                      <a:fillRect/>
                    </a:stretch>
                  </pic:blipFill>
                  <pic:spPr>
                    <a:xfrm>
                      <a:off x="0" y="0"/>
                      <a:ext cx="5544820" cy="2938780"/>
                    </a:xfrm>
                    <a:prstGeom prst="rect">
                      <a:avLst/>
                    </a:prstGeom>
                  </pic:spPr>
                </pic:pic>
              </a:graphicData>
            </a:graphic>
          </wp:inline>
        </w:drawing>
      </w:r>
    </w:p>
    <w:p w14:paraId="3B502ABC" w14:textId="77777777" w:rsidR="00135165" w:rsidRDefault="00000000">
      <w:pPr>
        <w:pStyle w:val="STHeitiLight01"/>
        <w:rPr>
          <w:color w:val="595959" w:themeColor="text1" w:themeTint="A6"/>
        </w:rPr>
      </w:pPr>
      <w:r>
        <w:rPr>
          <w:rFonts w:ascii="微软雅黑" w:eastAsia="微软雅黑" w:hAnsi="微软雅黑" w:cs="微软雅黑" w:hint="eastAsia"/>
          <w:color w:val="595959" w:themeColor="text1" w:themeTint="A6"/>
        </w:rPr>
        <w:t>自定义客服服务界面</w:t>
      </w:r>
    </w:p>
    <w:p w14:paraId="0D844FB5" w14:textId="22FEAB84"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多渠道咨询设置</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在线客服功能还可以接入微信客户</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和</w:t>
      </w:r>
      <w:r>
        <w:rPr>
          <w:rFonts w:hint="eastAsia"/>
          <w:color w:val="595959" w:themeColor="text1" w:themeTint="A6"/>
        </w:rPr>
        <w:t>APP</w:t>
      </w:r>
      <w:r>
        <w:rPr>
          <w:rFonts w:ascii="微软雅黑" w:eastAsia="微软雅黑" w:hAnsi="微软雅黑" w:cs="微软雅黑" w:hint="eastAsia"/>
          <w:color w:val="595959" w:themeColor="text1" w:themeTint="A6"/>
        </w:rPr>
        <w:t>端的客户服务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企业只需要将微信服务号绑定到平台即可实现将微信端的文字信息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图片信息推送到云客服平台上</w:t>
      </w:r>
      <w:r>
        <w:rPr>
          <w:rFonts w:hint="eastAsia"/>
          <w:color w:val="595959" w:themeColor="text1" w:themeTint="A6"/>
        </w:rPr>
        <w:t>。</w:t>
      </w:r>
    </w:p>
    <w:p w14:paraId="27F28B54" w14:textId="77777777" w:rsidR="00135165" w:rsidRDefault="00000000">
      <w:pPr>
        <w:pStyle w:val="STHeitiLight"/>
        <w:ind w:firstLine="0"/>
        <w:rPr>
          <w:b/>
          <w:color w:val="595959" w:themeColor="text1" w:themeTint="A6"/>
        </w:rPr>
      </w:pPr>
      <w:r>
        <w:rPr>
          <w:noProof/>
          <w:color w:val="595959" w:themeColor="text1" w:themeTint="A6"/>
        </w:rPr>
        <w:lastRenderedPageBreak/>
        <w:drawing>
          <wp:inline distT="0" distB="0" distL="0" distR="0" wp14:anchorId="05DBFFB6" wp14:editId="63ED8DE8">
            <wp:extent cx="5544820" cy="2894330"/>
            <wp:effectExtent l="0" t="0" r="0" b="1270"/>
            <wp:docPr id="1073741935" name="图片 1073741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935" name="图片 1073741935"/>
                    <pic:cNvPicPr>
                      <a:picLocks noChangeAspect="1"/>
                    </pic:cNvPicPr>
                  </pic:nvPicPr>
                  <pic:blipFill>
                    <a:blip r:embed="rId274"/>
                    <a:stretch>
                      <a:fillRect/>
                    </a:stretch>
                  </pic:blipFill>
                  <pic:spPr>
                    <a:xfrm>
                      <a:off x="0" y="0"/>
                      <a:ext cx="5544820" cy="2894330"/>
                    </a:xfrm>
                    <a:prstGeom prst="rect">
                      <a:avLst/>
                    </a:prstGeom>
                  </pic:spPr>
                </pic:pic>
              </a:graphicData>
            </a:graphic>
          </wp:inline>
        </w:drawing>
      </w:r>
    </w:p>
    <w:p w14:paraId="1ED7CE50" w14:textId="77777777" w:rsidR="00135165" w:rsidRDefault="00000000">
      <w:pPr>
        <w:pStyle w:val="STHeitiLight01"/>
        <w:rPr>
          <w:color w:val="595959" w:themeColor="text1" w:themeTint="A6"/>
        </w:rPr>
      </w:pPr>
      <w:r>
        <w:rPr>
          <w:rFonts w:ascii="微软雅黑" w:eastAsia="微软雅黑" w:hAnsi="微软雅黑" w:cs="微软雅黑" w:hint="eastAsia"/>
          <w:color w:val="595959" w:themeColor="text1" w:themeTint="A6"/>
        </w:rPr>
        <w:t>多渠道咨询配置界面展示</w:t>
      </w:r>
    </w:p>
    <w:p w14:paraId="5812A0C3" w14:textId="77777777" w:rsidR="00135165" w:rsidRDefault="00000000">
      <w:pPr>
        <w:pStyle w:val="2PIM2H2Heading2HiddenHeading2CCBSheading2Titre3"/>
        <w:outlineLvl w:val="0"/>
      </w:pPr>
      <w:bookmarkStart w:id="514" w:name="_Toc1734349094"/>
      <w:bookmarkStart w:id="515" w:name="_Toc487707254"/>
      <w:bookmarkEnd w:id="513"/>
      <w:r>
        <w:rPr>
          <w:rFonts w:hint="eastAsia"/>
        </w:rPr>
        <w:t>系统接口</w:t>
      </w:r>
      <w:bookmarkEnd w:id="514"/>
      <w:bookmarkEnd w:id="515"/>
    </w:p>
    <w:p w14:paraId="5DAE408A" w14:textId="3E30E31C"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云客服为用户提供标准的二次开发接口</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企业也快速实现云客服功能集成</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以下为部分接口简介</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详细接口描述详见</w:t>
      </w:r>
      <w:r>
        <w:rPr>
          <w:rFonts w:hint="eastAsia"/>
          <w:color w:val="595959" w:themeColor="text1" w:themeTint="A6"/>
        </w:rPr>
        <w:t>：</w:t>
      </w:r>
      <w:hyperlink r:id="rId275" w:history="1">
        <w:r>
          <w:rPr>
            <w:rStyle w:val="af9"/>
            <w:rFonts w:hint="eastAsia"/>
          </w:rPr>
          <w:t>http://www.7moor.com/interface</w:t>
        </w:r>
      </w:hyperlink>
    </w:p>
    <w:p w14:paraId="00EED6F6" w14:textId="77777777" w:rsidR="00135165" w:rsidRDefault="00000000">
      <w:pPr>
        <w:pStyle w:val="3"/>
      </w:pPr>
      <w:bookmarkStart w:id="516" w:name="_Toc311562551"/>
      <w:bookmarkStart w:id="517" w:name="_Toc1409682127"/>
      <w:bookmarkStart w:id="518" w:name="_Toc487707255"/>
      <w:r>
        <w:rPr>
          <w:rFonts w:hint="eastAsia"/>
        </w:rPr>
        <w:t>云平台通话</w:t>
      </w:r>
      <w:bookmarkEnd w:id="516"/>
      <w:r>
        <w:rPr>
          <w:rFonts w:hint="eastAsia"/>
        </w:rPr>
        <w:t>能力</w:t>
      </w:r>
      <w:bookmarkEnd w:id="517"/>
      <w:bookmarkEnd w:id="518"/>
    </w:p>
    <w:p w14:paraId="65B95343" w14:textId="74858D0C"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通过提供的通话能力接口</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可实现软硬电话状态同步</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以及如下电话控制功能</w:t>
      </w:r>
      <w:r>
        <w:rPr>
          <w:rFonts w:ascii="Malgun Gothic Semilight" w:eastAsia="Malgun Gothic Semilight" w:hAnsi="Malgun Gothic Semilight" w:cs="Malgun Gothic Semilight" w:hint="eastAsia"/>
          <w:color w:val="595959" w:themeColor="text1" w:themeTint="A6"/>
        </w:rPr>
        <w:t>：</w:t>
      </w:r>
    </w:p>
    <w:p w14:paraId="11BC1E84" w14:textId="77777777" w:rsidR="00135165" w:rsidRDefault="00000000">
      <w:pPr>
        <w:pStyle w:val="4"/>
      </w:pPr>
      <w:bookmarkStart w:id="519" w:name="_Toc1487914785"/>
      <w:bookmarkStart w:id="520" w:name="_Toc487707256"/>
      <w:r>
        <w:rPr>
          <w:rFonts w:hint="eastAsia"/>
        </w:rPr>
        <w:t>普通坐席软电话功能</w:t>
      </w:r>
      <w:r>
        <w:rPr>
          <w:rFonts w:ascii="Malgun Gothic Semilight" w:eastAsia="Malgun Gothic Semilight" w:hAnsi="Malgun Gothic Semilight" w:cs="Malgun Gothic Semilight" w:hint="eastAsia"/>
        </w:rPr>
        <w:t>：</w:t>
      </w:r>
      <w:bookmarkEnd w:id="519"/>
      <w:bookmarkEnd w:id="520"/>
    </w:p>
    <w:p w14:paraId="78EB5F7A"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登录</w:t>
      </w:r>
      <w:r>
        <w:rPr>
          <w:rFonts w:hint="eastAsia"/>
          <w:color w:val="595959" w:themeColor="text1" w:themeTint="A6"/>
        </w:rPr>
        <w:t>/</w:t>
      </w:r>
      <w:r>
        <w:rPr>
          <w:rFonts w:ascii="微软雅黑" w:eastAsia="微软雅黑" w:hAnsi="微软雅黑" w:cs="微软雅黑" w:hint="eastAsia"/>
          <w:color w:val="595959" w:themeColor="text1" w:themeTint="A6"/>
        </w:rPr>
        <w:t>退出</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签入</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签出</w:t>
      </w:r>
      <w:r>
        <w:rPr>
          <w:rFonts w:ascii="Malgun Gothic Semilight" w:eastAsia="Malgun Gothic Semilight" w:hAnsi="Malgun Gothic Semilight" w:cs="Malgun Gothic Semilight" w:hint="eastAsia"/>
          <w:color w:val="595959" w:themeColor="text1" w:themeTint="A6"/>
        </w:rPr>
        <w:t>）</w:t>
      </w:r>
    </w:p>
    <w:p w14:paraId="78BACDFE"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坐席登录</w:t>
      </w:r>
      <w:r>
        <w:rPr>
          <w:rFonts w:hint="eastAsia"/>
          <w:color w:val="595959" w:themeColor="text1" w:themeTint="A6"/>
        </w:rPr>
        <w:t>/</w:t>
      </w:r>
      <w:r>
        <w:rPr>
          <w:rFonts w:ascii="微软雅黑" w:eastAsia="微软雅黑" w:hAnsi="微软雅黑" w:cs="微软雅黑" w:hint="eastAsia"/>
          <w:color w:val="595959" w:themeColor="text1" w:themeTint="A6"/>
        </w:rPr>
        <w:t>退出电话系统</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当坐席准备正常工作受理呼叫时</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首先需要登录签入</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处于在线状态</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下班时需要退出系统</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退出系统后不再受理呼叫</w:t>
      </w:r>
      <w:r>
        <w:rPr>
          <w:rFonts w:ascii="Malgun Gothic Semilight" w:eastAsia="Malgun Gothic Semilight" w:hAnsi="Malgun Gothic Semilight" w:cs="Malgun Gothic Semilight" w:hint="eastAsia"/>
          <w:color w:val="595959" w:themeColor="text1" w:themeTint="A6"/>
        </w:rPr>
        <w:t>；</w:t>
      </w:r>
    </w:p>
    <w:p w14:paraId="317D8116"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置忙</w:t>
      </w:r>
      <w:r>
        <w:rPr>
          <w:rFonts w:hint="eastAsia"/>
          <w:color w:val="595959" w:themeColor="text1" w:themeTint="A6"/>
        </w:rPr>
        <w:t>/</w:t>
      </w:r>
      <w:r>
        <w:rPr>
          <w:rFonts w:ascii="微软雅黑" w:eastAsia="微软雅黑" w:hAnsi="微软雅黑" w:cs="微软雅黑" w:hint="eastAsia"/>
          <w:color w:val="595959" w:themeColor="text1" w:themeTint="A6"/>
        </w:rPr>
        <w:t>置闲</w:t>
      </w:r>
    </w:p>
    <w:p w14:paraId="36CDED8D"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置忙</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在此状态下</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不会有电话接入</w:t>
      </w:r>
      <w:r>
        <w:rPr>
          <w:rFonts w:ascii="Malgun Gothic Semilight" w:eastAsia="Malgun Gothic Semilight" w:hAnsi="Malgun Gothic Semilight" w:cs="Malgun Gothic Semilight" w:hint="eastAsia"/>
          <w:color w:val="595959" w:themeColor="text1" w:themeTint="A6"/>
        </w:rPr>
        <w:t>；</w:t>
      </w:r>
    </w:p>
    <w:p w14:paraId="151F1BC8"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置闲</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进入等待就绪状态</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等待电话接入</w:t>
      </w:r>
      <w:r>
        <w:rPr>
          <w:rFonts w:ascii="Malgun Gothic Semilight" w:eastAsia="Malgun Gothic Semilight" w:hAnsi="Malgun Gothic Semilight" w:cs="Malgun Gothic Semilight" w:hint="eastAsia"/>
          <w:color w:val="595959" w:themeColor="text1" w:themeTint="A6"/>
        </w:rPr>
        <w:t>；</w:t>
      </w:r>
    </w:p>
    <w:p w14:paraId="65798E29"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应答来话</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当来电到达时</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坐席话机自动振铃</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通过摘机应答呼叫</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而不是通过点击软电话按钮应答</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保持坐席的日常电话使用习惯</w:t>
      </w:r>
      <w:r>
        <w:rPr>
          <w:rFonts w:ascii="Malgun Gothic Semilight" w:eastAsia="Malgun Gothic Semilight" w:hAnsi="Malgun Gothic Semilight" w:cs="Malgun Gothic Semilight" w:hint="eastAsia"/>
          <w:color w:val="595959" w:themeColor="text1" w:themeTint="A6"/>
        </w:rPr>
        <w:t>；</w:t>
      </w:r>
    </w:p>
    <w:p w14:paraId="034FB82E"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结束呼叫</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对于一个已经存在的话路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客户挂机后通话结束</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坐席进入话后处</w:t>
      </w:r>
      <w:r>
        <w:rPr>
          <w:rFonts w:ascii="微软雅黑" w:eastAsia="微软雅黑" w:hAnsi="微软雅黑" w:cs="微软雅黑" w:hint="eastAsia"/>
          <w:color w:val="595959" w:themeColor="text1" w:themeTint="A6"/>
        </w:rPr>
        <w:lastRenderedPageBreak/>
        <w:t>理状态</w:t>
      </w:r>
      <w:r>
        <w:rPr>
          <w:rFonts w:ascii="Malgun Gothic Semilight" w:eastAsia="Malgun Gothic Semilight" w:hAnsi="Malgun Gothic Semilight" w:cs="Malgun Gothic Semilight" w:hint="eastAsia"/>
          <w:color w:val="595959" w:themeColor="text1" w:themeTint="A6"/>
        </w:rPr>
        <w:t>；</w:t>
      </w:r>
    </w:p>
    <w:p w14:paraId="245964CD"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话后处理</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通话结束后</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坐席进入话后处理状态</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电话不会再分给该坐席</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话后处理的时长可由管理员设定</w:t>
      </w:r>
      <w:r>
        <w:rPr>
          <w:rFonts w:ascii="Malgun Gothic Semilight" w:eastAsia="Malgun Gothic Semilight" w:hAnsi="Malgun Gothic Semilight" w:cs="Malgun Gothic Semilight" w:hint="eastAsia"/>
          <w:color w:val="595959" w:themeColor="text1" w:themeTint="A6"/>
        </w:rPr>
        <w:t>；</w:t>
      </w:r>
    </w:p>
    <w:p w14:paraId="147CC6C6"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保持</w:t>
      </w:r>
      <w:r>
        <w:rPr>
          <w:rFonts w:hint="eastAsia"/>
          <w:color w:val="595959" w:themeColor="text1" w:themeTint="A6"/>
        </w:rPr>
        <w:t>/</w:t>
      </w:r>
      <w:r>
        <w:rPr>
          <w:rFonts w:ascii="微软雅黑" w:eastAsia="微软雅黑" w:hAnsi="微软雅黑" w:cs="微软雅黑" w:hint="eastAsia"/>
          <w:color w:val="595959" w:themeColor="text1" w:themeTint="A6"/>
        </w:rPr>
        <w:t>恢复</w:t>
      </w:r>
    </w:p>
    <w:p w14:paraId="11E24A30"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坐席可以设置保持</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保持住该电话</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此时电话的另一方听到的是系统等待音乐</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坐席端的任何语音都不会让对方听到</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当保持成功后</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可以通过恢复设置重新恢复通话状态</w:t>
      </w:r>
      <w:r>
        <w:rPr>
          <w:rFonts w:ascii="Malgun Gothic Semilight" w:eastAsia="Malgun Gothic Semilight" w:hAnsi="Malgun Gothic Semilight" w:cs="Malgun Gothic Semilight" w:hint="eastAsia"/>
          <w:color w:val="595959" w:themeColor="text1" w:themeTint="A6"/>
        </w:rPr>
        <w:t>；</w:t>
      </w:r>
    </w:p>
    <w:p w14:paraId="3144C604"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转内线</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将一个正在进行的通话转移到其他坐席</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转移的同时将已记录的业务数据同步转移</w:t>
      </w:r>
      <w:r>
        <w:rPr>
          <w:rFonts w:ascii="Malgun Gothic Semilight" w:eastAsia="Malgun Gothic Semilight" w:hAnsi="Malgun Gothic Semilight" w:cs="Malgun Gothic Semilight" w:hint="eastAsia"/>
          <w:color w:val="595959" w:themeColor="text1" w:themeTint="A6"/>
        </w:rPr>
        <w:t>；</w:t>
      </w:r>
    </w:p>
    <w:p w14:paraId="366D523C"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转外线</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将一个正在进行的通话转移到外线</w:t>
      </w:r>
      <w:r>
        <w:rPr>
          <w:rFonts w:ascii="Malgun Gothic Semilight" w:eastAsia="Malgun Gothic Semilight" w:hAnsi="Malgun Gothic Semilight" w:cs="Malgun Gothic Semilight" w:hint="eastAsia"/>
          <w:color w:val="595959" w:themeColor="text1" w:themeTint="A6"/>
        </w:rPr>
        <w:t>；</w:t>
      </w:r>
    </w:p>
    <w:p w14:paraId="1AF885EA"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三方通话</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当坐席处于通话状态时</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可以接通第三方的电话</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三人同时通话</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进行电话会议</w:t>
      </w:r>
      <w:r>
        <w:rPr>
          <w:rFonts w:ascii="Malgun Gothic Semilight" w:eastAsia="Malgun Gothic Semilight" w:hAnsi="Malgun Gothic Semilight" w:cs="Malgun Gothic Semilight" w:hint="eastAsia"/>
          <w:color w:val="595959" w:themeColor="text1" w:themeTint="A6"/>
        </w:rPr>
        <w:t>；</w:t>
      </w:r>
    </w:p>
    <w:p w14:paraId="4B362BBD"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休息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结束休息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离席</w:t>
      </w:r>
      <w:r>
        <w:rPr>
          <w:rFonts w:hint="eastAsia"/>
          <w:color w:val="595959" w:themeColor="text1" w:themeTint="A6"/>
        </w:rPr>
        <w:t>/</w:t>
      </w:r>
      <w:r>
        <w:rPr>
          <w:rFonts w:ascii="微软雅黑" w:eastAsia="微软雅黑" w:hAnsi="微软雅黑" w:cs="微软雅黑" w:hint="eastAsia"/>
          <w:color w:val="595959" w:themeColor="text1" w:themeTint="A6"/>
        </w:rPr>
        <w:t>复席</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坐席可选择休息原因</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包括开会</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就餐</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其他工作等</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并支持后台添加小休原因</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相关休息结果在后台会有相应的统计</w:t>
      </w:r>
      <w:r>
        <w:rPr>
          <w:rFonts w:ascii="Malgun Gothic Semilight" w:eastAsia="Malgun Gothic Semilight" w:hAnsi="Malgun Gothic Semilight" w:cs="Malgun Gothic Semilight" w:hint="eastAsia"/>
          <w:color w:val="595959" w:themeColor="text1" w:themeTint="A6"/>
        </w:rPr>
        <w:t>；</w:t>
      </w:r>
    </w:p>
    <w:p w14:paraId="7838C14E"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坐席转</w:t>
      </w:r>
      <w:r>
        <w:rPr>
          <w:rFonts w:hint="eastAsia"/>
          <w:color w:val="595959" w:themeColor="text1" w:themeTint="A6"/>
        </w:rPr>
        <w:t>IVR：</w:t>
      </w:r>
      <w:r>
        <w:rPr>
          <w:rFonts w:ascii="微软雅黑" w:eastAsia="微软雅黑" w:hAnsi="微软雅黑" w:cs="微软雅黑" w:hint="eastAsia"/>
          <w:color w:val="595959" w:themeColor="text1" w:themeTint="A6"/>
        </w:rPr>
        <w:t>在坐席通话结束后</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可将电话转到指定的</w:t>
      </w:r>
      <w:r>
        <w:rPr>
          <w:rFonts w:hint="eastAsia"/>
          <w:color w:val="595959" w:themeColor="text1" w:themeTint="A6"/>
        </w:rPr>
        <w:t>IVR</w:t>
      </w:r>
      <w:r>
        <w:rPr>
          <w:rFonts w:ascii="微软雅黑" w:eastAsia="微软雅黑" w:hAnsi="微软雅黑" w:cs="微软雅黑" w:hint="eastAsia"/>
          <w:color w:val="595959" w:themeColor="text1" w:themeTint="A6"/>
        </w:rPr>
        <w:t>流程</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进行满意度调查</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记录信息等操作</w:t>
      </w:r>
      <w:r>
        <w:rPr>
          <w:rFonts w:ascii="Malgun Gothic Semilight" w:eastAsia="Malgun Gothic Semilight" w:hAnsi="Malgun Gothic Semilight" w:cs="Malgun Gothic Semilight" w:hint="eastAsia"/>
          <w:color w:val="595959" w:themeColor="text1" w:themeTint="A6"/>
        </w:rPr>
        <w:t>。</w:t>
      </w:r>
    </w:p>
    <w:p w14:paraId="345CD0C3" w14:textId="77777777" w:rsidR="00135165" w:rsidRDefault="00000000">
      <w:pPr>
        <w:pStyle w:val="4"/>
      </w:pPr>
      <w:bookmarkStart w:id="521" w:name="_Toc2084205827"/>
      <w:bookmarkStart w:id="522" w:name="_Toc487707257"/>
      <w:r>
        <w:rPr>
          <w:rFonts w:hint="eastAsia"/>
        </w:rPr>
        <w:t>班长坐席软电话功能</w:t>
      </w:r>
      <w:r>
        <w:rPr>
          <w:rFonts w:ascii="Malgun Gothic Semilight" w:eastAsia="Malgun Gothic Semilight" w:hAnsi="Malgun Gothic Semilight" w:cs="Malgun Gothic Semilight" w:hint="eastAsia"/>
        </w:rPr>
        <w:t>：</w:t>
      </w:r>
      <w:bookmarkEnd w:id="521"/>
      <w:bookmarkEnd w:id="522"/>
    </w:p>
    <w:p w14:paraId="67C19364"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监听</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坐席班长能够对指定的坐席进行电话监听</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而坐席端毫无察觉</w:t>
      </w:r>
      <w:r>
        <w:rPr>
          <w:rFonts w:ascii="Malgun Gothic Semilight" w:eastAsia="Malgun Gothic Semilight" w:hAnsi="Malgun Gothic Semilight" w:cs="Malgun Gothic Semilight" w:hint="eastAsia"/>
          <w:color w:val="595959" w:themeColor="text1" w:themeTint="A6"/>
        </w:rPr>
        <w:t>；</w:t>
      </w:r>
    </w:p>
    <w:p w14:paraId="08405945"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强拆</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坐席班长能够将正在通话坐席的话路断掉</w:t>
      </w:r>
      <w:r>
        <w:rPr>
          <w:rFonts w:ascii="Malgun Gothic Semilight" w:eastAsia="Malgun Gothic Semilight" w:hAnsi="Malgun Gothic Semilight" w:cs="Malgun Gothic Semilight" w:hint="eastAsia"/>
          <w:color w:val="595959" w:themeColor="text1" w:themeTint="A6"/>
        </w:rPr>
        <w:t>；</w:t>
      </w:r>
    </w:p>
    <w:p w14:paraId="27AD5BCC"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抢接</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坐席班长能够将正在通话坐席的通话抢接过来与客户直接对话</w:t>
      </w:r>
    </w:p>
    <w:p w14:paraId="40A76FA2" w14:textId="77777777" w:rsidR="00135165" w:rsidRDefault="00000000">
      <w:pPr>
        <w:pStyle w:val="STHeitiLight02"/>
        <w:rPr>
          <w:color w:val="595959" w:themeColor="text1" w:themeTint="A6"/>
        </w:rPr>
      </w:pPr>
      <w:r>
        <w:rPr>
          <w:noProof/>
          <w:color w:val="595959" w:themeColor="text1" w:themeTint="A6"/>
        </w:rPr>
        <w:lastRenderedPageBreak/>
        <w:drawing>
          <wp:inline distT="0" distB="0" distL="0" distR="0" wp14:anchorId="2B69DE3D" wp14:editId="177FA5A7">
            <wp:extent cx="5544820" cy="2922905"/>
            <wp:effectExtent l="0" t="0" r="0" b="0"/>
            <wp:docPr id="1073741936" name="图片 1073741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936" name="图片 1073741936"/>
                    <pic:cNvPicPr>
                      <a:picLocks noChangeAspect="1"/>
                    </pic:cNvPicPr>
                  </pic:nvPicPr>
                  <pic:blipFill>
                    <a:blip r:embed="rId276"/>
                    <a:stretch>
                      <a:fillRect/>
                    </a:stretch>
                  </pic:blipFill>
                  <pic:spPr>
                    <a:xfrm>
                      <a:off x="0" y="0"/>
                      <a:ext cx="5544820" cy="2922905"/>
                    </a:xfrm>
                    <a:prstGeom prst="rect">
                      <a:avLst/>
                    </a:prstGeom>
                  </pic:spPr>
                </pic:pic>
              </a:graphicData>
            </a:graphic>
          </wp:inline>
        </w:drawing>
      </w:r>
    </w:p>
    <w:p w14:paraId="7272817A" w14:textId="77777777" w:rsidR="00135165" w:rsidRDefault="00000000">
      <w:pPr>
        <w:pStyle w:val="STHeitiLight01"/>
        <w:rPr>
          <w:color w:val="595959" w:themeColor="text1" w:themeTint="A6"/>
        </w:rPr>
      </w:pPr>
      <w:r>
        <w:rPr>
          <w:rFonts w:ascii="微软雅黑" w:eastAsia="微软雅黑" w:hAnsi="微软雅黑" w:cs="微软雅黑" w:hint="eastAsia"/>
          <w:color w:val="595959" w:themeColor="text1" w:themeTint="A6"/>
        </w:rPr>
        <w:t>座席监控效果展示</w:t>
      </w:r>
    </w:p>
    <w:p w14:paraId="2DDE072E"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软电话采用</w:t>
      </w:r>
      <w:r>
        <w:rPr>
          <w:rFonts w:hint="eastAsia"/>
          <w:color w:val="595959" w:themeColor="text1" w:themeTint="A6"/>
        </w:rPr>
        <w:t>html5</w:t>
      </w:r>
      <w:r>
        <w:rPr>
          <w:rFonts w:ascii="微软雅黑" w:eastAsia="微软雅黑" w:hAnsi="微软雅黑" w:cs="微软雅黑" w:hint="eastAsia"/>
          <w:color w:val="595959" w:themeColor="text1" w:themeTint="A6"/>
        </w:rPr>
        <w:t>方式集成到客户业务系统</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支持主叫号码</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短信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保持</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转接等功能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可在客户自己的应用系统中实现调用</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集成软电话功能</w:t>
      </w:r>
      <w:r>
        <w:rPr>
          <w:rFonts w:ascii="Malgun Gothic Semilight" w:eastAsia="Malgun Gothic Semilight" w:hAnsi="Malgun Gothic Semilight" w:cs="Malgun Gothic Semilight" w:hint="eastAsia"/>
          <w:color w:val="595959" w:themeColor="text1" w:themeTint="A6"/>
        </w:rPr>
        <w:t>。</w:t>
      </w:r>
    </w:p>
    <w:p w14:paraId="39C62BE1" w14:textId="77777777" w:rsidR="00135165" w:rsidRDefault="00000000">
      <w:pPr>
        <w:pStyle w:val="STHeitiLight02"/>
        <w:rPr>
          <w:color w:val="595959" w:themeColor="text1" w:themeTint="A6"/>
        </w:rPr>
      </w:pPr>
      <w:r>
        <w:rPr>
          <w:noProof/>
          <w:color w:val="595959" w:themeColor="text1" w:themeTint="A6"/>
        </w:rPr>
        <w:drawing>
          <wp:inline distT="0" distB="0" distL="0" distR="0" wp14:anchorId="1702A2D4" wp14:editId="5B2D6A78">
            <wp:extent cx="5544820" cy="72771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77"/>
                    <a:stretch>
                      <a:fillRect/>
                    </a:stretch>
                  </pic:blipFill>
                  <pic:spPr>
                    <a:xfrm>
                      <a:off x="0" y="0"/>
                      <a:ext cx="5544820" cy="727710"/>
                    </a:xfrm>
                    <a:prstGeom prst="rect">
                      <a:avLst/>
                    </a:prstGeom>
                  </pic:spPr>
                </pic:pic>
              </a:graphicData>
            </a:graphic>
          </wp:inline>
        </w:drawing>
      </w:r>
    </w:p>
    <w:p w14:paraId="028E2B1D" w14:textId="42810A6F" w:rsidR="00135165" w:rsidRDefault="00000000">
      <w:pPr>
        <w:pStyle w:val="STHeitiLight2"/>
        <w:rPr>
          <w:color w:val="595959" w:themeColor="text1" w:themeTint="A6"/>
        </w:rPr>
      </w:pPr>
      <w:r>
        <w:rPr>
          <w:rFonts w:ascii="微软雅黑" w:eastAsia="微软雅黑" w:hAnsi="微软雅黑" w:cs="微软雅黑" w:hint="eastAsia"/>
          <w:color w:val="595959" w:themeColor="text1" w:themeTint="A6"/>
        </w:rPr>
        <w:t>通话工具条</w:t>
      </w:r>
    </w:p>
    <w:p w14:paraId="231898E1" w14:textId="77777777" w:rsidR="00135165" w:rsidRDefault="00135165">
      <w:pPr>
        <w:pStyle w:val="STHeitiLight3"/>
        <w:rPr>
          <w:color w:val="595959" w:themeColor="text1" w:themeTint="A6"/>
        </w:rPr>
      </w:pPr>
    </w:p>
    <w:p w14:paraId="01ADC311" w14:textId="77777777" w:rsidR="00135165" w:rsidRDefault="00000000">
      <w:pPr>
        <w:pStyle w:val="3"/>
      </w:pPr>
      <w:bookmarkStart w:id="523" w:name="_Toc487707258"/>
      <w:bookmarkStart w:id="524" w:name="_Toc1641568172"/>
      <w:r>
        <w:rPr>
          <w:rFonts w:hint="eastAsia"/>
        </w:rPr>
        <w:t>系统接口整合</w:t>
      </w:r>
      <w:bookmarkEnd w:id="523"/>
      <w:bookmarkEnd w:id="524"/>
    </w:p>
    <w:p w14:paraId="022106B2" w14:textId="6B7A0E93"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系统平台支持丰富的通讯接口调用</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采用标准的</w:t>
      </w:r>
      <w:r>
        <w:rPr>
          <w:rFonts w:hint="eastAsia"/>
          <w:color w:val="595959" w:themeColor="text1" w:themeTint="A6"/>
        </w:rPr>
        <w:t>HTTP</w:t>
      </w:r>
      <w:r>
        <w:rPr>
          <w:rFonts w:ascii="微软雅黑" w:eastAsia="微软雅黑" w:hAnsi="微软雅黑" w:cs="微软雅黑" w:hint="eastAsia"/>
          <w:color w:val="595959" w:themeColor="text1" w:themeTint="A6"/>
        </w:rPr>
        <w:t>协议实现快速</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灵活</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稳定的接口调用</w:t>
      </w:r>
      <w:r>
        <w:rPr>
          <w:rFonts w:ascii="Malgun Gothic Semilight" w:eastAsia="Malgun Gothic Semilight" w:hAnsi="Malgun Gothic Semilight" w:cs="Malgun Gothic Semilight" w:hint="eastAsia"/>
          <w:color w:val="595959" w:themeColor="text1" w:themeTint="A6"/>
        </w:rPr>
        <w:t>。</w:t>
      </w:r>
    </w:p>
    <w:p w14:paraId="480A91E3"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具体接口调用请参看网站信息</w:t>
      </w:r>
      <w:r>
        <w:rPr>
          <w:rFonts w:hint="eastAsia"/>
          <w:color w:val="595959" w:themeColor="text1" w:themeTint="A6"/>
        </w:rPr>
        <w:t>：</w:t>
      </w:r>
      <w:hyperlink r:id="rId278" w:history="1">
        <w:r>
          <w:rPr>
            <w:rStyle w:val="af9"/>
            <w:rFonts w:hint="eastAsia"/>
          </w:rPr>
          <w:t>http://www.7moor.com/interface</w:t>
        </w:r>
      </w:hyperlink>
      <w:r>
        <w:rPr>
          <w:rFonts w:hint="eastAsia"/>
          <w:color w:val="595959" w:themeColor="text1" w:themeTint="A6"/>
        </w:rPr>
        <w:t xml:space="preserve"> </w:t>
      </w:r>
    </w:p>
    <w:p w14:paraId="588B9D48" w14:textId="77777777" w:rsidR="00135165" w:rsidRDefault="00000000">
      <w:pPr>
        <w:pStyle w:val="STHeitiLight02"/>
        <w:rPr>
          <w:color w:val="595959" w:themeColor="text1" w:themeTint="A6"/>
        </w:rPr>
      </w:pPr>
      <w:r>
        <w:rPr>
          <w:rFonts w:hint="eastAsia"/>
          <w:noProof/>
          <w:color w:val="595959" w:themeColor="text1" w:themeTint="A6"/>
        </w:rPr>
        <w:lastRenderedPageBreak/>
        <w:drawing>
          <wp:inline distT="0" distB="0" distL="0" distR="0" wp14:anchorId="785A540F" wp14:editId="3C57B4D1">
            <wp:extent cx="5278120" cy="2891155"/>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279">
                      <a:extLst>
                        <a:ext uri="{28A0092B-C50C-407E-A947-70E740481C1C}">
                          <a14:useLocalDpi xmlns:a14="http://schemas.microsoft.com/office/drawing/2010/main" val="0"/>
                        </a:ext>
                      </a:extLst>
                    </a:blip>
                    <a:srcRect/>
                    <a:stretch>
                      <a:fillRect/>
                    </a:stretch>
                  </pic:blipFill>
                  <pic:spPr>
                    <a:xfrm>
                      <a:off x="0" y="0"/>
                      <a:ext cx="5278120" cy="2891339"/>
                    </a:xfrm>
                    <a:prstGeom prst="rect">
                      <a:avLst/>
                    </a:prstGeom>
                    <a:noFill/>
                    <a:ln>
                      <a:noFill/>
                    </a:ln>
                  </pic:spPr>
                </pic:pic>
              </a:graphicData>
            </a:graphic>
          </wp:inline>
        </w:drawing>
      </w:r>
    </w:p>
    <w:p w14:paraId="7F1DB3F6" w14:textId="77777777" w:rsidR="00135165" w:rsidRDefault="00000000">
      <w:pPr>
        <w:pStyle w:val="STHeitiLight01"/>
        <w:rPr>
          <w:color w:val="595959" w:themeColor="text1" w:themeTint="A6"/>
        </w:rPr>
      </w:pPr>
      <w:r>
        <w:rPr>
          <w:rFonts w:ascii="微软雅黑" w:eastAsia="微软雅黑" w:hAnsi="微软雅黑" w:cs="微软雅黑" w:hint="eastAsia"/>
          <w:color w:val="595959" w:themeColor="text1" w:themeTint="A6"/>
        </w:rPr>
        <w:t>接口对接指南界面展示</w:t>
      </w:r>
    </w:p>
    <w:p w14:paraId="318DD848" w14:textId="77777777" w:rsidR="00135165" w:rsidRDefault="00000000">
      <w:pPr>
        <w:pStyle w:val="3"/>
      </w:pPr>
      <w:bookmarkStart w:id="525" w:name="_Toc487707259"/>
      <w:bookmarkStart w:id="526" w:name="_Toc1113853795"/>
      <w:r>
        <w:rPr>
          <w:rFonts w:hint="eastAsia"/>
        </w:rPr>
        <w:t>话单数据接口</w:t>
      </w:r>
      <w:bookmarkEnd w:id="525"/>
      <w:bookmarkEnd w:id="526"/>
    </w:p>
    <w:p w14:paraId="29AF1BFF"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基础话单数据可以对外提供开放数据调用接口</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供业务系统调用</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满足在业务系统中统一展现的统计数据的用户需求</w:t>
      </w:r>
      <w:r>
        <w:rPr>
          <w:rFonts w:ascii="Malgun Gothic Semilight" w:eastAsia="Malgun Gothic Semilight" w:hAnsi="Malgun Gothic Semilight" w:cs="Malgun Gothic Semilight" w:hint="eastAsia"/>
          <w:color w:val="595959" w:themeColor="text1" w:themeTint="A6"/>
        </w:rPr>
        <w:t>。</w:t>
      </w:r>
    </w:p>
    <w:p w14:paraId="3DD1D74F" w14:textId="77777777" w:rsidR="00135165" w:rsidRDefault="00135165">
      <w:pPr>
        <w:pStyle w:val="a2"/>
        <w:rPr>
          <w:rFonts w:ascii="STHeiti Light" w:eastAsia="STHeiti Light" w:hAnsi="STHeiti Light"/>
          <w:b/>
          <w:u w:val="single"/>
          <w14:textFill>
            <w14:solidFill>
              <w14:schemeClr w14:val="tx1">
                <w14:lumMod w14:val="75000"/>
                <w14:lumOff w14:val="25000"/>
                <w14:lumMod w14:val="65000"/>
                <w14:lumOff w14:val="35000"/>
              </w14:schemeClr>
            </w14:solidFill>
          </w14:textFill>
        </w:rPr>
        <w:sectPr w:rsidR="00135165">
          <w:footerReference w:type="default" r:id="rId280"/>
          <w:pgSz w:w="11907" w:h="16840"/>
          <w:pgMar w:top="1763" w:right="1247" w:bottom="1559" w:left="1928" w:header="1304" w:footer="992" w:gutter="0"/>
          <w:cols w:space="720"/>
          <w:docGrid w:linePitch="326"/>
        </w:sectPr>
      </w:pPr>
    </w:p>
    <w:p w14:paraId="363DCB17" w14:textId="77777777" w:rsidR="00135165" w:rsidRDefault="00000000">
      <w:pPr>
        <w:pStyle w:val="1Heading0SectionHeadPIM1H1h1l11aaHeadin0"/>
      </w:pPr>
      <w:bookmarkStart w:id="527" w:name="_Toc925781666"/>
      <w:bookmarkStart w:id="528" w:name="_Toc487707260"/>
      <w:r>
        <w:rPr>
          <w:rFonts w:hint="eastAsia"/>
        </w:rPr>
        <w:lastRenderedPageBreak/>
        <w:t>产品运行环境</w:t>
      </w:r>
      <w:bookmarkEnd w:id="527"/>
      <w:bookmarkEnd w:id="528"/>
    </w:p>
    <w:p w14:paraId="7BA4FF94" w14:textId="77777777" w:rsidR="00135165" w:rsidRDefault="00000000">
      <w:pPr>
        <w:pStyle w:val="2PIM2H2Heading2HiddenHeading2CCBSheading2Titre3"/>
      </w:pPr>
      <w:bookmarkStart w:id="529" w:name="_Toc1093437947"/>
      <w:bookmarkStart w:id="530" w:name="_Toc487707261"/>
      <w:r>
        <w:rPr>
          <w:rFonts w:hint="eastAsia"/>
        </w:rPr>
        <w:t>互联网宽带</w:t>
      </w:r>
      <w:bookmarkEnd w:id="529"/>
      <w:bookmarkEnd w:id="530"/>
    </w:p>
    <w:p w14:paraId="03EDC2E3"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企业用户网络环境需为中国联通或者电信一级运营商企业级宽带</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小区</w:t>
      </w:r>
      <w:r>
        <w:rPr>
          <w:rFonts w:ascii="Malgun Gothic Semilight" w:eastAsia="Malgun Gothic Semilight" w:hAnsi="Malgun Gothic Semilight" w:cs="Malgun Gothic Semilight" w:hint="eastAsia"/>
          <w:color w:val="595959" w:themeColor="text1" w:themeTint="A6"/>
        </w:rPr>
        <w:t>、</w:t>
      </w:r>
      <w:r>
        <w:rPr>
          <w:rFonts w:hint="eastAsia"/>
          <w:color w:val="595959" w:themeColor="text1" w:themeTint="A6"/>
        </w:rPr>
        <w:t>ADSL</w:t>
      </w:r>
      <w:r>
        <w:rPr>
          <w:rFonts w:ascii="微软雅黑" w:eastAsia="微软雅黑" w:hAnsi="微软雅黑" w:cs="微软雅黑" w:hint="eastAsia"/>
          <w:color w:val="595959" w:themeColor="text1" w:themeTint="A6"/>
        </w:rPr>
        <w:t>等民用宽带均无法保证产品使用质量</w:t>
      </w:r>
      <w:r>
        <w:rPr>
          <w:rFonts w:ascii="Malgun Gothic Semilight" w:eastAsia="Malgun Gothic Semilight" w:hAnsi="Malgun Gothic Semilight" w:cs="Malgun Gothic Semilight" w:hint="eastAsia"/>
          <w:color w:val="595959" w:themeColor="text1" w:themeTint="A6"/>
        </w:rPr>
        <w:t>。</w:t>
      </w:r>
    </w:p>
    <w:p w14:paraId="535A2427"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宽带需是上下行对称的</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即上传速率和下载速率一样</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一般宽带上传远远低于下载</w:t>
      </w:r>
      <w:r>
        <w:rPr>
          <w:rFonts w:ascii="Malgun Gothic Semilight" w:eastAsia="Malgun Gothic Semilight" w:hAnsi="Malgun Gothic Semilight" w:cs="Malgun Gothic Semilight" w:hint="eastAsia"/>
          <w:color w:val="595959" w:themeColor="text1" w:themeTint="A6"/>
        </w:rPr>
        <w:t>）。</w:t>
      </w:r>
    </w:p>
    <w:p w14:paraId="4429D405"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每</w:t>
      </w:r>
      <w:r>
        <w:rPr>
          <w:rFonts w:hint="eastAsia"/>
          <w:color w:val="595959" w:themeColor="text1" w:themeTint="A6"/>
        </w:rPr>
        <w:t>20</w:t>
      </w:r>
      <w:r>
        <w:rPr>
          <w:rFonts w:ascii="微软雅黑" w:eastAsia="微软雅黑" w:hAnsi="微软雅黑" w:cs="微软雅黑" w:hint="eastAsia"/>
          <w:color w:val="595959" w:themeColor="text1" w:themeTint="A6"/>
        </w:rPr>
        <w:t>个座席需要保证</w:t>
      </w:r>
      <w:r>
        <w:rPr>
          <w:rFonts w:hint="eastAsia"/>
          <w:color w:val="595959" w:themeColor="text1" w:themeTint="A6"/>
        </w:rPr>
        <w:t>1M</w:t>
      </w:r>
      <w:r>
        <w:rPr>
          <w:rFonts w:ascii="微软雅黑" w:eastAsia="微软雅黑" w:hAnsi="微软雅黑" w:cs="微软雅黑" w:hint="eastAsia"/>
          <w:color w:val="595959" w:themeColor="text1" w:themeTint="A6"/>
        </w:rPr>
        <w:t>宽带用于语音通讯</w:t>
      </w:r>
      <w:r>
        <w:rPr>
          <w:rFonts w:ascii="Malgun Gothic Semilight" w:eastAsia="Malgun Gothic Semilight" w:hAnsi="Malgun Gothic Semilight" w:cs="Malgun Gothic Semilight" w:hint="eastAsia"/>
          <w:color w:val="595959" w:themeColor="text1" w:themeTint="A6"/>
        </w:rPr>
        <w:t>。</w:t>
      </w:r>
    </w:p>
    <w:p w14:paraId="13B79438" w14:textId="77777777" w:rsidR="00135165" w:rsidRDefault="00000000">
      <w:pPr>
        <w:pStyle w:val="2PIM2H2Heading2HiddenHeading2CCBSheading2Titre3"/>
      </w:pPr>
      <w:bookmarkStart w:id="531" w:name="_Toc487707262"/>
      <w:bookmarkStart w:id="532" w:name="_Toc1394007850"/>
      <w:r>
        <w:rPr>
          <w:rFonts w:hint="eastAsia"/>
        </w:rPr>
        <w:t>内网网络要求</w:t>
      </w:r>
      <w:bookmarkEnd w:id="531"/>
      <w:bookmarkEnd w:id="532"/>
    </w:p>
    <w:p w14:paraId="04BDD801" w14:textId="448E1DD4"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企业</w:t>
      </w:r>
      <w:r>
        <w:rPr>
          <w:rFonts w:hint="eastAsia"/>
          <w:color w:val="595959" w:themeColor="text1" w:themeTint="A6"/>
        </w:rPr>
        <w:t>IP</w:t>
      </w:r>
      <w:r>
        <w:rPr>
          <w:rFonts w:ascii="微软雅黑" w:eastAsia="微软雅黑" w:hAnsi="微软雅黑" w:cs="微软雅黑" w:hint="eastAsia"/>
          <w:color w:val="595959" w:themeColor="text1" w:themeTint="A6"/>
        </w:rPr>
        <w:t>分配尽量使</w:t>
      </w:r>
      <w:r>
        <w:rPr>
          <w:rFonts w:hint="eastAsia"/>
          <w:color w:val="595959" w:themeColor="text1" w:themeTint="A6"/>
        </w:rPr>
        <w:t>DHCP</w:t>
      </w:r>
      <w:r>
        <w:rPr>
          <w:rFonts w:ascii="微软雅黑" w:eastAsia="微软雅黑" w:hAnsi="微软雅黑" w:cs="微软雅黑" w:hint="eastAsia"/>
          <w:color w:val="595959" w:themeColor="text1" w:themeTint="A6"/>
        </w:rPr>
        <w:t>模式</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固定内网</w:t>
      </w:r>
      <w:r>
        <w:rPr>
          <w:rFonts w:hint="eastAsia"/>
          <w:color w:val="595959" w:themeColor="text1" w:themeTint="A6"/>
        </w:rPr>
        <w:t>IP</w:t>
      </w:r>
      <w:r>
        <w:rPr>
          <w:rFonts w:ascii="微软雅黑" w:eastAsia="微软雅黑" w:hAnsi="微软雅黑" w:cs="微软雅黑" w:hint="eastAsia"/>
          <w:color w:val="595959" w:themeColor="text1" w:themeTint="A6"/>
        </w:rPr>
        <w:t>分配模式会增加施工配置难度</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内网稳定且无病毒</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同时以下情况需使用</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指定路由器设备</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爱快路由器</w:t>
      </w:r>
      <w:r>
        <w:rPr>
          <w:rFonts w:ascii="Malgun Gothic Semilight" w:eastAsia="Malgun Gothic Semilight" w:hAnsi="Malgun Gothic Semilight" w:cs="Malgun Gothic Semilight" w:hint="eastAsia"/>
          <w:color w:val="595959" w:themeColor="text1" w:themeTint="A6"/>
        </w:rPr>
        <w:t>”：</w:t>
      </w:r>
    </w:p>
    <w:p w14:paraId="02143F90"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软电话方式接听拨打电话</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电话</w:t>
      </w:r>
      <w:r>
        <w:rPr>
          <w:rFonts w:hint="eastAsia"/>
          <w:color w:val="595959" w:themeColor="text1" w:themeTint="A6"/>
        </w:rPr>
        <w:t>+</w:t>
      </w:r>
      <w:r>
        <w:rPr>
          <w:rFonts w:ascii="微软雅黑" w:eastAsia="微软雅黑" w:hAnsi="微软雅黑" w:cs="微软雅黑" w:hint="eastAsia"/>
          <w:color w:val="595959" w:themeColor="text1" w:themeTint="A6"/>
        </w:rPr>
        <w:t>耳麦模式</w:t>
      </w:r>
      <w:r>
        <w:rPr>
          <w:rFonts w:ascii="Malgun Gothic Semilight" w:eastAsia="Malgun Gothic Semilight" w:hAnsi="Malgun Gothic Semilight" w:cs="Malgun Gothic Semilight" w:hint="eastAsia"/>
          <w:color w:val="595959" w:themeColor="text1" w:themeTint="A6"/>
        </w:rPr>
        <w:t>）</w:t>
      </w:r>
    </w:p>
    <w:p w14:paraId="5DD71655" w14:textId="77777777" w:rsidR="00135165" w:rsidRDefault="00000000">
      <w:pPr>
        <w:pStyle w:val="STHeitiLight"/>
        <w:rPr>
          <w:color w:val="595959" w:themeColor="text1" w:themeTint="A6"/>
        </w:rPr>
      </w:pPr>
      <w:r>
        <w:rPr>
          <w:rFonts w:hint="eastAsia"/>
          <w:color w:val="595959" w:themeColor="text1" w:themeTint="A6"/>
        </w:rPr>
        <w:t>SIP</w:t>
      </w:r>
      <w:r>
        <w:rPr>
          <w:rFonts w:ascii="微软雅黑" w:eastAsia="微软雅黑" w:hAnsi="微软雅黑" w:cs="微软雅黑" w:hint="eastAsia"/>
          <w:color w:val="595959" w:themeColor="text1" w:themeTint="A6"/>
        </w:rPr>
        <w:t>话机</w:t>
      </w:r>
      <w:r>
        <w:rPr>
          <w:rFonts w:ascii="Malgun Gothic Semilight" w:eastAsia="Malgun Gothic Semilight" w:hAnsi="Malgun Gothic Semilight" w:cs="Malgun Gothic Semilight" w:hint="eastAsia"/>
          <w:color w:val="595959" w:themeColor="text1" w:themeTint="A6"/>
        </w:rPr>
        <w:t>：</w:t>
      </w:r>
      <w:r>
        <w:rPr>
          <w:rFonts w:hint="eastAsia"/>
          <w:color w:val="595959" w:themeColor="text1" w:themeTint="A6"/>
        </w:rPr>
        <w:t>10</w:t>
      </w:r>
      <w:r>
        <w:rPr>
          <w:rFonts w:ascii="微软雅黑" w:eastAsia="微软雅黑" w:hAnsi="微软雅黑" w:cs="微软雅黑" w:hint="eastAsia"/>
          <w:color w:val="595959" w:themeColor="text1" w:themeTint="A6"/>
        </w:rPr>
        <w:t>座席以下可使用小米路由器或极路由</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不能使用水星</w:t>
      </w:r>
      <w:r>
        <w:rPr>
          <w:rFonts w:ascii="Malgun Gothic Semilight" w:eastAsia="Malgun Gothic Semilight" w:hAnsi="Malgun Gothic Semilight" w:cs="Malgun Gothic Semilight" w:hint="eastAsia"/>
          <w:color w:val="595959" w:themeColor="text1" w:themeTint="A6"/>
        </w:rPr>
        <w:t>、</w:t>
      </w:r>
      <w:r>
        <w:rPr>
          <w:rFonts w:hint="eastAsia"/>
          <w:color w:val="595959" w:themeColor="text1" w:themeTint="A6"/>
        </w:rPr>
        <w:t>TP Link</w:t>
      </w:r>
      <w:r>
        <w:rPr>
          <w:rFonts w:ascii="微软雅黑" w:eastAsia="微软雅黑" w:hAnsi="微软雅黑" w:cs="微软雅黑" w:hint="eastAsia"/>
          <w:color w:val="595959" w:themeColor="text1" w:themeTint="A6"/>
        </w:rPr>
        <w:t>等家用路由器</w:t>
      </w:r>
      <w:r>
        <w:rPr>
          <w:rFonts w:ascii="Malgun Gothic Semilight" w:eastAsia="Malgun Gothic Semilight" w:hAnsi="Malgun Gothic Semilight" w:cs="Malgun Gothic Semilight" w:hint="eastAsia"/>
          <w:color w:val="595959" w:themeColor="text1" w:themeTint="A6"/>
        </w:rPr>
        <w:t>；</w:t>
      </w:r>
      <w:r>
        <w:rPr>
          <w:rFonts w:hint="eastAsia"/>
          <w:color w:val="595959" w:themeColor="text1" w:themeTint="A6"/>
        </w:rPr>
        <w:t>10</w:t>
      </w:r>
      <w:r>
        <w:rPr>
          <w:rFonts w:ascii="微软雅黑" w:eastAsia="微软雅黑" w:hAnsi="微软雅黑" w:cs="微软雅黑" w:hint="eastAsia"/>
          <w:color w:val="595959" w:themeColor="text1" w:themeTint="A6"/>
        </w:rPr>
        <w:t>座席以上需使用爱快路由器</w:t>
      </w:r>
    </w:p>
    <w:p w14:paraId="1F809C5E"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语音网络和办公网络混用</w:t>
      </w:r>
    </w:p>
    <w:p w14:paraId="23FB7254" w14:textId="77777777" w:rsidR="00135165" w:rsidRDefault="00135165">
      <w:pPr>
        <w:pStyle w:val="STHeitiLight"/>
        <w:rPr>
          <w:color w:val="595959" w:themeColor="text1" w:themeTint="A6"/>
        </w:rPr>
      </w:pPr>
    </w:p>
    <w:p w14:paraId="005DD27E" w14:textId="77777777" w:rsidR="00135165" w:rsidRDefault="00135165">
      <w:pPr>
        <w:pStyle w:val="a2"/>
        <w:rPr>
          <w:rFonts w:ascii="STHeiti Light" w:eastAsia="STHeiti Light" w:hAnsi="STHeiti Light"/>
          <w:b/>
          <w:u w:val="single"/>
          <w14:textFill>
            <w14:solidFill>
              <w14:schemeClr w14:val="tx1">
                <w14:lumMod w14:val="75000"/>
                <w14:lumOff w14:val="25000"/>
                <w14:lumMod w14:val="65000"/>
                <w14:lumOff w14:val="35000"/>
              </w14:schemeClr>
            </w14:solidFill>
          </w14:textFill>
        </w:rPr>
        <w:sectPr w:rsidR="00135165">
          <w:footerReference w:type="default" r:id="rId281"/>
          <w:pgSz w:w="11907" w:h="16840"/>
          <w:pgMar w:top="1763" w:right="1247" w:bottom="1559" w:left="1928" w:header="1304" w:footer="992" w:gutter="0"/>
          <w:cols w:space="720"/>
          <w:docGrid w:linePitch="326"/>
        </w:sectPr>
      </w:pPr>
    </w:p>
    <w:p w14:paraId="2A60D450" w14:textId="77777777" w:rsidR="00135165" w:rsidRDefault="00000000">
      <w:pPr>
        <w:pStyle w:val="1Heading0SectionHeadPIM1H1h1l11aaHeadin0"/>
      </w:pPr>
      <w:bookmarkStart w:id="533" w:name="_Toc43346180"/>
      <w:bookmarkStart w:id="534" w:name="_Toc487707263"/>
      <w:r>
        <w:rPr>
          <w:rFonts w:hint="eastAsia"/>
        </w:rPr>
        <w:lastRenderedPageBreak/>
        <w:t>接入方案</w:t>
      </w:r>
      <w:bookmarkEnd w:id="533"/>
      <w:bookmarkEnd w:id="534"/>
    </w:p>
    <w:p w14:paraId="5FBDBECE" w14:textId="77777777" w:rsidR="00135165" w:rsidRDefault="00000000">
      <w:pPr>
        <w:pStyle w:val="2PIM2H2Heading2HiddenHeading2CCBSheading2Titre3"/>
      </w:pPr>
      <w:bookmarkStart w:id="535" w:name="_Toc487707264"/>
      <w:bookmarkStart w:id="536" w:name="_Toc522290927"/>
      <w:r>
        <w:rPr>
          <w:rFonts w:hint="eastAsia"/>
        </w:rPr>
        <w:t>公有云服务模式</w:t>
      </w:r>
      <w:bookmarkEnd w:id="535"/>
      <w:bookmarkEnd w:id="536"/>
    </w:p>
    <w:p w14:paraId="0D4DC07A" w14:textId="7DC337FC"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企业完全通过互联网来使用云平台</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从系统部署到数据存储都由建设在云平台</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用户端无需任何软硬件投入</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操作更加便捷</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上线速度最快</w:t>
      </w:r>
      <w:r>
        <w:rPr>
          <w:rFonts w:ascii="Malgun Gothic Semilight" w:eastAsia="Malgun Gothic Semilight" w:hAnsi="Malgun Gothic Semilight" w:cs="Malgun Gothic Semilight" w:hint="eastAsia"/>
          <w:color w:val="595959" w:themeColor="text1" w:themeTint="A6"/>
        </w:rPr>
        <w:t>。</w:t>
      </w:r>
    </w:p>
    <w:p w14:paraId="7ADDC16A" w14:textId="77777777" w:rsidR="00135165" w:rsidRDefault="00000000">
      <w:pPr>
        <w:pStyle w:val="2PIM2H2Heading2HiddenHeading2CCBSheading2Titre3"/>
      </w:pPr>
      <w:bookmarkStart w:id="537" w:name="_Toc1377944800"/>
      <w:bookmarkStart w:id="538" w:name="_Toc487707265"/>
      <w:r>
        <w:rPr>
          <w:rFonts w:hint="eastAsia"/>
        </w:rPr>
        <w:t>混合云服务模式</w:t>
      </w:r>
      <w:bookmarkEnd w:id="537"/>
      <w:bookmarkEnd w:id="538"/>
    </w:p>
    <w:p w14:paraId="2851E915" w14:textId="699EFDD3"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某些中大型信息保密程度高的企业</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为保障自身客户服务数据安全</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希望服务数据保存至本地</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云客服混合云服务模式将满足客户这类需求</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根据用户端投入情况提供两种混合云服务方案</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详细情况如下</w:t>
      </w:r>
      <w:r>
        <w:rPr>
          <w:rFonts w:ascii="Malgun Gothic Semilight" w:eastAsia="Malgun Gothic Semilight" w:hAnsi="Malgun Gothic Semilight" w:cs="Malgun Gothic Semilight" w:hint="eastAsia"/>
          <w:color w:val="595959" w:themeColor="text1" w:themeTint="A6"/>
        </w:rPr>
        <w:t>：</w:t>
      </w:r>
    </w:p>
    <w:p w14:paraId="6967A1EB" w14:textId="77777777" w:rsidR="00135165" w:rsidRDefault="00000000">
      <w:pPr>
        <w:pStyle w:val="3"/>
      </w:pPr>
      <w:bookmarkStart w:id="539" w:name="_Toc487707266"/>
      <w:bookmarkStart w:id="540" w:name="_Toc654604352"/>
      <w:r>
        <w:rPr>
          <w:rFonts w:hint="eastAsia"/>
        </w:rPr>
        <w:t>混合云方案1</w:t>
      </w:r>
      <w:bookmarkEnd w:id="539"/>
      <w:bookmarkEnd w:id="540"/>
    </w:p>
    <w:p w14:paraId="47BBA5AA"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客户在本地部署服务器用于接收存储客户数据及服务录音等资源</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为保障系统运行稳定</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系统的所有硬件平台和系统服务模块建议部署在一个独立的局域网内</w:t>
      </w:r>
      <w:r>
        <w:rPr>
          <w:rFonts w:ascii="Malgun Gothic Semilight" w:eastAsia="Malgun Gothic Semilight" w:hAnsi="Malgun Gothic Semilight" w:cs="Malgun Gothic Semilight" w:hint="eastAsia"/>
          <w:color w:val="595959" w:themeColor="text1" w:themeTint="A6"/>
        </w:rPr>
        <w:t>。</w:t>
      </w:r>
    </w:p>
    <w:p w14:paraId="04CF36D0" w14:textId="77777777" w:rsidR="00135165" w:rsidRDefault="00135165">
      <w:pPr>
        <w:pStyle w:val="STHeitiLight"/>
        <w:rPr>
          <w:color w:val="595959" w:themeColor="text1" w:themeTint="A6"/>
        </w:rPr>
      </w:pPr>
    </w:p>
    <w:p w14:paraId="1C768B0D" w14:textId="77777777" w:rsidR="00135165" w:rsidRDefault="00000000">
      <w:pPr>
        <w:pStyle w:val="STHeitiLight02"/>
        <w:rPr>
          <w:color w:val="595959" w:themeColor="text1" w:themeTint="A6"/>
        </w:rPr>
      </w:pPr>
      <w:r>
        <w:rPr>
          <w:rFonts w:hint="eastAsia"/>
          <w:noProof/>
          <w:color w:val="595959" w:themeColor="text1" w:themeTint="A6"/>
        </w:rPr>
        <w:drawing>
          <wp:inline distT="0" distB="0" distL="0" distR="0" wp14:anchorId="0BC08906" wp14:editId="74556F83">
            <wp:extent cx="5278120" cy="2976880"/>
            <wp:effectExtent l="0" t="0" r="0" b="0"/>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a:xfrm>
                      <a:off x="0" y="0"/>
                      <a:ext cx="5278120" cy="2977401"/>
                    </a:xfrm>
                    <a:prstGeom prst="rect">
                      <a:avLst/>
                    </a:prstGeom>
                    <a:noFill/>
                    <a:ln>
                      <a:noFill/>
                    </a:ln>
                  </pic:spPr>
                </pic:pic>
              </a:graphicData>
            </a:graphic>
          </wp:inline>
        </w:drawing>
      </w:r>
    </w:p>
    <w:p w14:paraId="0AC14220" w14:textId="137C88D5" w:rsidR="00135165" w:rsidRDefault="00000000">
      <w:pPr>
        <w:pStyle w:val="STHeitiLight2"/>
        <w:rPr>
          <w:color w:val="595959" w:themeColor="text1" w:themeTint="A6"/>
        </w:rPr>
      </w:pPr>
      <w:r>
        <w:rPr>
          <w:rFonts w:ascii="微软雅黑" w:eastAsia="微软雅黑" w:hAnsi="微软雅黑" w:cs="微软雅黑" w:hint="eastAsia"/>
          <w:color w:val="595959" w:themeColor="text1" w:themeTint="A6"/>
        </w:rPr>
        <w:t>混合云建设方案</w:t>
      </w:r>
      <w:r>
        <w:rPr>
          <w:rFonts w:hint="eastAsia"/>
          <w:color w:val="595959" w:themeColor="text1" w:themeTint="A6"/>
        </w:rPr>
        <w:t>1</w:t>
      </w:r>
      <w:r>
        <w:rPr>
          <w:rFonts w:ascii="微软雅黑" w:eastAsia="微软雅黑" w:hAnsi="微软雅黑" w:cs="微软雅黑" w:hint="eastAsia"/>
          <w:color w:val="595959" w:themeColor="text1" w:themeTint="A6"/>
        </w:rPr>
        <w:t>架构图</w:t>
      </w:r>
    </w:p>
    <w:p w14:paraId="33127548" w14:textId="77777777" w:rsidR="00135165" w:rsidRDefault="00135165">
      <w:pPr>
        <w:pStyle w:val="STHeitiLight3"/>
        <w:rPr>
          <w:color w:val="595959" w:themeColor="text1" w:themeTint="A6"/>
        </w:rPr>
      </w:pPr>
    </w:p>
    <w:p w14:paraId="662A12B6" w14:textId="77777777" w:rsidR="00135165" w:rsidRDefault="00000000">
      <w:pPr>
        <w:pStyle w:val="3"/>
      </w:pPr>
      <w:bookmarkStart w:id="541" w:name="_Toc487707267"/>
      <w:bookmarkStart w:id="542" w:name="_Toc376620483"/>
      <w:r>
        <w:rPr>
          <w:rFonts w:hint="eastAsia"/>
        </w:rPr>
        <w:lastRenderedPageBreak/>
        <w:t>混合云方案2</w:t>
      </w:r>
      <w:bookmarkEnd w:id="541"/>
      <w:bookmarkEnd w:id="542"/>
    </w:p>
    <w:p w14:paraId="771CBBDC"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客户在本地部署服务器用于接收存储客户数据及服务录音等资源</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为保障系统运行稳定</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系统的所有硬件平台和系统服务模块建议部署在一个独立的局域网内</w:t>
      </w:r>
      <w:r>
        <w:rPr>
          <w:rFonts w:ascii="Malgun Gothic Semilight" w:eastAsia="Malgun Gothic Semilight" w:hAnsi="Malgun Gothic Semilight" w:cs="Malgun Gothic Semilight" w:hint="eastAsia"/>
          <w:color w:val="595959" w:themeColor="text1" w:themeTint="A6"/>
        </w:rPr>
        <w:t>。</w:t>
      </w:r>
    </w:p>
    <w:p w14:paraId="245FEEC5" w14:textId="77777777" w:rsidR="00135165" w:rsidRDefault="00135165">
      <w:pPr>
        <w:pStyle w:val="STHeitiLight"/>
        <w:rPr>
          <w:color w:val="595959" w:themeColor="text1" w:themeTint="A6"/>
        </w:rPr>
      </w:pPr>
    </w:p>
    <w:p w14:paraId="0F57BB2F" w14:textId="77777777" w:rsidR="00135165" w:rsidRDefault="00000000">
      <w:pPr>
        <w:pStyle w:val="STHeitiLight01"/>
        <w:rPr>
          <w:color w:val="595959" w:themeColor="text1" w:themeTint="A6"/>
        </w:rPr>
      </w:pPr>
      <w:r>
        <w:rPr>
          <w:rFonts w:hint="eastAsia"/>
          <w:noProof/>
          <w:color w:val="595959" w:themeColor="text1" w:themeTint="A6"/>
        </w:rPr>
        <w:drawing>
          <wp:inline distT="0" distB="0" distL="0" distR="0" wp14:anchorId="0CA3E79C" wp14:editId="06F8F842">
            <wp:extent cx="5259705" cy="2969895"/>
            <wp:effectExtent l="0" t="0" r="0" b="1905"/>
            <wp:docPr id="1073741858" name="图片 1073741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58" name="图片 1073741858"/>
                    <pic:cNvPicPr>
                      <a:picLocks noChangeAspect="1" noChangeArrowheads="1"/>
                    </pic:cNvPicPr>
                  </pic:nvPicPr>
                  <pic:blipFill>
                    <a:blip r:embed="rId283">
                      <a:extLst>
                        <a:ext uri="{28A0092B-C50C-407E-A947-70E740481C1C}">
                          <a14:useLocalDpi xmlns:a14="http://schemas.microsoft.com/office/drawing/2010/main" val="0"/>
                        </a:ext>
                      </a:extLst>
                    </a:blip>
                    <a:srcRect/>
                    <a:stretch>
                      <a:fillRect/>
                    </a:stretch>
                  </pic:blipFill>
                  <pic:spPr>
                    <a:xfrm>
                      <a:off x="0" y="0"/>
                      <a:ext cx="5259705" cy="2969895"/>
                    </a:xfrm>
                    <a:prstGeom prst="rect">
                      <a:avLst/>
                    </a:prstGeom>
                    <a:noFill/>
                    <a:ln>
                      <a:noFill/>
                    </a:ln>
                  </pic:spPr>
                </pic:pic>
              </a:graphicData>
            </a:graphic>
          </wp:inline>
        </w:drawing>
      </w:r>
    </w:p>
    <w:p w14:paraId="33B4B5B8" w14:textId="2B9A0C8D" w:rsidR="00135165" w:rsidRDefault="00000000">
      <w:pPr>
        <w:pStyle w:val="STHeitiLight2"/>
        <w:rPr>
          <w:color w:val="595959" w:themeColor="text1" w:themeTint="A6"/>
        </w:rPr>
      </w:pPr>
      <w:r>
        <w:rPr>
          <w:rFonts w:ascii="微软雅黑" w:eastAsia="微软雅黑" w:hAnsi="微软雅黑" w:cs="微软雅黑" w:hint="eastAsia"/>
          <w:color w:val="595959" w:themeColor="text1" w:themeTint="A6"/>
        </w:rPr>
        <w:t>混合云假设方案</w:t>
      </w:r>
      <w:r>
        <w:rPr>
          <w:rFonts w:hint="eastAsia"/>
          <w:color w:val="595959" w:themeColor="text1" w:themeTint="A6"/>
        </w:rPr>
        <w:t>2</w:t>
      </w:r>
      <w:r>
        <w:rPr>
          <w:rFonts w:ascii="微软雅黑" w:eastAsia="微软雅黑" w:hAnsi="微软雅黑" w:cs="微软雅黑" w:hint="eastAsia"/>
          <w:color w:val="595959" w:themeColor="text1" w:themeTint="A6"/>
        </w:rPr>
        <w:t>架构图</w:t>
      </w:r>
    </w:p>
    <w:p w14:paraId="36AC1DCD" w14:textId="77777777" w:rsidR="00135165" w:rsidRDefault="00135165">
      <w:pPr>
        <w:pStyle w:val="STHeitiLight"/>
        <w:rPr>
          <w:color w:val="595959" w:themeColor="text1" w:themeTint="A6"/>
        </w:rPr>
      </w:pPr>
    </w:p>
    <w:p w14:paraId="03FFFFAB" w14:textId="77777777" w:rsidR="00135165" w:rsidRDefault="00000000">
      <w:pPr>
        <w:pStyle w:val="2PIM2H2Heading2HiddenHeading2CCBSheading2Titre3"/>
      </w:pPr>
      <w:bookmarkStart w:id="543" w:name="_Toc487707268"/>
      <w:bookmarkStart w:id="544" w:name="_Toc1226150072"/>
      <w:r>
        <w:rPr>
          <w:rFonts w:hint="eastAsia"/>
        </w:rPr>
        <w:t>私有云服务模式</w:t>
      </w:r>
      <w:bookmarkEnd w:id="543"/>
      <w:bookmarkEnd w:id="544"/>
    </w:p>
    <w:p w14:paraId="0EFFED75" w14:textId="4FE0476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私有云是把整套平台在客户本地搭建一套</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客户在本地使用</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需专业的平台安全维护人员</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座席只能在局域网中使用该平台</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该种服务模式下建设成本高</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适合对客户服务数据资源安全需求较高的超大型企业</w:t>
      </w:r>
      <w:r>
        <w:rPr>
          <w:rFonts w:ascii="Malgun Gothic Semilight" w:eastAsia="Malgun Gothic Semilight" w:hAnsi="Malgun Gothic Semilight" w:cs="Malgun Gothic Semilight" w:hint="eastAsia"/>
          <w:color w:val="595959" w:themeColor="text1" w:themeTint="A6"/>
        </w:rPr>
        <w:t>。</w:t>
      </w:r>
    </w:p>
    <w:p w14:paraId="0B456D09" w14:textId="77777777" w:rsidR="00135165" w:rsidRDefault="00135165">
      <w:pPr>
        <w:pStyle w:val="STHeitiLight"/>
        <w:rPr>
          <w:color w:val="595959" w:themeColor="text1" w:themeTint="A6"/>
        </w:rPr>
      </w:pPr>
    </w:p>
    <w:p w14:paraId="0174A959" w14:textId="77777777" w:rsidR="00135165" w:rsidRDefault="00000000">
      <w:pPr>
        <w:pStyle w:val="1Heading0SectionHeadPIM1H1h1l11aaHeadin0"/>
      </w:pPr>
      <w:bookmarkStart w:id="545" w:name="_Toc487707269"/>
      <w:bookmarkStart w:id="546" w:name="_Toc651183492"/>
      <w:r>
        <w:rPr>
          <w:rFonts w:hint="eastAsia"/>
        </w:rPr>
        <w:lastRenderedPageBreak/>
        <w:t>产品应用案例</w:t>
      </w:r>
      <w:bookmarkEnd w:id="545"/>
      <w:bookmarkEnd w:id="546"/>
    </w:p>
    <w:p w14:paraId="73915BD9" w14:textId="77777777" w:rsidR="00135165" w:rsidRDefault="00135165">
      <w:pPr>
        <w:pStyle w:val="STHeitiLight"/>
        <w:rPr>
          <w:color w:val="595959" w:themeColor="text1" w:themeTint="A6"/>
        </w:rPr>
      </w:pPr>
    </w:p>
    <w:p w14:paraId="2A7D8D98" w14:textId="77777777" w:rsidR="00135165" w:rsidRDefault="00000000">
      <w:pPr>
        <w:pStyle w:val="2PIM2H2Heading2HiddenHeading2CCBSheading2Titre3"/>
      </w:pPr>
      <w:bookmarkStart w:id="547" w:name="_Toc864284932"/>
      <w:bookmarkStart w:id="548" w:name="_Toc487707270"/>
      <w:r>
        <w:rPr>
          <w:rFonts w:hint="eastAsia"/>
        </w:rPr>
        <w:t>同花顺</w:t>
      </w:r>
      <w:bookmarkEnd w:id="547"/>
      <w:bookmarkEnd w:id="548"/>
    </w:p>
    <w:p w14:paraId="2DADC5AE" w14:textId="77777777" w:rsidR="00135165" w:rsidRDefault="00135165">
      <w:pPr>
        <w:pStyle w:val="STHeitiLight"/>
        <w:rPr>
          <w:color w:val="595959" w:themeColor="text1" w:themeTint="A6"/>
        </w:rPr>
      </w:pPr>
    </w:p>
    <w:p w14:paraId="7E85664B" w14:textId="77777777" w:rsidR="00135165" w:rsidRDefault="00000000">
      <w:pPr>
        <w:pStyle w:val="STHeitiLight"/>
        <w:rPr>
          <w:color w:val="595959" w:themeColor="text1" w:themeTint="A6"/>
        </w:rPr>
      </w:pPr>
      <w:r>
        <w:rPr>
          <w:rFonts w:hint="eastAsia"/>
          <w:noProof/>
          <w:color w:val="595959" w:themeColor="text1" w:themeTint="A6"/>
        </w:rPr>
        <w:drawing>
          <wp:inline distT="0" distB="0" distL="0" distR="0" wp14:anchorId="1858B261" wp14:editId="1DBFE1C5">
            <wp:extent cx="1998345" cy="848995"/>
            <wp:effectExtent l="0" t="0" r="0" b="0"/>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a:xfrm>
                      <a:off x="0" y="0"/>
                      <a:ext cx="1998345" cy="849297"/>
                    </a:xfrm>
                    <a:prstGeom prst="rect">
                      <a:avLst/>
                    </a:prstGeom>
                    <a:noFill/>
                    <a:ln>
                      <a:noFill/>
                    </a:ln>
                  </pic:spPr>
                </pic:pic>
              </a:graphicData>
            </a:graphic>
          </wp:inline>
        </w:drawing>
      </w:r>
    </w:p>
    <w:p w14:paraId="5EB25364"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坐席数量</w:t>
      </w:r>
      <w:r>
        <w:rPr>
          <w:rFonts w:ascii="Malgun Gothic Semilight" w:eastAsia="Malgun Gothic Semilight" w:hAnsi="Malgun Gothic Semilight" w:cs="Malgun Gothic Semilight" w:hint="eastAsia"/>
          <w:color w:val="595959" w:themeColor="text1" w:themeTint="A6"/>
        </w:rPr>
        <w:t>：</w:t>
      </w:r>
      <w:r>
        <w:rPr>
          <w:rFonts w:hint="eastAsia"/>
          <w:color w:val="595959" w:themeColor="text1" w:themeTint="A6"/>
        </w:rPr>
        <w:t>2800</w:t>
      </w:r>
      <w:r>
        <w:rPr>
          <w:rFonts w:ascii="微软雅黑" w:eastAsia="微软雅黑" w:hAnsi="微软雅黑" w:cs="微软雅黑" w:hint="eastAsia"/>
          <w:color w:val="595959" w:themeColor="text1" w:themeTint="A6"/>
        </w:rPr>
        <w:t>坐席</w:t>
      </w:r>
      <w:r>
        <w:rPr>
          <w:rFonts w:hint="eastAsia"/>
          <w:color w:val="595959" w:themeColor="text1" w:themeTint="A6"/>
        </w:rPr>
        <w:t xml:space="preserve">    </w:t>
      </w:r>
    </w:p>
    <w:p w14:paraId="7A35FED0"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综合型云客服</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含呼叫中心</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在线客服</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微信客服</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邮件客服全功能</w:t>
      </w:r>
    </w:p>
    <w:p w14:paraId="047D6974" w14:textId="77777777" w:rsidR="00135165" w:rsidRDefault="00135165">
      <w:pPr>
        <w:pStyle w:val="STHeitiLight"/>
        <w:rPr>
          <w:color w:val="595959" w:themeColor="text1" w:themeTint="A6"/>
        </w:rPr>
      </w:pPr>
    </w:p>
    <w:p w14:paraId="5A432C3B" w14:textId="77777777" w:rsidR="00135165" w:rsidRDefault="00000000">
      <w:pPr>
        <w:pStyle w:val="3"/>
      </w:pPr>
      <w:bookmarkStart w:id="549" w:name="_Toc457463816"/>
      <w:bookmarkStart w:id="550" w:name="_Toc487707271"/>
      <w:r>
        <w:rPr>
          <w:rFonts w:hint="eastAsia"/>
        </w:rPr>
        <w:t>遇到的问题</w:t>
      </w:r>
      <w:bookmarkEnd w:id="549"/>
      <w:bookmarkEnd w:id="550"/>
    </w:p>
    <w:p w14:paraId="5E04A9E6" w14:textId="6A200D83"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同花顺在全国拥有</w:t>
      </w:r>
      <w:r>
        <w:rPr>
          <w:rFonts w:hint="eastAsia"/>
          <w:color w:val="595959" w:themeColor="text1" w:themeTint="A6"/>
        </w:rPr>
        <w:t>140</w:t>
      </w:r>
      <w:r>
        <w:rPr>
          <w:rFonts w:ascii="微软雅黑" w:eastAsia="微软雅黑" w:hAnsi="微软雅黑" w:cs="微软雅黑" w:hint="eastAsia"/>
          <w:color w:val="595959" w:themeColor="text1" w:themeTint="A6"/>
        </w:rPr>
        <w:t>多个分支机构</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如何实现分支机构通信的统一管理以及如何建设一个高效的综合型呼叫中心平台一直困扰着企业</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通过与客户的需求沟通为客户提供了一整套的通信服务解决方案</w:t>
      </w:r>
      <w:r>
        <w:rPr>
          <w:rFonts w:ascii="Malgun Gothic Semilight" w:eastAsia="Malgun Gothic Semilight" w:hAnsi="Malgun Gothic Semilight" w:cs="Malgun Gothic Semilight" w:hint="eastAsia"/>
          <w:color w:val="595959" w:themeColor="text1" w:themeTint="A6"/>
        </w:rPr>
        <w:t>。</w:t>
      </w:r>
    </w:p>
    <w:p w14:paraId="73F6CDEB" w14:textId="77777777" w:rsidR="00135165" w:rsidRDefault="00135165">
      <w:pPr>
        <w:pStyle w:val="STHeitiLight"/>
        <w:rPr>
          <w:color w:val="595959" w:themeColor="text1" w:themeTint="A6"/>
        </w:rPr>
      </w:pPr>
    </w:p>
    <w:p w14:paraId="5E46A9C1" w14:textId="77777777" w:rsidR="00135165" w:rsidRDefault="00000000">
      <w:pPr>
        <w:pStyle w:val="3"/>
      </w:pPr>
      <w:bookmarkStart w:id="551" w:name="_Toc487707272"/>
      <w:bookmarkStart w:id="552" w:name="_Toc602899252"/>
      <w:r>
        <w:rPr>
          <w:rFonts w:hint="eastAsia"/>
        </w:rPr>
        <w:t>解决方案</w:t>
      </w:r>
      <w:bookmarkEnd w:id="551"/>
      <w:bookmarkEnd w:id="552"/>
    </w:p>
    <w:p w14:paraId="57EB34D7" w14:textId="77777777" w:rsidR="00135165" w:rsidRDefault="00000000">
      <w:pPr>
        <w:pStyle w:val="4"/>
      </w:pPr>
      <w:bookmarkStart w:id="553" w:name="_Toc1099881818"/>
      <w:bookmarkStart w:id="554" w:name="_Toc487707273"/>
      <w:r>
        <w:rPr>
          <w:rFonts w:hint="eastAsia"/>
        </w:rPr>
        <w:t>全国通信统一管理</w:t>
      </w:r>
      <w:bookmarkEnd w:id="553"/>
      <w:bookmarkEnd w:id="554"/>
    </w:p>
    <w:p w14:paraId="7557133D" w14:textId="6AB34549"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全国的分支机构仅需通过</w:t>
      </w:r>
      <w:r>
        <w:rPr>
          <w:rFonts w:hint="eastAsia"/>
          <w:color w:val="595959" w:themeColor="text1" w:themeTint="A6"/>
        </w:rPr>
        <w:t>IP</w:t>
      </w:r>
      <w:r>
        <w:rPr>
          <w:rFonts w:ascii="微软雅黑" w:eastAsia="微软雅黑" w:hAnsi="微软雅黑" w:cs="微软雅黑" w:hint="eastAsia"/>
          <w:color w:val="595959" w:themeColor="text1" w:themeTint="A6"/>
        </w:rPr>
        <w:t>话机注册到中心软交换平台</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实现全国分支机构的通话都从广州本地出局</w:t>
      </w:r>
      <w:r>
        <w:rPr>
          <w:rFonts w:ascii="Malgun Gothic Semilight" w:eastAsia="Malgun Gothic Semilight" w:hAnsi="Malgun Gothic Semilight" w:cs="Malgun Gothic Semilight" w:hint="eastAsia"/>
          <w:color w:val="595959" w:themeColor="text1" w:themeTint="A6"/>
        </w:rPr>
        <w:t>。</w:t>
      </w:r>
    </w:p>
    <w:p w14:paraId="288A0405" w14:textId="77777777" w:rsidR="00135165" w:rsidRDefault="00000000">
      <w:pPr>
        <w:pStyle w:val="4"/>
      </w:pPr>
      <w:bookmarkStart w:id="555" w:name="_Toc487707274"/>
      <w:bookmarkStart w:id="556" w:name="_Toc174481750"/>
      <w:r>
        <w:rPr>
          <w:rFonts w:hint="eastAsia"/>
        </w:rPr>
        <w:t>综合型呼叫中心平台</w:t>
      </w:r>
      <w:bookmarkEnd w:id="555"/>
      <w:bookmarkEnd w:id="556"/>
    </w:p>
    <w:p w14:paraId="51C90D35" w14:textId="7A75F488"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同花顺放弃了传统的自建呼叫中心的方案</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一方面考虑自建成本高</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另外传统自建呼叫中心无法支持全国分布式坐席接入和管理的需求</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鉴于客户的需求为客户提供了云端呼叫中心的方案</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不仅大大降低了前期投入</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同时各地坐席通过互联网接入</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由中心平台实现统一管理</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计费</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实现了企业轻量</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灵活</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高效坐席管理的</w:t>
      </w:r>
      <w:r>
        <w:rPr>
          <w:rFonts w:ascii="微软雅黑" w:eastAsia="微软雅黑" w:hAnsi="微软雅黑" w:cs="微软雅黑" w:hint="eastAsia"/>
          <w:color w:val="595959" w:themeColor="text1" w:themeTint="A6"/>
        </w:rPr>
        <w:lastRenderedPageBreak/>
        <w:t>需求</w:t>
      </w:r>
      <w:r>
        <w:rPr>
          <w:rFonts w:ascii="Malgun Gothic Semilight" w:eastAsia="Malgun Gothic Semilight" w:hAnsi="Malgun Gothic Semilight" w:cs="Malgun Gothic Semilight" w:hint="eastAsia"/>
          <w:color w:val="595959" w:themeColor="text1" w:themeTint="A6"/>
        </w:rPr>
        <w:t>。</w:t>
      </w:r>
    </w:p>
    <w:p w14:paraId="290C787B" w14:textId="77777777" w:rsidR="00135165" w:rsidRDefault="00000000">
      <w:pPr>
        <w:pStyle w:val="4"/>
      </w:pPr>
      <w:bookmarkStart w:id="557" w:name="_Toc487707275"/>
      <w:bookmarkStart w:id="558" w:name="_Toc1199594095"/>
      <w:r>
        <w:rPr>
          <w:rFonts w:hint="eastAsia"/>
        </w:rPr>
        <w:t>三天对接完成</w:t>
      </w:r>
      <w:bookmarkEnd w:id="557"/>
      <w:bookmarkEnd w:id="558"/>
    </w:p>
    <w:p w14:paraId="5E76D26F" w14:textId="239BB8E8"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同花顺全国各地坐席</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在总部的统一安排和规划下</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通过协助在</w:t>
      </w:r>
      <w:r>
        <w:rPr>
          <w:rFonts w:hint="eastAsia"/>
          <w:color w:val="595959" w:themeColor="text1" w:themeTint="A6"/>
        </w:rPr>
        <w:t>3</w:t>
      </w:r>
      <w:r>
        <w:rPr>
          <w:rFonts w:ascii="微软雅黑" w:eastAsia="微软雅黑" w:hAnsi="微软雅黑" w:cs="微软雅黑" w:hint="eastAsia"/>
          <w:color w:val="595959" w:themeColor="text1" w:themeTint="A6"/>
        </w:rPr>
        <w:t>天内完成全国业务对接和上线</w:t>
      </w:r>
      <w:r>
        <w:rPr>
          <w:rFonts w:ascii="Malgun Gothic Semilight" w:eastAsia="Malgun Gothic Semilight" w:hAnsi="Malgun Gothic Semilight" w:cs="Malgun Gothic Semilight" w:hint="eastAsia"/>
          <w:color w:val="595959" w:themeColor="text1" w:themeTint="A6"/>
        </w:rPr>
        <w:t>。</w:t>
      </w:r>
    </w:p>
    <w:p w14:paraId="0F73DEAB" w14:textId="77777777" w:rsidR="00135165" w:rsidRDefault="00000000">
      <w:pPr>
        <w:pStyle w:val="2PIM2H2Heading2HiddenHeading2CCBSheading2Titre3"/>
      </w:pPr>
      <w:bookmarkStart w:id="559" w:name="_Toc1001476629"/>
      <w:bookmarkStart w:id="560" w:name="_Toc487707276"/>
      <w:r>
        <w:rPr>
          <w:rFonts w:hint="eastAsia"/>
        </w:rPr>
        <w:t>证大财富</w:t>
      </w:r>
      <w:bookmarkEnd w:id="559"/>
      <w:bookmarkEnd w:id="560"/>
    </w:p>
    <w:p w14:paraId="6B3200A3" w14:textId="77777777" w:rsidR="00135165" w:rsidRDefault="00000000">
      <w:pPr>
        <w:pStyle w:val="STHeitiLight"/>
        <w:rPr>
          <w:color w:val="595959" w:themeColor="text1" w:themeTint="A6"/>
        </w:rPr>
      </w:pPr>
      <w:r>
        <w:rPr>
          <w:rFonts w:hint="eastAsia"/>
          <w:noProof/>
          <w:color w:val="595959" w:themeColor="text1" w:themeTint="A6"/>
        </w:rPr>
        <w:drawing>
          <wp:inline distT="0" distB="0" distL="0" distR="0" wp14:anchorId="654514B0" wp14:editId="263780C7">
            <wp:extent cx="1931670" cy="820420"/>
            <wp:effectExtent l="0" t="0" r="0" b="0"/>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noChangeArrowheads="1"/>
                    </pic:cNvPicPr>
                  </pic:nvPicPr>
                  <pic:blipFill>
                    <a:blip r:embed="rId285">
                      <a:extLst>
                        <a:ext uri="{28A0092B-C50C-407E-A947-70E740481C1C}">
                          <a14:useLocalDpi xmlns:a14="http://schemas.microsoft.com/office/drawing/2010/main" val="0"/>
                        </a:ext>
                      </a:extLst>
                    </a:blip>
                    <a:srcRect/>
                    <a:stretch>
                      <a:fillRect/>
                    </a:stretch>
                  </pic:blipFill>
                  <pic:spPr>
                    <a:xfrm>
                      <a:off x="0" y="0"/>
                      <a:ext cx="1931670" cy="820960"/>
                    </a:xfrm>
                    <a:prstGeom prst="rect">
                      <a:avLst/>
                    </a:prstGeom>
                    <a:noFill/>
                    <a:ln>
                      <a:noFill/>
                    </a:ln>
                  </pic:spPr>
                </pic:pic>
              </a:graphicData>
            </a:graphic>
          </wp:inline>
        </w:drawing>
      </w:r>
    </w:p>
    <w:p w14:paraId="784F6818"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坐席数量</w:t>
      </w:r>
      <w:r>
        <w:rPr>
          <w:rFonts w:ascii="Malgun Gothic Semilight" w:eastAsia="Malgun Gothic Semilight" w:hAnsi="Malgun Gothic Semilight" w:cs="Malgun Gothic Semilight" w:hint="eastAsia"/>
          <w:color w:val="595959" w:themeColor="text1" w:themeTint="A6"/>
        </w:rPr>
        <w:t>：</w:t>
      </w:r>
      <w:r>
        <w:rPr>
          <w:rFonts w:hint="eastAsia"/>
          <w:color w:val="595959" w:themeColor="text1" w:themeTint="A6"/>
        </w:rPr>
        <w:t>2800</w:t>
      </w:r>
      <w:r>
        <w:rPr>
          <w:rFonts w:ascii="微软雅黑" w:eastAsia="微软雅黑" w:hAnsi="微软雅黑" w:cs="微软雅黑" w:hint="eastAsia"/>
          <w:color w:val="595959" w:themeColor="text1" w:themeTint="A6"/>
        </w:rPr>
        <w:t>坐席</w:t>
      </w:r>
      <w:r>
        <w:rPr>
          <w:rFonts w:hint="eastAsia"/>
          <w:color w:val="595959" w:themeColor="text1" w:themeTint="A6"/>
        </w:rPr>
        <w:t xml:space="preserve">    </w:t>
      </w:r>
    </w:p>
    <w:p w14:paraId="19595CBA"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综合型云客服</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含呼叫中心</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在线客服</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微信客服</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邮件客服全功能</w:t>
      </w:r>
    </w:p>
    <w:p w14:paraId="144716BA" w14:textId="77777777" w:rsidR="00135165" w:rsidRDefault="00000000">
      <w:pPr>
        <w:pStyle w:val="3"/>
      </w:pPr>
      <w:bookmarkStart w:id="561" w:name="_Toc1988362064"/>
      <w:bookmarkStart w:id="562" w:name="_Toc487707277"/>
      <w:r>
        <w:rPr>
          <w:rFonts w:hint="eastAsia"/>
        </w:rPr>
        <w:t>遇到的问题</w:t>
      </w:r>
      <w:bookmarkEnd w:id="561"/>
      <w:bookmarkEnd w:id="562"/>
    </w:p>
    <w:p w14:paraId="063F982B" w14:textId="315FAF86"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我们在使用平台之前</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经常性的丢失通话录音记录</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而且话费过高</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也增加了运营成本</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通过了解平台的服务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我们可以对日常话务业务高效</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专业</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系统化的进行管理</w:t>
      </w:r>
      <w:r>
        <w:rPr>
          <w:rFonts w:ascii="Malgun Gothic Semilight" w:eastAsia="Malgun Gothic Semilight" w:hAnsi="Malgun Gothic Semilight" w:cs="Malgun Gothic Semilight" w:hint="eastAsia"/>
          <w:color w:val="595959" w:themeColor="text1" w:themeTint="A6"/>
        </w:rPr>
        <w:t>。</w:t>
      </w:r>
    </w:p>
    <w:p w14:paraId="50BD5EBF" w14:textId="77777777" w:rsidR="00135165" w:rsidRDefault="00000000">
      <w:pPr>
        <w:pStyle w:val="3"/>
      </w:pPr>
      <w:bookmarkStart w:id="563" w:name="_Toc1408178681"/>
      <w:bookmarkStart w:id="564" w:name="_Toc487707278"/>
      <w:r>
        <w:rPr>
          <w:rFonts w:hint="eastAsia"/>
        </w:rPr>
        <w:t>解决方案</w:t>
      </w:r>
      <w:bookmarkEnd w:id="563"/>
      <w:bookmarkEnd w:id="564"/>
    </w:p>
    <w:p w14:paraId="0BE896EA" w14:textId="77777777" w:rsidR="00135165" w:rsidRDefault="00000000">
      <w:pPr>
        <w:pStyle w:val="4"/>
      </w:pPr>
      <w:bookmarkStart w:id="565" w:name="_Toc487707279"/>
      <w:bookmarkStart w:id="566" w:name="_Toc1989301627"/>
      <w:r>
        <w:rPr>
          <w:rFonts w:hint="eastAsia"/>
        </w:rPr>
        <w:t>话务费用的节省</w:t>
      </w:r>
      <w:bookmarkEnd w:id="565"/>
      <w:bookmarkEnd w:id="566"/>
    </w:p>
    <w:p w14:paraId="74F23418"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通过三个月的项目试用</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结合过往话费对比</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节省了不小的话费开支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降低了我们的运营成本的</w:t>
      </w:r>
      <w:r>
        <w:rPr>
          <w:rFonts w:ascii="Malgun Gothic Semilight" w:eastAsia="Malgun Gothic Semilight" w:hAnsi="Malgun Gothic Semilight" w:cs="Malgun Gothic Semilight" w:hint="eastAsia"/>
          <w:color w:val="595959" w:themeColor="text1" w:themeTint="A6"/>
        </w:rPr>
        <w:t>。</w:t>
      </w:r>
    </w:p>
    <w:p w14:paraId="0AC5798E" w14:textId="77777777" w:rsidR="00135165" w:rsidRDefault="00000000">
      <w:pPr>
        <w:pStyle w:val="4"/>
      </w:pPr>
      <w:bookmarkStart w:id="567" w:name="_Toc19544846"/>
      <w:bookmarkStart w:id="568" w:name="_Toc487707280"/>
      <w:r>
        <w:rPr>
          <w:rFonts w:hint="eastAsia"/>
        </w:rPr>
        <w:t>免费的录音管理</w:t>
      </w:r>
      <w:bookmarkEnd w:id="567"/>
      <w:bookmarkEnd w:id="568"/>
    </w:p>
    <w:p w14:paraId="54D4E160"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在录音功能方面</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每一次历史的通话</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都可以在证大财富的云服务中心得以保存</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以及各地账号分离的时效性</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使得查询听取录音变得十分便捷</w:t>
      </w:r>
      <w:r>
        <w:rPr>
          <w:rFonts w:ascii="Malgun Gothic Semilight" w:eastAsia="Malgun Gothic Semilight" w:hAnsi="Malgun Gothic Semilight" w:cs="Malgun Gothic Semilight" w:hint="eastAsia"/>
          <w:color w:val="595959" w:themeColor="text1" w:themeTint="A6"/>
        </w:rPr>
        <w:t>。</w:t>
      </w:r>
    </w:p>
    <w:p w14:paraId="05D700D6" w14:textId="77777777" w:rsidR="00135165" w:rsidRDefault="00000000">
      <w:pPr>
        <w:pStyle w:val="4"/>
      </w:pPr>
      <w:bookmarkStart w:id="569" w:name="_Toc2072712378"/>
      <w:bookmarkStart w:id="570" w:name="_Toc487707281"/>
      <w:r>
        <w:rPr>
          <w:rFonts w:hint="eastAsia"/>
        </w:rPr>
        <w:t>完善的数据报表</w:t>
      </w:r>
      <w:bookmarkEnd w:id="569"/>
      <w:bookmarkEnd w:id="570"/>
    </w:p>
    <w:p w14:paraId="2447C6DE"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利用报表这项功能</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证大财富可以对历史来电</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员工话务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客户还款等数据进行统计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方便管理者进一步的调整策略</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也可以清晰的了解员工话务工作详细情况</w:t>
      </w:r>
      <w:r>
        <w:rPr>
          <w:rFonts w:ascii="Malgun Gothic Semilight" w:eastAsia="Malgun Gothic Semilight" w:hAnsi="Malgun Gothic Semilight" w:cs="Malgun Gothic Semilight" w:hint="eastAsia"/>
          <w:color w:val="595959" w:themeColor="text1" w:themeTint="A6"/>
        </w:rPr>
        <w:t>。</w:t>
      </w:r>
    </w:p>
    <w:p w14:paraId="70A5042B" w14:textId="77777777" w:rsidR="00135165" w:rsidRDefault="00000000">
      <w:pPr>
        <w:pStyle w:val="2PIM2H2Heading2HiddenHeading2CCBSheading2Titre3"/>
      </w:pPr>
      <w:bookmarkStart w:id="571" w:name="_Toc487707282"/>
      <w:bookmarkStart w:id="572" w:name="_Toc1744699059"/>
      <w:r>
        <w:rPr>
          <w:rFonts w:hint="eastAsia"/>
        </w:rPr>
        <w:lastRenderedPageBreak/>
        <w:t>金隅物业</w:t>
      </w:r>
      <w:bookmarkEnd w:id="571"/>
      <w:bookmarkEnd w:id="572"/>
    </w:p>
    <w:p w14:paraId="059DD771" w14:textId="77777777" w:rsidR="00135165" w:rsidRDefault="00000000">
      <w:pPr>
        <w:pStyle w:val="STHeitiLight"/>
        <w:rPr>
          <w:color w:val="595959" w:themeColor="text1" w:themeTint="A6"/>
        </w:rPr>
      </w:pPr>
      <w:r>
        <w:rPr>
          <w:rFonts w:hint="eastAsia"/>
          <w:noProof/>
          <w:color w:val="595959" w:themeColor="text1" w:themeTint="A6"/>
        </w:rPr>
        <w:drawing>
          <wp:inline distT="0" distB="0" distL="0" distR="0" wp14:anchorId="3A5407CB" wp14:editId="44BBC4BF">
            <wp:extent cx="3585845" cy="1000125"/>
            <wp:effectExtent l="0" t="0" r="0" b="9525"/>
            <wp:docPr id="62"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1"/>
                    <pic:cNvPicPr>
                      <a:picLocks noChangeAspect="1"/>
                    </pic:cNvPicPr>
                  </pic:nvPicPr>
                  <pic:blipFill>
                    <a:blip r:embed="rId286"/>
                    <a:stretch>
                      <a:fillRect/>
                    </a:stretch>
                  </pic:blipFill>
                  <pic:spPr>
                    <a:xfrm>
                      <a:off x="0" y="0"/>
                      <a:ext cx="3585882" cy="1000317"/>
                    </a:xfrm>
                    <a:prstGeom prst="rect">
                      <a:avLst/>
                    </a:prstGeom>
                    <a:ln>
                      <a:noFill/>
                    </a:ln>
                    <a:effectLst>
                      <a:softEdge rad="112500"/>
                    </a:effectLst>
                  </pic:spPr>
                </pic:pic>
              </a:graphicData>
            </a:graphic>
          </wp:inline>
        </w:drawing>
      </w:r>
    </w:p>
    <w:p w14:paraId="135EBA3C" w14:textId="77777777" w:rsidR="00135165" w:rsidRDefault="00000000">
      <w:pPr>
        <w:pStyle w:val="3"/>
      </w:pPr>
      <w:bookmarkStart w:id="573" w:name="_Toc1415368475"/>
      <w:bookmarkStart w:id="574" w:name="_Toc487707283"/>
      <w:r>
        <w:rPr>
          <w:rFonts w:hint="eastAsia"/>
        </w:rPr>
        <w:t>遇到的问题</w:t>
      </w:r>
      <w:bookmarkEnd w:id="573"/>
      <w:bookmarkEnd w:id="574"/>
    </w:p>
    <w:p w14:paraId="341B3B68"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金隅集团在北京拥有多个商业写字楼并拥有自己的物业公司进行管理</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在不断的发展中金隅物业考虑将物业服务人员的管理逐步标准化</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信息化</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因此考虑每个商业写字楼的服务都拥有一套呼叫中心服务系统</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同时还能便于各个楼盘物业服务由物业公司统一监管</w:t>
      </w:r>
      <w:r>
        <w:rPr>
          <w:rFonts w:ascii="Malgun Gothic Semilight" w:eastAsia="Malgun Gothic Semilight" w:hAnsi="Malgun Gothic Semilight" w:cs="Malgun Gothic Semilight" w:hint="eastAsia"/>
          <w:color w:val="595959" w:themeColor="text1" w:themeTint="A6"/>
        </w:rPr>
        <w:t>。</w:t>
      </w:r>
    </w:p>
    <w:p w14:paraId="13C2D3AF" w14:textId="77777777" w:rsidR="00135165" w:rsidRDefault="00000000">
      <w:pPr>
        <w:pStyle w:val="3"/>
      </w:pPr>
      <w:bookmarkStart w:id="575" w:name="_Toc421601506"/>
      <w:bookmarkStart w:id="576" w:name="_Toc487707284"/>
      <w:r>
        <w:rPr>
          <w:rFonts w:hint="eastAsia"/>
        </w:rPr>
        <w:t>解决方案</w:t>
      </w:r>
      <w:bookmarkEnd w:id="575"/>
      <w:bookmarkEnd w:id="576"/>
    </w:p>
    <w:p w14:paraId="343F9E51" w14:textId="77777777" w:rsidR="00135165" w:rsidRDefault="00000000">
      <w:pPr>
        <w:pStyle w:val="4"/>
      </w:pPr>
      <w:bookmarkStart w:id="577" w:name="_Toc487707285"/>
      <w:bookmarkStart w:id="578" w:name="_Toc1307959889"/>
      <w:r>
        <w:rPr>
          <w:rFonts w:hint="eastAsia"/>
        </w:rPr>
        <w:t>无需各个楼宇部署服务器</w:t>
      </w:r>
      <w:bookmarkEnd w:id="577"/>
      <w:bookmarkEnd w:id="578"/>
    </w:p>
    <w:p w14:paraId="07A956AE"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首先在各个商业楼宇中无需购买和放置服务器</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仅需确保网络畅通</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其次物业公司通过管理角色可以对各个楼盘的物业服务人员进行统一的管理</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查看录音</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客户信息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设置专属的</w:t>
      </w:r>
      <w:r>
        <w:rPr>
          <w:rFonts w:hint="eastAsia"/>
          <w:color w:val="595959" w:themeColor="text1" w:themeTint="A6"/>
        </w:rPr>
        <w:t>400，</w:t>
      </w:r>
      <w:r>
        <w:rPr>
          <w:rFonts w:ascii="微软雅黑" w:eastAsia="微软雅黑" w:hAnsi="微软雅黑" w:cs="微软雅黑" w:hint="eastAsia"/>
          <w:color w:val="595959" w:themeColor="text1" w:themeTint="A6"/>
        </w:rPr>
        <w:t>设立</w:t>
      </w:r>
      <w:r>
        <w:rPr>
          <w:rFonts w:hint="eastAsia"/>
          <w:color w:val="595959" w:themeColor="text1" w:themeTint="A6"/>
        </w:rPr>
        <w:t>IVR</w:t>
      </w:r>
      <w:r>
        <w:rPr>
          <w:rFonts w:ascii="微软雅黑" w:eastAsia="微软雅黑" w:hAnsi="微软雅黑" w:cs="微软雅黑" w:hint="eastAsia"/>
          <w:color w:val="595959" w:themeColor="text1" w:themeTint="A6"/>
        </w:rPr>
        <w:t>导航</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建立专门的投诉坐席</w:t>
      </w:r>
      <w:r>
        <w:rPr>
          <w:rFonts w:ascii="Malgun Gothic Semilight" w:eastAsia="Malgun Gothic Semilight" w:hAnsi="Malgun Gothic Semilight" w:cs="Malgun Gothic Semilight" w:hint="eastAsia"/>
          <w:color w:val="595959" w:themeColor="text1" w:themeTint="A6"/>
        </w:rPr>
        <w:t>。</w:t>
      </w:r>
    </w:p>
    <w:p w14:paraId="066F0F1B"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说明</w:t>
      </w:r>
      <w:r>
        <w:rPr>
          <w:rFonts w:ascii="Malgun Gothic Semilight" w:eastAsia="Malgun Gothic Semilight" w:hAnsi="Malgun Gothic Semilight" w:cs="Malgun Gothic Semilight" w:hint="eastAsia"/>
          <w:color w:val="595959" w:themeColor="text1" w:themeTint="A6"/>
        </w:rPr>
        <w:t>：</w:t>
      </w:r>
    </w:p>
    <w:p w14:paraId="6DA333A1" w14:textId="77777777" w:rsidR="00135165" w:rsidRDefault="00000000">
      <w:pPr>
        <w:pStyle w:val="STHeitiLight"/>
        <w:rPr>
          <w:color w:val="595959" w:themeColor="text1" w:themeTint="A6"/>
        </w:rPr>
      </w:pPr>
      <w:r>
        <w:rPr>
          <w:rFonts w:hint="eastAsia"/>
          <w:color w:val="595959" w:themeColor="text1" w:themeTint="A6"/>
        </w:rPr>
        <w:t>1、</w:t>
      </w:r>
      <w:r>
        <w:rPr>
          <w:rFonts w:ascii="微软雅黑" w:eastAsia="微软雅黑" w:hAnsi="微软雅黑" w:cs="微软雅黑" w:hint="eastAsia"/>
          <w:color w:val="595959" w:themeColor="text1" w:themeTint="A6"/>
        </w:rPr>
        <w:t>客户使用运营商</w:t>
      </w:r>
      <w:r>
        <w:rPr>
          <w:rFonts w:hint="eastAsia"/>
          <w:color w:val="595959" w:themeColor="text1" w:themeTint="A6"/>
        </w:rPr>
        <w:t>PSTN</w:t>
      </w:r>
      <w:r>
        <w:rPr>
          <w:rFonts w:ascii="微软雅黑" w:eastAsia="微软雅黑" w:hAnsi="微软雅黑" w:cs="微软雅黑" w:hint="eastAsia"/>
          <w:color w:val="595959" w:themeColor="text1" w:themeTint="A6"/>
        </w:rPr>
        <w:t>线路</w:t>
      </w:r>
    </w:p>
    <w:p w14:paraId="2900A9DD" w14:textId="77777777" w:rsidR="00135165" w:rsidRDefault="00000000">
      <w:pPr>
        <w:pStyle w:val="STHeitiLight"/>
        <w:rPr>
          <w:color w:val="595959" w:themeColor="text1" w:themeTint="A6"/>
        </w:rPr>
      </w:pPr>
      <w:r>
        <w:rPr>
          <w:rFonts w:hint="eastAsia"/>
          <w:color w:val="595959" w:themeColor="text1" w:themeTint="A6"/>
        </w:rPr>
        <w:t>2、</w:t>
      </w:r>
      <w:r>
        <w:rPr>
          <w:rFonts w:ascii="微软雅黑" w:eastAsia="微软雅黑" w:hAnsi="微软雅黑" w:cs="微软雅黑" w:hint="eastAsia"/>
          <w:color w:val="595959" w:themeColor="text1" w:themeTint="A6"/>
        </w:rPr>
        <w:t>客户数据及录音文件在客户本地</w:t>
      </w:r>
    </w:p>
    <w:p w14:paraId="19815F3A" w14:textId="3EDD6845" w:rsidR="00135165" w:rsidRDefault="00000000">
      <w:pPr>
        <w:pStyle w:val="STHeitiLight"/>
        <w:rPr>
          <w:color w:val="595959" w:themeColor="text1" w:themeTint="A6"/>
        </w:rPr>
      </w:pPr>
      <w:r>
        <w:rPr>
          <w:rFonts w:hint="eastAsia"/>
          <w:color w:val="595959" w:themeColor="text1" w:themeTint="A6"/>
        </w:rPr>
        <w:t>3、</w:t>
      </w:r>
      <w:r>
        <w:rPr>
          <w:rFonts w:ascii="微软雅黑" w:eastAsia="微软雅黑" w:hAnsi="微软雅黑" w:cs="微软雅黑" w:hint="eastAsia"/>
          <w:color w:val="595959" w:themeColor="text1" w:themeTint="A6"/>
        </w:rPr>
        <w:t>客户链接云平台使用业务系统</w:t>
      </w:r>
    </w:p>
    <w:p w14:paraId="132EE2AE" w14:textId="4EF5E892" w:rsidR="00135165" w:rsidRDefault="00000000">
      <w:pPr>
        <w:pStyle w:val="STHeitiLight"/>
        <w:rPr>
          <w:color w:val="595959" w:themeColor="text1" w:themeTint="A6"/>
        </w:rPr>
      </w:pPr>
      <w:r>
        <w:rPr>
          <w:rFonts w:hint="eastAsia"/>
          <w:color w:val="595959" w:themeColor="text1" w:themeTint="A6"/>
        </w:rPr>
        <w:t>4、</w:t>
      </w:r>
      <w:r>
        <w:rPr>
          <w:rFonts w:ascii="微软雅黑" w:eastAsia="微软雅黑" w:hAnsi="微软雅黑" w:cs="微软雅黑" w:hint="eastAsia"/>
          <w:color w:val="595959" w:themeColor="text1" w:themeTint="A6"/>
        </w:rPr>
        <w:t>平台帮助客户云端备份数据</w:t>
      </w:r>
    </w:p>
    <w:p w14:paraId="08BADFF1" w14:textId="77777777" w:rsidR="00135165" w:rsidRDefault="00135165">
      <w:pPr>
        <w:pStyle w:val="STHeitiLight"/>
        <w:rPr>
          <w:color w:val="595959" w:themeColor="text1" w:themeTint="A6"/>
        </w:rPr>
      </w:pPr>
    </w:p>
    <w:p w14:paraId="042DD2E8" w14:textId="77777777" w:rsidR="00135165" w:rsidRDefault="00000000">
      <w:pPr>
        <w:pStyle w:val="STHeitiLight04"/>
        <w:rPr>
          <w:color w:val="595959" w:themeColor="text1" w:themeTint="A6"/>
        </w:rPr>
      </w:pPr>
      <w:r>
        <w:rPr>
          <w:rFonts w:hint="eastAsia"/>
          <w:noProof/>
          <w:color w:val="595959" w:themeColor="text1" w:themeTint="A6"/>
        </w:rPr>
        <w:lastRenderedPageBreak/>
        <w:drawing>
          <wp:inline distT="0" distB="0" distL="0" distR="0" wp14:anchorId="7277B098" wp14:editId="74BEB5EB">
            <wp:extent cx="5661025" cy="3169285"/>
            <wp:effectExtent l="0" t="0" r="0" b="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pic:cNvPicPr>
                      <a:picLocks noChangeAspect="1" noChangeArrowheads="1"/>
                    </pic:cNvPicPr>
                  </pic:nvPicPr>
                  <pic:blipFill>
                    <a:blip r:embed="rId287">
                      <a:extLst>
                        <a:ext uri="{28A0092B-C50C-407E-A947-70E740481C1C}">
                          <a14:useLocalDpi xmlns:a14="http://schemas.microsoft.com/office/drawing/2010/main" val="0"/>
                        </a:ext>
                      </a:extLst>
                    </a:blip>
                    <a:srcRect/>
                    <a:stretch>
                      <a:fillRect/>
                    </a:stretch>
                  </pic:blipFill>
                  <pic:spPr>
                    <a:xfrm>
                      <a:off x="0" y="0"/>
                      <a:ext cx="5669454" cy="3174328"/>
                    </a:xfrm>
                    <a:prstGeom prst="rect">
                      <a:avLst/>
                    </a:prstGeom>
                    <a:noFill/>
                  </pic:spPr>
                </pic:pic>
              </a:graphicData>
            </a:graphic>
          </wp:inline>
        </w:drawing>
      </w:r>
    </w:p>
    <w:p w14:paraId="6D00C427" w14:textId="77777777" w:rsidR="00135165" w:rsidRDefault="00000000">
      <w:pPr>
        <w:pStyle w:val="STHeitiLight01"/>
        <w:rPr>
          <w:color w:val="595959" w:themeColor="text1" w:themeTint="A6"/>
        </w:rPr>
      </w:pPr>
      <w:r>
        <w:rPr>
          <w:rFonts w:ascii="微软雅黑" w:eastAsia="微软雅黑" w:hAnsi="微软雅黑" w:cs="微软雅黑" w:hint="eastAsia"/>
          <w:color w:val="595959" w:themeColor="text1" w:themeTint="A6"/>
        </w:rPr>
        <w:t>网络部署架构图</w:t>
      </w:r>
    </w:p>
    <w:p w14:paraId="5171FD02" w14:textId="77777777" w:rsidR="00135165" w:rsidRDefault="00135165">
      <w:pPr>
        <w:pStyle w:val="STHeitiLight01"/>
        <w:rPr>
          <w:color w:val="595959" w:themeColor="text1" w:themeTint="A6"/>
        </w:rPr>
      </w:pPr>
    </w:p>
    <w:p w14:paraId="1D0424D9" w14:textId="77777777" w:rsidR="00135165" w:rsidRDefault="00000000">
      <w:pPr>
        <w:pStyle w:val="4"/>
      </w:pPr>
      <w:bookmarkStart w:id="579" w:name="_Toc1239243731"/>
      <w:bookmarkStart w:id="580" w:name="_Toc487707286"/>
      <w:r>
        <w:rPr>
          <w:rFonts w:hint="eastAsia"/>
        </w:rPr>
        <w:t>专属的业务流程</w:t>
      </w:r>
      <w:bookmarkEnd w:id="579"/>
      <w:bookmarkEnd w:id="580"/>
    </w:p>
    <w:p w14:paraId="43065A9F" w14:textId="4AE80A25"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针对物业服务的特性与客户一同就常见客户服务业务流程进行了梳理</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在呼叫中心系统中配置了</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物业服务流程工单</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客户拨打物业热线进入呼叫中心</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物业服务人员能够快速的在系统中创建一个物业服务工单</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并派送给对应的服务人员</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及时响应客户的需求</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并且随着业务的变化</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系统还可以灵活配置其他的相关业务流程</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这给物业服务的复杂性带来了极大的方便</w:t>
      </w:r>
      <w:r>
        <w:rPr>
          <w:rFonts w:ascii="Malgun Gothic Semilight" w:eastAsia="Malgun Gothic Semilight" w:hAnsi="Malgun Gothic Semilight" w:cs="Malgun Gothic Semilight" w:hint="eastAsia"/>
          <w:color w:val="595959" w:themeColor="text1" w:themeTint="A6"/>
        </w:rPr>
        <w:t>。</w:t>
      </w:r>
    </w:p>
    <w:p w14:paraId="65CF4BAB" w14:textId="77777777" w:rsidR="00135165" w:rsidRDefault="00000000">
      <w:pPr>
        <w:pStyle w:val="2PIM2H2Heading2HiddenHeading2CCBSheading2Titre3"/>
      </w:pPr>
      <w:bookmarkStart w:id="581" w:name="_Toc487707287"/>
      <w:bookmarkStart w:id="582" w:name="_Toc1672978311"/>
      <w:r>
        <w:rPr>
          <w:rFonts w:hint="eastAsia"/>
        </w:rPr>
        <w:t>慈铭体检</w:t>
      </w:r>
      <w:bookmarkEnd w:id="581"/>
      <w:bookmarkEnd w:id="582"/>
    </w:p>
    <w:p w14:paraId="5C96CB04" w14:textId="77777777" w:rsidR="00135165" w:rsidRDefault="00135165">
      <w:pPr>
        <w:pStyle w:val="STHeitiLight"/>
        <w:rPr>
          <w:color w:val="595959" w:themeColor="text1" w:themeTint="A6"/>
        </w:rPr>
      </w:pPr>
    </w:p>
    <w:p w14:paraId="1FF747E0" w14:textId="77777777" w:rsidR="00135165" w:rsidRDefault="00000000">
      <w:pPr>
        <w:pStyle w:val="a2"/>
        <w:jc w:val="left"/>
        <w:rPr>
          <w:rFonts w:ascii="STHeiti Light" w:eastAsia="STHeiti Light" w:hAnsi="STHeiti Light"/>
          <w:color w:val="595959" w:themeColor="text1" w:themeTint="A6"/>
        </w:rPr>
      </w:pPr>
      <w:r>
        <w:rPr>
          <w:rFonts w:ascii="STHeiti Light" w:eastAsia="STHeiti Light" w:hAnsi="STHeiti Light" w:hint="eastAsia"/>
          <w:noProof/>
          <w:color w:val="595959" w:themeColor="text1" w:themeTint="A6"/>
        </w:rPr>
        <w:drawing>
          <wp:inline distT="0" distB="0" distL="0" distR="0" wp14:anchorId="5355FE91" wp14:editId="2513E6CE">
            <wp:extent cx="2571750" cy="866775"/>
            <wp:effectExtent l="0" t="0" r="0" b="9525"/>
            <wp:docPr id="58"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7"/>
                    <pic:cNvPicPr>
                      <a:picLocks noChangeAspect="1"/>
                    </pic:cNvPicPr>
                  </pic:nvPicPr>
                  <pic:blipFill>
                    <a:blip r:embed="rId288"/>
                    <a:stretch>
                      <a:fillRect/>
                    </a:stretch>
                  </pic:blipFill>
                  <pic:spPr>
                    <a:xfrm>
                      <a:off x="0" y="0"/>
                      <a:ext cx="2584093" cy="871558"/>
                    </a:xfrm>
                    <a:prstGeom prst="rect">
                      <a:avLst/>
                    </a:prstGeom>
                    <a:ln>
                      <a:noFill/>
                    </a:ln>
                    <a:effectLst>
                      <a:softEdge rad="112500"/>
                    </a:effectLst>
                  </pic:spPr>
                </pic:pic>
              </a:graphicData>
            </a:graphic>
          </wp:inline>
        </w:drawing>
      </w:r>
    </w:p>
    <w:p w14:paraId="6C8D13AB" w14:textId="77777777" w:rsidR="00135165" w:rsidRDefault="00135165">
      <w:pPr>
        <w:pStyle w:val="a2"/>
        <w:jc w:val="left"/>
        <w:rPr>
          <w:rFonts w:ascii="STHeiti Light" w:eastAsia="STHeiti Light" w:hAnsi="STHeiti Light"/>
          <w:color w:val="595959" w:themeColor="text1" w:themeTint="A6"/>
        </w:rPr>
      </w:pPr>
    </w:p>
    <w:p w14:paraId="7B388945" w14:textId="77777777" w:rsidR="00135165" w:rsidRDefault="00000000">
      <w:pPr>
        <w:pStyle w:val="3"/>
      </w:pPr>
      <w:bookmarkStart w:id="583" w:name="_Toc743082806"/>
      <w:bookmarkStart w:id="584" w:name="_Toc487707288"/>
      <w:r>
        <w:rPr>
          <w:rFonts w:hint="eastAsia"/>
        </w:rPr>
        <w:t>遇到的问题</w:t>
      </w:r>
      <w:bookmarkEnd w:id="583"/>
      <w:bookmarkEnd w:id="584"/>
    </w:p>
    <w:p w14:paraId="42F70989"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慈铭体检在国内知名度颇高</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随着医疗健康行业的移动互联网化</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慈铭体检在</w:t>
      </w:r>
      <w:r>
        <w:rPr>
          <w:rFonts w:ascii="微软雅黑" w:eastAsia="微软雅黑" w:hAnsi="微软雅黑" w:cs="微软雅黑" w:hint="eastAsia"/>
          <w:color w:val="595959" w:themeColor="text1" w:themeTint="A6"/>
        </w:rPr>
        <w:lastRenderedPageBreak/>
        <w:t>该领域有新的创新业务的规划</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同时新业务的服务非常看重</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因此我们与客户紧密沟通需求</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在一周的时间内完成与慈铭业务系统的对接</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将呼叫中心的能力集成到客户的业务系统</w:t>
      </w:r>
      <w:r>
        <w:rPr>
          <w:rFonts w:ascii="Malgun Gothic Semilight" w:eastAsia="Malgun Gothic Semilight" w:hAnsi="Malgun Gothic Semilight" w:cs="Malgun Gothic Semilight" w:hint="eastAsia"/>
          <w:color w:val="595959" w:themeColor="text1" w:themeTint="A6"/>
        </w:rPr>
        <w:t>。</w:t>
      </w:r>
    </w:p>
    <w:p w14:paraId="1A35B526" w14:textId="77777777" w:rsidR="00135165" w:rsidRDefault="00000000">
      <w:pPr>
        <w:pStyle w:val="3"/>
      </w:pPr>
      <w:bookmarkStart w:id="585" w:name="_Toc1375313137"/>
      <w:bookmarkStart w:id="586" w:name="_Toc487707289"/>
      <w:r>
        <w:rPr>
          <w:rFonts w:hint="eastAsia"/>
        </w:rPr>
        <w:t>解决方案</w:t>
      </w:r>
      <w:bookmarkEnd w:id="585"/>
      <w:bookmarkEnd w:id="586"/>
    </w:p>
    <w:p w14:paraId="19732742" w14:textId="77777777" w:rsidR="00135165" w:rsidRDefault="00000000">
      <w:pPr>
        <w:pStyle w:val="4"/>
      </w:pPr>
      <w:bookmarkStart w:id="587" w:name="_Toc1521400898"/>
      <w:bookmarkStart w:id="588" w:name="_Toc487707290"/>
      <w:r>
        <w:rPr>
          <w:rFonts w:hint="eastAsia"/>
        </w:rPr>
        <w:t>可靠的安全性</w:t>
      </w:r>
      <w:bookmarkEnd w:id="587"/>
      <w:bookmarkEnd w:id="588"/>
    </w:p>
    <w:p w14:paraId="71B5C825"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慈铭体检对客户的信息安全要求极高</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因此不会把数据放到云端</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因此我们采取了将呼叫中心能力集成到客户业务系统中的方案</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使得慈铭体检自己的创业业务系统具备了与客户沟通和服务的能力</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同时数据都落地在自己的数据库中</w:t>
      </w:r>
      <w:r>
        <w:rPr>
          <w:rFonts w:ascii="Malgun Gothic Semilight" w:eastAsia="Malgun Gothic Semilight" w:hAnsi="Malgun Gothic Semilight" w:cs="Malgun Gothic Semilight" w:hint="eastAsia"/>
          <w:color w:val="595959" w:themeColor="text1" w:themeTint="A6"/>
        </w:rPr>
        <w:t>。</w:t>
      </w:r>
    </w:p>
    <w:p w14:paraId="65CC23FB" w14:textId="77777777" w:rsidR="00135165" w:rsidRDefault="00000000">
      <w:pPr>
        <w:pStyle w:val="4"/>
      </w:pPr>
      <w:bookmarkStart w:id="589" w:name="_Toc97107857"/>
      <w:bookmarkStart w:id="590" w:name="_Toc487707291"/>
      <w:r>
        <w:rPr>
          <w:rFonts w:hint="eastAsia"/>
        </w:rPr>
        <w:t>灵活扩展</w:t>
      </w:r>
      <w:bookmarkEnd w:id="589"/>
      <w:bookmarkEnd w:id="590"/>
    </w:p>
    <w:p w14:paraId="638D4DCA" w14:textId="77777777" w:rsidR="00135165" w:rsidRDefault="00000000">
      <w:pPr>
        <w:pStyle w:val="STHeitiLight"/>
        <w:rPr>
          <w:color w:val="595959" w:themeColor="text1" w:themeTint="A6"/>
        </w:rPr>
      </w:pPr>
      <w:r>
        <w:rPr>
          <w:rFonts w:ascii="微软雅黑" w:eastAsia="微软雅黑" w:hAnsi="微软雅黑" w:cs="微软雅黑" w:hint="eastAsia"/>
          <w:color w:val="595959" w:themeColor="text1" w:themeTint="A6"/>
        </w:rPr>
        <w:t>由于是新业务</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慈铭摒弃了传统自建的方案</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因为随着业务的发展坐席需要不断的增加</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传统自建实施周期长</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又不能满足专家医生的移动服务需求</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借助我们的平台和能力</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慈铭体检可以在</w:t>
      </w:r>
      <w:r>
        <w:rPr>
          <w:rFonts w:hint="eastAsia"/>
          <w:color w:val="595959" w:themeColor="text1" w:themeTint="A6"/>
        </w:rPr>
        <w:t>1</w:t>
      </w:r>
      <w:r>
        <w:rPr>
          <w:rFonts w:ascii="微软雅黑" w:eastAsia="微软雅黑" w:hAnsi="微软雅黑" w:cs="微软雅黑" w:hint="eastAsia"/>
          <w:color w:val="595959" w:themeColor="text1" w:themeTint="A6"/>
        </w:rPr>
        <w:t>小时内灵活删除和增加新的坐席人员</w:t>
      </w:r>
      <w:r>
        <w:rPr>
          <w:rFonts w:ascii="Malgun Gothic Semilight" w:eastAsia="Malgun Gothic Semilight" w:hAnsi="Malgun Gothic Semilight" w:cs="Malgun Gothic Semilight" w:hint="eastAsia"/>
          <w:color w:val="595959" w:themeColor="text1" w:themeTint="A6"/>
        </w:rPr>
        <w:t>，</w:t>
      </w:r>
      <w:r>
        <w:rPr>
          <w:rFonts w:ascii="微软雅黑" w:eastAsia="微软雅黑" w:hAnsi="微软雅黑" w:cs="微软雅黑" w:hint="eastAsia"/>
          <w:color w:val="595959" w:themeColor="text1" w:themeTint="A6"/>
        </w:rPr>
        <w:t>确保业务的灵活扩展性</w:t>
      </w:r>
      <w:r>
        <w:rPr>
          <w:rFonts w:ascii="Malgun Gothic Semilight" w:eastAsia="Malgun Gothic Semilight" w:hAnsi="Malgun Gothic Semilight" w:cs="Malgun Gothic Semilight" w:hint="eastAsia"/>
          <w:color w:val="595959" w:themeColor="text1" w:themeTint="A6"/>
        </w:rPr>
        <w:t>。</w:t>
      </w:r>
    </w:p>
    <w:p w14:paraId="3EEE3705" w14:textId="77777777" w:rsidR="00135165" w:rsidRDefault="00000000">
      <w:pPr>
        <w:pStyle w:val="STHeitiLight"/>
        <w:rPr>
          <w:color w:val="595959" w:themeColor="text1" w:themeTint="A6"/>
        </w:rPr>
      </w:pPr>
      <w:r>
        <w:rPr>
          <w:rFonts w:hint="eastAsia"/>
          <w:noProof/>
          <w:color w:val="595959" w:themeColor="text1" w:themeTint="A6"/>
        </w:rPr>
        <w:drawing>
          <wp:inline distT="0" distB="0" distL="0" distR="0" wp14:anchorId="078A366B" wp14:editId="7ACB7A02">
            <wp:extent cx="4772025" cy="2868930"/>
            <wp:effectExtent l="0" t="0" r="0" b="762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noChangeArrowheads="1"/>
                    </pic:cNvPicPr>
                  </pic:nvPicPr>
                  <pic:blipFill>
                    <a:blip r:embed="rId289" cstate="print">
                      <a:extLst>
                        <a:ext uri="{28A0092B-C50C-407E-A947-70E740481C1C}">
                          <a14:useLocalDpi xmlns:a14="http://schemas.microsoft.com/office/drawing/2010/main" val="0"/>
                        </a:ext>
                      </a:extLst>
                    </a:blip>
                    <a:srcRect/>
                    <a:stretch>
                      <a:fillRect/>
                    </a:stretch>
                  </pic:blipFill>
                  <pic:spPr>
                    <a:xfrm>
                      <a:off x="0" y="0"/>
                      <a:ext cx="4787531" cy="2878260"/>
                    </a:xfrm>
                    <a:prstGeom prst="rect">
                      <a:avLst/>
                    </a:prstGeom>
                    <a:noFill/>
                  </pic:spPr>
                </pic:pic>
              </a:graphicData>
            </a:graphic>
          </wp:inline>
        </w:drawing>
      </w:r>
    </w:p>
    <w:p w14:paraId="53C17F3A" w14:textId="77777777" w:rsidR="00135165" w:rsidRDefault="00000000">
      <w:pPr>
        <w:pStyle w:val="STHeitiLight01"/>
        <w:rPr>
          <w:color w:val="595959" w:themeColor="text1" w:themeTint="A6"/>
        </w:rPr>
      </w:pPr>
      <w:r>
        <w:rPr>
          <w:rFonts w:ascii="微软雅黑" w:eastAsia="微软雅黑" w:hAnsi="微软雅黑" w:cs="微软雅黑" w:hint="eastAsia"/>
          <w:color w:val="595959" w:themeColor="text1" w:themeTint="A6"/>
        </w:rPr>
        <w:t>网络部署架构图</w:t>
      </w:r>
    </w:p>
    <w:p w14:paraId="413AA7B1" w14:textId="77777777" w:rsidR="00135165" w:rsidRDefault="00135165">
      <w:pPr>
        <w:pStyle w:val="STHeitiLight04"/>
        <w:rPr>
          <w:color w:val="595959" w:themeColor="text1" w:themeTint="A6"/>
        </w:rPr>
      </w:pPr>
    </w:p>
    <w:p w14:paraId="0240000E" w14:textId="77777777" w:rsidR="00135165" w:rsidRDefault="00135165">
      <w:pPr>
        <w:pStyle w:val="STHeitiLight04"/>
        <w:rPr>
          <w:color w:val="595959" w:themeColor="text1" w:themeTint="A6"/>
        </w:rPr>
      </w:pPr>
    </w:p>
    <w:p w14:paraId="6C4EC8E3" w14:textId="77777777" w:rsidR="00135165" w:rsidRDefault="00000000">
      <w:pPr>
        <w:widowControl/>
        <w:adjustRightInd/>
        <w:spacing w:before="0" w:after="0" w:line="240" w:lineRule="auto"/>
        <w:jc w:val="left"/>
        <w:textAlignment w:val="auto"/>
        <w:rPr>
          <w:rStyle w:val="STHeitiLight6"/>
        </w:rPr>
      </w:pPr>
      <w:r>
        <w:rPr>
          <w:rStyle w:val="STHeitiLight6"/>
          <w:rFonts w:hint="eastAsia"/>
        </w:rPr>
        <w:br w:type="page"/>
      </w:r>
    </w:p>
    <w:p w14:paraId="257DA853" w14:textId="77777777" w:rsidR="00135165" w:rsidRDefault="00135165">
      <w:pPr>
        <w:pStyle w:val="STHeitiLight04"/>
        <w:rPr>
          <w:color w:val="595959" w:themeColor="text1" w:themeTint="A6"/>
        </w:rPr>
      </w:pPr>
    </w:p>
    <w:p w14:paraId="46F7F316" w14:textId="77777777" w:rsidR="00135165" w:rsidRDefault="00135165">
      <w:pPr>
        <w:pStyle w:val="STHeitiLight04"/>
        <w:rPr>
          <w:color w:val="595959" w:themeColor="text1" w:themeTint="A6"/>
        </w:rPr>
      </w:pPr>
    </w:p>
    <w:sectPr w:rsidR="00135165">
      <w:footerReference w:type="default" r:id="rId290"/>
      <w:pgSz w:w="11907" w:h="16840"/>
      <w:pgMar w:top="1763" w:right="1247" w:bottom="1559" w:left="1928" w:header="1304" w:footer="992"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1DAB4F" w14:textId="77777777" w:rsidR="000A1D7E" w:rsidRDefault="000A1D7E">
      <w:pPr>
        <w:spacing w:before="0" w:after="0" w:line="240" w:lineRule="auto"/>
      </w:pPr>
      <w:r>
        <w:separator/>
      </w:r>
    </w:p>
  </w:endnote>
  <w:endnote w:type="continuationSeparator" w:id="0">
    <w:p w14:paraId="4D33D939" w14:textId="77777777" w:rsidR="000A1D7E" w:rsidRDefault="000A1D7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微软雅黑">
    <w:altName w:val="苹方-简"/>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STHeiti Light">
    <w:altName w:val="微软雅黑"/>
    <w:charset w:val="86"/>
    <w:family w:val="auto"/>
    <w:pitch w:val="default"/>
    <w:sig w:usb0="00000000" w:usb1="00000000" w:usb2="00000010" w:usb3="00000000" w:csb0="00040001" w:csb1="00000000"/>
  </w:font>
  <w:font w:name="仿宋_GB2312">
    <w:altName w:val="华文仿宋"/>
    <w:charset w:val="86"/>
    <w:family w:val="modern"/>
    <w:pitch w:val="default"/>
    <w:sig w:usb0="00000000" w:usb1="00000000" w:usb2="00000010" w:usb3="00000000" w:csb0="00040000" w:csb1="00000000"/>
  </w:font>
  <w:font w:name="Malgun Gothic Semilight">
    <w:altName w:val="Apple SD Gothic Neo"/>
    <w:panose1 w:val="020B0502040204020203"/>
    <w:charset w:val="86"/>
    <w:family w:val="swiss"/>
    <w:pitch w:val="variable"/>
    <w:sig w:usb0="B0000AAF" w:usb1="09DF7CFB" w:usb2="00000012" w:usb3="00000000" w:csb0="003E01BD"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48799" w14:textId="77777777" w:rsidR="00135165" w:rsidRDefault="00000000">
    <w:pPr>
      <w:pStyle w:val="af1"/>
      <w:framePr w:wrap="around" w:vAnchor="text" w:hAnchor="margin" w:xAlign="right" w:y="1"/>
      <w:rPr>
        <w:rStyle w:val="af6"/>
      </w:rPr>
    </w:pPr>
    <w:r>
      <w:fldChar w:fldCharType="begin"/>
    </w:r>
    <w:r>
      <w:rPr>
        <w:rStyle w:val="af6"/>
      </w:rPr>
      <w:instrText xml:space="preserve">PAGE  </w:instrText>
    </w:r>
    <w:r>
      <w:fldChar w:fldCharType="end"/>
    </w:r>
  </w:p>
  <w:p w14:paraId="4C82F93C" w14:textId="77777777" w:rsidR="00135165" w:rsidRDefault="00135165">
    <w:pPr>
      <w:pStyle w:val="af1"/>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6A2E8" w14:textId="77777777" w:rsidR="00135165" w:rsidRDefault="00135165">
    <w:pPr>
      <w:pStyle w:val="af1"/>
      <w:tabs>
        <w:tab w:val="clear" w:pos="8306"/>
        <w:tab w:val="right" w:pos="8760"/>
      </w:tabs>
      <w:spacing w:before="0" w:after="0" w:line="20" w:lineRule="atLeast"/>
      <w:ind w:right="-29"/>
      <w:rPr>
        <w:sz w:val="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0E28B" w14:textId="77777777" w:rsidR="00135165" w:rsidRDefault="00135165">
    <w:pPr>
      <w:pStyle w:val="af1"/>
      <w:pBdr>
        <w:top w:val="single" w:sz="6" w:space="1" w:color="auto"/>
      </w:pBdr>
      <w:tabs>
        <w:tab w:val="clear" w:pos="8306"/>
        <w:tab w:val="right" w:pos="8760"/>
      </w:tabs>
      <w:spacing w:before="0" w:after="0" w:line="20" w:lineRule="atLeast"/>
      <w:ind w:right="-29"/>
      <w:rPr>
        <w:sz w:val="4"/>
      </w:rPr>
    </w:pPr>
  </w:p>
  <w:p w14:paraId="45AFD778" w14:textId="77777777" w:rsidR="00135165" w:rsidRDefault="00000000">
    <w:pPr>
      <w:pStyle w:val="af1"/>
      <w:framePr w:wrap="around" w:vAnchor="text" w:hAnchor="page" w:x="10081" w:y="7"/>
      <w:jc w:val="right"/>
      <w:rPr>
        <w:rStyle w:val="af6"/>
        <w:sz w:val="21"/>
      </w:rPr>
    </w:pPr>
    <w:r>
      <w:rPr>
        <w:sz w:val="21"/>
      </w:rPr>
      <w:fldChar w:fldCharType="begin"/>
    </w:r>
    <w:r>
      <w:rPr>
        <w:rStyle w:val="af6"/>
        <w:sz w:val="21"/>
      </w:rPr>
      <w:instrText xml:space="preserve">PAGE  </w:instrText>
    </w:r>
    <w:r>
      <w:rPr>
        <w:sz w:val="21"/>
      </w:rPr>
      <w:fldChar w:fldCharType="separate"/>
    </w:r>
    <w:r>
      <w:rPr>
        <w:rStyle w:val="af6"/>
        <w:sz w:val="21"/>
      </w:rPr>
      <w:t>VIII</w:t>
    </w:r>
    <w:r>
      <w:rPr>
        <w:sz w:val="21"/>
      </w:rPr>
      <w:fldChar w:fldCharType="end"/>
    </w:r>
  </w:p>
  <w:p w14:paraId="05EA02CB" w14:textId="77777777" w:rsidR="00135165" w:rsidRDefault="00135165">
    <w:pPr>
      <w:pStyle w:val="af1"/>
      <w:ind w:right="2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89E3D" w14:textId="77777777" w:rsidR="00135165" w:rsidRDefault="00000000">
    <w:pPr>
      <w:pStyle w:val="af1"/>
      <w:framePr w:wrap="around" w:vAnchor="text" w:hAnchor="page" w:x="10081" w:y="7"/>
      <w:jc w:val="right"/>
      <w:rPr>
        <w:rStyle w:val="af6"/>
        <w:sz w:val="21"/>
      </w:rPr>
    </w:pPr>
    <w:r>
      <w:rPr>
        <w:sz w:val="21"/>
      </w:rPr>
      <w:fldChar w:fldCharType="begin"/>
    </w:r>
    <w:r>
      <w:rPr>
        <w:rStyle w:val="af6"/>
        <w:sz w:val="21"/>
      </w:rPr>
      <w:instrText xml:space="preserve">PAGE  </w:instrText>
    </w:r>
    <w:r>
      <w:rPr>
        <w:sz w:val="21"/>
      </w:rPr>
      <w:fldChar w:fldCharType="separate"/>
    </w:r>
    <w:r>
      <w:rPr>
        <w:rStyle w:val="af6"/>
        <w:sz w:val="21"/>
      </w:rPr>
      <w:t>1</w:t>
    </w:r>
    <w:r>
      <w:rPr>
        <w:sz w:val="21"/>
      </w:rPr>
      <w:fldChar w:fldCharType="end"/>
    </w:r>
  </w:p>
  <w:p w14:paraId="3F1B6799" w14:textId="77777777" w:rsidR="00135165" w:rsidRDefault="00135165"/>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5DEBA0" w14:textId="77777777" w:rsidR="00135165" w:rsidRDefault="00000000">
    <w:pPr>
      <w:pStyle w:val="af1"/>
      <w:framePr w:wrap="around" w:vAnchor="text" w:hAnchor="page" w:x="10081" w:y="7"/>
      <w:jc w:val="right"/>
      <w:rPr>
        <w:rStyle w:val="af6"/>
        <w:sz w:val="21"/>
      </w:rPr>
    </w:pPr>
    <w:r>
      <w:rPr>
        <w:sz w:val="21"/>
      </w:rPr>
      <w:fldChar w:fldCharType="begin"/>
    </w:r>
    <w:r>
      <w:rPr>
        <w:rStyle w:val="af6"/>
        <w:sz w:val="21"/>
      </w:rPr>
      <w:instrText xml:space="preserve">PAGE  </w:instrText>
    </w:r>
    <w:r>
      <w:rPr>
        <w:sz w:val="21"/>
      </w:rPr>
      <w:fldChar w:fldCharType="separate"/>
    </w:r>
    <w:r>
      <w:rPr>
        <w:rStyle w:val="af6"/>
        <w:sz w:val="21"/>
      </w:rPr>
      <w:t>6</w:t>
    </w:r>
    <w:r>
      <w:rPr>
        <w:sz w:val="21"/>
      </w:rPr>
      <w:fldChar w:fldCharType="end"/>
    </w:r>
  </w:p>
  <w:p w14:paraId="02253956" w14:textId="77777777" w:rsidR="00135165" w:rsidRDefault="00135165"/>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41483" w14:textId="77777777" w:rsidR="00135165" w:rsidRDefault="00000000">
    <w:pPr>
      <w:pStyle w:val="af1"/>
      <w:framePr w:wrap="around" w:vAnchor="text" w:hAnchor="page" w:x="10081" w:y="7"/>
      <w:jc w:val="right"/>
      <w:rPr>
        <w:rStyle w:val="af6"/>
        <w:sz w:val="21"/>
      </w:rPr>
    </w:pPr>
    <w:r>
      <w:rPr>
        <w:sz w:val="21"/>
      </w:rPr>
      <w:fldChar w:fldCharType="begin"/>
    </w:r>
    <w:r>
      <w:rPr>
        <w:rStyle w:val="af6"/>
        <w:sz w:val="21"/>
      </w:rPr>
      <w:instrText xml:space="preserve">PAGE  </w:instrText>
    </w:r>
    <w:r>
      <w:rPr>
        <w:sz w:val="21"/>
      </w:rPr>
      <w:fldChar w:fldCharType="separate"/>
    </w:r>
    <w:r>
      <w:rPr>
        <w:rStyle w:val="af6"/>
        <w:sz w:val="21"/>
      </w:rPr>
      <w:t>7</w:t>
    </w:r>
    <w:r>
      <w:rPr>
        <w:sz w:val="21"/>
      </w:rPr>
      <w:fldChar w:fldCharType="end"/>
    </w:r>
  </w:p>
  <w:p w14:paraId="1EA3EAAA" w14:textId="77777777" w:rsidR="00135165" w:rsidRDefault="00135165"/>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0BB27" w14:textId="77777777" w:rsidR="00135165" w:rsidRDefault="00000000">
    <w:pPr>
      <w:pStyle w:val="af1"/>
      <w:framePr w:wrap="around" w:vAnchor="text" w:hAnchor="page" w:x="10081" w:y="7"/>
      <w:jc w:val="right"/>
      <w:rPr>
        <w:rStyle w:val="af6"/>
        <w:sz w:val="21"/>
      </w:rPr>
    </w:pPr>
    <w:r>
      <w:rPr>
        <w:sz w:val="21"/>
      </w:rPr>
      <w:fldChar w:fldCharType="begin"/>
    </w:r>
    <w:r>
      <w:rPr>
        <w:rStyle w:val="af6"/>
        <w:sz w:val="21"/>
      </w:rPr>
      <w:instrText xml:space="preserve">PAGE  </w:instrText>
    </w:r>
    <w:r>
      <w:rPr>
        <w:sz w:val="21"/>
      </w:rPr>
      <w:fldChar w:fldCharType="separate"/>
    </w:r>
    <w:r>
      <w:rPr>
        <w:rStyle w:val="af6"/>
        <w:sz w:val="21"/>
      </w:rPr>
      <w:t>162</w:t>
    </w:r>
    <w:r>
      <w:rPr>
        <w:sz w:val="21"/>
      </w:rPr>
      <w:fldChar w:fldCharType="end"/>
    </w:r>
  </w:p>
  <w:p w14:paraId="3B98ADBF" w14:textId="77777777" w:rsidR="00135165" w:rsidRDefault="00135165"/>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9C2DC" w14:textId="77777777" w:rsidR="00135165" w:rsidRDefault="00000000">
    <w:pPr>
      <w:pStyle w:val="af1"/>
      <w:framePr w:wrap="around" w:vAnchor="text" w:hAnchor="page" w:x="10081" w:y="7"/>
      <w:jc w:val="right"/>
      <w:rPr>
        <w:rStyle w:val="af6"/>
        <w:sz w:val="21"/>
      </w:rPr>
    </w:pPr>
    <w:r>
      <w:rPr>
        <w:sz w:val="21"/>
      </w:rPr>
      <w:fldChar w:fldCharType="begin"/>
    </w:r>
    <w:r>
      <w:rPr>
        <w:rStyle w:val="af6"/>
        <w:sz w:val="21"/>
      </w:rPr>
      <w:instrText xml:space="preserve">PAGE  </w:instrText>
    </w:r>
    <w:r>
      <w:rPr>
        <w:sz w:val="21"/>
      </w:rPr>
      <w:fldChar w:fldCharType="separate"/>
    </w:r>
    <w:r>
      <w:rPr>
        <w:rStyle w:val="af6"/>
        <w:sz w:val="21"/>
      </w:rPr>
      <w:t>163</w:t>
    </w:r>
    <w:r>
      <w:rPr>
        <w:sz w:val="21"/>
      </w:rPr>
      <w:fldChar w:fldCharType="end"/>
    </w:r>
  </w:p>
  <w:p w14:paraId="3B45332F" w14:textId="77777777" w:rsidR="00135165" w:rsidRDefault="00135165"/>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153D8" w14:textId="77777777" w:rsidR="00135165" w:rsidRDefault="00000000">
    <w:pPr>
      <w:pStyle w:val="af1"/>
      <w:framePr w:wrap="around" w:vAnchor="text" w:hAnchor="page" w:x="10081" w:y="7"/>
      <w:jc w:val="right"/>
      <w:rPr>
        <w:rStyle w:val="af6"/>
        <w:sz w:val="21"/>
      </w:rPr>
    </w:pPr>
    <w:r>
      <w:rPr>
        <w:sz w:val="21"/>
      </w:rPr>
      <w:fldChar w:fldCharType="begin"/>
    </w:r>
    <w:r>
      <w:rPr>
        <w:rStyle w:val="af6"/>
        <w:sz w:val="21"/>
      </w:rPr>
      <w:instrText xml:space="preserve">PAGE  </w:instrText>
    </w:r>
    <w:r>
      <w:rPr>
        <w:sz w:val="21"/>
      </w:rPr>
      <w:fldChar w:fldCharType="separate"/>
    </w:r>
    <w:r>
      <w:rPr>
        <w:rStyle w:val="af6"/>
        <w:sz w:val="21"/>
      </w:rPr>
      <w:t>172</w:t>
    </w:r>
    <w:r>
      <w:rPr>
        <w:sz w:val="21"/>
      </w:rPr>
      <w:fldChar w:fldCharType="end"/>
    </w:r>
  </w:p>
  <w:p w14:paraId="7DAA4BE6" w14:textId="77777777" w:rsidR="00135165" w:rsidRDefault="0013516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1D8962" w14:textId="77777777" w:rsidR="000A1D7E" w:rsidRDefault="000A1D7E">
      <w:pPr>
        <w:spacing w:before="0" w:after="0" w:line="240" w:lineRule="auto"/>
      </w:pPr>
      <w:r>
        <w:separator/>
      </w:r>
    </w:p>
  </w:footnote>
  <w:footnote w:type="continuationSeparator" w:id="0">
    <w:p w14:paraId="1C54EA11" w14:textId="77777777" w:rsidR="000A1D7E" w:rsidRDefault="000A1D7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BA636" w14:textId="77777777" w:rsidR="00135165" w:rsidRDefault="0013516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CDA24" w14:textId="1D3FB4F7" w:rsidR="002E6D3C" w:rsidRPr="002E6D3C" w:rsidRDefault="00000000">
    <w:pPr>
      <w:pStyle w:val="af3"/>
      <w:jc w:val="left"/>
      <w:rPr>
        <w:rFonts w:hint="eastAsia"/>
        <w:bCs/>
        <w:sz w:val="24"/>
      </w:rPr>
    </w:pPr>
    <w:r>
      <w:rPr>
        <w:bCs/>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8D4A9C"/>
    <w:multiLevelType w:val="multilevel"/>
    <w:tmpl w:val="0F8D4A9C"/>
    <w:lvl w:ilvl="0">
      <w:start w:val="1"/>
      <w:numFmt w:val="decimal"/>
      <w:pStyle w:val="1"/>
      <w:lvlText w:val="%1."/>
      <w:lvlJc w:val="left"/>
      <w:pPr>
        <w:tabs>
          <w:tab w:val="left" w:pos="425"/>
        </w:tabs>
        <w:ind w:left="425" w:hanging="425"/>
      </w:pPr>
      <w:rPr>
        <w:rFonts w:hint="eastAsia"/>
      </w:rPr>
    </w:lvl>
    <w:lvl w:ilvl="1">
      <w:start w:val="1"/>
      <w:numFmt w:val="decimal"/>
      <w:pStyle w:val="2"/>
      <w:lvlText w:val="%1.%2."/>
      <w:lvlJc w:val="left"/>
      <w:pPr>
        <w:tabs>
          <w:tab w:val="left" w:pos="567"/>
        </w:tabs>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0" w:firstLine="0"/>
      </w:pPr>
      <w:rPr>
        <w:rFonts w:hint="eastAsia"/>
      </w:rPr>
    </w:lvl>
    <w:lvl w:ilvl="4">
      <w:start w:val="1"/>
      <w:numFmt w:val="decimal"/>
      <w:lvlText w:val="%1.%2.%3.%4.%5."/>
      <w:lvlJc w:val="left"/>
      <w:pPr>
        <w:tabs>
          <w:tab w:val="left" w:pos="992"/>
        </w:tabs>
        <w:ind w:left="0" w:firstLine="0"/>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40"/>
        </w:tabs>
        <w:ind w:left="1418" w:hanging="1418"/>
      </w:pPr>
      <w:rPr>
        <w:rFonts w:hint="eastAsia"/>
      </w:rPr>
    </w:lvl>
    <w:lvl w:ilvl="8">
      <w:start w:val="1"/>
      <w:numFmt w:val="decimal"/>
      <w:lvlText w:val="%1.%2.%3.%4.%5.%6.%7.%8.%9."/>
      <w:lvlJc w:val="left"/>
      <w:pPr>
        <w:tabs>
          <w:tab w:val="left" w:pos="1800"/>
        </w:tabs>
        <w:ind w:left="1559" w:hanging="1559"/>
      </w:pPr>
      <w:rPr>
        <w:rFonts w:hint="eastAsia"/>
      </w:rPr>
    </w:lvl>
  </w:abstractNum>
  <w:abstractNum w:abstractNumId="1" w15:restartNumberingAfterBreak="0">
    <w:nsid w:val="13485EE1"/>
    <w:multiLevelType w:val="multilevel"/>
    <w:tmpl w:val="13485EE1"/>
    <w:lvl w:ilvl="0">
      <w:start w:val="1"/>
      <w:numFmt w:val="decimal"/>
      <w:pStyle w:val="a"/>
      <w:lvlText w:val="表 %1"/>
      <w:lvlJc w:val="left"/>
      <w:pPr>
        <w:tabs>
          <w:tab w:val="left" w:pos="680"/>
        </w:tabs>
        <w:ind w:left="680" w:hanging="68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19591130"/>
    <w:multiLevelType w:val="multilevel"/>
    <w:tmpl w:val="19591130"/>
    <w:lvl w:ilvl="0">
      <w:start w:val="1"/>
      <w:numFmt w:val="bullet"/>
      <w:lvlText w:val=""/>
      <w:lvlJc w:val="left"/>
      <w:pPr>
        <w:ind w:left="902" w:hanging="420"/>
      </w:pPr>
      <w:rPr>
        <w:rFonts w:ascii="Wingdings" w:hAnsi="Wingdings" w:hint="default"/>
      </w:rPr>
    </w:lvl>
    <w:lvl w:ilvl="1">
      <w:start w:val="1"/>
      <w:numFmt w:val="bullet"/>
      <w:lvlText w:val=""/>
      <w:lvlJc w:val="left"/>
      <w:pPr>
        <w:ind w:left="1322" w:hanging="420"/>
      </w:pPr>
      <w:rPr>
        <w:rFonts w:ascii="Wingdings" w:hAnsi="Wingdings" w:hint="default"/>
      </w:rPr>
    </w:lvl>
    <w:lvl w:ilvl="2">
      <w:start w:val="1"/>
      <w:numFmt w:val="bullet"/>
      <w:lvlText w:val=""/>
      <w:lvlJc w:val="left"/>
      <w:pPr>
        <w:ind w:left="1742" w:hanging="420"/>
      </w:pPr>
      <w:rPr>
        <w:rFonts w:ascii="Wingdings" w:hAnsi="Wingdings" w:hint="default"/>
      </w:rPr>
    </w:lvl>
    <w:lvl w:ilvl="3">
      <w:start w:val="1"/>
      <w:numFmt w:val="bullet"/>
      <w:lvlText w:val=""/>
      <w:lvlJc w:val="left"/>
      <w:pPr>
        <w:ind w:left="2162" w:hanging="420"/>
      </w:pPr>
      <w:rPr>
        <w:rFonts w:ascii="Wingdings" w:hAnsi="Wingdings" w:hint="default"/>
      </w:rPr>
    </w:lvl>
    <w:lvl w:ilvl="4">
      <w:start w:val="1"/>
      <w:numFmt w:val="bullet"/>
      <w:lvlText w:val=""/>
      <w:lvlJc w:val="left"/>
      <w:pPr>
        <w:ind w:left="2582" w:hanging="420"/>
      </w:pPr>
      <w:rPr>
        <w:rFonts w:ascii="Wingdings" w:hAnsi="Wingdings" w:hint="default"/>
      </w:rPr>
    </w:lvl>
    <w:lvl w:ilvl="5">
      <w:start w:val="1"/>
      <w:numFmt w:val="bullet"/>
      <w:lvlText w:val=""/>
      <w:lvlJc w:val="left"/>
      <w:pPr>
        <w:ind w:left="3002" w:hanging="420"/>
      </w:pPr>
      <w:rPr>
        <w:rFonts w:ascii="Wingdings" w:hAnsi="Wingdings" w:hint="default"/>
      </w:rPr>
    </w:lvl>
    <w:lvl w:ilvl="6">
      <w:start w:val="1"/>
      <w:numFmt w:val="bullet"/>
      <w:lvlText w:val=""/>
      <w:lvlJc w:val="left"/>
      <w:pPr>
        <w:ind w:left="3422" w:hanging="420"/>
      </w:pPr>
      <w:rPr>
        <w:rFonts w:ascii="Wingdings" w:hAnsi="Wingdings" w:hint="default"/>
      </w:rPr>
    </w:lvl>
    <w:lvl w:ilvl="7">
      <w:start w:val="1"/>
      <w:numFmt w:val="bullet"/>
      <w:lvlText w:val=""/>
      <w:lvlJc w:val="left"/>
      <w:pPr>
        <w:ind w:left="3842" w:hanging="420"/>
      </w:pPr>
      <w:rPr>
        <w:rFonts w:ascii="Wingdings" w:hAnsi="Wingdings" w:hint="default"/>
      </w:rPr>
    </w:lvl>
    <w:lvl w:ilvl="8">
      <w:start w:val="1"/>
      <w:numFmt w:val="bullet"/>
      <w:lvlText w:val=""/>
      <w:lvlJc w:val="left"/>
      <w:pPr>
        <w:ind w:left="4262" w:hanging="420"/>
      </w:pPr>
      <w:rPr>
        <w:rFonts w:ascii="Wingdings" w:hAnsi="Wingdings" w:hint="default"/>
      </w:rPr>
    </w:lvl>
  </w:abstractNum>
  <w:abstractNum w:abstractNumId="3" w15:restartNumberingAfterBreak="0">
    <w:nsid w:val="32D13ECD"/>
    <w:multiLevelType w:val="multilevel"/>
    <w:tmpl w:val="32D13ECD"/>
    <w:lvl w:ilvl="0">
      <w:start w:val="1"/>
      <w:numFmt w:val="chineseCountingThousand"/>
      <w:pStyle w:val="10"/>
      <w:suff w:val="space"/>
      <w:lvlText w:val="第%1章"/>
      <w:lvlJc w:val="left"/>
      <w:pPr>
        <w:ind w:left="425" w:hanging="425"/>
      </w:pPr>
      <w:rPr>
        <w:rFonts w:hint="eastAsia"/>
      </w:rPr>
    </w:lvl>
    <w:lvl w:ilvl="1">
      <w:start w:val="1"/>
      <w:numFmt w:val="decimal"/>
      <w:pStyle w:val="20"/>
      <w:suff w:val="space"/>
      <w:lvlText w:val="%2."/>
      <w:lvlJc w:val="left"/>
      <w:pPr>
        <w:ind w:left="709" w:firstLine="0"/>
      </w:pPr>
      <w:rPr>
        <w:rFonts w:hint="eastAsia"/>
      </w:rPr>
    </w:lvl>
    <w:lvl w:ilvl="2">
      <w:start w:val="1"/>
      <w:numFmt w:val="decimal"/>
      <w:pStyle w:val="3"/>
      <w:suff w:val="space"/>
      <w:lvlText w:val="%2.%3"/>
      <w:lvlJc w:val="left"/>
      <w:pPr>
        <w:ind w:left="0" w:firstLine="0"/>
      </w:pPr>
      <w:rPr>
        <w:rFonts w:hint="eastAsia"/>
      </w:rPr>
    </w:lvl>
    <w:lvl w:ilvl="3">
      <w:start w:val="1"/>
      <w:numFmt w:val="decimal"/>
      <w:pStyle w:val="4"/>
      <w:suff w:val="space"/>
      <w:lvlText w:val="%2.%3.%4"/>
      <w:lvlJc w:val="left"/>
      <w:pPr>
        <w:ind w:left="851" w:hanging="851"/>
      </w:pPr>
      <w:rPr>
        <w:rFonts w:hint="eastAsia"/>
      </w:rPr>
    </w:lvl>
    <w:lvl w:ilvl="4">
      <w:start w:val="1"/>
      <w:numFmt w:val="decimal"/>
      <w:pStyle w:val="5"/>
      <w:suff w:val="space"/>
      <w:lvlText w:val="%2.%3.%4.%5"/>
      <w:lvlJc w:val="left"/>
      <w:pPr>
        <w:ind w:left="992" w:hanging="992"/>
      </w:pPr>
      <w:rPr>
        <w:rFonts w:hint="eastAsia"/>
      </w:rPr>
    </w:lvl>
    <w:lvl w:ilvl="5">
      <w:start w:val="1"/>
      <w:numFmt w:val="decimal"/>
      <w:pStyle w:val="6"/>
      <w:suff w:val="space"/>
      <w:lvlText w:val="%2.%3.%4.%5.%6"/>
      <w:lvlJc w:val="left"/>
      <w:pPr>
        <w:ind w:left="1134" w:hanging="1134"/>
      </w:pPr>
      <w:rPr>
        <w:rFonts w:hint="eastAsia"/>
      </w:rPr>
    </w:lvl>
    <w:lvl w:ilvl="6">
      <w:start w:val="1"/>
      <w:numFmt w:val="decimal"/>
      <w:pStyle w:val="7"/>
      <w:suff w:val="nothing"/>
      <w:lvlText w:val="（%7）"/>
      <w:lvlJc w:val="left"/>
      <w:pPr>
        <w:ind w:left="1587" w:hanging="1587"/>
      </w:pPr>
      <w:rPr>
        <w:rFonts w:hint="eastAsia"/>
      </w:rPr>
    </w:lvl>
    <w:lvl w:ilvl="7">
      <w:start w:val="1"/>
      <w:numFmt w:val="decimal"/>
      <w:lvlText w:val="%1.%2.%3.%4.%5.%6.%7.%8."/>
      <w:lvlJc w:val="left"/>
      <w:pPr>
        <w:tabs>
          <w:tab w:val="left" w:pos="2160"/>
        </w:tabs>
        <w:ind w:left="1418" w:hanging="1418"/>
      </w:pPr>
      <w:rPr>
        <w:rFonts w:hint="eastAsia"/>
      </w:rPr>
    </w:lvl>
    <w:lvl w:ilvl="8">
      <w:start w:val="1"/>
      <w:numFmt w:val="decimal"/>
      <w:suff w:val="space"/>
      <w:lvlText w:val="(%9)"/>
      <w:lvlJc w:val="left"/>
      <w:pPr>
        <w:ind w:left="482" w:firstLine="0"/>
      </w:pPr>
      <w:rPr>
        <w:rFonts w:hint="eastAsia"/>
      </w:rPr>
    </w:lvl>
  </w:abstractNum>
  <w:abstractNum w:abstractNumId="4" w15:restartNumberingAfterBreak="0">
    <w:nsid w:val="56D03996"/>
    <w:multiLevelType w:val="multilevel"/>
    <w:tmpl w:val="56D03996"/>
    <w:lvl w:ilvl="0">
      <w:start w:val="1"/>
      <w:numFmt w:val="decimal"/>
      <w:lvlText w:val="%1)"/>
      <w:lvlJc w:val="left"/>
      <w:pPr>
        <w:ind w:left="902" w:hanging="420"/>
      </w:pPr>
    </w:lvl>
    <w:lvl w:ilvl="1">
      <w:start w:val="1"/>
      <w:numFmt w:val="decimalEnclosedCircle"/>
      <w:lvlText w:val="%2"/>
      <w:lvlJc w:val="left"/>
      <w:pPr>
        <w:ind w:left="1262" w:hanging="360"/>
      </w:pPr>
      <w:rPr>
        <w:rFonts w:hint="default"/>
      </w:r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5" w15:restartNumberingAfterBreak="0">
    <w:nsid w:val="7BB655B3"/>
    <w:multiLevelType w:val="multilevel"/>
    <w:tmpl w:val="7BB655B3"/>
    <w:lvl w:ilvl="0">
      <w:start w:val="1"/>
      <w:numFmt w:val="decimal"/>
      <w:pStyle w:val="a0"/>
      <w:lvlText w:val="图 %1"/>
      <w:lvlJc w:val="left"/>
      <w:pPr>
        <w:tabs>
          <w:tab w:val="left" w:pos="680"/>
        </w:tabs>
        <w:ind w:left="680" w:hanging="68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650838898">
    <w:abstractNumId w:val="3"/>
  </w:num>
  <w:num w:numId="2" w16cid:durableId="168327118">
    <w:abstractNumId w:val="5"/>
  </w:num>
  <w:num w:numId="3" w16cid:durableId="260964436">
    <w:abstractNumId w:val="1"/>
  </w:num>
  <w:num w:numId="4" w16cid:durableId="1010452918">
    <w:abstractNumId w:val="0"/>
  </w:num>
  <w:num w:numId="5" w16cid:durableId="1180192853">
    <w:abstractNumId w:val="2"/>
  </w:num>
  <w:num w:numId="6" w16cid:durableId="14838922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20"/>
  <w:drawingGridVerticalSpacing w:val="163"/>
  <w:displayHorizontalDrawingGridEvery w:val="2"/>
  <w:displayVerticalDrawingGridEvery w:val="2"/>
  <w:noPunctuationKerning/>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B77FA265"/>
    <w:rsid w:val="CEEDA6E8"/>
    <w:rsid w:val="E9FCC002"/>
    <w:rsid w:val="F5D987A7"/>
    <w:rsid w:val="F7FEA13D"/>
    <w:rsid w:val="F9FF6177"/>
    <w:rsid w:val="FDB7B1D6"/>
    <w:rsid w:val="FEFEBD29"/>
    <w:rsid w:val="FFFF428F"/>
    <w:rsid w:val="00000765"/>
    <w:rsid w:val="00000D69"/>
    <w:rsid w:val="000037BF"/>
    <w:rsid w:val="00004331"/>
    <w:rsid w:val="0000510A"/>
    <w:rsid w:val="0000541E"/>
    <w:rsid w:val="00005A65"/>
    <w:rsid w:val="0000762E"/>
    <w:rsid w:val="00011642"/>
    <w:rsid w:val="000117AF"/>
    <w:rsid w:val="00013A6E"/>
    <w:rsid w:val="0001438C"/>
    <w:rsid w:val="00015353"/>
    <w:rsid w:val="00015519"/>
    <w:rsid w:val="00016B6D"/>
    <w:rsid w:val="000171A6"/>
    <w:rsid w:val="000171EE"/>
    <w:rsid w:val="000179A2"/>
    <w:rsid w:val="0002019A"/>
    <w:rsid w:val="00020B1D"/>
    <w:rsid w:val="00020D87"/>
    <w:rsid w:val="000213F4"/>
    <w:rsid w:val="000222B7"/>
    <w:rsid w:val="00022753"/>
    <w:rsid w:val="000228BE"/>
    <w:rsid w:val="000230C6"/>
    <w:rsid w:val="000232B7"/>
    <w:rsid w:val="000240AD"/>
    <w:rsid w:val="00025221"/>
    <w:rsid w:val="00025802"/>
    <w:rsid w:val="000259CE"/>
    <w:rsid w:val="0002682D"/>
    <w:rsid w:val="00026C07"/>
    <w:rsid w:val="00026DB9"/>
    <w:rsid w:val="000278F3"/>
    <w:rsid w:val="000279C0"/>
    <w:rsid w:val="000302F2"/>
    <w:rsid w:val="000304AA"/>
    <w:rsid w:val="0003166D"/>
    <w:rsid w:val="00031E5D"/>
    <w:rsid w:val="000336B7"/>
    <w:rsid w:val="000343FB"/>
    <w:rsid w:val="00034B82"/>
    <w:rsid w:val="00034F4E"/>
    <w:rsid w:val="00035220"/>
    <w:rsid w:val="00035A17"/>
    <w:rsid w:val="00036060"/>
    <w:rsid w:val="00036604"/>
    <w:rsid w:val="00037AAD"/>
    <w:rsid w:val="00037E9F"/>
    <w:rsid w:val="000404AD"/>
    <w:rsid w:val="000407AF"/>
    <w:rsid w:val="00040F47"/>
    <w:rsid w:val="00041447"/>
    <w:rsid w:val="00042014"/>
    <w:rsid w:val="000430F0"/>
    <w:rsid w:val="00043260"/>
    <w:rsid w:val="00043810"/>
    <w:rsid w:val="00043B7B"/>
    <w:rsid w:val="000447BA"/>
    <w:rsid w:val="00044EA7"/>
    <w:rsid w:val="00046051"/>
    <w:rsid w:val="00046590"/>
    <w:rsid w:val="0004676A"/>
    <w:rsid w:val="00047BBB"/>
    <w:rsid w:val="00050E79"/>
    <w:rsid w:val="000515A6"/>
    <w:rsid w:val="0005249C"/>
    <w:rsid w:val="00053332"/>
    <w:rsid w:val="00053D4C"/>
    <w:rsid w:val="00054632"/>
    <w:rsid w:val="00054A36"/>
    <w:rsid w:val="00054CFC"/>
    <w:rsid w:val="00056215"/>
    <w:rsid w:val="00057F1F"/>
    <w:rsid w:val="00057FF0"/>
    <w:rsid w:val="00060776"/>
    <w:rsid w:val="00060E7B"/>
    <w:rsid w:val="000611A5"/>
    <w:rsid w:val="00061E78"/>
    <w:rsid w:val="00062B4E"/>
    <w:rsid w:val="00063560"/>
    <w:rsid w:val="00063CC1"/>
    <w:rsid w:val="00063E39"/>
    <w:rsid w:val="000640B0"/>
    <w:rsid w:val="00065009"/>
    <w:rsid w:val="000655BA"/>
    <w:rsid w:val="0006727F"/>
    <w:rsid w:val="0006728F"/>
    <w:rsid w:val="0006782E"/>
    <w:rsid w:val="00067F9E"/>
    <w:rsid w:val="00070140"/>
    <w:rsid w:val="00070643"/>
    <w:rsid w:val="00071AA8"/>
    <w:rsid w:val="00072CEC"/>
    <w:rsid w:val="00072E3A"/>
    <w:rsid w:val="00072E3B"/>
    <w:rsid w:val="00073873"/>
    <w:rsid w:val="00073B8D"/>
    <w:rsid w:val="00074092"/>
    <w:rsid w:val="000742A9"/>
    <w:rsid w:val="00080462"/>
    <w:rsid w:val="000810EB"/>
    <w:rsid w:val="000826FB"/>
    <w:rsid w:val="000830F2"/>
    <w:rsid w:val="000856AC"/>
    <w:rsid w:val="0008593E"/>
    <w:rsid w:val="00086212"/>
    <w:rsid w:val="000866BC"/>
    <w:rsid w:val="00086FC2"/>
    <w:rsid w:val="00087211"/>
    <w:rsid w:val="00090B8F"/>
    <w:rsid w:val="0009119B"/>
    <w:rsid w:val="000918C9"/>
    <w:rsid w:val="00092010"/>
    <w:rsid w:val="00092FC3"/>
    <w:rsid w:val="00093AF3"/>
    <w:rsid w:val="00094206"/>
    <w:rsid w:val="0009420D"/>
    <w:rsid w:val="00094881"/>
    <w:rsid w:val="00094DD7"/>
    <w:rsid w:val="000951A5"/>
    <w:rsid w:val="00096EC3"/>
    <w:rsid w:val="00097893"/>
    <w:rsid w:val="000A1D7E"/>
    <w:rsid w:val="000A34F8"/>
    <w:rsid w:val="000A7AD2"/>
    <w:rsid w:val="000B1725"/>
    <w:rsid w:val="000B1AA9"/>
    <w:rsid w:val="000B21D7"/>
    <w:rsid w:val="000B277C"/>
    <w:rsid w:val="000B349E"/>
    <w:rsid w:val="000B35CE"/>
    <w:rsid w:val="000B3E49"/>
    <w:rsid w:val="000B4379"/>
    <w:rsid w:val="000B48BB"/>
    <w:rsid w:val="000B4F23"/>
    <w:rsid w:val="000B5F14"/>
    <w:rsid w:val="000B6344"/>
    <w:rsid w:val="000B64B5"/>
    <w:rsid w:val="000C00FB"/>
    <w:rsid w:val="000C0AF9"/>
    <w:rsid w:val="000C2367"/>
    <w:rsid w:val="000C2D94"/>
    <w:rsid w:val="000C37D8"/>
    <w:rsid w:val="000C3C54"/>
    <w:rsid w:val="000C510F"/>
    <w:rsid w:val="000C58AA"/>
    <w:rsid w:val="000C6F46"/>
    <w:rsid w:val="000C7853"/>
    <w:rsid w:val="000D08C5"/>
    <w:rsid w:val="000D1269"/>
    <w:rsid w:val="000D2317"/>
    <w:rsid w:val="000D2847"/>
    <w:rsid w:val="000D2E51"/>
    <w:rsid w:val="000D2F3C"/>
    <w:rsid w:val="000D3370"/>
    <w:rsid w:val="000D3D4C"/>
    <w:rsid w:val="000D402E"/>
    <w:rsid w:val="000D4101"/>
    <w:rsid w:val="000D5625"/>
    <w:rsid w:val="000D57F1"/>
    <w:rsid w:val="000D7DAA"/>
    <w:rsid w:val="000E19AB"/>
    <w:rsid w:val="000E2087"/>
    <w:rsid w:val="000E2E72"/>
    <w:rsid w:val="000E3562"/>
    <w:rsid w:val="000E39A4"/>
    <w:rsid w:val="000E4ACB"/>
    <w:rsid w:val="000E4B0B"/>
    <w:rsid w:val="000E585A"/>
    <w:rsid w:val="000E5C23"/>
    <w:rsid w:val="000E618F"/>
    <w:rsid w:val="000E65ED"/>
    <w:rsid w:val="000E792E"/>
    <w:rsid w:val="000F00E8"/>
    <w:rsid w:val="000F032F"/>
    <w:rsid w:val="000F0A79"/>
    <w:rsid w:val="000F18AC"/>
    <w:rsid w:val="000F1C7C"/>
    <w:rsid w:val="000F1E73"/>
    <w:rsid w:val="000F1E79"/>
    <w:rsid w:val="000F22A9"/>
    <w:rsid w:val="000F451A"/>
    <w:rsid w:val="000F4956"/>
    <w:rsid w:val="000F4ABD"/>
    <w:rsid w:val="000F5562"/>
    <w:rsid w:val="000F5BF2"/>
    <w:rsid w:val="000F60CB"/>
    <w:rsid w:val="000F63F1"/>
    <w:rsid w:val="000F6860"/>
    <w:rsid w:val="000F7500"/>
    <w:rsid w:val="000F7FCC"/>
    <w:rsid w:val="001000E6"/>
    <w:rsid w:val="001008E7"/>
    <w:rsid w:val="001009B4"/>
    <w:rsid w:val="001019D3"/>
    <w:rsid w:val="00102156"/>
    <w:rsid w:val="001026F9"/>
    <w:rsid w:val="001027D1"/>
    <w:rsid w:val="001034A8"/>
    <w:rsid w:val="001045F3"/>
    <w:rsid w:val="00105B7A"/>
    <w:rsid w:val="0010706C"/>
    <w:rsid w:val="0011031F"/>
    <w:rsid w:val="00110C5F"/>
    <w:rsid w:val="00110DD2"/>
    <w:rsid w:val="00111CED"/>
    <w:rsid w:val="00112573"/>
    <w:rsid w:val="00113290"/>
    <w:rsid w:val="001142E7"/>
    <w:rsid w:val="001145EC"/>
    <w:rsid w:val="00115A43"/>
    <w:rsid w:val="00116713"/>
    <w:rsid w:val="00120588"/>
    <w:rsid w:val="001217CD"/>
    <w:rsid w:val="00123164"/>
    <w:rsid w:val="00123392"/>
    <w:rsid w:val="00123642"/>
    <w:rsid w:val="00123684"/>
    <w:rsid w:val="00123C0C"/>
    <w:rsid w:val="00125709"/>
    <w:rsid w:val="00125CC0"/>
    <w:rsid w:val="00125F5D"/>
    <w:rsid w:val="001303AE"/>
    <w:rsid w:val="00130AD5"/>
    <w:rsid w:val="00130D87"/>
    <w:rsid w:val="00131055"/>
    <w:rsid w:val="00132491"/>
    <w:rsid w:val="001327DE"/>
    <w:rsid w:val="0013287A"/>
    <w:rsid w:val="00134C04"/>
    <w:rsid w:val="00135165"/>
    <w:rsid w:val="00135789"/>
    <w:rsid w:val="00135E5E"/>
    <w:rsid w:val="0013610B"/>
    <w:rsid w:val="00136402"/>
    <w:rsid w:val="001368DC"/>
    <w:rsid w:val="0013741B"/>
    <w:rsid w:val="001407FD"/>
    <w:rsid w:val="00140867"/>
    <w:rsid w:val="0014116F"/>
    <w:rsid w:val="0014143E"/>
    <w:rsid w:val="00141C8F"/>
    <w:rsid w:val="00142AD9"/>
    <w:rsid w:val="00143445"/>
    <w:rsid w:val="00143797"/>
    <w:rsid w:val="00145821"/>
    <w:rsid w:val="00146505"/>
    <w:rsid w:val="0014682D"/>
    <w:rsid w:val="0014755F"/>
    <w:rsid w:val="00147E41"/>
    <w:rsid w:val="00147F0F"/>
    <w:rsid w:val="0015121B"/>
    <w:rsid w:val="0015133B"/>
    <w:rsid w:val="00152170"/>
    <w:rsid w:val="00152981"/>
    <w:rsid w:val="001534B1"/>
    <w:rsid w:val="00153FF7"/>
    <w:rsid w:val="001543E1"/>
    <w:rsid w:val="0015482C"/>
    <w:rsid w:val="001549BD"/>
    <w:rsid w:val="00154CBC"/>
    <w:rsid w:val="00154E54"/>
    <w:rsid w:val="00156D80"/>
    <w:rsid w:val="00162555"/>
    <w:rsid w:val="001625D7"/>
    <w:rsid w:val="001629A9"/>
    <w:rsid w:val="00162A99"/>
    <w:rsid w:val="00162E02"/>
    <w:rsid w:val="00163067"/>
    <w:rsid w:val="00163823"/>
    <w:rsid w:val="001638E9"/>
    <w:rsid w:val="00163ADB"/>
    <w:rsid w:val="00163F6A"/>
    <w:rsid w:val="00164241"/>
    <w:rsid w:val="00165790"/>
    <w:rsid w:val="00165FBD"/>
    <w:rsid w:val="001661EB"/>
    <w:rsid w:val="00167B85"/>
    <w:rsid w:val="00167E05"/>
    <w:rsid w:val="00170D20"/>
    <w:rsid w:val="00171123"/>
    <w:rsid w:val="00172A27"/>
    <w:rsid w:val="001730EF"/>
    <w:rsid w:val="0017367F"/>
    <w:rsid w:val="00173ABF"/>
    <w:rsid w:val="00175031"/>
    <w:rsid w:val="00175B04"/>
    <w:rsid w:val="00176BDC"/>
    <w:rsid w:val="00176E7A"/>
    <w:rsid w:val="00181A23"/>
    <w:rsid w:val="00182620"/>
    <w:rsid w:val="00183908"/>
    <w:rsid w:val="001839BF"/>
    <w:rsid w:val="00184F1E"/>
    <w:rsid w:val="00185299"/>
    <w:rsid w:val="00190266"/>
    <w:rsid w:val="0019114C"/>
    <w:rsid w:val="0019135B"/>
    <w:rsid w:val="00192003"/>
    <w:rsid w:val="001920A8"/>
    <w:rsid w:val="001920FA"/>
    <w:rsid w:val="00192385"/>
    <w:rsid w:val="00192780"/>
    <w:rsid w:val="00192891"/>
    <w:rsid w:val="00192BD2"/>
    <w:rsid w:val="001932E2"/>
    <w:rsid w:val="00193592"/>
    <w:rsid w:val="00193ADD"/>
    <w:rsid w:val="00194269"/>
    <w:rsid w:val="00194DF6"/>
    <w:rsid w:val="00196FC0"/>
    <w:rsid w:val="00197044"/>
    <w:rsid w:val="0019709A"/>
    <w:rsid w:val="00197945"/>
    <w:rsid w:val="00197E32"/>
    <w:rsid w:val="00197F06"/>
    <w:rsid w:val="001A001C"/>
    <w:rsid w:val="001A0A21"/>
    <w:rsid w:val="001A0AF4"/>
    <w:rsid w:val="001A0B53"/>
    <w:rsid w:val="001A24DB"/>
    <w:rsid w:val="001A30B8"/>
    <w:rsid w:val="001A35D6"/>
    <w:rsid w:val="001A3CF1"/>
    <w:rsid w:val="001A4C64"/>
    <w:rsid w:val="001A615A"/>
    <w:rsid w:val="001A79A2"/>
    <w:rsid w:val="001B0173"/>
    <w:rsid w:val="001B0CA8"/>
    <w:rsid w:val="001B1842"/>
    <w:rsid w:val="001B206C"/>
    <w:rsid w:val="001B3051"/>
    <w:rsid w:val="001B350E"/>
    <w:rsid w:val="001B3C67"/>
    <w:rsid w:val="001B443A"/>
    <w:rsid w:val="001B5DEE"/>
    <w:rsid w:val="001B6084"/>
    <w:rsid w:val="001B62EE"/>
    <w:rsid w:val="001B66CE"/>
    <w:rsid w:val="001B67FF"/>
    <w:rsid w:val="001B6875"/>
    <w:rsid w:val="001C07F0"/>
    <w:rsid w:val="001C0C92"/>
    <w:rsid w:val="001C0DE8"/>
    <w:rsid w:val="001C0EF8"/>
    <w:rsid w:val="001C1A5B"/>
    <w:rsid w:val="001C3439"/>
    <w:rsid w:val="001C565C"/>
    <w:rsid w:val="001C5A09"/>
    <w:rsid w:val="001C70AD"/>
    <w:rsid w:val="001C752D"/>
    <w:rsid w:val="001C7CD2"/>
    <w:rsid w:val="001D29A8"/>
    <w:rsid w:val="001D337C"/>
    <w:rsid w:val="001D5611"/>
    <w:rsid w:val="001E04AE"/>
    <w:rsid w:val="001E12E8"/>
    <w:rsid w:val="001E1B2F"/>
    <w:rsid w:val="001E26C7"/>
    <w:rsid w:val="001E4057"/>
    <w:rsid w:val="001E4315"/>
    <w:rsid w:val="001E44DC"/>
    <w:rsid w:val="001E456F"/>
    <w:rsid w:val="001E5587"/>
    <w:rsid w:val="001E57D3"/>
    <w:rsid w:val="001E5CDE"/>
    <w:rsid w:val="001E5EF1"/>
    <w:rsid w:val="001E63A2"/>
    <w:rsid w:val="001E6927"/>
    <w:rsid w:val="001E7A21"/>
    <w:rsid w:val="001F123F"/>
    <w:rsid w:val="001F1B7D"/>
    <w:rsid w:val="001F1F75"/>
    <w:rsid w:val="001F21F5"/>
    <w:rsid w:val="001F2339"/>
    <w:rsid w:val="001F2A8F"/>
    <w:rsid w:val="001F37C6"/>
    <w:rsid w:val="001F3939"/>
    <w:rsid w:val="001F3AC3"/>
    <w:rsid w:val="001F466C"/>
    <w:rsid w:val="001F4EC7"/>
    <w:rsid w:val="001F503E"/>
    <w:rsid w:val="001F58AD"/>
    <w:rsid w:val="001F592C"/>
    <w:rsid w:val="001F6170"/>
    <w:rsid w:val="001F6291"/>
    <w:rsid w:val="001F6349"/>
    <w:rsid w:val="001F78D6"/>
    <w:rsid w:val="001F7A0D"/>
    <w:rsid w:val="001F7AFC"/>
    <w:rsid w:val="00200327"/>
    <w:rsid w:val="00200540"/>
    <w:rsid w:val="0020056B"/>
    <w:rsid w:val="0020059F"/>
    <w:rsid w:val="00200A35"/>
    <w:rsid w:val="00200CF6"/>
    <w:rsid w:val="00200FD2"/>
    <w:rsid w:val="00201177"/>
    <w:rsid w:val="00201457"/>
    <w:rsid w:val="00202449"/>
    <w:rsid w:val="00202BAC"/>
    <w:rsid w:val="002040C4"/>
    <w:rsid w:val="00204C61"/>
    <w:rsid w:val="00204EA3"/>
    <w:rsid w:val="00205233"/>
    <w:rsid w:val="00205294"/>
    <w:rsid w:val="00205536"/>
    <w:rsid w:val="00206E2C"/>
    <w:rsid w:val="00207C0E"/>
    <w:rsid w:val="00210860"/>
    <w:rsid w:val="00211546"/>
    <w:rsid w:val="002133AB"/>
    <w:rsid w:val="00213888"/>
    <w:rsid w:val="00214E92"/>
    <w:rsid w:val="002157CD"/>
    <w:rsid w:val="00215982"/>
    <w:rsid w:val="002168AD"/>
    <w:rsid w:val="00217D93"/>
    <w:rsid w:val="00221497"/>
    <w:rsid w:val="0022235E"/>
    <w:rsid w:val="0022353B"/>
    <w:rsid w:val="0022423F"/>
    <w:rsid w:val="00226299"/>
    <w:rsid w:val="00226B4C"/>
    <w:rsid w:val="00231057"/>
    <w:rsid w:val="00231228"/>
    <w:rsid w:val="00231E12"/>
    <w:rsid w:val="002321B8"/>
    <w:rsid w:val="0023375B"/>
    <w:rsid w:val="00233C7B"/>
    <w:rsid w:val="00234AA6"/>
    <w:rsid w:val="002407E6"/>
    <w:rsid w:val="00240FB4"/>
    <w:rsid w:val="0024123A"/>
    <w:rsid w:val="0024172B"/>
    <w:rsid w:val="00241B9D"/>
    <w:rsid w:val="00242948"/>
    <w:rsid w:val="00242FBA"/>
    <w:rsid w:val="00243EF7"/>
    <w:rsid w:val="002443A2"/>
    <w:rsid w:val="00244A8B"/>
    <w:rsid w:val="00244ECB"/>
    <w:rsid w:val="002457F8"/>
    <w:rsid w:val="00247B19"/>
    <w:rsid w:val="0025089C"/>
    <w:rsid w:val="00250930"/>
    <w:rsid w:val="00250EE1"/>
    <w:rsid w:val="002515AA"/>
    <w:rsid w:val="0025176A"/>
    <w:rsid w:val="00252291"/>
    <w:rsid w:val="00252819"/>
    <w:rsid w:val="00252FD4"/>
    <w:rsid w:val="002531FE"/>
    <w:rsid w:val="00254858"/>
    <w:rsid w:val="00255AA1"/>
    <w:rsid w:val="00255F3D"/>
    <w:rsid w:val="00257128"/>
    <w:rsid w:val="00257988"/>
    <w:rsid w:val="00257CFD"/>
    <w:rsid w:val="00257D27"/>
    <w:rsid w:val="0026045B"/>
    <w:rsid w:val="002605C2"/>
    <w:rsid w:val="002615FE"/>
    <w:rsid w:val="002616FD"/>
    <w:rsid w:val="00261D6C"/>
    <w:rsid w:val="0026274F"/>
    <w:rsid w:val="00262FE3"/>
    <w:rsid w:val="00263515"/>
    <w:rsid w:val="00264662"/>
    <w:rsid w:val="0026683D"/>
    <w:rsid w:val="00267D2F"/>
    <w:rsid w:val="002712C3"/>
    <w:rsid w:val="00272EAD"/>
    <w:rsid w:val="00273514"/>
    <w:rsid w:val="00273C95"/>
    <w:rsid w:val="0027476B"/>
    <w:rsid w:val="00274D28"/>
    <w:rsid w:val="00274F4A"/>
    <w:rsid w:val="002753E8"/>
    <w:rsid w:val="0027549F"/>
    <w:rsid w:val="00275A45"/>
    <w:rsid w:val="0027606E"/>
    <w:rsid w:val="002764E0"/>
    <w:rsid w:val="00277906"/>
    <w:rsid w:val="00277A8C"/>
    <w:rsid w:val="00277C00"/>
    <w:rsid w:val="00280815"/>
    <w:rsid w:val="00280C41"/>
    <w:rsid w:val="0028181B"/>
    <w:rsid w:val="00281DA0"/>
    <w:rsid w:val="00282197"/>
    <w:rsid w:val="00282B48"/>
    <w:rsid w:val="00282BB3"/>
    <w:rsid w:val="002830D3"/>
    <w:rsid w:val="002840A1"/>
    <w:rsid w:val="00285D9F"/>
    <w:rsid w:val="00285FD7"/>
    <w:rsid w:val="002861E9"/>
    <w:rsid w:val="0028689E"/>
    <w:rsid w:val="00287E06"/>
    <w:rsid w:val="002908C8"/>
    <w:rsid w:val="00290977"/>
    <w:rsid w:val="00291333"/>
    <w:rsid w:val="00291577"/>
    <w:rsid w:val="00291749"/>
    <w:rsid w:val="002924B0"/>
    <w:rsid w:val="00292512"/>
    <w:rsid w:val="00293AB0"/>
    <w:rsid w:val="00293FC7"/>
    <w:rsid w:val="00294105"/>
    <w:rsid w:val="00294EDF"/>
    <w:rsid w:val="00295C5F"/>
    <w:rsid w:val="0029610D"/>
    <w:rsid w:val="002968D2"/>
    <w:rsid w:val="002972FD"/>
    <w:rsid w:val="002978C0"/>
    <w:rsid w:val="002A04B4"/>
    <w:rsid w:val="002A055B"/>
    <w:rsid w:val="002A1526"/>
    <w:rsid w:val="002A1DB2"/>
    <w:rsid w:val="002A20FB"/>
    <w:rsid w:val="002A2136"/>
    <w:rsid w:val="002A28B4"/>
    <w:rsid w:val="002A3319"/>
    <w:rsid w:val="002A3774"/>
    <w:rsid w:val="002A3FA7"/>
    <w:rsid w:val="002A4E15"/>
    <w:rsid w:val="002A5410"/>
    <w:rsid w:val="002A55D4"/>
    <w:rsid w:val="002A56E7"/>
    <w:rsid w:val="002A5819"/>
    <w:rsid w:val="002A58D5"/>
    <w:rsid w:val="002A5AB5"/>
    <w:rsid w:val="002A5D13"/>
    <w:rsid w:val="002A603A"/>
    <w:rsid w:val="002A6DFE"/>
    <w:rsid w:val="002A71AE"/>
    <w:rsid w:val="002A7351"/>
    <w:rsid w:val="002A74E8"/>
    <w:rsid w:val="002B14BD"/>
    <w:rsid w:val="002B1FEF"/>
    <w:rsid w:val="002B289B"/>
    <w:rsid w:val="002B310A"/>
    <w:rsid w:val="002B3688"/>
    <w:rsid w:val="002B3A50"/>
    <w:rsid w:val="002B43AE"/>
    <w:rsid w:val="002B4E6E"/>
    <w:rsid w:val="002B56B9"/>
    <w:rsid w:val="002B5740"/>
    <w:rsid w:val="002B6775"/>
    <w:rsid w:val="002B6B90"/>
    <w:rsid w:val="002B6D83"/>
    <w:rsid w:val="002B6E62"/>
    <w:rsid w:val="002C0578"/>
    <w:rsid w:val="002C0B75"/>
    <w:rsid w:val="002C0BF1"/>
    <w:rsid w:val="002C1388"/>
    <w:rsid w:val="002C13A0"/>
    <w:rsid w:val="002C1A88"/>
    <w:rsid w:val="002C1B5C"/>
    <w:rsid w:val="002C1B76"/>
    <w:rsid w:val="002C1BCC"/>
    <w:rsid w:val="002C1EAA"/>
    <w:rsid w:val="002C1F73"/>
    <w:rsid w:val="002C30F4"/>
    <w:rsid w:val="002C36E1"/>
    <w:rsid w:val="002C3800"/>
    <w:rsid w:val="002C3DEC"/>
    <w:rsid w:val="002C45C9"/>
    <w:rsid w:val="002C4D29"/>
    <w:rsid w:val="002C50BC"/>
    <w:rsid w:val="002C5575"/>
    <w:rsid w:val="002C5DB3"/>
    <w:rsid w:val="002C5FA0"/>
    <w:rsid w:val="002C6309"/>
    <w:rsid w:val="002C7BC3"/>
    <w:rsid w:val="002D31B1"/>
    <w:rsid w:val="002D3B9B"/>
    <w:rsid w:val="002D613E"/>
    <w:rsid w:val="002D695C"/>
    <w:rsid w:val="002D6A5E"/>
    <w:rsid w:val="002D7027"/>
    <w:rsid w:val="002E21CD"/>
    <w:rsid w:val="002E3D3E"/>
    <w:rsid w:val="002E43E7"/>
    <w:rsid w:val="002E4BAB"/>
    <w:rsid w:val="002E5689"/>
    <w:rsid w:val="002E58DC"/>
    <w:rsid w:val="002E5AFB"/>
    <w:rsid w:val="002E6D3C"/>
    <w:rsid w:val="002E7153"/>
    <w:rsid w:val="002E7ABC"/>
    <w:rsid w:val="002E7F1C"/>
    <w:rsid w:val="002F0B58"/>
    <w:rsid w:val="002F254A"/>
    <w:rsid w:val="002F2565"/>
    <w:rsid w:val="002F2F33"/>
    <w:rsid w:val="002F3017"/>
    <w:rsid w:val="002F3529"/>
    <w:rsid w:val="002F368D"/>
    <w:rsid w:val="002F37C1"/>
    <w:rsid w:val="002F380A"/>
    <w:rsid w:val="002F3A1A"/>
    <w:rsid w:val="002F3DF8"/>
    <w:rsid w:val="002F500E"/>
    <w:rsid w:val="002F508D"/>
    <w:rsid w:val="002F523F"/>
    <w:rsid w:val="002F59C0"/>
    <w:rsid w:val="002F5DC3"/>
    <w:rsid w:val="002F5E04"/>
    <w:rsid w:val="002F7914"/>
    <w:rsid w:val="00300513"/>
    <w:rsid w:val="00301EC3"/>
    <w:rsid w:val="003031AE"/>
    <w:rsid w:val="003037A2"/>
    <w:rsid w:val="003048C9"/>
    <w:rsid w:val="00305E3A"/>
    <w:rsid w:val="00305EEF"/>
    <w:rsid w:val="00307A61"/>
    <w:rsid w:val="0031137C"/>
    <w:rsid w:val="0031227F"/>
    <w:rsid w:val="00312ADC"/>
    <w:rsid w:val="00313CE2"/>
    <w:rsid w:val="00313FE4"/>
    <w:rsid w:val="00314764"/>
    <w:rsid w:val="0031481C"/>
    <w:rsid w:val="00314A58"/>
    <w:rsid w:val="00315062"/>
    <w:rsid w:val="0031512F"/>
    <w:rsid w:val="0031604E"/>
    <w:rsid w:val="00316D20"/>
    <w:rsid w:val="003176BF"/>
    <w:rsid w:val="0031774B"/>
    <w:rsid w:val="00317BFF"/>
    <w:rsid w:val="003205FE"/>
    <w:rsid w:val="0032100E"/>
    <w:rsid w:val="00321461"/>
    <w:rsid w:val="0032158F"/>
    <w:rsid w:val="00321B04"/>
    <w:rsid w:val="00322A39"/>
    <w:rsid w:val="00322DE4"/>
    <w:rsid w:val="003241A1"/>
    <w:rsid w:val="00324509"/>
    <w:rsid w:val="003255EA"/>
    <w:rsid w:val="003256F3"/>
    <w:rsid w:val="00325DD6"/>
    <w:rsid w:val="00325F0D"/>
    <w:rsid w:val="0032600B"/>
    <w:rsid w:val="003261CA"/>
    <w:rsid w:val="00326635"/>
    <w:rsid w:val="003269F1"/>
    <w:rsid w:val="0032701A"/>
    <w:rsid w:val="00327243"/>
    <w:rsid w:val="00330850"/>
    <w:rsid w:val="00331181"/>
    <w:rsid w:val="00331739"/>
    <w:rsid w:val="00332C1A"/>
    <w:rsid w:val="00332DF7"/>
    <w:rsid w:val="00332E56"/>
    <w:rsid w:val="00332F64"/>
    <w:rsid w:val="00333EB5"/>
    <w:rsid w:val="00334183"/>
    <w:rsid w:val="003343FE"/>
    <w:rsid w:val="003357A5"/>
    <w:rsid w:val="00336E7E"/>
    <w:rsid w:val="00341405"/>
    <w:rsid w:val="00342919"/>
    <w:rsid w:val="00342C96"/>
    <w:rsid w:val="00343B08"/>
    <w:rsid w:val="0034407C"/>
    <w:rsid w:val="00344253"/>
    <w:rsid w:val="00344BDE"/>
    <w:rsid w:val="0034566E"/>
    <w:rsid w:val="0034567F"/>
    <w:rsid w:val="00345A79"/>
    <w:rsid w:val="003463A8"/>
    <w:rsid w:val="00350042"/>
    <w:rsid w:val="003501C6"/>
    <w:rsid w:val="00350262"/>
    <w:rsid w:val="003505B4"/>
    <w:rsid w:val="0035076B"/>
    <w:rsid w:val="00351175"/>
    <w:rsid w:val="0035262A"/>
    <w:rsid w:val="00353528"/>
    <w:rsid w:val="00353EE4"/>
    <w:rsid w:val="0035498A"/>
    <w:rsid w:val="00355FB6"/>
    <w:rsid w:val="00356453"/>
    <w:rsid w:val="0035721D"/>
    <w:rsid w:val="0035750B"/>
    <w:rsid w:val="003600E2"/>
    <w:rsid w:val="003603B2"/>
    <w:rsid w:val="00360E50"/>
    <w:rsid w:val="0036118A"/>
    <w:rsid w:val="0036173F"/>
    <w:rsid w:val="0036197E"/>
    <w:rsid w:val="00362087"/>
    <w:rsid w:val="0036302A"/>
    <w:rsid w:val="00363563"/>
    <w:rsid w:val="00363574"/>
    <w:rsid w:val="00363B08"/>
    <w:rsid w:val="003641FA"/>
    <w:rsid w:val="00364AFA"/>
    <w:rsid w:val="003666F1"/>
    <w:rsid w:val="00366D29"/>
    <w:rsid w:val="00366D33"/>
    <w:rsid w:val="0037036A"/>
    <w:rsid w:val="00370A3B"/>
    <w:rsid w:val="00370ABF"/>
    <w:rsid w:val="00370AD3"/>
    <w:rsid w:val="003710C6"/>
    <w:rsid w:val="003728B2"/>
    <w:rsid w:val="00373284"/>
    <w:rsid w:val="00376160"/>
    <w:rsid w:val="003763CB"/>
    <w:rsid w:val="00377415"/>
    <w:rsid w:val="003815AC"/>
    <w:rsid w:val="0038168F"/>
    <w:rsid w:val="00385629"/>
    <w:rsid w:val="0038565C"/>
    <w:rsid w:val="00385667"/>
    <w:rsid w:val="00385AD0"/>
    <w:rsid w:val="003863B9"/>
    <w:rsid w:val="00387FEE"/>
    <w:rsid w:val="003902AD"/>
    <w:rsid w:val="00390B48"/>
    <w:rsid w:val="00392528"/>
    <w:rsid w:val="003933EF"/>
    <w:rsid w:val="003957B0"/>
    <w:rsid w:val="00396148"/>
    <w:rsid w:val="00397EC6"/>
    <w:rsid w:val="00397F41"/>
    <w:rsid w:val="003A005B"/>
    <w:rsid w:val="003A2B38"/>
    <w:rsid w:val="003A2ECC"/>
    <w:rsid w:val="003A2FD2"/>
    <w:rsid w:val="003A3030"/>
    <w:rsid w:val="003A369D"/>
    <w:rsid w:val="003A4F74"/>
    <w:rsid w:val="003A543E"/>
    <w:rsid w:val="003A588C"/>
    <w:rsid w:val="003A5BE1"/>
    <w:rsid w:val="003A5EC3"/>
    <w:rsid w:val="003A7083"/>
    <w:rsid w:val="003A766A"/>
    <w:rsid w:val="003B07D9"/>
    <w:rsid w:val="003B0867"/>
    <w:rsid w:val="003B0C9E"/>
    <w:rsid w:val="003B17E5"/>
    <w:rsid w:val="003B1B28"/>
    <w:rsid w:val="003B28EC"/>
    <w:rsid w:val="003B335D"/>
    <w:rsid w:val="003B3860"/>
    <w:rsid w:val="003B3895"/>
    <w:rsid w:val="003B4C39"/>
    <w:rsid w:val="003B4E19"/>
    <w:rsid w:val="003B5A71"/>
    <w:rsid w:val="003B606C"/>
    <w:rsid w:val="003B6D04"/>
    <w:rsid w:val="003B7DB6"/>
    <w:rsid w:val="003C031A"/>
    <w:rsid w:val="003C1F59"/>
    <w:rsid w:val="003C227E"/>
    <w:rsid w:val="003C2F64"/>
    <w:rsid w:val="003C3538"/>
    <w:rsid w:val="003C3FE7"/>
    <w:rsid w:val="003C5DE5"/>
    <w:rsid w:val="003C60B9"/>
    <w:rsid w:val="003C6150"/>
    <w:rsid w:val="003C6572"/>
    <w:rsid w:val="003C7955"/>
    <w:rsid w:val="003D0680"/>
    <w:rsid w:val="003D0E3D"/>
    <w:rsid w:val="003D2C32"/>
    <w:rsid w:val="003D33B8"/>
    <w:rsid w:val="003D3C8D"/>
    <w:rsid w:val="003D452D"/>
    <w:rsid w:val="003D4A9C"/>
    <w:rsid w:val="003D509B"/>
    <w:rsid w:val="003D5588"/>
    <w:rsid w:val="003D6014"/>
    <w:rsid w:val="003D6D7C"/>
    <w:rsid w:val="003D7820"/>
    <w:rsid w:val="003E030A"/>
    <w:rsid w:val="003E0CB7"/>
    <w:rsid w:val="003E1354"/>
    <w:rsid w:val="003E1E03"/>
    <w:rsid w:val="003E28C7"/>
    <w:rsid w:val="003E3DA5"/>
    <w:rsid w:val="003E4431"/>
    <w:rsid w:val="003E463F"/>
    <w:rsid w:val="003E52FC"/>
    <w:rsid w:val="003E53AD"/>
    <w:rsid w:val="003E59B2"/>
    <w:rsid w:val="003E78D8"/>
    <w:rsid w:val="003E7BDC"/>
    <w:rsid w:val="003E7C7D"/>
    <w:rsid w:val="003F2A2D"/>
    <w:rsid w:val="003F36FD"/>
    <w:rsid w:val="003F4174"/>
    <w:rsid w:val="003F4CCA"/>
    <w:rsid w:val="003F6A47"/>
    <w:rsid w:val="003F723F"/>
    <w:rsid w:val="003F7867"/>
    <w:rsid w:val="003F7FDB"/>
    <w:rsid w:val="00401007"/>
    <w:rsid w:val="004016E0"/>
    <w:rsid w:val="00401EA7"/>
    <w:rsid w:val="00402154"/>
    <w:rsid w:val="0040273C"/>
    <w:rsid w:val="004036C5"/>
    <w:rsid w:val="00404EF6"/>
    <w:rsid w:val="00405941"/>
    <w:rsid w:val="00405AAB"/>
    <w:rsid w:val="00405B94"/>
    <w:rsid w:val="00406B85"/>
    <w:rsid w:val="00407771"/>
    <w:rsid w:val="0041186A"/>
    <w:rsid w:val="004120EE"/>
    <w:rsid w:val="004124FB"/>
    <w:rsid w:val="00412510"/>
    <w:rsid w:val="004130A3"/>
    <w:rsid w:val="00413172"/>
    <w:rsid w:val="00413756"/>
    <w:rsid w:val="004139B4"/>
    <w:rsid w:val="00413CD3"/>
    <w:rsid w:val="00413E31"/>
    <w:rsid w:val="00413E6D"/>
    <w:rsid w:val="00413FEB"/>
    <w:rsid w:val="004141D4"/>
    <w:rsid w:val="00414E72"/>
    <w:rsid w:val="00415969"/>
    <w:rsid w:val="00415A3E"/>
    <w:rsid w:val="00416912"/>
    <w:rsid w:val="00417FBA"/>
    <w:rsid w:val="00420276"/>
    <w:rsid w:val="0042044D"/>
    <w:rsid w:val="0042068C"/>
    <w:rsid w:val="0042119A"/>
    <w:rsid w:val="00422A4B"/>
    <w:rsid w:val="00422EB3"/>
    <w:rsid w:val="004231D1"/>
    <w:rsid w:val="004239CC"/>
    <w:rsid w:val="00423CDE"/>
    <w:rsid w:val="0042468C"/>
    <w:rsid w:val="00424DED"/>
    <w:rsid w:val="00424F89"/>
    <w:rsid w:val="0042586A"/>
    <w:rsid w:val="00425BE4"/>
    <w:rsid w:val="00426E0C"/>
    <w:rsid w:val="00427848"/>
    <w:rsid w:val="00427C42"/>
    <w:rsid w:val="00427F06"/>
    <w:rsid w:val="00430470"/>
    <w:rsid w:val="00431C7D"/>
    <w:rsid w:val="00432BB3"/>
    <w:rsid w:val="00433660"/>
    <w:rsid w:val="004339BF"/>
    <w:rsid w:val="00433B07"/>
    <w:rsid w:val="00433B69"/>
    <w:rsid w:val="00434268"/>
    <w:rsid w:val="00434B96"/>
    <w:rsid w:val="00436448"/>
    <w:rsid w:val="0043647C"/>
    <w:rsid w:val="00436B34"/>
    <w:rsid w:val="00436E1A"/>
    <w:rsid w:val="00436F07"/>
    <w:rsid w:val="00437498"/>
    <w:rsid w:val="00437503"/>
    <w:rsid w:val="004406CE"/>
    <w:rsid w:val="00440F98"/>
    <w:rsid w:val="00441643"/>
    <w:rsid w:val="00441BDA"/>
    <w:rsid w:val="004421AF"/>
    <w:rsid w:val="00443873"/>
    <w:rsid w:val="00443ED6"/>
    <w:rsid w:val="004449F1"/>
    <w:rsid w:val="00444F12"/>
    <w:rsid w:val="00444F63"/>
    <w:rsid w:val="004452AA"/>
    <w:rsid w:val="00445308"/>
    <w:rsid w:val="0044567C"/>
    <w:rsid w:val="00447359"/>
    <w:rsid w:val="00450C3C"/>
    <w:rsid w:val="00451A22"/>
    <w:rsid w:val="00451E33"/>
    <w:rsid w:val="0045233F"/>
    <w:rsid w:val="00453E56"/>
    <w:rsid w:val="00453E5B"/>
    <w:rsid w:val="00454C58"/>
    <w:rsid w:val="0045646A"/>
    <w:rsid w:val="00456BAC"/>
    <w:rsid w:val="00457B34"/>
    <w:rsid w:val="004606CC"/>
    <w:rsid w:val="0046142F"/>
    <w:rsid w:val="00461431"/>
    <w:rsid w:val="0046156A"/>
    <w:rsid w:val="0046217C"/>
    <w:rsid w:val="0046225A"/>
    <w:rsid w:val="004622D7"/>
    <w:rsid w:val="00462976"/>
    <w:rsid w:val="004643B0"/>
    <w:rsid w:val="0046477B"/>
    <w:rsid w:val="004666E9"/>
    <w:rsid w:val="00466C64"/>
    <w:rsid w:val="00466EE6"/>
    <w:rsid w:val="0046707B"/>
    <w:rsid w:val="004709A1"/>
    <w:rsid w:val="004710A8"/>
    <w:rsid w:val="004718F6"/>
    <w:rsid w:val="00471BC8"/>
    <w:rsid w:val="0047388F"/>
    <w:rsid w:val="00473E65"/>
    <w:rsid w:val="00474631"/>
    <w:rsid w:val="00474D56"/>
    <w:rsid w:val="00474E5B"/>
    <w:rsid w:val="004756F9"/>
    <w:rsid w:val="00476C3F"/>
    <w:rsid w:val="00476CDD"/>
    <w:rsid w:val="004774FD"/>
    <w:rsid w:val="00477BD8"/>
    <w:rsid w:val="004804D1"/>
    <w:rsid w:val="004812EF"/>
    <w:rsid w:val="00481A1D"/>
    <w:rsid w:val="00482F0A"/>
    <w:rsid w:val="00483243"/>
    <w:rsid w:val="004844A1"/>
    <w:rsid w:val="004865A4"/>
    <w:rsid w:val="00486618"/>
    <w:rsid w:val="00486ADB"/>
    <w:rsid w:val="00486C5D"/>
    <w:rsid w:val="00487658"/>
    <w:rsid w:val="00490087"/>
    <w:rsid w:val="00490920"/>
    <w:rsid w:val="00490D79"/>
    <w:rsid w:val="004910EA"/>
    <w:rsid w:val="0049128E"/>
    <w:rsid w:val="00491D89"/>
    <w:rsid w:val="00492A38"/>
    <w:rsid w:val="00492AAE"/>
    <w:rsid w:val="00493BFE"/>
    <w:rsid w:val="00493FFC"/>
    <w:rsid w:val="004941D7"/>
    <w:rsid w:val="004946DB"/>
    <w:rsid w:val="00494CD7"/>
    <w:rsid w:val="0049587A"/>
    <w:rsid w:val="00495BC9"/>
    <w:rsid w:val="004962D6"/>
    <w:rsid w:val="00496ECA"/>
    <w:rsid w:val="00497CA0"/>
    <w:rsid w:val="00497F1E"/>
    <w:rsid w:val="004A019D"/>
    <w:rsid w:val="004A0484"/>
    <w:rsid w:val="004A0A15"/>
    <w:rsid w:val="004A15F0"/>
    <w:rsid w:val="004A1B25"/>
    <w:rsid w:val="004A1B51"/>
    <w:rsid w:val="004A3D28"/>
    <w:rsid w:val="004A4D8C"/>
    <w:rsid w:val="004A6579"/>
    <w:rsid w:val="004A65F3"/>
    <w:rsid w:val="004A6710"/>
    <w:rsid w:val="004A6E6A"/>
    <w:rsid w:val="004A766E"/>
    <w:rsid w:val="004A77CE"/>
    <w:rsid w:val="004A7E66"/>
    <w:rsid w:val="004B0375"/>
    <w:rsid w:val="004B06C2"/>
    <w:rsid w:val="004B1D03"/>
    <w:rsid w:val="004B2AC0"/>
    <w:rsid w:val="004B3667"/>
    <w:rsid w:val="004B400B"/>
    <w:rsid w:val="004B40F6"/>
    <w:rsid w:val="004B4A18"/>
    <w:rsid w:val="004B52A8"/>
    <w:rsid w:val="004B5CBF"/>
    <w:rsid w:val="004B799A"/>
    <w:rsid w:val="004B79E0"/>
    <w:rsid w:val="004B7D80"/>
    <w:rsid w:val="004B7FEA"/>
    <w:rsid w:val="004C0DBB"/>
    <w:rsid w:val="004C14C6"/>
    <w:rsid w:val="004C2D75"/>
    <w:rsid w:val="004C33AE"/>
    <w:rsid w:val="004C3DB6"/>
    <w:rsid w:val="004C4272"/>
    <w:rsid w:val="004C4DB0"/>
    <w:rsid w:val="004C502F"/>
    <w:rsid w:val="004C5560"/>
    <w:rsid w:val="004C5726"/>
    <w:rsid w:val="004C5C1B"/>
    <w:rsid w:val="004C60AE"/>
    <w:rsid w:val="004C6878"/>
    <w:rsid w:val="004C7188"/>
    <w:rsid w:val="004D106E"/>
    <w:rsid w:val="004D210F"/>
    <w:rsid w:val="004D2EE0"/>
    <w:rsid w:val="004D4FDF"/>
    <w:rsid w:val="004D50A8"/>
    <w:rsid w:val="004D54A4"/>
    <w:rsid w:val="004D7665"/>
    <w:rsid w:val="004E1015"/>
    <w:rsid w:val="004E27F7"/>
    <w:rsid w:val="004E2BBE"/>
    <w:rsid w:val="004E3748"/>
    <w:rsid w:val="004E3CB4"/>
    <w:rsid w:val="004E437A"/>
    <w:rsid w:val="004E43ED"/>
    <w:rsid w:val="004E4C01"/>
    <w:rsid w:val="004E4C4B"/>
    <w:rsid w:val="004E4CD9"/>
    <w:rsid w:val="004E4E27"/>
    <w:rsid w:val="004E518B"/>
    <w:rsid w:val="004E5A0E"/>
    <w:rsid w:val="004E5AD2"/>
    <w:rsid w:val="004E5C07"/>
    <w:rsid w:val="004E7C1E"/>
    <w:rsid w:val="004F024A"/>
    <w:rsid w:val="004F1698"/>
    <w:rsid w:val="004F17C0"/>
    <w:rsid w:val="004F1B66"/>
    <w:rsid w:val="004F321A"/>
    <w:rsid w:val="004F3639"/>
    <w:rsid w:val="004F42A2"/>
    <w:rsid w:val="004F47D9"/>
    <w:rsid w:val="004F5AAA"/>
    <w:rsid w:val="004F5EA9"/>
    <w:rsid w:val="004F706F"/>
    <w:rsid w:val="004F7563"/>
    <w:rsid w:val="004F7AAE"/>
    <w:rsid w:val="005000FA"/>
    <w:rsid w:val="00500C83"/>
    <w:rsid w:val="005012AC"/>
    <w:rsid w:val="00501DB5"/>
    <w:rsid w:val="00501E5C"/>
    <w:rsid w:val="00501F55"/>
    <w:rsid w:val="005022C7"/>
    <w:rsid w:val="00502693"/>
    <w:rsid w:val="005027F9"/>
    <w:rsid w:val="00502E5C"/>
    <w:rsid w:val="0050427A"/>
    <w:rsid w:val="00504640"/>
    <w:rsid w:val="00504884"/>
    <w:rsid w:val="00504AD2"/>
    <w:rsid w:val="00505083"/>
    <w:rsid w:val="005054BF"/>
    <w:rsid w:val="00505C51"/>
    <w:rsid w:val="00505E64"/>
    <w:rsid w:val="005068FD"/>
    <w:rsid w:val="00506B3A"/>
    <w:rsid w:val="00506E18"/>
    <w:rsid w:val="00506F07"/>
    <w:rsid w:val="005073A3"/>
    <w:rsid w:val="00507875"/>
    <w:rsid w:val="00510A60"/>
    <w:rsid w:val="0051184F"/>
    <w:rsid w:val="00511975"/>
    <w:rsid w:val="00511D6D"/>
    <w:rsid w:val="0051208B"/>
    <w:rsid w:val="00513C5C"/>
    <w:rsid w:val="00514152"/>
    <w:rsid w:val="00514ACB"/>
    <w:rsid w:val="00515238"/>
    <w:rsid w:val="0051551D"/>
    <w:rsid w:val="00517DCF"/>
    <w:rsid w:val="00517FA1"/>
    <w:rsid w:val="005208A6"/>
    <w:rsid w:val="00521925"/>
    <w:rsid w:val="00522FCB"/>
    <w:rsid w:val="00523DA6"/>
    <w:rsid w:val="005241C8"/>
    <w:rsid w:val="00524414"/>
    <w:rsid w:val="00524761"/>
    <w:rsid w:val="005250A4"/>
    <w:rsid w:val="005256F1"/>
    <w:rsid w:val="00526ABA"/>
    <w:rsid w:val="00531324"/>
    <w:rsid w:val="005316BF"/>
    <w:rsid w:val="0053398A"/>
    <w:rsid w:val="005349DE"/>
    <w:rsid w:val="00535532"/>
    <w:rsid w:val="00535CAA"/>
    <w:rsid w:val="00535CE2"/>
    <w:rsid w:val="005360E8"/>
    <w:rsid w:val="00536361"/>
    <w:rsid w:val="005364B0"/>
    <w:rsid w:val="0053719C"/>
    <w:rsid w:val="005372F8"/>
    <w:rsid w:val="00537B1B"/>
    <w:rsid w:val="00540821"/>
    <w:rsid w:val="00540D14"/>
    <w:rsid w:val="005428ED"/>
    <w:rsid w:val="00542E7D"/>
    <w:rsid w:val="005433BF"/>
    <w:rsid w:val="005435CB"/>
    <w:rsid w:val="00543AD1"/>
    <w:rsid w:val="005443DD"/>
    <w:rsid w:val="00544ECB"/>
    <w:rsid w:val="0054580B"/>
    <w:rsid w:val="00546975"/>
    <w:rsid w:val="00547329"/>
    <w:rsid w:val="00547F7F"/>
    <w:rsid w:val="005526A8"/>
    <w:rsid w:val="00553042"/>
    <w:rsid w:val="005538C3"/>
    <w:rsid w:val="00553E27"/>
    <w:rsid w:val="00554291"/>
    <w:rsid w:val="005542F4"/>
    <w:rsid w:val="00554D96"/>
    <w:rsid w:val="00554E9D"/>
    <w:rsid w:val="005553DA"/>
    <w:rsid w:val="00556176"/>
    <w:rsid w:val="00556CC3"/>
    <w:rsid w:val="005570EF"/>
    <w:rsid w:val="0055717A"/>
    <w:rsid w:val="00557A0C"/>
    <w:rsid w:val="00557A54"/>
    <w:rsid w:val="00560D1A"/>
    <w:rsid w:val="00561049"/>
    <w:rsid w:val="0056125A"/>
    <w:rsid w:val="00561C98"/>
    <w:rsid w:val="00563D8C"/>
    <w:rsid w:val="005643ED"/>
    <w:rsid w:val="00564581"/>
    <w:rsid w:val="0056501D"/>
    <w:rsid w:val="005661F8"/>
    <w:rsid w:val="005676DB"/>
    <w:rsid w:val="00573EBC"/>
    <w:rsid w:val="00573FC8"/>
    <w:rsid w:val="0057427E"/>
    <w:rsid w:val="0057430E"/>
    <w:rsid w:val="00574C4A"/>
    <w:rsid w:val="00575741"/>
    <w:rsid w:val="0057650C"/>
    <w:rsid w:val="005765B3"/>
    <w:rsid w:val="00576FDF"/>
    <w:rsid w:val="00577641"/>
    <w:rsid w:val="0057774C"/>
    <w:rsid w:val="00577A7F"/>
    <w:rsid w:val="00577C43"/>
    <w:rsid w:val="00577E1A"/>
    <w:rsid w:val="00580654"/>
    <w:rsid w:val="00580A71"/>
    <w:rsid w:val="00580C4E"/>
    <w:rsid w:val="005827FC"/>
    <w:rsid w:val="00582807"/>
    <w:rsid w:val="00584747"/>
    <w:rsid w:val="00586DE1"/>
    <w:rsid w:val="00590A13"/>
    <w:rsid w:val="0059161C"/>
    <w:rsid w:val="00591661"/>
    <w:rsid w:val="0059192D"/>
    <w:rsid w:val="00593200"/>
    <w:rsid w:val="00593568"/>
    <w:rsid w:val="00594690"/>
    <w:rsid w:val="00594DAA"/>
    <w:rsid w:val="005957B6"/>
    <w:rsid w:val="00595C45"/>
    <w:rsid w:val="0059641E"/>
    <w:rsid w:val="00596977"/>
    <w:rsid w:val="00596B28"/>
    <w:rsid w:val="005A0619"/>
    <w:rsid w:val="005A1AEA"/>
    <w:rsid w:val="005A3E94"/>
    <w:rsid w:val="005A5564"/>
    <w:rsid w:val="005A59DE"/>
    <w:rsid w:val="005A612C"/>
    <w:rsid w:val="005A6220"/>
    <w:rsid w:val="005A62F7"/>
    <w:rsid w:val="005A6603"/>
    <w:rsid w:val="005A6C34"/>
    <w:rsid w:val="005A785E"/>
    <w:rsid w:val="005A7CEB"/>
    <w:rsid w:val="005B0564"/>
    <w:rsid w:val="005B0C7E"/>
    <w:rsid w:val="005B0E5F"/>
    <w:rsid w:val="005B1D6F"/>
    <w:rsid w:val="005B3C12"/>
    <w:rsid w:val="005B3D81"/>
    <w:rsid w:val="005B4A0F"/>
    <w:rsid w:val="005B4A58"/>
    <w:rsid w:val="005B5223"/>
    <w:rsid w:val="005B5966"/>
    <w:rsid w:val="005B6A94"/>
    <w:rsid w:val="005B6BE1"/>
    <w:rsid w:val="005C0571"/>
    <w:rsid w:val="005C1BE2"/>
    <w:rsid w:val="005C220D"/>
    <w:rsid w:val="005C2257"/>
    <w:rsid w:val="005C3D3F"/>
    <w:rsid w:val="005C406D"/>
    <w:rsid w:val="005C4DB0"/>
    <w:rsid w:val="005C5BCB"/>
    <w:rsid w:val="005C7437"/>
    <w:rsid w:val="005C7B2A"/>
    <w:rsid w:val="005C7C33"/>
    <w:rsid w:val="005D042B"/>
    <w:rsid w:val="005D16A2"/>
    <w:rsid w:val="005D2D5E"/>
    <w:rsid w:val="005D3743"/>
    <w:rsid w:val="005D38BF"/>
    <w:rsid w:val="005D4028"/>
    <w:rsid w:val="005D44ED"/>
    <w:rsid w:val="005D4B85"/>
    <w:rsid w:val="005D4D7F"/>
    <w:rsid w:val="005D7149"/>
    <w:rsid w:val="005D724A"/>
    <w:rsid w:val="005D7291"/>
    <w:rsid w:val="005D75FB"/>
    <w:rsid w:val="005D780A"/>
    <w:rsid w:val="005D789F"/>
    <w:rsid w:val="005D7AC8"/>
    <w:rsid w:val="005E07E1"/>
    <w:rsid w:val="005E2BD1"/>
    <w:rsid w:val="005E2F86"/>
    <w:rsid w:val="005E3AD1"/>
    <w:rsid w:val="005E4595"/>
    <w:rsid w:val="005E4D21"/>
    <w:rsid w:val="005E54E1"/>
    <w:rsid w:val="005E65AA"/>
    <w:rsid w:val="005E6DC3"/>
    <w:rsid w:val="005E70FB"/>
    <w:rsid w:val="005E7E12"/>
    <w:rsid w:val="005F0CE0"/>
    <w:rsid w:val="005F179E"/>
    <w:rsid w:val="005F19A7"/>
    <w:rsid w:val="005F24CB"/>
    <w:rsid w:val="005F2BF6"/>
    <w:rsid w:val="005F2EFE"/>
    <w:rsid w:val="005F3777"/>
    <w:rsid w:val="005F3850"/>
    <w:rsid w:val="005F4A71"/>
    <w:rsid w:val="005F74D3"/>
    <w:rsid w:val="005F7753"/>
    <w:rsid w:val="006001C6"/>
    <w:rsid w:val="00600C7E"/>
    <w:rsid w:val="00600E04"/>
    <w:rsid w:val="00601569"/>
    <w:rsid w:val="00601EE2"/>
    <w:rsid w:val="00603176"/>
    <w:rsid w:val="00603716"/>
    <w:rsid w:val="00603B44"/>
    <w:rsid w:val="00606442"/>
    <w:rsid w:val="00606494"/>
    <w:rsid w:val="00606DF3"/>
    <w:rsid w:val="0060729F"/>
    <w:rsid w:val="00607BCF"/>
    <w:rsid w:val="006104A6"/>
    <w:rsid w:val="006107D7"/>
    <w:rsid w:val="00610A69"/>
    <w:rsid w:val="0061306A"/>
    <w:rsid w:val="006130E8"/>
    <w:rsid w:val="006139BA"/>
    <w:rsid w:val="00613E27"/>
    <w:rsid w:val="00614063"/>
    <w:rsid w:val="00614CB3"/>
    <w:rsid w:val="00614DE6"/>
    <w:rsid w:val="006156C2"/>
    <w:rsid w:val="00615FCD"/>
    <w:rsid w:val="0061740B"/>
    <w:rsid w:val="00617515"/>
    <w:rsid w:val="006176AD"/>
    <w:rsid w:val="00617AEF"/>
    <w:rsid w:val="00617C3E"/>
    <w:rsid w:val="00617CE2"/>
    <w:rsid w:val="00617DB7"/>
    <w:rsid w:val="006202A5"/>
    <w:rsid w:val="00620874"/>
    <w:rsid w:val="00621883"/>
    <w:rsid w:val="00621EB6"/>
    <w:rsid w:val="0062240F"/>
    <w:rsid w:val="006232D8"/>
    <w:rsid w:val="00624573"/>
    <w:rsid w:val="006245AE"/>
    <w:rsid w:val="006248D6"/>
    <w:rsid w:val="00624CE0"/>
    <w:rsid w:val="00625513"/>
    <w:rsid w:val="00625539"/>
    <w:rsid w:val="00625623"/>
    <w:rsid w:val="00626042"/>
    <w:rsid w:val="0062661A"/>
    <w:rsid w:val="00626A64"/>
    <w:rsid w:val="006272C3"/>
    <w:rsid w:val="00627E27"/>
    <w:rsid w:val="00627E6D"/>
    <w:rsid w:val="006308A4"/>
    <w:rsid w:val="00630CF7"/>
    <w:rsid w:val="00630D69"/>
    <w:rsid w:val="006322F3"/>
    <w:rsid w:val="00632E9A"/>
    <w:rsid w:val="00632FFE"/>
    <w:rsid w:val="0063460F"/>
    <w:rsid w:val="0063561C"/>
    <w:rsid w:val="00635D7F"/>
    <w:rsid w:val="00635E94"/>
    <w:rsid w:val="006368E1"/>
    <w:rsid w:val="00636B84"/>
    <w:rsid w:val="00640DBF"/>
    <w:rsid w:val="006410BD"/>
    <w:rsid w:val="006414C2"/>
    <w:rsid w:val="0064180D"/>
    <w:rsid w:val="00641C75"/>
    <w:rsid w:val="00641E76"/>
    <w:rsid w:val="00645A15"/>
    <w:rsid w:val="00645E9C"/>
    <w:rsid w:val="00646C55"/>
    <w:rsid w:val="0064714B"/>
    <w:rsid w:val="0065016E"/>
    <w:rsid w:val="0065169B"/>
    <w:rsid w:val="00652135"/>
    <w:rsid w:val="00652D6D"/>
    <w:rsid w:val="006565F9"/>
    <w:rsid w:val="00656DE0"/>
    <w:rsid w:val="006600E8"/>
    <w:rsid w:val="0066205B"/>
    <w:rsid w:val="00663021"/>
    <w:rsid w:val="0066396A"/>
    <w:rsid w:val="00663EF7"/>
    <w:rsid w:val="0066516C"/>
    <w:rsid w:val="00666A67"/>
    <w:rsid w:val="0066721F"/>
    <w:rsid w:val="00670203"/>
    <w:rsid w:val="0067140C"/>
    <w:rsid w:val="00671C7D"/>
    <w:rsid w:val="00673471"/>
    <w:rsid w:val="00673AEE"/>
    <w:rsid w:val="00673EEC"/>
    <w:rsid w:val="00675197"/>
    <w:rsid w:val="00675A6D"/>
    <w:rsid w:val="0067658A"/>
    <w:rsid w:val="00677DAE"/>
    <w:rsid w:val="006803E0"/>
    <w:rsid w:val="00680AE7"/>
    <w:rsid w:val="006831D1"/>
    <w:rsid w:val="006833C7"/>
    <w:rsid w:val="00684159"/>
    <w:rsid w:val="00684FED"/>
    <w:rsid w:val="00685932"/>
    <w:rsid w:val="00685C19"/>
    <w:rsid w:val="00685E53"/>
    <w:rsid w:val="00686216"/>
    <w:rsid w:val="00686645"/>
    <w:rsid w:val="00686655"/>
    <w:rsid w:val="00686E26"/>
    <w:rsid w:val="00690BC8"/>
    <w:rsid w:val="00691012"/>
    <w:rsid w:val="00691C98"/>
    <w:rsid w:val="00691FA0"/>
    <w:rsid w:val="00692AB6"/>
    <w:rsid w:val="006931E5"/>
    <w:rsid w:val="006936E4"/>
    <w:rsid w:val="006937D0"/>
    <w:rsid w:val="00693BBD"/>
    <w:rsid w:val="00693CF9"/>
    <w:rsid w:val="00694D00"/>
    <w:rsid w:val="00694E90"/>
    <w:rsid w:val="006950D4"/>
    <w:rsid w:val="00695E9B"/>
    <w:rsid w:val="006962F8"/>
    <w:rsid w:val="0069649B"/>
    <w:rsid w:val="00696556"/>
    <w:rsid w:val="00696B63"/>
    <w:rsid w:val="00697A5F"/>
    <w:rsid w:val="006A0962"/>
    <w:rsid w:val="006A0C73"/>
    <w:rsid w:val="006A1A02"/>
    <w:rsid w:val="006A6545"/>
    <w:rsid w:val="006A69BA"/>
    <w:rsid w:val="006A7192"/>
    <w:rsid w:val="006A79CC"/>
    <w:rsid w:val="006A7D82"/>
    <w:rsid w:val="006B014D"/>
    <w:rsid w:val="006B0955"/>
    <w:rsid w:val="006B2197"/>
    <w:rsid w:val="006B220C"/>
    <w:rsid w:val="006B484E"/>
    <w:rsid w:val="006B570A"/>
    <w:rsid w:val="006B5742"/>
    <w:rsid w:val="006B612E"/>
    <w:rsid w:val="006B622F"/>
    <w:rsid w:val="006B7174"/>
    <w:rsid w:val="006C0EBD"/>
    <w:rsid w:val="006C1096"/>
    <w:rsid w:val="006C1124"/>
    <w:rsid w:val="006C2E8E"/>
    <w:rsid w:val="006C2F8F"/>
    <w:rsid w:val="006C31F6"/>
    <w:rsid w:val="006C3B7B"/>
    <w:rsid w:val="006C463F"/>
    <w:rsid w:val="006C4CC4"/>
    <w:rsid w:val="006C551F"/>
    <w:rsid w:val="006C5AB6"/>
    <w:rsid w:val="006C65FC"/>
    <w:rsid w:val="006C6D0D"/>
    <w:rsid w:val="006C791D"/>
    <w:rsid w:val="006C7BF8"/>
    <w:rsid w:val="006C7EB3"/>
    <w:rsid w:val="006D0241"/>
    <w:rsid w:val="006D0B94"/>
    <w:rsid w:val="006D1901"/>
    <w:rsid w:val="006D285F"/>
    <w:rsid w:val="006D2D88"/>
    <w:rsid w:val="006D2E31"/>
    <w:rsid w:val="006D2FEC"/>
    <w:rsid w:val="006D39D2"/>
    <w:rsid w:val="006D39D7"/>
    <w:rsid w:val="006D405F"/>
    <w:rsid w:val="006D4673"/>
    <w:rsid w:val="006D4DEA"/>
    <w:rsid w:val="006D5024"/>
    <w:rsid w:val="006D60D3"/>
    <w:rsid w:val="006D6258"/>
    <w:rsid w:val="006D65F8"/>
    <w:rsid w:val="006E0FA5"/>
    <w:rsid w:val="006E18D9"/>
    <w:rsid w:val="006E1B9A"/>
    <w:rsid w:val="006E26A4"/>
    <w:rsid w:val="006E2738"/>
    <w:rsid w:val="006E283B"/>
    <w:rsid w:val="006E37F7"/>
    <w:rsid w:val="006E5460"/>
    <w:rsid w:val="006E5A60"/>
    <w:rsid w:val="006E63FE"/>
    <w:rsid w:val="006E729A"/>
    <w:rsid w:val="006F0EE1"/>
    <w:rsid w:val="006F171D"/>
    <w:rsid w:val="006F2A66"/>
    <w:rsid w:val="006F388D"/>
    <w:rsid w:val="006F4BFE"/>
    <w:rsid w:val="006F5938"/>
    <w:rsid w:val="00700290"/>
    <w:rsid w:val="0070152B"/>
    <w:rsid w:val="0070191A"/>
    <w:rsid w:val="00702A43"/>
    <w:rsid w:val="00703FD5"/>
    <w:rsid w:val="007050C4"/>
    <w:rsid w:val="007053E8"/>
    <w:rsid w:val="00705466"/>
    <w:rsid w:val="0070584E"/>
    <w:rsid w:val="00706F84"/>
    <w:rsid w:val="007076C3"/>
    <w:rsid w:val="0071035B"/>
    <w:rsid w:val="007108BD"/>
    <w:rsid w:val="00710AEE"/>
    <w:rsid w:val="00710E4A"/>
    <w:rsid w:val="00710FC6"/>
    <w:rsid w:val="00711ABA"/>
    <w:rsid w:val="00711ADF"/>
    <w:rsid w:val="00711EAA"/>
    <w:rsid w:val="00712753"/>
    <w:rsid w:val="0071348F"/>
    <w:rsid w:val="00713EB9"/>
    <w:rsid w:val="00714E41"/>
    <w:rsid w:val="0071545C"/>
    <w:rsid w:val="00715644"/>
    <w:rsid w:val="007158CF"/>
    <w:rsid w:val="00715C83"/>
    <w:rsid w:val="007206F2"/>
    <w:rsid w:val="007218A1"/>
    <w:rsid w:val="00724579"/>
    <w:rsid w:val="00725C32"/>
    <w:rsid w:val="00726092"/>
    <w:rsid w:val="007270E2"/>
    <w:rsid w:val="007273D3"/>
    <w:rsid w:val="00727586"/>
    <w:rsid w:val="00730876"/>
    <w:rsid w:val="00730AB2"/>
    <w:rsid w:val="00730F01"/>
    <w:rsid w:val="00732877"/>
    <w:rsid w:val="00733372"/>
    <w:rsid w:val="0073357A"/>
    <w:rsid w:val="00733E98"/>
    <w:rsid w:val="0073552F"/>
    <w:rsid w:val="00735B04"/>
    <w:rsid w:val="00736157"/>
    <w:rsid w:val="007375E2"/>
    <w:rsid w:val="007401A0"/>
    <w:rsid w:val="0074181F"/>
    <w:rsid w:val="00741866"/>
    <w:rsid w:val="007426AF"/>
    <w:rsid w:val="00742D3F"/>
    <w:rsid w:val="00742DD4"/>
    <w:rsid w:val="00742EDE"/>
    <w:rsid w:val="00742F49"/>
    <w:rsid w:val="00743DFE"/>
    <w:rsid w:val="00744868"/>
    <w:rsid w:val="00744E33"/>
    <w:rsid w:val="007456EF"/>
    <w:rsid w:val="0074622A"/>
    <w:rsid w:val="00747340"/>
    <w:rsid w:val="00747B6E"/>
    <w:rsid w:val="00750713"/>
    <w:rsid w:val="00750EED"/>
    <w:rsid w:val="00752CFD"/>
    <w:rsid w:val="00752E00"/>
    <w:rsid w:val="00752E90"/>
    <w:rsid w:val="0075365A"/>
    <w:rsid w:val="00753C82"/>
    <w:rsid w:val="00754D2B"/>
    <w:rsid w:val="00754EA2"/>
    <w:rsid w:val="00755D4F"/>
    <w:rsid w:val="00756176"/>
    <w:rsid w:val="00760005"/>
    <w:rsid w:val="007602CF"/>
    <w:rsid w:val="00760532"/>
    <w:rsid w:val="007609D6"/>
    <w:rsid w:val="00761BC3"/>
    <w:rsid w:val="007632AA"/>
    <w:rsid w:val="007636E7"/>
    <w:rsid w:val="00764EBF"/>
    <w:rsid w:val="00765E70"/>
    <w:rsid w:val="0076716E"/>
    <w:rsid w:val="00767873"/>
    <w:rsid w:val="0077030B"/>
    <w:rsid w:val="00770C32"/>
    <w:rsid w:val="007725A8"/>
    <w:rsid w:val="007727AA"/>
    <w:rsid w:val="00772B72"/>
    <w:rsid w:val="0077421A"/>
    <w:rsid w:val="007745D5"/>
    <w:rsid w:val="0077488B"/>
    <w:rsid w:val="00774BFE"/>
    <w:rsid w:val="00776AA9"/>
    <w:rsid w:val="00777616"/>
    <w:rsid w:val="00777823"/>
    <w:rsid w:val="007805F8"/>
    <w:rsid w:val="00781069"/>
    <w:rsid w:val="007810BF"/>
    <w:rsid w:val="00781858"/>
    <w:rsid w:val="0078315F"/>
    <w:rsid w:val="007836E5"/>
    <w:rsid w:val="00784639"/>
    <w:rsid w:val="00784F8F"/>
    <w:rsid w:val="00785251"/>
    <w:rsid w:val="0078609C"/>
    <w:rsid w:val="0079007C"/>
    <w:rsid w:val="007908B0"/>
    <w:rsid w:val="00791219"/>
    <w:rsid w:val="00791541"/>
    <w:rsid w:val="00791720"/>
    <w:rsid w:val="007918DD"/>
    <w:rsid w:val="007925A2"/>
    <w:rsid w:val="007926F2"/>
    <w:rsid w:val="00792F0E"/>
    <w:rsid w:val="007933E6"/>
    <w:rsid w:val="007938D9"/>
    <w:rsid w:val="00794105"/>
    <w:rsid w:val="00794DE6"/>
    <w:rsid w:val="007977A6"/>
    <w:rsid w:val="007A1101"/>
    <w:rsid w:val="007A2C61"/>
    <w:rsid w:val="007A31C7"/>
    <w:rsid w:val="007A3947"/>
    <w:rsid w:val="007A39B5"/>
    <w:rsid w:val="007A403B"/>
    <w:rsid w:val="007A4332"/>
    <w:rsid w:val="007A53A8"/>
    <w:rsid w:val="007A58B6"/>
    <w:rsid w:val="007A5A25"/>
    <w:rsid w:val="007A5A89"/>
    <w:rsid w:val="007A5D93"/>
    <w:rsid w:val="007A60B3"/>
    <w:rsid w:val="007A60F2"/>
    <w:rsid w:val="007A69A6"/>
    <w:rsid w:val="007A7841"/>
    <w:rsid w:val="007A7B4C"/>
    <w:rsid w:val="007B0522"/>
    <w:rsid w:val="007B31F6"/>
    <w:rsid w:val="007B3215"/>
    <w:rsid w:val="007B3AF6"/>
    <w:rsid w:val="007B4432"/>
    <w:rsid w:val="007B45AC"/>
    <w:rsid w:val="007B46E9"/>
    <w:rsid w:val="007B4AC6"/>
    <w:rsid w:val="007B5C68"/>
    <w:rsid w:val="007B6568"/>
    <w:rsid w:val="007B6A5F"/>
    <w:rsid w:val="007B7B47"/>
    <w:rsid w:val="007C16B9"/>
    <w:rsid w:val="007C2E69"/>
    <w:rsid w:val="007C3543"/>
    <w:rsid w:val="007C3FE4"/>
    <w:rsid w:val="007C4805"/>
    <w:rsid w:val="007C4CC7"/>
    <w:rsid w:val="007C4F8C"/>
    <w:rsid w:val="007C5AA3"/>
    <w:rsid w:val="007C5DAF"/>
    <w:rsid w:val="007C68EC"/>
    <w:rsid w:val="007C6C52"/>
    <w:rsid w:val="007C7A20"/>
    <w:rsid w:val="007C7D6C"/>
    <w:rsid w:val="007C7E17"/>
    <w:rsid w:val="007D04BE"/>
    <w:rsid w:val="007D0B99"/>
    <w:rsid w:val="007D1957"/>
    <w:rsid w:val="007D1DDC"/>
    <w:rsid w:val="007D219D"/>
    <w:rsid w:val="007D22A1"/>
    <w:rsid w:val="007D2727"/>
    <w:rsid w:val="007D49DA"/>
    <w:rsid w:val="007D5782"/>
    <w:rsid w:val="007D63D1"/>
    <w:rsid w:val="007D7215"/>
    <w:rsid w:val="007D775C"/>
    <w:rsid w:val="007D798C"/>
    <w:rsid w:val="007D7AE1"/>
    <w:rsid w:val="007D7AF9"/>
    <w:rsid w:val="007E0C60"/>
    <w:rsid w:val="007E1000"/>
    <w:rsid w:val="007E1230"/>
    <w:rsid w:val="007E13CC"/>
    <w:rsid w:val="007E13F6"/>
    <w:rsid w:val="007E1C71"/>
    <w:rsid w:val="007E2454"/>
    <w:rsid w:val="007E2C90"/>
    <w:rsid w:val="007E307F"/>
    <w:rsid w:val="007E3655"/>
    <w:rsid w:val="007E36BD"/>
    <w:rsid w:val="007E3CC4"/>
    <w:rsid w:val="007E471D"/>
    <w:rsid w:val="007E4F95"/>
    <w:rsid w:val="007E5769"/>
    <w:rsid w:val="007E58CE"/>
    <w:rsid w:val="007E5C45"/>
    <w:rsid w:val="007E600A"/>
    <w:rsid w:val="007E67E8"/>
    <w:rsid w:val="007E6AF0"/>
    <w:rsid w:val="007E7637"/>
    <w:rsid w:val="007E7D6A"/>
    <w:rsid w:val="007E7E27"/>
    <w:rsid w:val="007F16BB"/>
    <w:rsid w:val="007F2172"/>
    <w:rsid w:val="007F29E7"/>
    <w:rsid w:val="007F2B4E"/>
    <w:rsid w:val="007F2BA4"/>
    <w:rsid w:val="007F2C80"/>
    <w:rsid w:val="007F33A3"/>
    <w:rsid w:val="007F35BC"/>
    <w:rsid w:val="007F3D94"/>
    <w:rsid w:val="007F4CA0"/>
    <w:rsid w:val="007F5478"/>
    <w:rsid w:val="007F5AFA"/>
    <w:rsid w:val="007F5D38"/>
    <w:rsid w:val="007F5F16"/>
    <w:rsid w:val="007F6A44"/>
    <w:rsid w:val="007F7664"/>
    <w:rsid w:val="00801338"/>
    <w:rsid w:val="0080295E"/>
    <w:rsid w:val="00803718"/>
    <w:rsid w:val="0080431C"/>
    <w:rsid w:val="00804880"/>
    <w:rsid w:val="00805FA9"/>
    <w:rsid w:val="008061B7"/>
    <w:rsid w:val="00806F47"/>
    <w:rsid w:val="00807157"/>
    <w:rsid w:val="008073AC"/>
    <w:rsid w:val="00811739"/>
    <w:rsid w:val="00812036"/>
    <w:rsid w:val="00813ADF"/>
    <w:rsid w:val="008143B5"/>
    <w:rsid w:val="008158AF"/>
    <w:rsid w:val="00816E95"/>
    <w:rsid w:val="00817114"/>
    <w:rsid w:val="00817555"/>
    <w:rsid w:val="0081796C"/>
    <w:rsid w:val="0082013A"/>
    <w:rsid w:val="00820C36"/>
    <w:rsid w:val="00820D5D"/>
    <w:rsid w:val="0082147C"/>
    <w:rsid w:val="008218C3"/>
    <w:rsid w:val="00822FCC"/>
    <w:rsid w:val="00823859"/>
    <w:rsid w:val="00823CBE"/>
    <w:rsid w:val="008276FE"/>
    <w:rsid w:val="00830195"/>
    <w:rsid w:val="00830710"/>
    <w:rsid w:val="00830812"/>
    <w:rsid w:val="00831861"/>
    <w:rsid w:val="00831F94"/>
    <w:rsid w:val="0083244E"/>
    <w:rsid w:val="00832604"/>
    <w:rsid w:val="00832CC3"/>
    <w:rsid w:val="00833407"/>
    <w:rsid w:val="00834004"/>
    <w:rsid w:val="00835CF8"/>
    <w:rsid w:val="008363EB"/>
    <w:rsid w:val="0084056D"/>
    <w:rsid w:val="00840A05"/>
    <w:rsid w:val="00840F40"/>
    <w:rsid w:val="00842726"/>
    <w:rsid w:val="00842752"/>
    <w:rsid w:val="00842EDD"/>
    <w:rsid w:val="008437EC"/>
    <w:rsid w:val="00843E58"/>
    <w:rsid w:val="00844E5D"/>
    <w:rsid w:val="00845560"/>
    <w:rsid w:val="00845B45"/>
    <w:rsid w:val="00846066"/>
    <w:rsid w:val="008468EF"/>
    <w:rsid w:val="00846AC0"/>
    <w:rsid w:val="00847033"/>
    <w:rsid w:val="00847AE7"/>
    <w:rsid w:val="00847DC8"/>
    <w:rsid w:val="0085027C"/>
    <w:rsid w:val="0085162D"/>
    <w:rsid w:val="008516DD"/>
    <w:rsid w:val="008538BB"/>
    <w:rsid w:val="00853940"/>
    <w:rsid w:val="00853FF0"/>
    <w:rsid w:val="00854421"/>
    <w:rsid w:val="008550F4"/>
    <w:rsid w:val="0085534F"/>
    <w:rsid w:val="00855A92"/>
    <w:rsid w:val="008565B3"/>
    <w:rsid w:val="00856E1E"/>
    <w:rsid w:val="008577B2"/>
    <w:rsid w:val="008578D1"/>
    <w:rsid w:val="008579FD"/>
    <w:rsid w:val="0086091C"/>
    <w:rsid w:val="00860A89"/>
    <w:rsid w:val="00861546"/>
    <w:rsid w:val="00861BAB"/>
    <w:rsid w:val="008628F5"/>
    <w:rsid w:val="00862A7D"/>
    <w:rsid w:val="00862B6B"/>
    <w:rsid w:val="00862BE3"/>
    <w:rsid w:val="008634A0"/>
    <w:rsid w:val="00863843"/>
    <w:rsid w:val="0086385C"/>
    <w:rsid w:val="00864570"/>
    <w:rsid w:val="00865A8C"/>
    <w:rsid w:val="00865A8E"/>
    <w:rsid w:val="00865F51"/>
    <w:rsid w:val="00866C39"/>
    <w:rsid w:val="00867492"/>
    <w:rsid w:val="008676D3"/>
    <w:rsid w:val="00867DFF"/>
    <w:rsid w:val="00870753"/>
    <w:rsid w:val="00870BAC"/>
    <w:rsid w:val="00871CB4"/>
    <w:rsid w:val="00871D3A"/>
    <w:rsid w:val="00873A9C"/>
    <w:rsid w:val="00873F05"/>
    <w:rsid w:val="00874910"/>
    <w:rsid w:val="00874A15"/>
    <w:rsid w:val="0087671C"/>
    <w:rsid w:val="008767F5"/>
    <w:rsid w:val="00876BDA"/>
    <w:rsid w:val="00876F02"/>
    <w:rsid w:val="008771C2"/>
    <w:rsid w:val="0087725D"/>
    <w:rsid w:val="00877C93"/>
    <w:rsid w:val="00880093"/>
    <w:rsid w:val="00880A09"/>
    <w:rsid w:val="00880ACD"/>
    <w:rsid w:val="00881D65"/>
    <w:rsid w:val="00882031"/>
    <w:rsid w:val="0088267B"/>
    <w:rsid w:val="008826A3"/>
    <w:rsid w:val="00883977"/>
    <w:rsid w:val="00885495"/>
    <w:rsid w:val="00886352"/>
    <w:rsid w:val="008869F1"/>
    <w:rsid w:val="00887431"/>
    <w:rsid w:val="008918D8"/>
    <w:rsid w:val="00891F52"/>
    <w:rsid w:val="00892BE0"/>
    <w:rsid w:val="0089314E"/>
    <w:rsid w:val="0089358E"/>
    <w:rsid w:val="008958A1"/>
    <w:rsid w:val="00896CD6"/>
    <w:rsid w:val="0089780C"/>
    <w:rsid w:val="00897F0C"/>
    <w:rsid w:val="008A08EE"/>
    <w:rsid w:val="008A27E1"/>
    <w:rsid w:val="008A401F"/>
    <w:rsid w:val="008A44CD"/>
    <w:rsid w:val="008A4E5F"/>
    <w:rsid w:val="008A543D"/>
    <w:rsid w:val="008A5BD5"/>
    <w:rsid w:val="008A602A"/>
    <w:rsid w:val="008A60C8"/>
    <w:rsid w:val="008A68EC"/>
    <w:rsid w:val="008A771C"/>
    <w:rsid w:val="008A7FAC"/>
    <w:rsid w:val="008B054D"/>
    <w:rsid w:val="008B139D"/>
    <w:rsid w:val="008B1454"/>
    <w:rsid w:val="008B25CE"/>
    <w:rsid w:val="008B2764"/>
    <w:rsid w:val="008B31E7"/>
    <w:rsid w:val="008B3DC2"/>
    <w:rsid w:val="008B408D"/>
    <w:rsid w:val="008B48A5"/>
    <w:rsid w:val="008B492A"/>
    <w:rsid w:val="008B5003"/>
    <w:rsid w:val="008B52D2"/>
    <w:rsid w:val="008B53C3"/>
    <w:rsid w:val="008B54B5"/>
    <w:rsid w:val="008B5B3B"/>
    <w:rsid w:val="008B6440"/>
    <w:rsid w:val="008B670B"/>
    <w:rsid w:val="008B6B2A"/>
    <w:rsid w:val="008B7715"/>
    <w:rsid w:val="008C07DC"/>
    <w:rsid w:val="008C2AF5"/>
    <w:rsid w:val="008C3D22"/>
    <w:rsid w:val="008C3D4E"/>
    <w:rsid w:val="008C3DAB"/>
    <w:rsid w:val="008C4B07"/>
    <w:rsid w:val="008C506E"/>
    <w:rsid w:val="008C5278"/>
    <w:rsid w:val="008C5597"/>
    <w:rsid w:val="008C5DFE"/>
    <w:rsid w:val="008C61FE"/>
    <w:rsid w:val="008C6648"/>
    <w:rsid w:val="008C6CD3"/>
    <w:rsid w:val="008C7C61"/>
    <w:rsid w:val="008D14A2"/>
    <w:rsid w:val="008D169B"/>
    <w:rsid w:val="008D31CF"/>
    <w:rsid w:val="008D328E"/>
    <w:rsid w:val="008D3322"/>
    <w:rsid w:val="008D3801"/>
    <w:rsid w:val="008D3940"/>
    <w:rsid w:val="008D4456"/>
    <w:rsid w:val="008D4BC1"/>
    <w:rsid w:val="008D52A3"/>
    <w:rsid w:val="008D7474"/>
    <w:rsid w:val="008D76CF"/>
    <w:rsid w:val="008D7AF2"/>
    <w:rsid w:val="008E0A9C"/>
    <w:rsid w:val="008E0E74"/>
    <w:rsid w:val="008E156D"/>
    <w:rsid w:val="008E3024"/>
    <w:rsid w:val="008E3987"/>
    <w:rsid w:val="008E4816"/>
    <w:rsid w:val="008E611F"/>
    <w:rsid w:val="008E6727"/>
    <w:rsid w:val="008E693D"/>
    <w:rsid w:val="008E6D32"/>
    <w:rsid w:val="008E7475"/>
    <w:rsid w:val="008E7B07"/>
    <w:rsid w:val="008E7C10"/>
    <w:rsid w:val="008F0DAD"/>
    <w:rsid w:val="008F0E40"/>
    <w:rsid w:val="008F15EF"/>
    <w:rsid w:val="008F1B72"/>
    <w:rsid w:val="008F1E5B"/>
    <w:rsid w:val="008F318C"/>
    <w:rsid w:val="008F3EAD"/>
    <w:rsid w:val="008F4557"/>
    <w:rsid w:val="008F4B9D"/>
    <w:rsid w:val="008F4C88"/>
    <w:rsid w:val="008F5366"/>
    <w:rsid w:val="008F5DF2"/>
    <w:rsid w:val="008F647B"/>
    <w:rsid w:val="008F66B8"/>
    <w:rsid w:val="008F678A"/>
    <w:rsid w:val="008F699D"/>
    <w:rsid w:val="008F6C0A"/>
    <w:rsid w:val="008F6D3F"/>
    <w:rsid w:val="008F70E9"/>
    <w:rsid w:val="008F7BB9"/>
    <w:rsid w:val="0090032A"/>
    <w:rsid w:val="00900709"/>
    <w:rsid w:val="00900ECD"/>
    <w:rsid w:val="00900F42"/>
    <w:rsid w:val="0090240E"/>
    <w:rsid w:val="0090254E"/>
    <w:rsid w:val="00903611"/>
    <w:rsid w:val="009036D7"/>
    <w:rsid w:val="00903917"/>
    <w:rsid w:val="00903BD2"/>
    <w:rsid w:val="00903C68"/>
    <w:rsid w:val="00904C7E"/>
    <w:rsid w:val="00905E7C"/>
    <w:rsid w:val="00906C4F"/>
    <w:rsid w:val="0090719E"/>
    <w:rsid w:val="009073C2"/>
    <w:rsid w:val="00907585"/>
    <w:rsid w:val="00907F0D"/>
    <w:rsid w:val="009102F3"/>
    <w:rsid w:val="009108D8"/>
    <w:rsid w:val="00911408"/>
    <w:rsid w:val="00911584"/>
    <w:rsid w:val="0091174B"/>
    <w:rsid w:val="00914B80"/>
    <w:rsid w:val="00916100"/>
    <w:rsid w:val="009165F4"/>
    <w:rsid w:val="009167BA"/>
    <w:rsid w:val="0091724D"/>
    <w:rsid w:val="0091738C"/>
    <w:rsid w:val="00917B8F"/>
    <w:rsid w:val="00920BAB"/>
    <w:rsid w:val="00920C18"/>
    <w:rsid w:val="00920EBA"/>
    <w:rsid w:val="0092187E"/>
    <w:rsid w:val="00922035"/>
    <w:rsid w:val="009224E3"/>
    <w:rsid w:val="00922C11"/>
    <w:rsid w:val="009235E1"/>
    <w:rsid w:val="009237D8"/>
    <w:rsid w:val="0092389A"/>
    <w:rsid w:val="00924D95"/>
    <w:rsid w:val="009262A4"/>
    <w:rsid w:val="00926579"/>
    <w:rsid w:val="00926B54"/>
    <w:rsid w:val="009276B6"/>
    <w:rsid w:val="00930085"/>
    <w:rsid w:val="00930163"/>
    <w:rsid w:val="009302B4"/>
    <w:rsid w:val="009324E8"/>
    <w:rsid w:val="0093251E"/>
    <w:rsid w:val="009339A5"/>
    <w:rsid w:val="009342D4"/>
    <w:rsid w:val="00934CED"/>
    <w:rsid w:val="009352BE"/>
    <w:rsid w:val="00935616"/>
    <w:rsid w:val="00936652"/>
    <w:rsid w:val="0093702A"/>
    <w:rsid w:val="009372E4"/>
    <w:rsid w:val="00937AD1"/>
    <w:rsid w:val="00940B38"/>
    <w:rsid w:val="0094284F"/>
    <w:rsid w:val="0094298B"/>
    <w:rsid w:val="00942A7F"/>
    <w:rsid w:val="00943670"/>
    <w:rsid w:val="009439C7"/>
    <w:rsid w:val="00943D96"/>
    <w:rsid w:val="00944089"/>
    <w:rsid w:val="009451DE"/>
    <w:rsid w:val="0094769F"/>
    <w:rsid w:val="009478EB"/>
    <w:rsid w:val="00947DAB"/>
    <w:rsid w:val="00950A97"/>
    <w:rsid w:val="009514B0"/>
    <w:rsid w:val="0095276C"/>
    <w:rsid w:val="00953EBC"/>
    <w:rsid w:val="009548A3"/>
    <w:rsid w:val="00955274"/>
    <w:rsid w:val="009552A6"/>
    <w:rsid w:val="009557AA"/>
    <w:rsid w:val="00955FC3"/>
    <w:rsid w:val="0095680F"/>
    <w:rsid w:val="00960049"/>
    <w:rsid w:val="00960F95"/>
    <w:rsid w:val="009617ED"/>
    <w:rsid w:val="00962B09"/>
    <w:rsid w:val="009631A5"/>
    <w:rsid w:val="009632CA"/>
    <w:rsid w:val="0096522F"/>
    <w:rsid w:val="00965739"/>
    <w:rsid w:val="00967D47"/>
    <w:rsid w:val="009705C5"/>
    <w:rsid w:val="00970B88"/>
    <w:rsid w:val="00971182"/>
    <w:rsid w:val="009716EE"/>
    <w:rsid w:val="009744C1"/>
    <w:rsid w:val="00976411"/>
    <w:rsid w:val="00977C91"/>
    <w:rsid w:val="00977DDD"/>
    <w:rsid w:val="00982E92"/>
    <w:rsid w:val="00983175"/>
    <w:rsid w:val="009857AF"/>
    <w:rsid w:val="00986119"/>
    <w:rsid w:val="00987C3B"/>
    <w:rsid w:val="00987D04"/>
    <w:rsid w:val="00990E39"/>
    <w:rsid w:val="0099164B"/>
    <w:rsid w:val="00991A1B"/>
    <w:rsid w:val="00993324"/>
    <w:rsid w:val="00993585"/>
    <w:rsid w:val="00994124"/>
    <w:rsid w:val="00994E02"/>
    <w:rsid w:val="009959FB"/>
    <w:rsid w:val="00996E15"/>
    <w:rsid w:val="00997D35"/>
    <w:rsid w:val="009A0565"/>
    <w:rsid w:val="009A09A9"/>
    <w:rsid w:val="009A395B"/>
    <w:rsid w:val="009A3A9B"/>
    <w:rsid w:val="009A478E"/>
    <w:rsid w:val="009A4B47"/>
    <w:rsid w:val="009A5795"/>
    <w:rsid w:val="009A7651"/>
    <w:rsid w:val="009B097B"/>
    <w:rsid w:val="009B09AF"/>
    <w:rsid w:val="009B0CBC"/>
    <w:rsid w:val="009B0D07"/>
    <w:rsid w:val="009B0EBA"/>
    <w:rsid w:val="009B1413"/>
    <w:rsid w:val="009B3796"/>
    <w:rsid w:val="009B3EC7"/>
    <w:rsid w:val="009B5316"/>
    <w:rsid w:val="009B5B3F"/>
    <w:rsid w:val="009B67DD"/>
    <w:rsid w:val="009B67FD"/>
    <w:rsid w:val="009C0DDB"/>
    <w:rsid w:val="009C1D97"/>
    <w:rsid w:val="009C1E7C"/>
    <w:rsid w:val="009C2023"/>
    <w:rsid w:val="009C27EF"/>
    <w:rsid w:val="009C2804"/>
    <w:rsid w:val="009C3224"/>
    <w:rsid w:val="009C3BC0"/>
    <w:rsid w:val="009C3C2B"/>
    <w:rsid w:val="009C48E3"/>
    <w:rsid w:val="009C5470"/>
    <w:rsid w:val="009C5CE3"/>
    <w:rsid w:val="009C616D"/>
    <w:rsid w:val="009C7116"/>
    <w:rsid w:val="009D1621"/>
    <w:rsid w:val="009D27B0"/>
    <w:rsid w:val="009D2DC5"/>
    <w:rsid w:val="009D3045"/>
    <w:rsid w:val="009D3503"/>
    <w:rsid w:val="009D41D4"/>
    <w:rsid w:val="009D45D6"/>
    <w:rsid w:val="009D48E7"/>
    <w:rsid w:val="009D4941"/>
    <w:rsid w:val="009D49E3"/>
    <w:rsid w:val="009D65B5"/>
    <w:rsid w:val="009D6B72"/>
    <w:rsid w:val="009D6E0D"/>
    <w:rsid w:val="009D7193"/>
    <w:rsid w:val="009E2103"/>
    <w:rsid w:val="009E3A8F"/>
    <w:rsid w:val="009E4951"/>
    <w:rsid w:val="009E4BCF"/>
    <w:rsid w:val="009E562C"/>
    <w:rsid w:val="009E6BE4"/>
    <w:rsid w:val="009E7378"/>
    <w:rsid w:val="009F05BB"/>
    <w:rsid w:val="009F0CC7"/>
    <w:rsid w:val="009F0FC2"/>
    <w:rsid w:val="009F1D04"/>
    <w:rsid w:val="009F2AC1"/>
    <w:rsid w:val="009F2E4A"/>
    <w:rsid w:val="009F2ED6"/>
    <w:rsid w:val="009F3F1B"/>
    <w:rsid w:val="009F4B11"/>
    <w:rsid w:val="009F7528"/>
    <w:rsid w:val="009F79C4"/>
    <w:rsid w:val="009F7EC2"/>
    <w:rsid w:val="00A005A4"/>
    <w:rsid w:val="00A0100C"/>
    <w:rsid w:val="00A01237"/>
    <w:rsid w:val="00A013D3"/>
    <w:rsid w:val="00A015E5"/>
    <w:rsid w:val="00A0168A"/>
    <w:rsid w:val="00A03007"/>
    <w:rsid w:val="00A0405D"/>
    <w:rsid w:val="00A055DD"/>
    <w:rsid w:val="00A064A1"/>
    <w:rsid w:val="00A0793A"/>
    <w:rsid w:val="00A10853"/>
    <w:rsid w:val="00A13822"/>
    <w:rsid w:val="00A14523"/>
    <w:rsid w:val="00A14CE8"/>
    <w:rsid w:val="00A172D5"/>
    <w:rsid w:val="00A20740"/>
    <w:rsid w:val="00A20925"/>
    <w:rsid w:val="00A209D5"/>
    <w:rsid w:val="00A224DC"/>
    <w:rsid w:val="00A22B17"/>
    <w:rsid w:val="00A22F87"/>
    <w:rsid w:val="00A249B8"/>
    <w:rsid w:val="00A26B8C"/>
    <w:rsid w:val="00A3011D"/>
    <w:rsid w:val="00A31490"/>
    <w:rsid w:val="00A3182F"/>
    <w:rsid w:val="00A31EDD"/>
    <w:rsid w:val="00A322DD"/>
    <w:rsid w:val="00A34C27"/>
    <w:rsid w:val="00A34E9C"/>
    <w:rsid w:val="00A34EF4"/>
    <w:rsid w:val="00A35141"/>
    <w:rsid w:val="00A36487"/>
    <w:rsid w:val="00A37905"/>
    <w:rsid w:val="00A42101"/>
    <w:rsid w:val="00A42514"/>
    <w:rsid w:val="00A42CE1"/>
    <w:rsid w:val="00A43012"/>
    <w:rsid w:val="00A43B4A"/>
    <w:rsid w:val="00A44557"/>
    <w:rsid w:val="00A445A0"/>
    <w:rsid w:val="00A4461D"/>
    <w:rsid w:val="00A44D81"/>
    <w:rsid w:val="00A44E16"/>
    <w:rsid w:val="00A46AF4"/>
    <w:rsid w:val="00A47D94"/>
    <w:rsid w:val="00A520AF"/>
    <w:rsid w:val="00A52908"/>
    <w:rsid w:val="00A52934"/>
    <w:rsid w:val="00A531D1"/>
    <w:rsid w:val="00A536B3"/>
    <w:rsid w:val="00A5425C"/>
    <w:rsid w:val="00A54855"/>
    <w:rsid w:val="00A54A78"/>
    <w:rsid w:val="00A54AF1"/>
    <w:rsid w:val="00A55480"/>
    <w:rsid w:val="00A56717"/>
    <w:rsid w:val="00A56A93"/>
    <w:rsid w:val="00A57360"/>
    <w:rsid w:val="00A575FE"/>
    <w:rsid w:val="00A60657"/>
    <w:rsid w:val="00A60EB4"/>
    <w:rsid w:val="00A616D8"/>
    <w:rsid w:val="00A624BB"/>
    <w:rsid w:val="00A6265E"/>
    <w:rsid w:val="00A626DD"/>
    <w:rsid w:val="00A62984"/>
    <w:rsid w:val="00A629E9"/>
    <w:rsid w:val="00A630E3"/>
    <w:rsid w:val="00A6339E"/>
    <w:rsid w:val="00A645BD"/>
    <w:rsid w:val="00A64845"/>
    <w:rsid w:val="00A65487"/>
    <w:rsid w:val="00A65B4A"/>
    <w:rsid w:val="00A66347"/>
    <w:rsid w:val="00A66F63"/>
    <w:rsid w:val="00A70AEC"/>
    <w:rsid w:val="00A70F9C"/>
    <w:rsid w:val="00A71DA1"/>
    <w:rsid w:val="00A724B1"/>
    <w:rsid w:val="00A72764"/>
    <w:rsid w:val="00A72D19"/>
    <w:rsid w:val="00A73152"/>
    <w:rsid w:val="00A7381A"/>
    <w:rsid w:val="00A73DEC"/>
    <w:rsid w:val="00A7419A"/>
    <w:rsid w:val="00A75260"/>
    <w:rsid w:val="00A75966"/>
    <w:rsid w:val="00A75ED0"/>
    <w:rsid w:val="00A765AC"/>
    <w:rsid w:val="00A770E2"/>
    <w:rsid w:val="00A81835"/>
    <w:rsid w:val="00A81903"/>
    <w:rsid w:val="00A8197C"/>
    <w:rsid w:val="00A819D7"/>
    <w:rsid w:val="00A81C10"/>
    <w:rsid w:val="00A824B5"/>
    <w:rsid w:val="00A83035"/>
    <w:rsid w:val="00A8554B"/>
    <w:rsid w:val="00A861FB"/>
    <w:rsid w:val="00A86BA8"/>
    <w:rsid w:val="00A86E47"/>
    <w:rsid w:val="00A90321"/>
    <w:rsid w:val="00A9081B"/>
    <w:rsid w:val="00A91048"/>
    <w:rsid w:val="00A91080"/>
    <w:rsid w:val="00A918FA"/>
    <w:rsid w:val="00A91F97"/>
    <w:rsid w:val="00A92761"/>
    <w:rsid w:val="00A9285B"/>
    <w:rsid w:val="00A9296A"/>
    <w:rsid w:val="00A92ACC"/>
    <w:rsid w:val="00A94257"/>
    <w:rsid w:val="00A942E3"/>
    <w:rsid w:val="00A9453F"/>
    <w:rsid w:val="00A9507C"/>
    <w:rsid w:val="00A95130"/>
    <w:rsid w:val="00A95198"/>
    <w:rsid w:val="00A96A4D"/>
    <w:rsid w:val="00A97068"/>
    <w:rsid w:val="00A979AB"/>
    <w:rsid w:val="00AA08E4"/>
    <w:rsid w:val="00AA08F0"/>
    <w:rsid w:val="00AA1BEC"/>
    <w:rsid w:val="00AA20E0"/>
    <w:rsid w:val="00AA2349"/>
    <w:rsid w:val="00AA25D5"/>
    <w:rsid w:val="00AA2962"/>
    <w:rsid w:val="00AA2E8A"/>
    <w:rsid w:val="00AA340A"/>
    <w:rsid w:val="00AA3AD9"/>
    <w:rsid w:val="00AA3F70"/>
    <w:rsid w:val="00AA57E6"/>
    <w:rsid w:val="00AA5B18"/>
    <w:rsid w:val="00AA5F66"/>
    <w:rsid w:val="00AA600B"/>
    <w:rsid w:val="00AA6DD0"/>
    <w:rsid w:val="00AA781D"/>
    <w:rsid w:val="00AA79BC"/>
    <w:rsid w:val="00AA7A73"/>
    <w:rsid w:val="00AA7B02"/>
    <w:rsid w:val="00AB14EB"/>
    <w:rsid w:val="00AB2D2F"/>
    <w:rsid w:val="00AB37B6"/>
    <w:rsid w:val="00AB4A8C"/>
    <w:rsid w:val="00AB5906"/>
    <w:rsid w:val="00AB5A9D"/>
    <w:rsid w:val="00AB5CE2"/>
    <w:rsid w:val="00AB5DDD"/>
    <w:rsid w:val="00AB5F0E"/>
    <w:rsid w:val="00AB6003"/>
    <w:rsid w:val="00AB66A0"/>
    <w:rsid w:val="00AB7C5E"/>
    <w:rsid w:val="00AC0D02"/>
    <w:rsid w:val="00AC1436"/>
    <w:rsid w:val="00AC173F"/>
    <w:rsid w:val="00AC1CCD"/>
    <w:rsid w:val="00AC2444"/>
    <w:rsid w:val="00AC2B41"/>
    <w:rsid w:val="00AC2D3F"/>
    <w:rsid w:val="00AC537C"/>
    <w:rsid w:val="00AC654A"/>
    <w:rsid w:val="00AC7258"/>
    <w:rsid w:val="00AC7984"/>
    <w:rsid w:val="00AD03F4"/>
    <w:rsid w:val="00AD06AF"/>
    <w:rsid w:val="00AD1BC5"/>
    <w:rsid w:val="00AD1F8B"/>
    <w:rsid w:val="00AD34D2"/>
    <w:rsid w:val="00AD530E"/>
    <w:rsid w:val="00AD5E77"/>
    <w:rsid w:val="00AD60F6"/>
    <w:rsid w:val="00AD6339"/>
    <w:rsid w:val="00AD660B"/>
    <w:rsid w:val="00AD6D09"/>
    <w:rsid w:val="00AD7333"/>
    <w:rsid w:val="00AD7B99"/>
    <w:rsid w:val="00AD7C88"/>
    <w:rsid w:val="00AE00A4"/>
    <w:rsid w:val="00AE0822"/>
    <w:rsid w:val="00AE11DF"/>
    <w:rsid w:val="00AE1B8B"/>
    <w:rsid w:val="00AE2145"/>
    <w:rsid w:val="00AE2163"/>
    <w:rsid w:val="00AE229E"/>
    <w:rsid w:val="00AE29C0"/>
    <w:rsid w:val="00AE2B33"/>
    <w:rsid w:val="00AE2CCF"/>
    <w:rsid w:val="00AE3213"/>
    <w:rsid w:val="00AE3FBF"/>
    <w:rsid w:val="00AE5219"/>
    <w:rsid w:val="00AE5252"/>
    <w:rsid w:val="00AE52AF"/>
    <w:rsid w:val="00AE5928"/>
    <w:rsid w:val="00AE5DB2"/>
    <w:rsid w:val="00AE61BC"/>
    <w:rsid w:val="00AE684B"/>
    <w:rsid w:val="00AE7A28"/>
    <w:rsid w:val="00AF038D"/>
    <w:rsid w:val="00AF0911"/>
    <w:rsid w:val="00AF09F5"/>
    <w:rsid w:val="00AF117A"/>
    <w:rsid w:val="00AF12B2"/>
    <w:rsid w:val="00AF2346"/>
    <w:rsid w:val="00AF2802"/>
    <w:rsid w:val="00AF2CF6"/>
    <w:rsid w:val="00AF3A90"/>
    <w:rsid w:val="00AF415A"/>
    <w:rsid w:val="00AF42CB"/>
    <w:rsid w:val="00AF4F69"/>
    <w:rsid w:val="00AF510A"/>
    <w:rsid w:val="00B01B79"/>
    <w:rsid w:val="00B02A44"/>
    <w:rsid w:val="00B02E89"/>
    <w:rsid w:val="00B03965"/>
    <w:rsid w:val="00B043A5"/>
    <w:rsid w:val="00B045C9"/>
    <w:rsid w:val="00B0515D"/>
    <w:rsid w:val="00B058AA"/>
    <w:rsid w:val="00B06336"/>
    <w:rsid w:val="00B07571"/>
    <w:rsid w:val="00B07A92"/>
    <w:rsid w:val="00B07FB7"/>
    <w:rsid w:val="00B105B0"/>
    <w:rsid w:val="00B10835"/>
    <w:rsid w:val="00B11C80"/>
    <w:rsid w:val="00B11DD9"/>
    <w:rsid w:val="00B122FF"/>
    <w:rsid w:val="00B12A32"/>
    <w:rsid w:val="00B1306F"/>
    <w:rsid w:val="00B13787"/>
    <w:rsid w:val="00B14C51"/>
    <w:rsid w:val="00B168AB"/>
    <w:rsid w:val="00B175FC"/>
    <w:rsid w:val="00B17DDD"/>
    <w:rsid w:val="00B200A6"/>
    <w:rsid w:val="00B204AC"/>
    <w:rsid w:val="00B21804"/>
    <w:rsid w:val="00B2206F"/>
    <w:rsid w:val="00B2400B"/>
    <w:rsid w:val="00B24069"/>
    <w:rsid w:val="00B240C0"/>
    <w:rsid w:val="00B25695"/>
    <w:rsid w:val="00B2638E"/>
    <w:rsid w:val="00B2642E"/>
    <w:rsid w:val="00B26B3D"/>
    <w:rsid w:val="00B27716"/>
    <w:rsid w:val="00B30037"/>
    <w:rsid w:val="00B305F2"/>
    <w:rsid w:val="00B31098"/>
    <w:rsid w:val="00B315A6"/>
    <w:rsid w:val="00B316B3"/>
    <w:rsid w:val="00B330F5"/>
    <w:rsid w:val="00B34C1B"/>
    <w:rsid w:val="00B353CF"/>
    <w:rsid w:val="00B3594E"/>
    <w:rsid w:val="00B35C50"/>
    <w:rsid w:val="00B35F43"/>
    <w:rsid w:val="00B372FE"/>
    <w:rsid w:val="00B4091A"/>
    <w:rsid w:val="00B41455"/>
    <w:rsid w:val="00B414D1"/>
    <w:rsid w:val="00B42A24"/>
    <w:rsid w:val="00B43C32"/>
    <w:rsid w:val="00B45AED"/>
    <w:rsid w:val="00B45D7F"/>
    <w:rsid w:val="00B46A57"/>
    <w:rsid w:val="00B47947"/>
    <w:rsid w:val="00B47D71"/>
    <w:rsid w:val="00B47F27"/>
    <w:rsid w:val="00B501F4"/>
    <w:rsid w:val="00B502BD"/>
    <w:rsid w:val="00B50802"/>
    <w:rsid w:val="00B5096A"/>
    <w:rsid w:val="00B524C0"/>
    <w:rsid w:val="00B53467"/>
    <w:rsid w:val="00B534B3"/>
    <w:rsid w:val="00B539C4"/>
    <w:rsid w:val="00B5430B"/>
    <w:rsid w:val="00B54BFF"/>
    <w:rsid w:val="00B558AC"/>
    <w:rsid w:val="00B56C9A"/>
    <w:rsid w:val="00B576AD"/>
    <w:rsid w:val="00B609A3"/>
    <w:rsid w:val="00B60FA8"/>
    <w:rsid w:val="00B620FB"/>
    <w:rsid w:val="00B62112"/>
    <w:rsid w:val="00B62962"/>
    <w:rsid w:val="00B64981"/>
    <w:rsid w:val="00B65F3E"/>
    <w:rsid w:val="00B66AF0"/>
    <w:rsid w:val="00B66DD7"/>
    <w:rsid w:val="00B66FF4"/>
    <w:rsid w:val="00B676E3"/>
    <w:rsid w:val="00B67718"/>
    <w:rsid w:val="00B7097B"/>
    <w:rsid w:val="00B70A33"/>
    <w:rsid w:val="00B73B40"/>
    <w:rsid w:val="00B73F3C"/>
    <w:rsid w:val="00B746CD"/>
    <w:rsid w:val="00B762A6"/>
    <w:rsid w:val="00B7694C"/>
    <w:rsid w:val="00B77B77"/>
    <w:rsid w:val="00B77E2F"/>
    <w:rsid w:val="00B802E9"/>
    <w:rsid w:val="00B805CD"/>
    <w:rsid w:val="00B80A5C"/>
    <w:rsid w:val="00B81379"/>
    <w:rsid w:val="00B815F8"/>
    <w:rsid w:val="00B82488"/>
    <w:rsid w:val="00B833B7"/>
    <w:rsid w:val="00B8358F"/>
    <w:rsid w:val="00B8397C"/>
    <w:rsid w:val="00B84683"/>
    <w:rsid w:val="00B84F3F"/>
    <w:rsid w:val="00B8533C"/>
    <w:rsid w:val="00B878EA"/>
    <w:rsid w:val="00B87A76"/>
    <w:rsid w:val="00B90130"/>
    <w:rsid w:val="00B903D5"/>
    <w:rsid w:val="00B90DB5"/>
    <w:rsid w:val="00B91E7B"/>
    <w:rsid w:val="00B91FB8"/>
    <w:rsid w:val="00B9273E"/>
    <w:rsid w:val="00B92D0B"/>
    <w:rsid w:val="00B9323E"/>
    <w:rsid w:val="00B93432"/>
    <w:rsid w:val="00B94892"/>
    <w:rsid w:val="00B94D45"/>
    <w:rsid w:val="00B956F2"/>
    <w:rsid w:val="00B9588D"/>
    <w:rsid w:val="00B964D9"/>
    <w:rsid w:val="00B96523"/>
    <w:rsid w:val="00B96D66"/>
    <w:rsid w:val="00B96DF2"/>
    <w:rsid w:val="00B96EB7"/>
    <w:rsid w:val="00B97564"/>
    <w:rsid w:val="00BA1AE7"/>
    <w:rsid w:val="00BA1C70"/>
    <w:rsid w:val="00BA2409"/>
    <w:rsid w:val="00BA2A76"/>
    <w:rsid w:val="00BA2F6B"/>
    <w:rsid w:val="00BA3E43"/>
    <w:rsid w:val="00BA4AB0"/>
    <w:rsid w:val="00BA5717"/>
    <w:rsid w:val="00BA5DB5"/>
    <w:rsid w:val="00BA6F83"/>
    <w:rsid w:val="00BA71EF"/>
    <w:rsid w:val="00BA76F7"/>
    <w:rsid w:val="00BA77B6"/>
    <w:rsid w:val="00BA7977"/>
    <w:rsid w:val="00BB0009"/>
    <w:rsid w:val="00BB068D"/>
    <w:rsid w:val="00BB134F"/>
    <w:rsid w:val="00BB1442"/>
    <w:rsid w:val="00BB18DF"/>
    <w:rsid w:val="00BB21D3"/>
    <w:rsid w:val="00BB264B"/>
    <w:rsid w:val="00BB2ACE"/>
    <w:rsid w:val="00BB3B34"/>
    <w:rsid w:val="00BB485D"/>
    <w:rsid w:val="00BB4ED8"/>
    <w:rsid w:val="00BB5317"/>
    <w:rsid w:val="00BB5602"/>
    <w:rsid w:val="00BB5AAC"/>
    <w:rsid w:val="00BB61AB"/>
    <w:rsid w:val="00BB62DB"/>
    <w:rsid w:val="00BB651A"/>
    <w:rsid w:val="00BB6AAC"/>
    <w:rsid w:val="00BB6C54"/>
    <w:rsid w:val="00BB7D63"/>
    <w:rsid w:val="00BC0AED"/>
    <w:rsid w:val="00BC13DB"/>
    <w:rsid w:val="00BC1958"/>
    <w:rsid w:val="00BC1AEF"/>
    <w:rsid w:val="00BC1B18"/>
    <w:rsid w:val="00BC2014"/>
    <w:rsid w:val="00BC2409"/>
    <w:rsid w:val="00BC2C7C"/>
    <w:rsid w:val="00BC2EF1"/>
    <w:rsid w:val="00BC385D"/>
    <w:rsid w:val="00BC491B"/>
    <w:rsid w:val="00BC4CCA"/>
    <w:rsid w:val="00BC5DCA"/>
    <w:rsid w:val="00BC74B8"/>
    <w:rsid w:val="00BC75C1"/>
    <w:rsid w:val="00BD006C"/>
    <w:rsid w:val="00BD2054"/>
    <w:rsid w:val="00BD2732"/>
    <w:rsid w:val="00BD27F2"/>
    <w:rsid w:val="00BD2A1A"/>
    <w:rsid w:val="00BD3F41"/>
    <w:rsid w:val="00BD434B"/>
    <w:rsid w:val="00BD4F35"/>
    <w:rsid w:val="00BD54BD"/>
    <w:rsid w:val="00BD5FCC"/>
    <w:rsid w:val="00BD6F61"/>
    <w:rsid w:val="00BD7EFF"/>
    <w:rsid w:val="00BE00B2"/>
    <w:rsid w:val="00BE0F74"/>
    <w:rsid w:val="00BE149C"/>
    <w:rsid w:val="00BE1A25"/>
    <w:rsid w:val="00BE24DF"/>
    <w:rsid w:val="00BE2702"/>
    <w:rsid w:val="00BE29C5"/>
    <w:rsid w:val="00BE2BF8"/>
    <w:rsid w:val="00BE3473"/>
    <w:rsid w:val="00BE3AF7"/>
    <w:rsid w:val="00BE3E38"/>
    <w:rsid w:val="00BE4514"/>
    <w:rsid w:val="00BE47E6"/>
    <w:rsid w:val="00BE48C7"/>
    <w:rsid w:val="00BE61A2"/>
    <w:rsid w:val="00BE61A3"/>
    <w:rsid w:val="00BE69EA"/>
    <w:rsid w:val="00BE6F7A"/>
    <w:rsid w:val="00BF056F"/>
    <w:rsid w:val="00BF1356"/>
    <w:rsid w:val="00BF13A5"/>
    <w:rsid w:val="00BF13F3"/>
    <w:rsid w:val="00BF156B"/>
    <w:rsid w:val="00BF1570"/>
    <w:rsid w:val="00BF215A"/>
    <w:rsid w:val="00BF2F58"/>
    <w:rsid w:val="00BF3771"/>
    <w:rsid w:val="00BF39F6"/>
    <w:rsid w:val="00BF3B64"/>
    <w:rsid w:val="00BF61AA"/>
    <w:rsid w:val="00BF6925"/>
    <w:rsid w:val="00BF75D8"/>
    <w:rsid w:val="00BF7689"/>
    <w:rsid w:val="00C00440"/>
    <w:rsid w:val="00C00B57"/>
    <w:rsid w:val="00C00E2A"/>
    <w:rsid w:val="00C013EA"/>
    <w:rsid w:val="00C01B72"/>
    <w:rsid w:val="00C02226"/>
    <w:rsid w:val="00C030AE"/>
    <w:rsid w:val="00C0457E"/>
    <w:rsid w:val="00C04692"/>
    <w:rsid w:val="00C04FD5"/>
    <w:rsid w:val="00C050EE"/>
    <w:rsid w:val="00C0718E"/>
    <w:rsid w:val="00C079A3"/>
    <w:rsid w:val="00C07BF2"/>
    <w:rsid w:val="00C106F2"/>
    <w:rsid w:val="00C10E19"/>
    <w:rsid w:val="00C114A2"/>
    <w:rsid w:val="00C1171D"/>
    <w:rsid w:val="00C119A5"/>
    <w:rsid w:val="00C11EA6"/>
    <w:rsid w:val="00C1209D"/>
    <w:rsid w:val="00C120EB"/>
    <w:rsid w:val="00C14BF3"/>
    <w:rsid w:val="00C14CBF"/>
    <w:rsid w:val="00C14FDD"/>
    <w:rsid w:val="00C15131"/>
    <w:rsid w:val="00C1528E"/>
    <w:rsid w:val="00C155EF"/>
    <w:rsid w:val="00C1608A"/>
    <w:rsid w:val="00C16891"/>
    <w:rsid w:val="00C16B2A"/>
    <w:rsid w:val="00C17A98"/>
    <w:rsid w:val="00C17B9C"/>
    <w:rsid w:val="00C2026E"/>
    <w:rsid w:val="00C205E1"/>
    <w:rsid w:val="00C2078F"/>
    <w:rsid w:val="00C20AF7"/>
    <w:rsid w:val="00C20E78"/>
    <w:rsid w:val="00C2177E"/>
    <w:rsid w:val="00C226F6"/>
    <w:rsid w:val="00C2299B"/>
    <w:rsid w:val="00C2348E"/>
    <w:rsid w:val="00C23D1E"/>
    <w:rsid w:val="00C2442A"/>
    <w:rsid w:val="00C244F6"/>
    <w:rsid w:val="00C248DA"/>
    <w:rsid w:val="00C300DE"/>
    <w:rsid w:val="00C306F2"/>
    <w:rsid w:val="00C30738"/>
    <w:rsid w:val="00C31E47"/>
    <w:rsid w:val="00C327D0"/>
    <w:rsid w:val="00C33041"/>
    <w:rsid w:val="00C33AEB"/>
    <w:rsid w:val="00C34741"/>
    <w:rsid w:val="00C34AE2"/>
    <w:rsid w:val="00C35074"/>
    <w:rsid w:val="00C3606F"/>
    <w:rsid w:val="00C36465"/>
    <w:rsid w:val="00C370E2"/>
    <w:rsid w:val="00C37740"/>
    <w:rsid w:val="00C42046"/>
    <w:rsid w:val="00C42735"/>
    <w:rsid w:val="00C42ACF"/>
    <w:rsid w:val="00C43E3A"/>
    <w:rsid w:val="00C44328"/>
    <w:rsid w:val="00C44A67"/>
    <w:rsid w:val="00C45482"/>
    <w:rsid w:val="00C45BCA"/>
    <w:rsid w:val="00C46AA6"/>
    <w:rsid w:val="00C46BBB"/>
    <w:rsid w:val="00C46E5E"/>
    <w:rsid w:val="00C47174"/>
    <w:rsid w:val="00C4742A"/>
    <w:rsid w:val="00C4746F"/>
    <w:rsid w:val="00C47A08"/>
    <w:rsid w:val="00C505A8"/>
    <w:rsid w:val="00C52A1F"/>
    <w:rsid w:val="00C5337F"/>
    <w:rsid w:val="00C53ED3"/>
    <w:rsid w:val="00C54697"/>
    <w:rsid w:val="00C55229"/>
    <w:rsid w:val="00C55A5E"/>
    <w:rsid w:val="00C56145"/>
    <w:rsid w:val="00C56FD4"/>
    <w:rsid w:val="00C574FC"/>
    <w:rsid w:val="00C57912"/>
    <w:rsid w:val="00C6033B"/>
    <w:rsid w:val="00C62207"/>
    <w:rsid w:val="00C62607"/>
    <w:rsid w:val="00C62A6D"/>
    <w:rsid w:val="00C6315C"/>
    <w:rsid w:val="00C637EC"/>
    <w:rsid w:val="00C63F8F"/>
    <w:rsid w:val="00C640A4"/>
    <w:rsid w:val="00C64126"/>
    <w:rsid w:val="00C6512C"/>
    <w:rsid w:val="00C6523F"/>
    <w:rsid w:val="00C65A4F"/>
    <w:rsid w:val="00C65C5D"/>
    <w:rsid w:val="00C65DDD"/>
    <w:rsid w:val="00C66CE6"/>
    <w:rsid w:val="00C7159F"/>
    <w:rsid w:val="00C7177E"/>
    <w:rsid w:val="00C717F4"/>
    <w:rsid w:val="00C71A86"/>
    <w:rsid w:val="00C73735"/>
    <w:rsid w:val="00C741A0"/>
    <w:rsid w:val="00C74269"/>
    <w:rsid w:val="00C749F1"/>
    <w:rsid w:val="00C756A4"/>
    <w:rsid w:val="00C763E0"/>
    <w:rsid w:val="00C7665E"/>
    <w:rsid w:val="00C80405"/>
    <w:rsid w:val="00C80495"/>
    <w:rsid w:val="00C81996"/>
    <w:rsid w:val="00C81E14"/>
    <w:rsid w:val="00C820BF"/>
    <w:rsid w:val="00C828CC"/>
    <w:rsid w:val="00C82B0B"/>
    <w:rsid w:val="00C82C18"/>
    <w:rsid w:val="00C831F0"/>
    <w:rsid w:val="00C84650"/>
    <w:rsid w:val="00C84D2D"/>
    <w:rsid w:val="00C85C75"/>
    <w:rsid w:val="00C864F8"/>
    <w:rsid w:val="00C86AB6"/>
    <w:rsid w:val="00C86F6F"/>
    <w:rsid w:val="00C87BE6"/>
    <w:rsid w:val="00C87FAE"/>
    <w:rsid w:val="00C915D4"/>
    <w:rsid w:val="00C91A2A"/>
    <w:rsid w:val="00C9212E"/>
    <w:rsid w:val="00C92D45"/>
    <w:rsid w:val="00C93203"/>
    <w:rsid w:val="00C937E3"/>
    <w:rsid w:val="00C93910"/>
    <w:rsid w:val="00C94DA7"/>
    <w:rsid w:val="00C95274"/>
    <w:rsid w:val="00C95509"/>
    <w:rsid w:val="00C95E5F"/>
    <w:rsid w:val="00C96DB3"/>
    <w:rsid w:val="00C979AA"/>
    <w:rsid w:val="00CA011C"/>
    <w:rsid w:val="00CA043A"/>
    <w:rsid w:val="00CA0BBC"/>
    <w:rsid w:val="00CA0E90"/>
    <w:rsid w:val="00CA1B4F"/>
    <w:rsid w:val="00CA3F75"/>
    <w:rsid w:val="00CA44F8"/>
    <w:rsid w:val="00CA484D"/>
    <w:rsid w:val="00CA5E44"/>
    <w:rsid w:val="00CA642A"/>
    <w:rsid w:val="00CB0340"/>
    <w:rsid w:val="00CB0404"/>
    <w:rsid w:val="00CB0452"/>
    <w:rsid w:val="00CB08F8"/>
    <w:rsid w:val="00CB0A47"/>
    <w:rsid w:val="00CB0CD5"/>
    <w:rsid w:val="00CB181F"/>
    <w:rsid w:val="00CB1ABE"/>
    <w:rsid w:val="00CB2772"/>
    <w:rsid w:val="00CB3040"/>
    <w:rsid w:val="00CB3CD6"/>
    <w:rsid w:val="00CB3F06"/>
    <w:rsid w:val="00CB3F34"/>
    <w:rsid w:val="00CB40E5"/>
    <w:rsid w:val="00CB436C"/>
    <w:rsid w:val="00CB442C"/>
    <w:rsid w:val="00CB4A34"/>
    <w:rsid w:val="00CB6AA2"/>
    <w:rsid w:val="00CB6C86"/>
    <w:rsid w:val="00CB6F80"/>
    <w:rsid w:val="00CB7256"/>
    <w:rsid w:val="00CC0FA3"/>
    <w:rsid w:val="00CC2E17"/>
    <w:rsid w:val="00CC2E51"/>
    <w:rsid w:val="00CC34E2"/>
    <w:rsid w:val="00CC3510"/>
    <w:rsid w:val="00CC3729"/>
    <w:rsid w:val="00CC3D2F"/>
    <w:rsid w:val="00CC3D61"/>
    <w:rsid w:val="00CC3E5E"/>
    <w:rsid w:val="00CC3E64"/>
    <w:rsid w:val="00CC4562"/>
    <w:rsid w:val="00CC505A"/>
    <w:rsid w:val="00CC53C4"/>
    <w:rsid w:val="00CC542C"/>
    <w:rsid w:val="00CC5F16"/>
    <w:rsid w:val="00CC6296"/>
    <w:rsid w:val="00CC6BB4"/>
    <w:rsid w:val="00CD0B4E"/>
    <w:rsid w:val="00CD1645"/>
    <w:rsid w:val="00CD1DC1"/>
    <w:rsid w:val="00CD2C17"/>
    <w:rsid w:val="00CD381A"/>
    <w:rsid w:val="00CD3975"/>
    <w:rsid w:val="00CD3BA2"/>
    <w:rsid w:val="00CD49FA"/>
    <w:rsid w:val="00CD56F1"/>
    <w:rsid w:val="00CD5BFA"/>
    <w:rsid w:val="00CD6002"/>
    <w:rsid w:val="00CD6638"/>
    <w:rsid w:val="00CD66D9"/>
    <w:rsid w:val="00CD78BA"/>
    <w:rsid w:val="00CE01CF"/>
    <w:rsid w:val="00CE076F"/>
    <w:rsid w:val="00CE1959"/>
    <w:rsid w:val="00CE1D3D"/>
    <w:rsid w:val="00CE1DB0"/>
    <w:rsid w:val="00CE36DC"/>
    <w:rsid w:val="00CE47FF"/>
    <w:rsid w:val="00CE491B"/>
    <w:rsid w:val="00CE5968"/>
    <w:rsid w:val="00CE5BA8"/>
    <w:rsid w:val="00CE7FA5"/>
    <w:rsid w:val="00CF02B9"/>
    <w:rsid w:val="00CF057F"/>
    <w:rsid w:val="00CF08EB"/>
    <w:rsid w:val="00CF12A5"/>
    <w:rsid w:val="00CF15C2"/>
    <w:rsid w:val="00CF1862"/>
    <w:rsid w:val="00CF1977"/>
    <w:rsid w:val="00CF28D2"/>
    <w:rsid w:val="00CF2A89"/>
    <w:rsid w:val="00CF2F9D"/>
    <w:rsid w:val="00CF3621"/>
    <w:rsid w:val="00CF3E3B"/>
    <w:rsid w:val="00CF48F4"/>
    <w:rsid w:val="00CF569C"/>
    <w:rsid w:val="00CF64E3"/>
    <w:rsid w:val="00CF7070"/>
    <w:rsid w:val="00CF7461"/>
    <w:rsid w:val="00CF7AFC"/>
    <w:rsid w:val="00D00F2B"/>
    <w:rsid w:val="00D02050"/>
    <w:rsid w:val="00D020D1"/>
    <w:rsid w:val="00D031B5"/>
    <w:rsid w:val="00D0331F"/>
    <w:rsid w:val="00D04378"/>
    <w:rsid w:val="00D046EA"/>
    <w:rsid w:val="00D04881"/>
    <w:rsid w:val="00D04B4B"/>
    <w:rsid w:val="00D0587C"/>
    <w:rsid w:val="00D067B0"/>
    <w:rsid w:val="00D079CC"/>
    <w:rsid w:val="00D10891"/>
    <w:rsid w:val="00D11EEE"/>
    <w:rsid w:val="00D12461"/>
    <w:rsid w:val="00D1269E"/>
    <w:rsid w:val="00D12C59"/>
    <w:rsid w:val="00D12F4D"/>
    <w:rsid w:val="00D1360A"/>
    <w:rsid w:val="00D138CB"/>
    <w:rsid w:val="00D1452A"/>
    <w:rsid w:val="00D147DB"/>
    <w:rsid w:val="00D14908"/>
    <w:rsid w:val="00D14E07"/>
    <w:rsid w:val="00D16D49"/>
    <w:rsid w:val="00D17A6E"/>
    <w:rsid w:val="00D17FEE"/>
    <w:rsid w:val="00D2063A"/>
    <w:rsid w:val="00D20FF5"/>
    <w:rsid w:val="00D21059"/>
    <w:rsid w:val="00D22BAD"/>
    <w:rsid w:val="00D23839"/>
    <w:rsid w:val="00D24721"/>
    <w:rsid w:val="00D25D94"/>
    <w:rsid w:val="00D260CD"/>
    <w:rsid w:val="00D266AB"/>
    <w:rsid w:val="00D26917"/>
    <w:rsid w:val="00D27317"/>
    <w:rsid w:val="00D2795C"/>
    <w:rsid w:val="00D27AF4"/>
    <w:rsid w:val="00D30193"/>
    <w:rsid w:val="00D31174"/>
    <w:rsid w:val="00D323AC"/>
    <w:rsid w:val="00D323FE"/>
    <w:rsid w:val="00D32E8E"/>
    <w:rsid w:val="00D330E9"/>
    <w:rsid w:val="00D337ED"/>
    <w:rsid w:val="00D33F8F"/>
    <w:rsid w:val="00D34E1D"/>
    <w:rsid w:val="00D3555B"/>
    <w:rsid w:val="00D35F18"/>
    <w:rsid w:val="00D36834"/>
    <w:rsid w:val="00D37E01"/>
    <w:rsid w:val="00D41208"/>
    <w:rsid w:val="00D4148E"/>
    <w:rsid w:val="00D41C66"/>
    <w:rsid w:val="00D4211B"/>
    <w:rsid w:val="00D42D59"/>
    <w:rsid w:val="00D45631"/>
    <w:rsid w:val="00D458FC"/>
    <w:rsid w:val="00D45BF3"/>
    <w:rsid w:val="00D45F11"/>
    <w:rsid w:val="00D45F40"/>
    <w:rsid w:val="00D46558"/>
    <w:rsid w:val="00D525BF"/>
    <w:rsid w:val="00D529BE"/>
    <w:rsid w:val="00D5329F"/>
    <w:rsid w:val="00D539B3"/>
    <w:rsid w:val="00D53A5D"/>
    <w:rsid w:val="00D53BA7"/>
    <w:rsid w:val="00D53F65"/>
    <w:rsid w:val="00D55623"/>
    <w:rsid w:val="00D5652E"/>
    <w:rsid w:val="00D5670F"/>
    <w:rsid w:val="00D57EF2"/>
    <w:rsid w:val="00D60793"/>
    <w:rsid w:val="00D6099B"/>
    <w:rsid w:val="00D60ADC"/>
    <w:rsid w:val="00D61119"/>
    <w:rsid w:val="00D6288A"/>
    <w:rsid w:val="00D62AC7"/>
    <w:rsid w:val="00D62E31"/>
    <w:rsid w:val="00D63FC3"/>
    <w:rsid w:val="00D65C79"/>
    <w:rsid w:val="00D65E3B"/>
    <w:rsid w:val="00D67A50"/>
    <w:rsid w:val="00D67A5E"/>
    <w:rsid w:val="00D70A2C"/>
    <w:rsid w:val="00D70BFC"/>
    <w:rsid w:val="00D72670"/>
    <w:rsid w:val="00D72B56"/>
    <w:rsid w:val="00D72F81"/>
    <w:rsid w:val="00D73A5B"/>
    <w:rsid w:val="00D73B7A"/>
    <w:rsid w:val="00D75A5B"/>
    <w:rsid w:val="00D75EB7"/>
    <w:rsid w:val="00D766CA"/>
    <w:rsid w:val="00D76B40"/>
    <w:rsid w:val="00D777ED"/>
    <w:rsid w:val="00D810D0"/>
    <w:rsid w:val="00D81E7D"/>
    <w:rsid w:val="00D823B2"/>
    <w:rsid w:val="00D82D05"/>
    <w:rsid w:val="00D83EC7"/>
    <w:rsid w:val="00D85183"/>
    <w:rsid w:val="00D853A4"/>
    <w:rsid w:val="00D8581C"/>
    <w:rsid w:val="00D85E4F"/>
    <w:rsid w:val="00D86EB2"/>
    <w:rsid w:val="00D90615"/>
    <w:rsid w:val="00D90E45"/>
    <w:rsid w:val="00D90EB9"/>
    <w:rsid w:val="00D910AF"/>
    <w:rsid w:val="00D92708"/>
    <w:rsid w:val="00D92848"/>
    <w:rsid w:val="00D92FFB"/>
    <w:rsid w:val="00D93A5A"/>
    <w:rsid w:val="00D94512"/>
    <w:rsid w:val="00D94AF3"/>
    <w:rsid w:val="00D9556A"/>
    <w:rsid w:val="00D961EE"/>
    <w:rsid w:val="00D96D98"/>
    <w:rsid w:val="00D9714D"/>
    <w:rsid w:val="00D97D2D"/>
    <w:rsid w:val="00DA1133"/>
    <w:rsid w:val="00DA1F34"/>
    <w:rsid w:val="00DA26CB"/>
    <w:rsid w:val="00DA2C97"/>
    <w:rsid w:val="00DA2E3A"/>
    <w:rsid w:val="00DA32A6"/>
    <w:rsid w:val="00DA5161"/>
    <w:rsid w:val="00DA5291"/>
    <w:rsid w:val="00DA6340"/>
    <w:rsid w:val="00DB2089"/>
    <w:rsid w:val="00DB21AC"/>
    <w:rsid w:val="00DB379D"/>
    <w:rsid w:val="00DB44C7"/>
    <w:rsid w:val="00DB478C"/>
    <w:rsid w:val="00DB5BAC"/>
    <w:rsid w:val="00DB7BC6"/>
    <w:rsid w:val="00DC2F00"/>
    <w:rsid w:val="00DC38A8"/>
    <w:rsid w:val="00DC38EC"/>
    <w:rsid w:val="00DC41F0"/>
    <w:rsid w:val="00DC4DF9"/>
    <w:rsid w:val="00DC50F2"/>
    <w:rsid w:val="00DC5F70"/>
    <w:rsid w:val="00DC623E"/>
    <w:rsid w:val="00DC63CA"/>
    <w:rsid w:val="00DC7085"/>
    <w:rsid w:val="00DC716B"/>
    <w:rsid w:val="00DC7710"/>
    <w:rsid w:val="00DD0123"/>
    <w:rsid w:val="00DD029A"/>
    <w:rsid w:val="00DD0C43"/>
    <w:rsid w:val="00DD16D3"/>
    <w:rsid w:val="00DD1B09"/>
    <w:rsid w:val="00DD375D"/>
    <w:rsid w:val="00DD5B9F"/>
    <w:rsid w:val="00DD5EB0"/>
    <w:rsid w:val="00DD5F2A"/>
    <w:rsid w:val="00DD6CBE"/>
    <w:rsid w:val="00DD7D16"/>
    <w:rsid w:val="00DD7E72"/>
    <w:rsid w:val="00DE0707"/>
    <w:rsid w:val="00DE155B"/>
    <w:rsid w:val="00DE1D93"/>
    <w:rsid w:val="00DE2DEF"/>
    <w:rsid w:val="00DE2F89"/>
    <w:rsid w:val="00DE3234"/>
    <w:rsid w:val="00DE3F4B"/>
    <w:rsid w:val="00DE643A"/>
    <w:rsid w:val="00DE670B"/>
    <w:rsid w:val="00DE70F4"/>
    <w:rsid w:val="00DF036E"/>
    <w:rsid w:val="00DF1C24"/>
    <w:rsid w:val="00DF2A87"/>
    <w:rsid w:val="00DF333D"/>
    <w:rsid w:val="00DF46BC"/>
    <w:rsid w:val="00DF5091"/>
    <w:rsid w:val="00DF53EA"/>
    <w:rsid w:val="00DF57E0"/>
    <w:rsid w:val="00DF5A9B"/>
    <w:rsid w:val="00DF652A"/>
    <w:rsid w:val="00DF6932"/>
    <w:rsid w:val="00DF7742"/>
    <w:rsid w:val="00E0005D"/>
    <w:rsid w:val="00E00298"/>
    <w:rsid w:val="00E006FC"/>
    <w:rsid w:val="00E01A94"/>
    <w:rsid w:val="00E01EEC"/>
    <w:rsid w:val="00E02636"/>
    <w:rsid w:val="00E0288C"/>
    <w:rsid w:val="00E02C81"/>
    <w:rsid w:val="00E02D3A"/>
    <w:rsid w:val="00E040CB"/>
    <w:rsid w:val="00E0410E"/>
    <w:rsid w:val="00E0500C"/>
    <w:rsid w:val="00E0538B"/>
    <w:rsid w:val="00E059C3"/>
    <w:rsid w:val="00E05B28"/>
    <w:rsid w:val="00E05FD4"/>
    <w:rsid w:val="00E066DF"/>
    <w:rsid w:val="00E0751F"/>
    <w:rsid w:val="00E11429"/>
    <w:rsid w:val="00E11D87"/>
    <w:rsid w:val="00E1296D"/>
    <w:rsid w:val="00E12D17"/>
    <w:rsid w:val="00E1344C"/>
    <w:rsid w:val="00E139D3"/>
    <w:rsid w:val="00E13C0C"/>
    <w:rsid w:val="00E13EDE"/>
    <w:rsid w:val="00E13FFB"/>
    <w:rsid w:val="00E14B23"/>
    <w:rsid w:val="00E1502B"/>
    <w:rsid w:val="00E15533"/>
    <w:rsid w:val="00E1684F"/>
    <w:rsid w:val="00E16A7E"/>
    <w:rsid w:val="00E17923"/>
    <w:rsid w:val="00E20F89"/>
    <w:rsid w:val="00E22224"/>
    <w:rsid w:val="00E226DC"/>
    <w:rsid w:val="00E22F2D"/>
    <w:rsid w:val="00E232F5"/>
    <w:rsid w:val="00E233FA"/>
    <w:rsid w:val="00E23E8C"/>
    <w:rsid w:val="00E24995"/>
    <w:rsid w:val="00E2564F"/>
    <w:rsid w:val="00E262D4"/>
    <w:rsid w:val="00E2669A"/>
    <w:rsid w:val="00E31200"/>
    <w:rsid w:val="00E317B3"/>
    <w:rsid w:val="00E31E8A"/>
    <w:rsid w:val="00E32A93"/>
    <w:rsid w:val="00E32E2B"/>
    <w:rsid w:val="00E33F61"/>
    <w:rsid w:val="00E34337"/>
    <w:rsid w:val="00E345FB"/>
    <w:rsid w:val="00E34E7F"/>
    <w:rsid w:val="00E358E7"/>
    <w:rsid w:val="00E361B3"/>
    <w:rsid w:val="00E37A6A"/>
    <w:rsid w:val="00E4028D"/>
    <w:rsid w:val="00E41393"/>
    <w:rsid w:val="00E4187C"/>
    <w:rsid w:val="00E426BC"/>
    <w:rsid w:val="00E42B0F"/>
    <w:rsid w:val="00E43285"/>
    <w:rsid w:val="00E4335A"/>
    <w:rsid w:val="00E44C13"/>
    <w:rsid w:val="00E44E57"/>
    <w:rsid w:val="00E44EA2"/>
    <w:rsid w:val="00E4511D"/>
    <w:rsid w:val="00E456EC"/>
    <w:rsid w:val="00E463DA"/>
    <w:rsid w:val="00E500B3"/>
    <w:rsid w:val="00E52390"/>
    <w:rsid w:val="00E532A8"/>
    <w:rsid w:val="00E53D9A"/>
    <w:rsid w:val="00E5457D"/>
    <w:rsid w:val="00E54E90"/>
    <w:rsid w:val="00E54F54"/>
    <w:rsid w:val="00E5529D"/>
    <w:rsid w:val="00E565B4"/>
    <w:rsid w:val="00E571E3"/>
    <w:rsid w:val="00E60BE8"/>
    <w:rsid w:val="00E62113"/>
    <w:rsid w:val="00E63456"/>
    <w:rsid w:val="00E6358C"/>
    <w:rsid w:val="00E63A81"/>
    <w:rsid w:val="00E63D63"/>
    <w:rsid w:val="00E644F7"/>
    <w:rsid w:val="00E64A99"/>
    <w:rsid w:val="00E64ACA"/>
    <w:rsid w:val="00E658C1"/>
    <w:rsid w:val="00E66A50"/>
    <w:rsid w:val="00E703A7"/>
    <w:rsid w:val="00E709CB"/>
    <w:rsid w:val="00E717B6"/>
    <w:rsid w:val="00E717CA"/>
    <w:rsid w:val="00E71D3C"/>
    <w:rsid w:val="00E71E4A"/>
    <w:rsid w:val="00E7260C"/>
    <w:rsid w:val="00E7281A"/>
    <w:rsid w:val="00E73619"/>
    <w:rsid w:val="00E74114"/>
    <w:rsid w:val="00E74D41"/>
    <w:rsid w:val="00E75671"/>
    <w:rsid w:val="00E75D07"/>
    <w:rsid w:val="00E75E3F"/>
    <w:rsid w:val="00E7602C"/>
    <w:rsid w:val="00E7604E"/>
    <w:rsid w:val="00E76AA8"/>
    <w:rsid w:val="00E77675"/>
    <w:rsid w:val="00E7780E"/>
    <w:rsid w:val="00E77B1F"/>
    <w:rsid w:val="00E77ED2"/>
    <w:rsid w:val="00E80028"/>
    <w:rsid w:val="00E804E7"/>
    <w:rsid w:val="00E82C3F"/>
    <w:rsid w:val="00E83056"/>
    <w:rsid w:val="00E83279"/>
    <w:rsid w:val="00E83B7A"/>
    <w:rsid w:val="00E83BE2"/>
    <w:rsid w:val="00E83F96"/>
    <w:rsid w:val="00E846FE"/>
    <w:rsid w:val="00E84BA0"/>
    <w:rsid w:val="00E84BBC"/>
    <w:rsid w:val="00E8553C"/>
    <w:rsid w:val="00E86444"/>
    <w:rsid w:val="00E8656E"/>
    <w:rsid w:val="00E86C49"/>
    <w:rsid w:val="00E87BAA"/>
    <w:rsid w:val="00E900AD"/>
    <w:rsid w:val="00E90623"/>
    <w:rsid w:val="00E91597"/>
    <w:rsid w:val="00E92060"/>
    <w:rsid w:val="00E92330"/>
    <w:rsid w:val="00E94BE3"/>
    <w:rsid w:val="00E95B93"/>
    <w:rsid w:val="00E95E7D"/>
    <w:rsid w:val="00E95FA3"/>
    <w:rsid w:val="00E96DA4"/>
    <w:rsid w:val="00E97954"/>
    <w:rsid w:val="00E979C4"/>
    <w:rsid w:val="00E97D4A"/>
    <w:rsid w:val="00EA007D"/>
    <w:rsid w:val="00EA05CA"/>
    <w:rsid w:val="00EA08BB"/>
    <w:rsid w:val="00EA116B"/>
    <w:rsid w:val="00EA20FC"/>
    <w:rsid w:val="00EA2314"/>
    <w:rsid w:val="00EA235A"/>
    <w:rsid w:val="00EA2717"/>
    <w:rsid w:val="00EA3B67"/>
    <w:rsid w:val="00EA3D6D"/>
    <w:rsid w:val="00EA434B"/>
    <w:rsid w:val="00EA459C"/>
    <w:rsid w:val="00EA49E1"/>
    <w:rsid w:val="00EA689B"/>
    <w:rsid w:val="00EA6D23"/>
    <w:rsid w:val="00EA705B"/>
    <w:rsid w:val="00EA75EC"/>
    <w:rsid w:val="00EB0212"/>
    <w:rsid w:val="00EB0433"/>
    <w:rsid w:val="00EB084C"/>
    <w:rsid w:val="00EB25A2"/>
    <w:rsid w:val="00EB268B"/>
    <w:rsid w:val="00EB2C92"/>
    <w:rsid w:val="00EB31DA"/>
    <w:rsid w:val="00EB3844"/>
    <w:rsid w:val="00EB3F46"/>
    <w:rsid w:val="00EB40D7"/>
    <w:rsid w:val="00EB52F3"/>
    <w:rsid w:val="00EB544A"/>
    <w:rsid w:val="00EB59C3"/>
    <w:rsid w:val="00EB6255"/>
    <w:rsid w:val="00EB6BF4"/>
    <w:rsid w:val="00EC02DA"/>
    <w:rsid w:val="00EC1047"/>
    <w:rsid w:val="00EC178E"/>
    <w:rsid w:val="00EC1978"/>
    <w:rsid w:val="00EC1F39"/>
    <w:rsid w:val="00EC2E84"/>
    <w:rsid w:val="00EC42CE"/>
    <w:rsid w:val="00EC4490"/>
    <w:rsid w:val="00EC47BB"/>
    <w:rsid w:val="00EC652D"/>
    <w:rsid w:val="00EC6D06"/>
    <w:rsid w:val="00EC7027"/>
    <w:rsid w:val="00ED0907"/>
    <w:rsid w:val="00ED0B94"/>
    <w:rsid w:val="00ED0F7D"/>
    <w:rsid w:val="00ED114A"/>
    <w:rsid w:val="00ED1188"/>
    <w:rsid w:val="00ED2767"/>
    <w:rsid w:val="00ED27FA"/>
    <w:rsid w:val="00ED283F"/>
    <w:rsid w:val="00ED3DC7"/>
    <w:rsid w:val="00ED4968"/>
    <w:rsid w:val="00ED4CBB"/>
    <w:rsid w:val="00ED5005"/>
    <w:rsid w:val="00ED505E"/>
    <w:rsid w:val="00ED508B"/>
    <w:rsid w:val="00ED6631"/>
    <w:rsid w:val="00EE00E5"/>
    <w:rsid w:val="00EE1A9A"/>
    <w:rsid w:val="00EE2DBB"/>
    <w:rsid w:val="00EE453E"/>
    <w:rsid w:val="00EE4AF5"/>
    <w:rsid w:val="00EE638A"/>
    <w:rsid w:val="00EE6F86"/>
    <w:rsid w:val="00EE77D5"/>
    <w:rsid w:val="00EE7BB3"/>
    <w:rsid w:val="00EE7E18"/>
    <w:rsid w:val="00EF1CB0"/>
    <w:rsid w:val="00EF2CC0"/>
    <w:rsid w:val="00EF38F1"/>
    <w:rsid w:val="00EF39D9"/>
    <w:rsid w:val="00EF42CF"/>
    <w:rsid w:val="00EF4501"/>
    <w:rsid w:val="00EF48ED"/>
    <w:rsid w:val="00EF5BB6"/>
    <w:rsid w:val="00EF7534"/>
    <w:rsid w:val="00F000C7"/>
    <w:rsid w:val="00F00F9C"/>
    <w:rsid w:val="00F01BCD"/>
    <w:rsid w:val="00F02DD7"/>
    <w:rsid w:val="00F02FA2"/>
    <w:rsid w:val="00F039F2"/>
    <w:rsid w:val="00F04079"/>
    <w:rsid w:val="00F0432A"/>
    <w:rsid w:val="00F048D9"/>
    <w:rsid w:val="00F0519D"/>
    <w:rsid w:val="00F105DF"/>
    <w:rsid w:val="00F11F19"/>
    <w:rsid w:val="00F14F1F"/>
    <w:rsid w:val="00F151EB"/>
    <w:rsid w:val="00F16C0A"/>
    <w:rsid w:val="00F17700"/>
    <w:rsid w:val="00F20D5F"/>
    <w:rsid w:val="00F21324"/>
    <w:rsid w:val="00F213A1"/>
    <w:rsid w:val="00F22672"/>
    <w:rsid w:val="00F22E25"/>
    <w:rsid w:val="00F22F8D"/>
    <w:rsid w:val="00F2330E"/>
    <w:rsid w:val="00F25468"/>
    <w:rsid w:val="00F258B4"/>
    <w:rsid w:val="00F25C20"/>
    <w:rsid w:val="00F263A5"/>
    <w:rsid w:val="00F2657D"/>
    <w:rsid w:val="00F26ADD"/>
    <w:rsid w:val="00F26F0F"/>
    <w:rsid w:val="00F3018D"/>
    <w:rsid w:val="00F31044"/>
    <w:rsid w:val="00F310AC"/>
    <w:rsid w:val="00F319DF"/>
    <w:rsid w:val="00F32DAE"/>
    <w:rsid w:val="00F32E28"/>
    <w:rsid w:val="00F3331C"/>
    <w:rsid w:val="00F3393F"/>
    <w:rsid w:val="00F33FC0"/>
    <w:rsid w:val="00F342FC"/>
    <w:rsid w:val="00F344EE"/>
    <w:rsid w:val="00F346FC"/>
    <w:rsid w:val="00F35B42"/>
    <w:rsid w:val="00F41C8A"/>
    <w:rsid w:val="00F41D9B"/>
    <w:rsid w:val="00F44A1F"/>
    <w:rsid w:val="00F44AE7"/>
    <w:rsid w:val="00F46B35"/>
    <w:rsid w:val="00F46FA3"/>
    <w:rsid w:val="00F47488"/>
    <w:rsid w:val="00F474A9"/>
    <w:rsid w:val="00F47A5C"/>
    <w:rsid w:val="00F47B96"/>
    <w:rsid w:val="00F47FF1"/>
    <w:rsid w:val="00F50281"/>
    <w:rsid w:val="00F50751"/>
    <w:rsid w:val="00F51052"/>
    <w:rsid w:val="00F5192B"/>
    <w:rsid w:val="00F5197C"/>
    <w:rsid w:val="00F51F96"/>
    <w:rsid w:val="00F5214D"/>
    <w:rsid w:val="00F522F9"/>
    <w:rsid w:val="00F52359"/>
    <w:rsid w:val="00F52474"/>
    <w:rsid w:val="00F53B6A"/>
    <w:rsid w:val="00F543D1"/>
    <w:rsid w:val="00F569A5"/>
    <w:rsid w:val="00F57737"/>
    <w:rsid w:val="00F57911"/>
    <w:rsid w:val="00F60165"/>
    <w:rsid w:val="00F605F2"/>
    <w:rsid w:val="00F60A3F"/>
    <w:rsid w:val="00F60AC9"/>
    <w:rsid w:val="00F61977"/>
    <w:rsid w:val="00F61CFE"/>
    <w:rsid w:val="00F62666"/>
    <w:rsid w:val="00F635C6"/>
    <w:rsid w:val="00F63BFE"/>
    <w:rsid w:val="00F645E0"/>
    <w:rsid w:val="00F6490C"/>
    <w:rsid w:val="00F64AA4"/>
    <w:rsid w:val="00F65662"/>
    <w:rsid w:val="00F66793"/>
    <w:rsid w:val="00F6716F"/>
    <w:rsid w:val="00F67C0B"/>
    <w:rsid w:val="00F67ECE"/>
    <w:rsid w:val="00F67F94"/>
    <w:rsid w:val="00F70757"/>
    <w:rsid w:val="00F70A0A"/>
    <w:rsid w:val="00F71611"/>
    <w:rsid w:val="00F71840"/>
    <w:rsid w:val="00F72080"/>
    <w:rsid w:val="00F72554"/>
    <w:rsid w:val="00F7266D"/>
    <w:rsid w:val="00F72930"/>
    <w:rsid w:val="00F72A76"/>
    <w:rsid w:val="00F72BC7"/>
    <w:rsid w:val="00F72D76"/>
    <w:rsid w:val="00F730BE"/>
    <w:rsid w:val="00F74755"/>
    <w:rsid w:val="00F748AD"/>
    <w:rsid w:val="00F74913"/>
    <w:rsid w:val="00F74E53"/>
    <w:rsid w:val="00F75201"/>
    <w:rsid w:val="00F756C4"/>
    <w:rsid w:val="00F803AA"/>
    <w:rsid w:val="00F8130E"/>
    <w:rsid w:val="00F818B3"/>
    <w:rsid w:val="00F818D5"/>
    <w:rsid w:val="00F820E1"/>
    <w:rsid w:val="00F828DA"/>
    <w:rsid w:val="00F82C28"/>
    <w:rsid w:val="00F8388B"/>
    <w:rsid w:val="00F84059"/>
    <w:rsid w:val="00F85B4C"/>
    <w:rsid w:val="00F865C9"/>
    <w:rsid w:val="00F86A2C"/>
    <w:rsid w:val="00F86B9E"/>
    <w:rsid w:val="00F8708F"/>
    <w:rsid w:val="00F90BB1"/>
    <w:rsid w:val="00F9109A"/>
    <w:rsid w:val="00F91219"/>
    <w:rsid w:val="00F91CEE"/>
    <w:rsid w:val="00F956E4"/>
    <w:rsid w:val="00F9754F"/>
    <w:rsid w:val="00FA12A5"/>
    <w:rsid w:val="00FA1AB2"/>
    <w:rsid w:val="00FA27EB"/>
    <w:rsid w:val="00FA29DC"/>
    <w:rsid w:val="00FA2DE9"/>
    <w:rsid w:val="00FA3345"/>
    <w:rsid w:val="00FA3DAE"/>
    <w:rsid w:val="00FA486D"/>
    <w:rsid w:val="00FA48F5"/>
    <w:rsid w:val="00FA5A42"/>
    <w:rsid w:val="00FA5BC5"/>
    <w:rsid w:val="00FA61F6"/>
    <w:rsid w:val="00FA687D"/>
    <w:rsid w:val="00FA68A7"/>
    <w:rsid w:val="00FA6E66"/>
    <w:rsid w:val="00FA736B"/>
    <w:rsid w:val="00FA7A9F"/>
    <w:rsid w:val="00FA7AC4"/>
    <w:rsid w:val="00FA7B20"/>
    <w:rsid w:val="00FA7ED1"/>
    <w:rsid w:val="00FB0058"/>
    <w:rsid w:val="00FB0F75"/>
    <w:rsid w:val="00FB29B9"/>
    <w:rsid w:val="00FB354B"/>
    <w:rsid w:val="00FB3A38"/>
    <w:rsid w:val="00FB47E4"/>
    <w:rsid w:val="00FB51A7"/>
    <w:rsid w:val="00FB5846"/>
    <w:rsid w:val="00FB58B1"/>
    <w:rsid w:val="00FB5AFB"/>
    <w:rsid w:val="00FB60F3"/>
    <w:rsid w:val="00FB73C6"/>
    <w:rsid w:val="00FC0272"/>
    <w:rsid w:val="00FC0926"/>
    <w:rsid w:val="00FC1330"/>
    <w:rsid w:val="00FC2D64"/>
    <w:rsid w:val="00FC3534"/>
    <w:rsid w:val="00FC46E7"/>
    <w:rsid w:val="00FC503C"/>
    <w:rsid w:val="00FC5110"/>
    <w:rsid w:val="00FC51E9"/>
    <w:rsid w:val="00FC52CE"/>
    <w:rsid w:val="00FC7319"/>
    <w:rsid w:val="00FC7692"/>
    <w:rsid w:val="00FD0657"/>
    <w:rsid w:val="00FD16B6"/>
    <w:rsid w:val="00FD1C0F"/>
    <w:rsid w:val="00FD205E"/>
    <w:rsid w:val="00FD2124"/>
    <w:rsid w:val="00FD26B6"/>
    <w:rsid w:val="00FD34D4"/>
    <w:rsid w:val="00FD35C0"/>
    <w:rsid w:val="00FD4B01"/>
    <w:rsid w:val="00FD5360"/>
    <w:rsid w:val="00FD5619"/>
    <w:rsid w:val="00FD6628"/>
    <w:rsid w:val="00FE113F"/>
    <w:rsid w:val="00FE2733"/>
    <w:rsid w:val="00FE2D7A"/>
    <w:rsid w:val="00FE2F32"/>
    <w:rsid w:val="00FE3234"/>
    <w:rsid w:val="00FE3B40"/>
    <w:rsid w:val="00FE50D7"/>
    <w:rsid w:val="00FE529B"/>
    <w:rsid w:val="00FE5C3B"/>
    <w:rsid w:val="00FE5E0C"/>
    <w:rsid w:val="00FE6404"/>
    <w:rsid w:val="00FE684B"/>
    <w:rsid w:val="00FE6C82"/>
    <w:rsid w:val="00FE7134"/>
    <w:rsid w:val="00FE7347"/>
    <w:rsid w:val="00FE75B4"/>
    <w:rsid w:val="00FE78A2"/>
    <w:rsid w:val="00FE7B8D"/>
    <w:rsid w:val="00FF07B5"/>
    <w:rsid w:val="00FF0C14"/>
    <w:rsid w:val="00FF15D0"/>
    <w:rsid w:val="00FF1896"/>
    <w:rsid w:val="00FF190E"/>
    <w:rsid w:val="00FF315B"/>
    <w:rsid w:val="00FF32F9"/>
    <w:rsid w:val="00FF3510"/>
    <w:rsid w:val="00FF38FC"/>
    <w:rsid w:val="00FF42B3"/>
    <w:rsid w:val="00FF5473"/>
    <w:rsid w:val="00FF63F7"/>
    <w:rsid w:val="00FF6FA4"/>
    <w:rsid w:val="00FF7A2E"/>
    <w:rsid w:val="00FF7B00"/>
    <w:rsid w:val="01184357"/>
    <w:rsid w:val="01555AEC"/>
    <w:rsid w:val="016B3DE1"/>
    <w:rsid w:val="01A31ED5"/>
    <w:rsid w:val="01E76FAE"/>
    <w:rsid w:val="024B541A"/>
    <w:rsid w:val="02CE01A5"/>
    <w:rsid w:val="02E87E56"/>
    <w:rsid w:val="032B053F"/>
    <w:rsid w:val="03350E4E"/>
    <w:rsid w:val="042D4C6A"/>
    <w:rsid w:val="04A5362F"/>
    <w:rsid w:val="04B03BBE"/>
    <w:rsid w:val="04D26008"/>
    <w:rsid w:val="05145E61"/>
    <w:rsid w:val="057E3312"/>
    <w:rsid w:val="05F27A4D"/>
    <w:rsid w:val="06E53B5E"/>
    <w:rsid w:val="06EF446D"/>
    <w:rsid w:val="070A631C"/>
    <w:rsid w:val="07254947"/>
    <w:rsid w:val="07B21BDE"/>
    <w:rsid w:val="07C60C4D"/>
    <w:rsid w:val="08BA0261"/>
    <w:rsid w:val="08CD2C1F"/>
    <w:rsid w:val="09095DE2"/>
    <w:rsid w:val="092C729B"/>
    <w:rsid w:val="0972418C"/>
    <w:rsid w:val="0AC17331"/>
    <w:rsid w:val="0BD53976"/>
    <w:rsid w:val="0C2C6EC7"/>
    <w:rsid w:val="0C534244"/>
    <w:rsid w:val="0C80185A"/>
    <w:rsid w:val="0CE94C4B"/>
    <w:rsid w:val="0D203C6C"/>
    <w:rsid w:val="0D2B1D29"/>
    <w:rsid w:val="0D5605EF"/>
    <w:rsid w:val="0D834936"/>
    <w:rsid w:val="0D876BC0"/>
    <w:rsid w:val="0D8A7B44"/>
    <w:rsid w:val="0DA306EE"/>
    <w:rsid w:val="0E0E7D9E"/>
    <w:rsid w:val="0E3015D7"/>
    <w:rsid w:val="0E5C591E"/>
    <w:rsid w:val="0E6507AC"/>
    <w:rsid w:val="0E6C0137"/>
    <w:rsid w:val="0E7664C8"/>
    <w:rsid w:val="0E9328E6"/>
    <w:rsid w:val="0F7563EB"/>
    <w:rsid w:val="0F8B058F"/>
    <w:rsid w:val="0F8E12BE"/>
    <w:rsid w:val="1026298B"/>
    <w:rsid w:val="10F95BAE"/>
    <w:rsid w:val="1139154F"/>
    <w:rsid w:val="117748B7"/>
    <w:rsid w:val="11FE0013"/>
    <w:rsid w:val="12133B2B"/>
    <w:rsid w:val="125C03AD"/>
    <w:rsid w:val="12915003"/>
    <w:rsid w:val="129C3395"/>
    <w:rsid w:val="12A130A0"/>
    <w:rsid w:val="12A56222"/>
    <w:rsid w:val="1300693C"/>
    <w:rsid w:val="137D5F06"/>
    <w:rsid w:val="148122B0"/>
    <w:rsid w:val="14AF1AFB"/>
    <w:rsid w:val="14AF537E"/>
    <w:rsid w:val="14E32355"/>
    <w:rsid w:val="14F23BB2"/>
    <w:rsid w:val="15011905"/>
    <w:rsid w:val="163B4B05"/>
    <w:rsid w:val="16B71ED0"/>
    <w:rsid w:val="16CC1E75"/>
    <w:rsid w:val="16D54D03"/>
    <w:rsid w:val="17D0041E"/>
    <w:rsid w:val="17F376D9"/>
    <w:rsid w:val="181B501A"/>
    <w:rsid w:val="188613C2"/>
    <w:rsid w:val="188E1AD6"/>
    <w:rsid w:val="197020C9"/>
    <w:rsid w:val="19C47954"/>
    <w:rsid w:val="1AA9695E"/>
    <w:rsid w:val="1AAC26CD"/>
    <w:rsid w:val="1B0D0BF0"/>
    <w:rsid w:val="1B722B13"/>
    <w:rsid w:val="1C0D0793"/>
    <w:rsid w:val="1C8416D6"/>
    <w:rsid w:val="1CDA2465"/>
    <w:rsid w:val="1CE32D75"/>
    <w:rsid w:val="1DA52E33"/>
    <w:rsid w:val="1DF660B5"/>
    <w:rsid w:val="1E532BCB"/>
    <w:rsid w:val="1E6E02FD"/>
    <w:rsid w:val="1F130AB5"/>
    <w:rsid w:val="1F566F76"/>
    <w:rsid w:val="1FF9BFC1"/>
    <w:rsid w:val="1FFF1117"/>
    <w:rsid w:val="203A086E"/>
    <w:rsid w:val="204F718E"/>
    <w:rsid w:val="20986689"/>
    <w:rsid w:val="20AB78A8"/>
    <w:rsid w:val="213E4898"/>
    <w:rsid w:val="21831B09"/>
    <w:rsid w:val="21AD61D1"/>
    <w:rsid w:val="21D61929"/>
    <w:rsid w:val="22821B51"/>
    <w:rsid w:val="229F0FDC"/>
    <w:rsid w:val="22E07847"/>
    <w:rsid w:val="23085188"/>
    <w:rsid w:val="23197621"/>
    <w:rsid w:val="23D07150"/>
    <w:rsid w:val="23E869F5"/>
    <w:rsid w:val="23E97682"/>
    <w:rsid w:val="24423C0B"/>
    <w:rsid w:val="24805C6F"/>
    <w:rsid w:val="24CD15F1"/>
    <w:rsid w:val="24FA33BA"/>
    <w:rsid w:val="25BA3F0A"/>
    <w:rsid w:val="26045B38"/>
    <w:rsid w:val="270B2D9A"/>
    <w:rsid w:val="27447A7C"/>
    <w:rsid w:val="276F2ABE"/>
    <w:rsid w:val="27DB7BEF"/>
    <w:rsid w:val="287967F4"/>
    <w:rsid w:val="28906419"/>
    <w:rsid w:val="291B3DFF"/>
    <w:rsid w:val="2A103412"/>
    <w:rsid w:val="2B9E191F"/>
    <w:rsid w:val="2BDF2388"/>
    <w:rsid w:val="2BEF2623"/>
    <w:rsid w:val="2C367345"/>
    <w:rsid w:val="2C7D7173"/>
    <w:rsid w:val="2C825415"/>
    <w:rsid w:val="2C9B053D"/>
    <w:rsid w:val="2CD46119"/>
    <w:rsid w:val="2D8E0DCA"/>
    <w:rsid w:val="2DC33823"/>
    <w:rsid w:val="2E64204B"/>
    <w:rsid w:val="2E650E2E"/>
    <w:rsid w:val="2E6A2D37"/>
    <w:rsid w:val="2E930678"/>
    <w:rsid w:val="2ECD1756"/>
    <w:rsid w:val="2FE3129F"/>
    <w:rsid w:val="2FFC4C98"/>
    <w:rsid w:val="30C74D94"/>
    <w:rsid w:val="30CF21A1"/>
    <w:rsid w:val="31C204AF"/>
    <w:rsid w:val="3245085B"/>
    <w:rsid w:val="325532A1"/>
    <w:rsid w:val="33005939"/>
    <w:rsid w:val="332F4289"/>
    <w:rsid w:val="334B0336"/>
    <w:rsid w:val="334E34B9"/>
    <w:rsid w:val="334F0F3B"/>
    <w:rsid w:val="340551E6"/>
    <w:rsid w:val="342D0929"/>
    <w:rsid w:val="34CC4FAF"/>
    <w:rsid w:val="3572793B"/>
    <w:rsid w:val="35964678"/>
    <w:rsid w:val="35CB70D1"/>
    <w:rsid w:val="3602502C"/>
    <w:rsid w:val="360949B7"/>
    <w:rsid w:val="36430014"/>
    <w:rsid w:val="36956799"/>
    <w:rsid w:val="3727738D"/>
    <w:rsid w:val="37C4140A"/>
    <w:rsid w:val="38A30A78"/>
    <w:rsid w:val="38DA69D3"/>
    <w:rsid w:val="391458B3"/>
    <w:rsid w:val="394A5D8E"/>
    <w:rsid w:val="3955411F"/>
    <w:rsid w:val="39706EC7"/>
    <w:rsid w:val="3A091644"/>
    <w:rsid w:val="3A0C36C5"/>
    <w:rsid w:val="3A5C364C"/>
    <w:rsid w:val="3AA56075"/>
    <w:rsid w:val="3AB50E6A"/>
    <w:rsid w:val="3B5B4655"/>
    <w:rsid w:val="3B6405FB"/>
    <w:rsid w:val="3B682885"/>
    <w:rsid w:val="3BE70BD5"/>
    <w:rsid w:val="3BEC4B92"/>
    <w:rsid w:val="3C08498D"/>
    <w:rsid w:val="3C263F3D"/>
    <w:rsid w:val="3C455BCB"/>
    <w:rsid w:val="3CDE58E9"/>
    <w:rsid w:val="3D0B54B4"/>
    <w:rsid w:val="3DAC503D"/>
    <w:rsid w:val="3DBF8A08"/>
    <w:rsid w:val="3DD96E06"/>
    <w:rsid w:val="3F7B3FB4"/>
    <w:rsid w:val="3F9F2EEF"/>
    <w:rsid w:val="3FE171DB"/>
    <w:rsid w:val="400A259E"/>
    <w:rsid w:val="4063004F"/>
    <w:rsid w:val="406A2450"/>
    <w:rsid w:val="40E70C87"/>
    <w:rsid w:val="419633AA"/>
    <w:rsid w:val="42117470"/>
    <w:rsid w:val="42220A0F"/>
    <w:rsid w:val="428F7D3E"/>
    <w:rsid w:val="42B03AF6"/>
    <w:rsid w:val="42D2752E"/>
    <w:rsid w:val="42E97153"/>
    <w:rsid w:val="43B4209F"/>
    <w:rsid w:val="43C6583D"/>
    <w:rsid w:val="43C967C1"/>
    <w:rsid w:val="44243658"/>
    <w:rsid w:val="44572BAD"/>
    <w:rsid w:val="44B8774F"/>
    <w:rsid w:val="45240FFC"/>
    <w:rsid w:val="45557A1C"/>
    <w:rsid w:val="458C2FAA"/>
    <w:rsid w:val="460E5F6C"/>
    <w:rsid w:val="46F102F3"/>
    <w:rsid w:val="47365564"/>
    <w:rsid w:val="489509A3"/>
    <w:rsid w:val="48CC68FF"/>
    <w:rsid w:val="48E01D1C"/>
    <w:rsid w:val="497F63A3"/>
    <w:rsid w:val="499D5953"/>
    <w:rsid w:val="49BB0786"/>
    <w:rsid w:val="49F308E0"/>
    <w:rsid w:val="4A020EFA"/>
    <w:rsid w:val="4A5C5EF0"/>
    <w:rsid w:val="4ADF5D2D"/>
    <w:rsid w:val="4B263B01"/>
    <w:rsid w:val="4B472FBC"/>
    <w:rsid w:val="4B94388F"/>
    <w:rsid w:val="4BFA21C3"/>
    <w:rsid w:val="4C6D7CEF"/>
    <w:rsid w:val="4CCF7D94"/>
    <w:rsid w:val="4D3E5E49"/>
    <w:rsid w:val="4DFC7501"/>
    <w:rsid w:val="4EB4342C"/>
    <w:rsid w:val="4F265CEA"/>
    <w:rsid w:val="4F3E558F"/>
    <w:rsid w:val="500D2764"/>
    <w:rsid w:val="509513C3"/>
    <w:rsid w:val="50AD486C"/>
    <w:rsid w:val="51441B43"/>
    <w:rsid w:val="51594984"/>
    <w:rsid w:val="52241ACF"/>
    <w:rsid w:val="53987432"/>
    <w:rsid w:val="539B074F"/>
    <w:rsid w:val="5526593F"/>
    <w:rsid w:val="555E131C"/>
    <w:rsid w:val="555E384A"/>
    <w:rsid w:val="55A53C8F"/>
    <w:rsid w:val="55BF00BC"/>
    <w:rsid w:val="57404D35"/>
    <w:rsid w:val="574E404B"/>
    <w:rsid w:val="574E717A"/>
    <w:rsid w:val="578641A4"/>
    <w:rsid w:val="57FB1BE5"/>
    <w:rsid w:val="580D5382"/>
    <w:rsid w:val="5874602B"/>
    <w:rsid w:val="58B42698"/>
    <w:rsid w:val="58E24461"/>
    <w:rsid w:val="58EC2674"/>
    <w:rsid w:val="59762756"/>
    <w:rsid w:val="599154FE"/>
    <w:rsid w:val="59934285"/>
    <w:rsid w:val="59D13D69"/>
    <w:rsid w:val="59F00D9B"/>
    <w:rsid w:val="5ADA6E4A"/>
    <w:rsid w:val="5CB21C23"/>
    <w:rsid w:val="5CC16078"/>
    <w:rsid w:val="5CFE649F"/>
    <w:rsid w:val="5D0C1038"/>
    <w:rsid w:val="5D3E37C2"/>
    <w:rsid w:val="5D7054D9"/>
    <w:rsid w:val="5DDB7C6B"/>
    <w:rsid w:val="5E097C56"/>
    <w:rsid w:val="5E165C67"/>
    <w:rsid w:val="5E48773B"/>
    <w:rsid w:val="5F864BC4"/>
    <w:rsid w:val="601125AA"/>
    <w:rsid w:val="605A3CA3"/>
    <w:rsid w:val="60A43D34"/>
    <w:rsid w:val="611F2767"/>
    <w:rsid w:val="614A49E8"/>
    <w:rsid w:val="61927223"/>
    <w:rsid w:val="61B451D9"/>
    <w:rsid w:val="62277716"/>
    <w:rsid w:val="628B743B"/>
    <w:rsid w:val="63097D09"/>
    <w:rsid w:val="63133E9C"/>
    <w:rsid w:val="634C61F4"/>
    <w:rsid w:val="63B756EA"/>
    <w:rsid w:val="64172362"/>
    <w:rsid w:val="6441108B"/>
    <w:rsid w:val="64710555"/>
    <w:rsid w:val="64B51049"/>
    <w:rsid w:val="64D34D76"/>
    <w:rsid w:val="65636BE4"/>
    <w:rsid w:val="671F493B"/>
    <w:rsid w:val="67357D05"/>
    <w:rsid w:val="67E77C07"/>
    <w:rsid w:val="68030431"/>
    <w:rsid w:val="69A63060"/>
    <w:rsid w:val="6ACF3DC7"/>
    <w:rsid w:val="6AD227CD"/>
    <w:rsid w:val="6AD53752"/>
    <w:rsid w:val="6B663041"/>
    <w:rsid w:val="6C0829B4"/>
    <w:rsid w:val="6C12315A"/>
    <w:rsid w:val="6C9846B8"/>
    <w:rsid w:val="6CF33ACD"/>
    <w:rsid w:val="6D3F28C7"/>
    <w:rsid w:val="6D663E0B"/>
    <w:rsid w:val="6D9E3F65"/>
    <w:rsid w:val="6DD02527"/>
    <w:rsid w:val="6DDD57CB"/>
    <w:rsid w:val="6E1F57B8"/>
    <w:rsid w:val="6FA02431"/>
    <w:rsid w:val="706224EF"/>
    <w:rsid w:val="70650F96"/>
    <w:rsid w:val="70694078"/>
    <w:rsid w:val="707D659C"/>
    <w:rsid w:val="71BC14A7"/>
    <w:rsid w:val="71F21981"/>
    <w:rsid w:val="72397638"/>
    <w:rsid w:val="72532C9F"/>
    <w:rsid w:val="72A22A1E"/>
    <w:rsid w:val="72EB4117"/>
    <w:rsid w:val="73A50FC7"/>
    <w:rsid w:val="74640101"/>
    <w:rsid w:val="75656DAA"/>
    <w:rsid w:val="75772547"/>
    <w:rsid w:val="75A3688F"/>
    <w:rsid w:val="75E83B00"/>
    <w:rsid w:val="760A7538"/>
    <w:rsid w:val="76255B63"/>
    <w:rsid w:val="76980D3A"/>
    <w:rsid w:val="76C543E8"/>
    <w:rsid w:val="777F291C"/>
    <w:rsid w:val="78586D7C"/>
    <w:rsid w:val="78D5544C"/>
    <w:rsid w:val="790D0E29"/>
    <w:rsid w:val="791F0D44"/>
    <w:rsid w:val="79287455"/>
    <w:rsid w:val="79813367"/>
    <w:rsid w:val="7A5742C4"/>
    <w:rsid w:val="7AC65BFC"/>
    <w:rsid w:val="7ACD1D04"/>
    <w:rsid w:val="7B5909EE"/>
    <w:rsid w:val="7B8008AE"/>
    <w:rsid w:val="7BFC01F8"/>
    <w:rsid w:val="7C2543AB"/>
    <w:rsid w:val="7C4405EC"/>
    <w:rsid w:val="7C532E05"/>
    <w:rsid w:val="7D641D48"/>
    <w:rsid w:val="7DFEC2BE"/>
    <w:rsid w:val="7E094A54"/>
    <w:rsid w:val="7E18726D"/>
    <w:rsid w:val="7E890826"/>
    <w:rsid w:val="7EBED8C4"/>
    <w:rsid w:val="7F893C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strokecolor="#739cc3">
      <v:fill angle="90" type="gradient">
        <o:fill v:ext="view" type="gradientUnscaled"/>
      </v:fill>
      <v:stroke color="#739cc3" weight="1.25pt"/>
    </o:shapedefaults>
    <o:shapelayout v:ext="edit">
      <o:idmap v:ext="edit" data="1"/>
    </o:shapelayout>
  </w:shapeDefaults>
  <w:decimalSymbol w:val="."/>
  <w:listSeparator w:val=","/>
  <w14:docId w14:val="274D3D38"/>
  <w15:docId w15:val="{F2D98977-8BFA-4EA7-BB62-41AD5B802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qFormat="1"/>
    <w:lsdException w:name="header" w:uiPriority="99" w:unhideWhenUsed="1" w:qFormat="1"/>
    <w:lsdException w:name="footer" w:uiPriority="99" w:unhideWhenUsed="1" w:qFormat="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uiPriority="99"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uiPriority="99" w:unhideWhenUsed="1" w:qFormat="1"/>
    <w:lsdException w:name="Strong" w:uiPriority="22" w:qFormat="1"/>
    <w:lsdException w:name="Emphasis" w:uiPriority="20" w:qFormat="1"/>
    <w:lsdException w:name="Document Map" w:semiHidden="1" w:uiPriority="99" w:qFormat="1"/>
    <w:lsdException w:name="Plain Text" w:uiPriority="99" w:unhideWhenUsed="1"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widowControl w:val="0"/>
      <w:adjustRightInd w:val="0"/>
      <w:spacing w:before="60" w:after="60" w:line="360" w:lineRule="atLeast"/>
      <w:jc w:val="both"/>
      <w:textAlignment w:val="baseline"/>
    </w:pPr>
    <w:rPr>
      <w:sz w:val="24"/>
    </w:rPr>
  </w:style>
  <w:style w:type="paragraph" w:styleId="10">
    <w:name w:val="heading 1"/>
    <w:basedOn w:val="a1"/>
    <w:next w:val="a2"/>
    <w:link w:val="11"/>
    <w:qFormat/>
    <w:pPr>
      <w:keepNext/>
      <w:keepLines/>
      <w:pageBreakBefore/>
      <w:numPr>
        <w:numId w:val="1"/>
      </w:numPr>
      <w:spacing w:before="720" w:after="720" w:line="600" w:lineRule="atLeast"/>
      <w:jc w:val="center"/>
      <w:outlineLvl w:val="0"/>
    </w:pPr>
    <w:rPr>
      <w:rFonts w:ascii="微软雅黑" w:eastAsia="微软雅黑" w:hAnsi="微软雅黑"/>
      <w:b/>
      <w:bCs/>
      <w:kern w:val="44"/>
      <w:sz w:val="36"/>
    </w:rPr>
  </w:style>
  <w:style w:type="paragraph" w:styleId="20">
    <w:name w:val="heading 2"/>
    <w:basedOn w:val="a1"/>
    <w:next w:val="a2"/>
    <w:link w:val="21"/>
    <w:qFormat/>
    <w:pPr>
      <w:keepNext/>
      <w:keepLines/>
      <w:numPr>
        <w:ilvl w:val="1"/>
        <w:numId w:val="1"/>
      </w:numPr>
      <w:spacing w:before="240" w:after="120" w:line="400" w:lineRule="atLeast"/>
      <w:ind w:left="0"/>
      <w:outlineLvl w:val="1"/>
    </w:pPr>
    <w:rPr>
      <w:rFonts w:ascii="微软雅黑" w:eastAsia="微软雅黑" w:hAnsi="微软雅黑"/>
      <w:b/>
      <w:sz w:val="32"/>
    </w:rPr>
  </w:style>
  <w:style w:type="paragraph" w:styleId="3">
    <w:name w:val="heading 3"/>
    <w:basedOn w:val="a1"/>
    <w:next w:val="a2"/>
    <w:link w:val="30"/>
    <w:qFormat/>
    <w:pPr>
      <w:keepNext/>
      <w:keepLines/>
      <w:numPr>
        <w:ilvl w:val="2"/>
        <w:numId w:val="1"/>
      </w:numPr>
      <w:spacing w:before="240" w:after="120" w:line="416" w:lineRule="atLeast"/>
      <w:outlineLvl w:val="2"/>
    </w:pPr>
    <w:rPr>
      <w:rFonts w:ascii="微软雅黑" w:eastAsia="微软雅黑" w:hAnsi="微软雅黑"/>
      <w:b/>
      <w:sz w:val="30"/>
    </w:rPr>
  </w:style>
  <w:style w:type="paragraph" w:styleId="4">
    <w:name w:val="heading 4"/>
    <w:basedOn w:val="a1"/>
    <w:next w:val="a2"/>
    <w:link w:val="40"/>
    <w:qFormat/>
    <w:pPr>
      <w:keepNext/>
      <w:keepLines/>
      <w:numPr>
        <w:ilvl w:val="3"/>
        <w:numId w:val="1"/>
      </w:numPr>
      <w:spacing w:before="240" w:after="120"/>
      <w:outlineLvl w:val="3"/>
    </w:pPr>
    <w:rPr>
      <w:rFonts w:ascii="微软雅黑" w:eastAsia="微软雅黑" w:hAnsi="微软雅黑" w:cs="微软雅黑"/>
      <w:b/>
      <w:bCs/>
      <w:sz w:val="28"/>
      <w:szCs w:val="28"/>
    </w:rPr>
  </w:style>
  <w:style w:type="paragraph" w:styleId="5">
    <w:name w:val="heading 5"/>
    <w:basedOn w:val="a1"/>
    <w:next w:val="a2"/>
    <w:link w:val="50"/>
    <w:qFormat/>
    <w:pPr>
      <w:keepNext/>
      <w:keepLines/>
      <w:numPr>
        <w:ilvl w:val="4"/>
        <w:numId w:val="1"/>
      </w:numPr>
      <w:spacing w:before="280" w:after="290" w:line="376" w:lineRule="atLeast"/>
      <w:outlineLvl w:val="4"/>
    </w:pPr>
    <w:rPr>
      <w:rFonts w:ascii="微软雅黑" w:eastAsia="微软雅黑" w:hAnsi="微软雅黑"/>
      <w:b/>
    </w:rPr>
  </w:style>
  <w:style w:type="paragraph" w:styleId="6">
    <w:name w:val="heading 6"/>
    <w:basedOn w:val="a1"/>
    <w:next w:val="a2"/>
    <w:link w:val="60"/>
    <w:qFormat/>
    <w:pPr>
      <w:keepNext/>
      <w:keepLines/>
      <w:numPr>
        <w:ilvl w:val="5"/>
        <w:numId w:val="1"/>
      </w:numPr>
      <w:spacing w:before="240" w:after="64" w:line="320" w:lineRule="atLeast"/>
      <w:outlineLvl w:val="5"/>
    </w:pPr>
    <w:rPr>
      <w:rFonts w:ascii="微软雅黑" w:eastAsia="微软雅黑" w:hAnsi="微软雅黑"/>
      <w:b/>
    </w:rPr>
  </w:style>
  <w:style w:type="paragraph" w:styleId="7">
    <w:name w:val="heading 7"/>
    <w:basedOn w:val="a1"/>
    <w:next w:val="a2"/>
    <w:link w:val="70"/>
    <w:qFormat/>
    <w:pPr>
      <w:keepNext/>
      <w:keepLines/>
      <w:numPr>
        <w:ilvl w:val="6"/>
        <w:numId w:val="1"/>
      </w:numPr>
      <w:spacing w:before="120" w:after="120"/>
      <w:outlineLvl w:val="6"/>
    </w:pPr>
    <w:rPr>
      <w:b/>
      <w:bCs/>
      <w:szCs w:val="24"/>
    </w:rPr>
  </w:style>
  <w:style w:type="paragraph" w:styleId="8">
    <w:name w:val="heading 8"/>
    <w:basedOn w:val="a1"/>
    <w:next w:val="a1"/>
    <w:link w:val="80"/>
    <w:uiPriority w:val="9"/>
    <w:qFormat/>
    <w:pPr>
      <w:keepNext/>
      <w:keepLines/>
      <w:tabs>
        <w:tab w:val="left" w:pos="1440"/>
      </w:tabs>
      <w:spacing w:before="240" w:after="64" w:line="320" w:lineRule="atLeast"/>
      <w:ind w:left="1440" w:hanging="1440"/>
      <w:outlineLvl w:val="7"/>
    </w:pPr>
    <w:rPr>
      <w:rFonts w:ascii="Arial" w:eastAsia="黑体" w:hAnsi="Arial"/>
      <w:szCs w:val="24"/>
    </w:rPr>
  </w:style>
  <w:style w:type="paragraph" w:styleId="9">
    <w:name w:val="heading 9"/>
    <w:basedOn w:val="a1"/>
    <w:next w:val="a1"/>
    <w:link w:val="90"/>
    <w:uiPriority w:val="9"/>
    <w:qFormat/>
    <w:pPr>
      <w:keepNext/>
      <w:keepLines/>
      <w:tabs>
        <w:tab w:val="left" w:pos="1584"/>
      </w:tabs>
      <w:spacing w:before="240" w:after="64" w:line="320" w:lineRule="atLeast"/>
      <w:ind w:left="1584" w:hanging="1584"/>
      <w:outlineLvl w:val="8"/>
    </w:pPr>
    <w:rPr>
      <w:rFonts w:ascii="Arial" w:eastAsia="黑体" w:hAnsi="Arial"/>
      <w:sz w:val="21"/>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a2">
    <w:name w:val="文档正文"/>
    <w:basedOn w:val="a1"/>
    <w:link w:val="Char"/>
    <w:qFormat/>
    <w:pPr>
      <w:ind w:firstLine="482"/>
    </w:pPr>
    <w:rPr>
      <w:color w:val="595959" w:themeColor="text1" w:themeTint="A6"/>
    </w:rPr>
  </w:style>
  <w:style w:type="paragraph" w:styleId="a6">
    <w:name w:val="annotation subject"/>
    <w:basedOn w:val="a7"/>
    <w:next w:val="a7"/>
    <w:link w:val="a8"/>
    <w:qFormat/>
    <w:rPr>
      <w:b/>
      <w:bCs/>
    </w:rPr>
  </w:style>
  <w:style w:type="paragraph" w:styleId="a7">
    <w:name w:val="annotation text"/>
    <w:basedOn w:val="a1"/>
    <w:link w:val="a9"/>
    <w:qFormat/>
    <w:pPr>
      <w:jc w:val="left"/>
    </w:pPr>
  </w:style>
  <w:style w:type="paragraph" w:styleId="TOC7">
    <w:name w:val="toc 7"/>
    <w:basedOn w:val="a1"/>
    <w:next w:val="a1"/>
    <w:uiPriority w:val="39"/>
    <w:unhideWhenUsed/>
    <w:qFormat/>
    <w:pPr>
      <w:adjustRightInd/>
      <w:spacing w:before="0" w:after="0" w:line="240" w:lineRule="auto"/>
      <w:ind w:leftChars="1200" w:left="2520"/>
      <w:textAlignment w:val="auto"/>
    </w:pPr>
    <w:rPr>
      <w:rFonts w:asciiTheme="minorHAnsi" w:eastAsiaTheme="minorEastAsia" w:hAnsiTheme="minorHAnsi" w:cstheme="minorBidi"/>
      <w:kern w:val="2"/>
      <w:sz w:val="21"/>
      <w:szCs w:val="22"/>
    </w:rPr>
  </w:style>
  <w:style w:type="paragraph" w:styleId="aa">
    <w:name w:val="caption"/>
    <w:basedOn w:val="a1"/>
    <w:next w:val="a1"/>
    <w:uiPriority w:val="35"/>
    <w:qFormat/>
    <w:rPr>
      <w:rFonts w:ascii="Cambria" w:eastAsia="黑体" w:hAnsi="Cambria"/>
      <w:sz w:val="20"/>
    </w:rPr>
  </w:style>
  <w:style w:type="paragraph" w:styleId="ab">
    <w:name w:val="Document Map"/>
    <w:basedOn w:val="a1"/>
    <w:link w:val="ac"/>
    <w:uiPriority w:val="99"/>
    <w:semiHidden/>
    <w:qFormat/>
    <w:pPr>
      <w:shd w:val="clear" w:color="auto" w:fill="000080"/>
      <w:ind w:firstLine="482"/>
    </w:pPr>
    <w:rPr>
      <w:rFonts w:ascii="Courier New" w:hAnsi="Courier New"/>
      <w:sz w:val="18"/>
    </w:rPr>
  </w:style>
  <w:style w:type="paragraph" w:styleId="TOC5">
    <w:name w:val="toc 5"/>
    <w:basedOn w:val="a1"/>
    <w:next w:val="a1"/>
    <w:uiPriority w:val="39"/>
    <w:unhideWhenUsed/>
    <w:qFormat/>
    <w:pPr>
      <w:adjustRightInd/>
      <w:spacing w:before="0" w:after="0" w:line="240" w:lineRule="auto"/>
      <w:ind w:leftChars="800" w:left="1680"/>
      <w:textAlignment w:val="auto"/>
    </w:pPr>
    <w:rPr>
      <w:rFonts w:asciiTheme="minorHAnsi" w:eastAsiaTheme="minorEastAsia" w:hAnsiTheme="minorHAnsi" w:cstheme="minorBidi"/>
      <w:kern w:val="2"/>
      <w:sz w:val="21"/>
      <w:szCs w:val="22"/>
    </w:rPr>
  </w:style>
  <w:style w:type="paragraph" w:styleId="TOC3">
    <w:name w:val="toc 3"/>
    <w:basedOn w:val="a1"/>
    <w:next w:val="a1"/>
    <w:uiPriority w:val="39"/>
    <w:qFormat/>
    <w:pPr>
      <w:ind w:leftChars="400" w:left="840"/>
    </w:pPr>
    <w:rPr>
      <w:color w:val="767171" w:themeColor="background2" w:themeShade="80"/>
    </w:rPr>
  </w:style>
  <w:style w:type="paragraph" w:styleId="ad">
    <w:name w:val="Plain Text"/>
    <w:basedOn w:val="a1"/>
    <w:link w:val="ae"/>
    <w:uiPriority w:val="99"/>
    <w:unhideWhenUsed/>
    <w:qFormat/>
    <w:pPr>
      <w:adjustRightInd/>
      <w:spacing w:before="0" w:after="0" w:line="240" w:lineRule="auto"/>
      <w:textAlignment w:val="auto"/>
    </w:pPr>
    <w:rPr>
      <w:rFonts w:ascii="宋体" w:hAnsi="Courier New" w:cs="Courier New"/>
      <w:kern w:val="2"/>
      <w:sz w:val="21"/>
      <w:szCs w:val="21"/>
    </w:rPr>
  </w:style>
  <w:style w:type="paragraph" w:styleId="TOC8">
    <w:name w:val="toc 8"/>
    <w:basedOn w:val="a1"/>
    <w:next w:val="a1"/>
    <w:uiPriority w:val="39"/>
    <w:unhideWhenUsed/>
    <w:qFormat/>
    <w:pPr>
      <w:adjustRightInd/>
      <w:spacing w:before="0" w:after="0" w:line="240" w:lineRule="auto"/>
      <w:ind w:leftChars="1400" w:left="2940"/>
      <w:textAlignment w:val="auto"/>
    </w:pPr>
    <w:rPr>
      <w:rFonts w:asciiTheme="minorHAnsi" w:eastAsiaTheme="minorEastAsia" w:hAnsiTheme="minorHAnsi" w:cstheme="minorBidi"/>
      <w:kern w:val="2"/>
      <w:sz w:val="21"/>
      <w:szCs w:val="22"/>
    </w:rPr>
  </w:style>
  <w:style w:type="paragraph" w:styleId="af">
    <w:name w:val="Balloon Text"/>
    <w:basedOn w:val="a1"/>
    <w:link w:val="af0"/>
    <w:uiPriority w:val="99"/>
    <w:qFormat/>
    <w:pPr>
      <w:spacing w:before="0" w:after="0" w:line="240" w:lineRule="auto"/>
    </w:pPr>
    <w:rPr>
      <w:sz w:val="18"/>
      <w:szCs w:val="18"/>
    </w:rPr>
  </w:style>
  <w:style w:type="paragraph" w:styleId="af1">
    <w:name w:val="footer"/>
    <w:basedOn w:val="a1"/>
    <w:link w:val="af2"/>
    <w:uiPriority w:val="99"/>
    <w:unhideWhenUsed/>
    <w:qFormat/>
    <w:pPr>
      <w:tabs>
        <w:tab w:val="center" w:pos="4153"/>
        <w:tab w:val="right" w:pos="8306"/>
      </w:tabs>
      <w:snapToGrid w:val="0"/>
      <w:jc w:val="left"/>
    </w:pPr>
    <w:rPr>
      <w:sz w:val="18"/>
      <w:szCs w:val="18"/>
    </w:rPr>
  </w:style>
  <w:style w:type="paragraph" w:styleId="af3">
    <w:name w:val="header"/>
    <w:basedOn w:val="a1"/>
    <w:link w:val="af4"/>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1"/>
    <w:next w:val="a1"/>
    <w:uiPriority w:val="39"/>
    <w:qFormat/>
    <w:pPr>
      <w:spacing w:before="240" w:after="240"/>
    </w:pPr>
    <w:rPr>
      <w:sz w:val="28"/>
    </w:rPr>
  </w:style>
  <w:style w:type="paragraph" w:styleId="TOC4">
    <w:name w:val="toc 4"/>
    <w:basedOn w:val="a1"/>
    <w:next w:val="a1"/>
    <w:uiPriority w:val="39"/>
    <w:unhideWhenUsed/>
    <w:qFormat/>
    <w:pPr>
      <w:tabs>
        <w:tab w:val="right" w:leader="dot" w:pos="8722"/>
      </w:tabs>
      <w:adjustRightInd/>
      <w:spacing w:before="0" w:after="0" w:line="240" w:lineRule="auto"/>
      <w:ind w:leftChars="600" w:left="1440"/>
      <w:textAlignment w:val="auto"/>
    </w:pPr>
    <w:rPr>
      <w:rFonts w:ascii="STHeiti Light" w:hAnsi="STHeiti Light" w:cstheme="minorBidi"/>
      <w:color w:val="767171" w:themeColor="background2" w:themeShade="80"/>
      <w:kern w:val="2"/>
      <w:sz w:val="21"/>
      <w:szCs w:val="24"/>
    </w:rPr>
  </w:style>
  <w:style w:type="paragraph" w:styleId="TOC6">
    <w:name w:val="toc 6"/>
    <w:basedOn w:val="a1"/>
    <w:next w:val="a1"/>
    <w:uiPriority w:val="39"/>
    <w:unhideWhenUsed/>
    <w:qFormat/>
    <w:pPr>
      <w:adjustRightInd/>
      <w:spacing w:before="0" w:after="0" w:line="240" w:lineRule="auto"/>
      <w:ind w:leftChars="1000" w:left="2100"/>
      <w:textAlignment w:val="auto"/>
    </w:pPr>
    <w:rPr>
      <w:rFonts w:asciiTheme="minorHAnsi" w:eastAsiaTheme="minorEastAsia" w:hAnsiTheme="minorHAnsi" w:cstheme="minorBidi"/>
      <w:kern w:val="2"/>
      <w:sz w:val="21"/>
      <w:szCs w:val="22"/>
    </w:rPr>
  </w:style>
  <w:style w:type="paragraph" w:styleId="TOC2">
    <w:name w:val="toc 2"/>
    <w:basedOn w:val="a1"/>
    <w:next w:val="a1"/>
    <w:uiPriority w:val="39"/>
    <w:qFormat/>
    <w:pPr>
      <w:ind w:leftChars="200" w:left="420"/>
    </w:pPr>
    <w:rPr>
      <w:color w:val="3B3838" w:themeColor="background2" w:themeShade="40"/>
    </w:rPr>
  </w:style>
  <w:style w:type="paragraph" w:styleId="TOC9">
    <w:name w:val="toc 9"/>
    <w:basedOn w:val="a1"/>
    <w:next w:val="a1"/>
    <w:uiPriority w:val="39"/>
    <w:unhideWhenUsed/>
    <w:qFormat/>
    <w:pPr>
      <w:adjustRightInd/>
      <w:spacing w:before="0" w:after="0" w:line="240" w:lineRule="auto"/>
      <w:ind w:leftChars="1600" w:left="3360"/>
      <w:textAlignment w:val="auto"/>
    </w:pPr>
    <w:rPr>
      <w:rFonts w:asciiTheme="minorHAnsi" w:eastAsiaTheme="minorEastAsia" w:hAnsiTheme="minorHAnsi" w:cstheme="minorBidi"/>
      <w:kern w:val="2"/>
      <w:sz w:val="21"/>
      <w:szCs w:val="22"/>
    </w:rPr>
  </w:style>
  <w:style w:type="paragraph" w:styleId="af5">
    <w:name w:val="Normal (Web)"/>
    <w:basedOn w:val="a1"/>
    <w:uiPriority w:val="99"/>
    <w:unhideWhenUsed/>
    <w:qFormat/>
    <w:pPr>
      <w:widowControl/>
      <w:adjustRightInd/>
      <w:spacing w:before="100" w:beforeAutospacing="1" w:after="100" w:afterAutospacing="1" w:line="240" w:lineRule="auto"/>
      <w:jc w:val="left"/>
      <w:textAlignment w:val="auto"/>
    </w:pPr>
    <w:rPr>
      <w:rFonts w:ascii="宋体" w:hAnsi="宋体" w:cs="宋体"/>
      <w:szCs w:val="24"/>
    </w:rPr>
  </w:style>
  <w:style w:type="character" w:styleId="af6">
    <w:name w:val="page number"/>
    <w:basedOn w:val="a3"/>
    <w:uiPriority w:val="99"/>
    <w:qFormat/>
  </w:style>
  <w:style w:type="character" w:styleId="af7">
    <w:name w:val="FollowedHyperlink"/>
    <w:uiPriority w:val="99"/>
    <w:unhideWhenUsed/>
    <w:qFormat/>
    <w:rPr>
      <w:color w:val="800080"/>
      <w:u w:val="single"/>
    </w:rPr>
  </w:style>
  <w:style w:type="character" w:styleId="af8">
    <w:name w:val="Emphasis"/>
    <w:uiPriority w:val="20"/>
    <w:qFormat/>
    <w:rPr>
      <w:rFonts w:cs="Times New Roman"/>
      <w:i/>
      <w:iCs/>
    </w:rPr>
  </w:style>
  <w:style w:type="character" w:styleId="af9">
    <w:name w:val="Hyperlink"/>
    <w:uiPriority w:val="99"/>
    <w:unhideWhenUsed/>
    <w:qFormat/>
    <w:rPr>
      <w:color w:val="0000FF"/>
      <w:u w:val="single"/>
    </w:rPr>
  </w:style>
  <w:style w:type="character" w:styleId="afa">
    <w:name w:val="annotation reference"/>
    <w:qFormat/>
    <w:rPr>
      <w:sz w:val="21"/>
      <w:szCs w:val="21"/>
    </w:rPr>
  </w:style>
  <w:style w:type="table" w:styleId="afb">
    <w:name w:val="Table Grid"/>
    <w:basedOn w:val="a4"/>
    <w:qFormat/>
    <w:pPr>
      <w:widowControl w:val="0"/>
      <w:autoSpaceDE w:val="0"/>
      <w:adjustRightInd w:val="0"/>
      <w:snapToGrid w:val="0"/>
      <w:spacing w:line="360" w:lineRule="auto"/>
      <w:ind w:firstLine="482"/>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文档正文 Char"/>
    <w:link w:val="a2"/>
    <w:qFormat/>
    <w:rPr>
      <w:color w:val="595959" w:themeColor="text1" w:themeTint="A6"/>
      <w:sz w:val="24"/>
    </w:rPr>
  </w:style>
  <w:style w:type="character" w:customStyle="1" w:styleId="11">
    <w:name w:val="标题 1 字符"/>
    <w:link w:val="10"/>
    <w:qFormat/>
    <w:rPr>
      <w:rFonts w:ascii="微软雅黑" w:eastAsia="微软雅黑" w:hAnsi="微软雅黑"/>
      <w:b/>
      <w:bCs/>
      <w:kern w:val="44"/>
      <w:sz w:val="36"/>
    </w:rPr>
  </w:style>
  <w:style w:type="character" w:customStyle="1" w:styleId="21">
    <w:name w:val="标题 2 字符"/>
    <w:link w:val="20"/>
    <w:qFormat/>
    <w:rPr>
      <w:rFonts w:ascii="微软雅黑" w:eastAsia="微软雅黑" w:hAnsi="微软雅黑"/>
      <w:b/>
      <w:sz w:val="32"/>
    </w:rPr>
  </w:style>
  <w:style w:type="character" w:customStyle="1" w:styleId="30">
    <w:name w:val="标题 3 字符"/>
    <w:link w:val="3"/>
    <w:qFormat/>
    <w:rPr>
      <w:rFonts w:ascii="微软雅黑" w:eastAsia="微软雅黑" w:hAnsi="微软雅黑"/>
      <w:b/>
      <w:sz w:val="30"/>
    </w:rPr>
  </w:style>
  <w:style w:type="character" w:customStyle="1" w:styleId="40">
    <w:name w:val="标题 4 字符"/>
    <w:link w:val="4"/>
    <w:qFormat/>
    <w:rPr>
      <w:rFonts w:ascii="微软雅黑" w:eastAsia="微软雅黑" w:hAnsi="微软雅黑" w:cs="微软雅黑"/>
      <w:b/>
      <w:bCs/>
      <w:sz w:val="28"/>
      <w:szCs w:val="28"/>
    </w:rPr>
  </w:style>
  <w:style w:type="character" w:customStyle="1" w:styleId="50">
    <w:name w:val="标题 5 字符"/>
    <w:link w:val="5"/>
    <w:qFormat/>
    <w:rPr>
      <w:rFonts w:ascii="微软雅黑" w:eastAsia="微软雅黑" w:hAnsi="微软雅黑"/>
      <w:b/>
      <w:sz w:val="24"/>
    </w:rPr>
  </w:style>
  <w:style w:type="character" w:customStyle="1" w:styleId="60">
    <w:name w:val="标题 6 字符"/>
    <w:link w:val="6"/>
    <w:qFormat/>
    <w:rPr>
      <w:rFonts w:ascii="微软雅黑" w:eastAsia="微软雅黑" w:hAnsi="微软雅黑"/>
      <w:b/>
      <w:sz w:val="24"/>
    </w:rPr>
  </w:style>
  <w:style w:type="character" w:customStyle="1" w:styleId="70">
    <w:name w:val="标题 7 字符"/>
    <w:link w:val="7"/>
    <w:qFormat/>
    <w:rPr>
      <w:b/>
      <w:bCs/>
      <w:sz w:val="24"/>
      <w:szCs w:val="24"/>
    </w:rPr>
  </w:style>
  <w:style w:type="character" w:customStyle="1" w:styleId="80">
    <w:name w:val="标题 8 字符"/>
    <w:link w:val="8"/>
    <w:uiPriority w:val="9"/>
    <w:qFormat/>
    <w:rPr>
      <w:rFonts w:ascii="Arial" w:eastAsia="黑体" w:hAnsi="Arial" w:cs="Times New Roman"/>
      <w:kern w:val="0"/>
      <w:sz w:val="24"/>
      <w:szCs w:val="24"/>
    </w:rPr>
  </w:style>
  <w:style w:type="character" w:customStyle="1" w:styleId="90">
    <w:name w:val="标题 9 字符"/>
    <w:link w:val="9"/>
    <w:uiPriority w:val="9"/>
    <w:qFormat/>
    <w:rPr>
      <w:rFonts w:ascii="Arial" w:eastAsia="黑体" w:hAnsi="Arial" w:cs="Times New Roman"/>
      <w:kern w:val="0"/>
      <w:szCs w:val="21"/>
    </w:rPr>
  </w:style>
  <w:style w:type="character" w:customStyle="1" w:styleId="af4">
    <w:name w:val="页眉 字符"/>
    <w:link w:val="af3"/>
    <w:uiPriority w:val="99"/>
    <w:qFormat/>
    <w:rPr>
      <w:sz w:val="18"/>
      <w:szCs w:val="18"/>
    </w:rPr>
  </w:style>
  <w:style w:type="character" w:customStyle="1" w:styleId="Char0">
    <w:name w:val="首行缩进 Char"/>
    <w:link w:val="afc"/>
    <w:qFormat/>
    <w:rPr>
      <w:rFonts w:ascii="Calibri" w:eastAsia="微软雅黑" w:hAnsi="Calibri" w:cs="Times New Roman"/>
      <w:sz w:val="24"/>
    </w:rPr>
  </w:style>
  <w:style w:type="paragraph" w:customStyle="1" w:styleId="afc">
    <w:name w:val="首行缩进"/>
    <w:basedOn w:val="a1"/>
    <w:link w:val="Char0"/>
    <w:qFormat/>
    <w:pPr>
      <w:adjustRightInd/>
      <w:snapToGrid w:val="0"/>
      <w:spacing w:before="0" w:after="0" w:line="240" w:lineRule="auto"/>
      <w:ind w:firstLineChars="200" w:firstLine="480"/>
      <w:textAlignment w:val="auto"/>
    </w:pPr>
    <w:rPr>
      <w:rFonts w:ascii="Calibri" w:eastAsia="微软雅黑" w:hAnsi="Calibri"/>
      <w:kern w:val="2"/>
      <w:szCs w:val="22"/>
    </w:rPr>
  </w:style>
  <w:style w:type="character" w:customStyle="1" w:styleId="2Char">
    <w:name w:val="首行缩进2字符 Char"/>
    <w:link w:val="22"/>
    <w:qFormat/>
    <w:rPr>
      <w:rFonts w:ascii="仿宋_GB2312" w:eastAsia="仿宋_GB2312" w:hAnsi="Times New Roman" w:cs="Times New Roman"/>
      <w:kern w:val="0"/>
      <w:sz w:val="32"/>
      <w:szCs w:val="20"/>
    </w:rPr>
  </w:style>
  <w:style w:type="paragraph" w:customStyle="1" w:styleId="22">
    <w:name w:val="首行缩进2字符"/>
    <w:basedOn w:val="a1"/>
    <w:link w:val="2Char"/>
    <w:qFormat/>
    <w:pPr>
      <w:adjustRightInd/>
      <w:spacing w:before="0" w:after="0" w:line="240" w:lineRule="auto"/>
      <w:ind w:firstLineChars="200" w:firstLine="200"/>
      <w:textAlignment w:val="auto"/>
    </w:pPr>
    <w:rPr>
      <w:rFonts w:ascii="仿宋_GB2312" w:eastAsia="仿宋_GB2312"/>
      <w:sz w:val="32"/>
    </w:rPr>
  </w:style>
  <w:style w:type="character" w:customStyle="1" w:styleId="a8">
    <w:name w:val="批注主题 字符"/>
    <w:link w:val="a6"/>
    <w:qFormat/>
    <w:rPr>
      <w:rFonts w:ascii="Times New Roman" w:eastAsia="宋体" w:hAnsi="Times New Roman" w:cs="Times New Roman"/>
      <w:b/>
      <w:bCs/>
      <w:kern w:val="0"/>
      <w:sz w:val="24"/>
      <w:szCs w:val="20"/>
    </w:rPr>
  </w:style>
  <w:style w:type="character" w:customStyle="1" w:styleId="a9">
    <w:name w:val="批注文字 字符"/>
    <w:link w:val="a7"/>
    <w:qFormat/>
    <w:rPr>
      <w:rFonts w:ascii="Times New Roman" w:eastAsia="宋体" w:hAnsi="Times New Roman" w:cs="Times New Roman"/>
      <w:kern w:val="0"/>
      <w:sz w:val="24"/>
      <w:szCs w:val="20"/>
    </w:rPr>
  </w:style>
  <w:style w:type="character" w:customStyle="1" w:styleId="ac">
    <w:name w:val="文档结构图 字符"/>
    <w:link w:val="ab"/>
    <w:uiPriority w:val="99"/>
    <w:semiHidden/>
    <w:qFormat/>
    <w:rPr>
      <w:rFonts w:ascii="Courier New" w:eastAsia="宋体" w:hAnsi="Courier New" w:cs="Times New Roman"/>
      <w:kern w:val="0"/>
      <w:sz w:val="18"/>
      <w:szCs w:val="20"/>
      <w:shd w:val="clear" w:color="auto" w:fill="000080"/>
    </w:rPr>
  </w:style>
  <w:style w:type="character" w:customStyle="1" w:styleId="apple-converted-space">
    <w:name w:val="apple-converted-space"/>
    <w:basedOn w:val="a3"/>
    <w:qFormat/>
  </w:style>
  <w:style w:type="character" w:customStyle="1" w:styleId="af2">
    <w:name w:val="页脚 字符"/>
    <w:link w:val="af1"/>
    <w:uiPriority w:val="99"/>
    <w:qFormat/>
    <w:rPr>
      <w:sz w:val="18"/>
      <w:szCs w:val="18"/>
    </w:rPr>
  </w:style>
  <w:style w:type="character" w:customStyle="1" w:styleId="af0">
    <w:name w:val="批注框文本 字符"/>
    <w:link w:val="af"/>
    <w:uiPriority w:val="99"/>
    <w:qFormat/>
    <w:rPr>
      <w:rFonts w:ascii="Times New Roman" w:eastAsia="宋体" w:hAnsi="Times New Roman" w:cs="Times New Roman"/>
      <w:kern w:val="0"/>
      <w:sz w:val="18"/>
      <w:szCs w:val="18"/>
    </w:rPr>
  </w:style>
  <w:style w:type="character" w:customStyle="1" w:styleId="ae">
    <w:name w:val="纯文本 字符"/>
    <w:link w:val="ad"/>
    <w:uiPriority w:val="99"/>
    <w:qFormat/>
    <w:rPr>
      <w:rFonts w:ascii="宋体" w:eastAsia="宋体" w:hAnsi="Courier New" w:cs="Courier New"/>
      <w:szCs w:val="21"/>
    </w:rPr>
  </w:style>
  <w:style w:type="paragraph" w:customStyle="1" w:styleId="12">
    <w:name w:val="列出段落1"/>
    <w:basedOn w:val="a1"/>
    <w:uiPriority w:val="34"/>
    <w:qFormat/>
    <w:pPr>
      <w:widowControl/>
      <w:adjustRightInd/>
      <w:spacing w:before="0" w:after="0" w:line="240" w:lineRule="auto"/>
      <w:ind w:firstLine="420"/>
      <w:textAlignment w:val="auto"/>
    </w:pPr>
    <w:rPr>
      <w:rFonts w:ascii="Calibri" w:hAnsi="Calibri" w:cs="宋体"/>
      <w:sz w:val="21"/>
      <w:szCs w:val="21"/>
    </w:rPr>
  </w:style>
  <w:style w:type="paragraph" w:customStyle="1" w:styleId="a0">
    <w:name w:val="图"/>
    <w:basedOn w:val="a1"/>
    <w:next w:val="a2"/>
    <w:qFormat/>
    <w:pPr>
      <w:numPr>
        <w:numId w:val="2"/>
      </w:numPr>
      <w:ind w:left="0" w:firstLine="0"/>
      <w:jc w:val="center"/>
    </w:pPr>
    <w:rPr>
      <w:rFonts w:eastAsia="黑体"/>
      <w:b/>
    </w:rPr>
  </w:style>
  <w:style w:type="paragraph" w:customStyle="1" w:styleId="CharCharChar">
    <w:name w:val="Char Char Char"/>
    <w:basedOn w:val="a1"/>
    <w:qFormat/>
    <w:pPr>
      <w:autoSpaceDE w:val="0"/>
      <w:snapToGrid w:val="0"/>
      <w:spacing w:beforeLines="50" w:afterLines="50" w:line="360" w:lineRule="auto"/>
      <w:ind w:leftChars="200" w:left="200" w:firstLine="482"/>
      <w:textAlignment w:val="auto"/>
    </w:pPr>
    <w:rPr>
      <w:rFonts w:ascii="宋体" w:hAnsi="宋体" w:cs="宋体"/>
      <w:snapToGrid w:val="0"/>
      <w:szCs w:val="24"/>
    </w:rPr>
  </w:style>
  <w:style w:type="paragraph" w:customStyle="1" w:styleId="a">
    <w:name w:val="表"/>
    <w:basedOn w:val="a1"/>
    <w:next w:val="a2"/>
    <w:qFormat/>
    <w:pPr>
      <w:numPr>
        <w:numId w:val="3"/>
      </w:numPr>
      <w:ind w:left="0" w:firstLine="0"/>
      <w:jc w:val="center"/>
    </w:pPr>
    <w:rPr>
      <w:rFonts w:eastAsia="黑体"/>
      <w:b/>
    </w:rPr>
  </w:style>
  <w:style w:type="paragraph" w:customStyle="1" w:styleId="afd">
    <w:name w:val="表格文字"/>
    <w:basedOn w:val="a1"/>
    <w:qFormat/>
    <w:pPr>
      <w:autoSpaceDE w:val="0"/>
      <w:snapToGrid w:val="0"/>
      <w:spacing w:beforeLines="25" w:afterLines="25" w:line="240" w:lineRule="auto"/>
      <w:textAlignment w:val="auto"/>
    </w:pPr>
    <w:rPr>
      <w:rFonts w:ascii="宋体" w:hAnsi="宋体" w:cs="宋体"/>
      <w:snapToGrid w:val="0"/>
      <w:spacing w:val="10"/>
      <w:sz w:val="21"/>
      <w:szCs w:val="24"/>
    </w:rPr>
  </w:style>
  <w:style w:type="paragraph" w:customStyle="1" w:styleId="afe">
    <w:name w:val="正文 + 宋体"/>
    <w:basedOn w:val="a1"/>
    <w:qFormat/>
    <w:pPr>
      <w:spacing w:before="0" w:after="0" w:line="360" w:lineRule="auto"/>
      <w:ind w:firstLineChars="200" w:firstLine="200"/>
    </w:pPr>
    <w:rPr>
      <w:rFonts w:ascii="宋体"/>
      <w:sz w:val="21"/>
      <w:szCs w:val="21"/>
    </w:rPr>
  </w:style>
  <w:style w:type="paragraph" w:customStyle="1" w:styleId="Style21">
    <w:name w:val="_Style 21"/>
    <w:uiPriority w:val="99"/>
    <w:qFormat/>
    <w:pPr>
      <w:widowControl w:val="0"/>
      <w:adjustRightInd w:val="0"/>
      <w:spacing w:before="60" w:after="60" w:line="360" w:lineRule="atLeast"/>
      <w:jc w:val="both"/>
      <w:textAlignment w:val="baseline"/>
    </w:pPr>
    <w:rPr>
      <w:sz w:val="24"/>
    </w:rPr>
  </w:style>
  <w:style w:type="paragraph" w:customStyle="1" w:styleId="aff">
    <w:name w:val="封面副标题"/>
    <w:qFormat/>
    <w:pPr>
      <w:adjustRightInd w:val="0"/>
      <w:snapToGrid w:val="0"/>
      <w:spacing w:before="400" w:after="400"/>
      <w:jc w:val="center"/>
    </w:pPr>
    <w:rPr>
      <w:rFonts w:eastAsia="黑体" w:cs="宋体"/>
      <w:b/>
      <w:snapToGrid w:val="0"/>
      <w:spacing w:val="20"/>
      <w:sz w:val="52"/>
      <w:szCs w:val="52"/>
    </w:rPr>
  </w:style>
  <w:style w:type="table" w:customStyle="1" w:styleId="aff0">
    <w:name w:val="表格样式"/>
    <w:basedOn w:val="a4"/>
    <w:qFormat/>
    <w:pPr>
      <w:adjustRightInd w:val="0"/>
      <w:snapToGrid w:val="0"/>
      <w:jc w:val="both"/>
    </w:pPr>
    <w:rPr>
      <w:snapToGrid w:val="0"/>
      <w:szCs w:val="21"/>
    </w:rPr>
    <w:tblPr>
      <w:jc w:val="center"/>
      <w:tblCellMar>
        <w:top w:w="11" w:type="dxa"/>
        <w:left w:w="11" w:type="dxa"/>
        <w:bottom w:w="11" w:type="dxa"/>
        <w:right w:w="11" w:type="dxa"/>
      </w:tblCellMar>
    </w:tblPr>
    <w:trPr>
      <w:cantSplit/>
      <w:jc w:val="center"/>
    </w:trPr>
    <w:tcPr>
      <w:vAlign w:val="center"/>
    </w:tcPr>
    <w:tblStylePr w:type="firstRow">
      <w:pPr>
        <w:keepLines/>
        <w:widowControl/>
        <w:wordWrap/>
        <w:adjustRightInd w:val="0"/>
        <w:snapToGrid w:val="0"/>
        <w:spacing w:beforeLines="0" w:beforeAutospacing="0" w:afterLines="0" w:afterAutospacing="0" w:line="240" w:lineRule="auto"/>
        <w:ind w:leftChars="0" w:left="0" w:right="0" w:firstLineChars="0" w:firstLine="0"/>
        <w:jc w:val="left"/>
        <w:outlineLvl w:val="9"/>
      </w:pPr>
      <w:rPr>
        <w:rFonts w:ascii="Times New Roman" w:eastAsia="Arial" w:hAnsi="Times New Roman"/>
        <w:b/>
        <w:caps w:val="0"/>
        <w:smallCaps w:val="0"/>
        <w:strike w:val="0"/>
        <w:dstrike w:val="0"/>
        <w:snapToGrid w:val="0"/>
        <w:color w:val="000000"/>
        <w:spacing w:val="0"/>
        <w:w w:val="100"/>
        <w:kern w:val="0"/>
        <w:position w:val="0"/>
        <w:sz w:val="21"/>
        <w:szCs w:val="21"/>
        <w:u w:val="none"/>
        <w14:shadow w14:blurRad="0" w14:dist="0" w14:dir="0" w14:sx="0" w14:sy="0" w14:kx="0" w14:ky="0" w14:algn="none">
          <w14:srgbClr w14:val="000000"/>
        </w14:shadow>
      </w:rPr>
      <w:tblPr/>
      <w:tcPr>
        <w:tcBorders>
          <w:top w:val="single" w:sz="6" w:space="0" w:color="000000"/>
          <w:left w:val="single" w:sz="6" w:space="0" w:color="000000"/>
          <w:bottom w:val="single" w:sz="6" w:space="0" w:color="000000"/>
          <w:right w:val="single" w:sz="6" w:space="0" w:color="000000"/>
          <w:insideH w:val="nil"/>
          <w:insideV w:val="nil"/>
          <w:tl2br w:val="nil"/>
          <w:tr2bl w:val="nil"/>
        </w:tcBorders>
        <w:shd w:val="clear" w:color="auto" w:fill="E6E6E6"/>
      </w:tcPr>
    </w:tblStylePr>
    <w:tblStylePr w:type="lastRow">
      <w:rPr>
        <w:rFonts w:ascii="Times New Roman" w:eastAsia="Arial" w:hAnsi="Times New Roman"/>
        <w:sz w:val="21"/>
      </w:rPr>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tblStylePr w:type="firstCol">
      <w:rPr>
        <w:rFonts w:ascii="Times New Roman" w:hAnsi="Times New Roman"/>
        <w:sz w:val="21"/>
      </w:rPr>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tblStylePr w:type="lastCol">
      <w:rPr>
        <w:rFonts w:ascii="Times New Roman" w:hAnsi="Times New Roman"/>
        <w:sz w:val="21"/>
      </w:rPr>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tblStylePr w:type="band1Vert">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tblStylePr w:type="band2Vert">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tblStylePr w:type="band1Horz">
      <w:rPr>
        <w:rFonts w:ascii="Times New Roman" w:hAnsi="Times New Roman"/>
        <w:sz w:val="21"/>
      </w:rPr>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tblStylePr w:type="band2Horz">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tblStylePr w:type="neCell">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nwCell">
      <w:rPr>
        <w:rFonts w:ascii="Times New Roman" w:hAnsi="Times New Roman"/>
        <w:sz w:val="21"/>
      </w:rPr>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tblStylePr w:type="seCell">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swCell">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paragraph" w:customStyle="1" w:styleId="1">
    <w:name w:val="样式1"/>
    <w:basedOn w:val="a1"/>
    <w:qFormat/>
    <w:pPr>
      <w:keepLines/>
      <w:pageBreakBefore/>
      <w:numPr>
        <w:numId w:val="4"/>
      </w:numPr>
      <w:adjustRightInd/>
      <w:snapToGrid w:val="0"/>
      <w:spacing w:before="220" w:after="210" w:line="240" w:lineRule="auto"/>
      <w:textAlignment w:val="auto"/>
      <w:outlineLvl w:val="0"/>
    </w:pPr>
    <w:rPr>
      <w:b/>
      <w:bCs/>
      <w:kern w:val="44"/>
      <w:sz w:val="44"/>
      <w:szCs w:val="44"/>
    </w:rPr>
  </w:style>
  <w:style w:type="paragraph" w:customStyle="1" w:styleId="2">
    <w:name w:val="样式2"/>
    <w:basedOn w:val="a1"/>
    <w:qFormat/>
    <w:pPr>
      <w:keepLines/>
      <w:numPr>
        <w:ilvl w:val="1"/>
        <w:numId w:val="4"/>
      </w:numPr>
      <w:adjustRightInd/>
      <w:snapToGrid w:val="0"/>
      <w:spacing w:before="260" w:after="260" w:line="240" w:lineRule="auto"/>
      <w:textAlignment w:val="auto"/>
      <w:outlineLvl w:val="1"/>
    </w:pPr>
    <w:rPr>
      <w:rFonts w:ascii="Arial" w:hAnsi="Arial"/>
      <w:b/>
      <w:bCs/>
      <w:kern w:val="2"/>
      <w:sz w:val="36"/>
      <w:szCs w:val="32"/>
    </w:rPr>
  </w:style>
  <w:style w:type="paragraph" w:customStyle="1" w:styleId="13">
    <w:name w:val="列表段落1"/>
    <w:basedOn w:val="a1"/>
    <w:uiPriority w:val="34"/>
    <w:qFormat/>
    <w:pPr>
      <w:ind w:firstLineChars="200" w:firstLine="420"/>
    </w:pPr>
  </w:style>
  <w:style w:type="paragraph" w:customStyle="1" w:styleId="STHeitiLight0">
    <w:name w:val="样式 文档正文 + STHeiti Light 加粗 居中 首行缩进:  0 厘米"/>
    <w:basedOn w:val="a2"/>
    <w:qFormat/>
    <w:pPr>
      <w:ind w:firstLine="0"/>
      <w:jc w:val="center"/>
    </w:pPr>
    <w:rPr>
      <w:rFonts w:ascii="STHeiti Light" w:eastAsia="STHeiti Light" w:hAnsi="STHeiti Light" w:cs="宋体"/>
      <w:b/>
      <w:bCs/>
      <w:color w:val="595959" w:themeColor="text1" w:themeTint="A6"/>
      <w:spacing w:val="20"/>
    </w:rPr>
  </w:style>
  <w:style w:type="paragraph" w:customStyle="1" w:styleId="STHeitiLight01">
    <w:name w:val="样式 文档正文 + STHeiti Light 加粗 居中 首行缩进:  0 厘米1"/>
    <w:basedOn w:val="a2"/>
    <w:qFormat/>
    <w:pPr>
      <w:ind w:firstLine="0"/>
      <w:jc w:val="center"/>
    </w:pPr>
    <w:rPr>
      <w:rFonts w:ascii="STHeiti Light" w:eastAsia="STHeiti Light" w:hAnsi="STHeiti Light" w:cs="宋体"/>
      <w:b/>
      <w:bCs/>
      <w:color w:val="595959" w:themeColor="text1" w:themeTint="A6"/>
    </w:rPr>
  </w:style>
  <w:style w:type="paragraph" w:customStyle="1" w:styleId="2PIM2H2Heading2HiddenHeading2CCBSheading2Titre3">
    <w:name w:val="样式 标题 2PIM2H2Heading 2 HiddenHeading 2 CCBSheading 2Titre3..."/>
    <w:basedOn w:val="20"/>
    <w:qFormat/>
  </w:style>
  <w:style w:type="paragraph" w:customStyle="1" w:styleId="33BoldHeadbhH3sect123sect1231sect1232sec">
    <w:name w:val="样式 标题 3样式 3Bold HeadbhH3sect1.2.3sect1.2.31sect1.2.32sec..."/>
    <w:basedOn w:val="3"/>
    <w:qFormat/>
    <w:rPr>
      <w:rFonts w:ascii="STHeiti Light" w:eastAsia="STHeiti Light" w:hAnsi="STHeiti Light"/>
      <w:bCs/>
    </w:rPr>
  </w:style>
  <w:style w:type="paragraph" w:customStyle="1" w:styleId="1Heading0SectionHeadPIM1H1h1l11aaHeadin">
    <w:name w:val="样式 标题 1章标题Heading 0Section HeadPIM 1H1h1l11aa章标题Headin..."/>
    <w:basedOn w:val="10"/>
    <w:qFormat/>
  </w:style>
  <w:style w:type="paragraph" w:customStyle="1" w:styleId="1Heading0SectionHeadPIM1H1h1l11aaHeadin0">
    <w:name w:val="样式 样式 标题 1章标题Heading 0Section HeadPIM 1H1h1l11aa章标题Headin... + 微..."/>
    <w:basedOn w:val="1Heading0SectionHeadPIM1H1h1l11aaHeadin"/>
    <w:qFormat/>
  </w:style>
  <w:style w:type="paragraph" w:customStyle="1" w:styleId="STHeitiLight">
    <w:name w:val="样式 文档正文 + STHeiti Light"/>
    <w:basedOn w:val="a2"/>
    <w:qFormat/>
    <w:rPr>
      <w:rFonts w:ascii="STHeiti Light" w:eastAsia="STHeiti Light" w:hAnsi="STHeiti Light"/>
      <w:color w:val="595959" w:themeColor="text1" w:themeTint="A6"/>
    </w:rPr>
  </w:style>
  <w:style w:type="paragraph" w:customStyle="1" w:styleId="33BoldHeadbhH3sect123sect1231sect1232sec1">
    <w:name w:val="样式 标题 3样式 3Bold HeadbhH3sect1.2.3sect1.2.31sect1.2.32sec...1"/>
    <w:basedOn w:val="3"/>
    <w:qFormat/>
    <w:pPr>
      <w:spacing w:line="240" w:lineRule="auto"/>
    </w:pPr>
    <w:rPr>
      <w:rFonts w:ascii="STHeiti Light" w:eastAsia="STHeiti Light" w:hAnsi="STHeiti Light" w:cs="宋体"/>
      <w:bCs/>
    </w:rPr>
  </w:style>
  <w:style w:type="paragraph" w:customStyle="1" w:styleId="44bulletblbbPIM4H4h4HeadingFourb44heading">
    <w:name w:val="样式 标题 4样式 4bulletblbbPIM 4H4h4Heading Fourb44heading..."/>
    <w:basedOn w:val="4"/>
    <w:qFormat/>
    <w:rPr>
      <w:rFonts w:ascii="STHeiti Light" w:eastAsia="STHeiti Light" w:hAnsi="STHeiti Light"/>
      <w:bCs w:val="0"/>
    </w:rPr>
  </w:style>
  <w:style w:type="paragraph" w:customStyle="1" w:styleId="55dashdsddH5PIM5h5l5hmmoduleheadingRomanl">
    <w:name w:val="样式 标题 5样式 5dashdsddH5PIM 5h5l5hmmodule headingRoman l..."/>
    <w:basedOn w:val="5"/>
    <w:qFormat/>
    <w:rPr>
      <w:rFonts w:ascii="STHeiti Light" w:eastAsia="STHeiti Light" w:hAnsi="STHeiti Light"/>
      <w:bCs/>
    </w:rPr>
  </w:style>
  <w:style w:type="paragraph" w:customStyle="1" w:styleId="6STHeitiLight">
    <w:name w:val="样式 标题 6 + STHeiti Light"/>
    <w:basedOn w:val="6"/>
    <w:qFormat/>
    <w:rPr>
      <w:rFonts w:ascii="STHeiti Light" w:eastAsia="STHeiti Light" w:hAnsi="STHeiti Light"/>
      <w:bCs/>
    </w:rPr>
  </w:style>
  <w:style w:type="paragraph" w:customStyle="1" w:styleId="STHeitiLight0850">
    <w:name w:val="样式 文档正文 + STHeiti Light 左侧:  0.85 厘米 首行缩进:  0 厘米"/>
    <w:basedOn w:val="a2"/>
    <w:qFormat/>
    <w:pPr>
      <w:ind w:left="482" w:firstLine="0"/>
    </w:pPr>
    <w:rPr>
      <w:rFonts w:ascii="STHeiti Light" w:eastAsia="STHeiti Light" w:hAnsi="STHeiti Light" w:cs="宋体"/>
      <w:color w:val="595959" w:themeColor="text1" w:themeTint="A6"/>
    </w:rPr>
  </w:style>
  <w:style w:type="paragraph" w:customStyle="1" w:styleId="STHeitiLight1">
    <w:name w:val="样式 文档正文 + STHeiti Light 加粗 文字 1 下划线"/>
    <w:basedOn w:val="a2"/>
    <w:qFormat/>
    <w:rPr>
      <w:rFonts w:ascii="STHeiti Light" w:eastAsia="STHeiti Light" w:hAnsi="STHeiti Light"/>
      <w:b/>
      <w:bCs/>
      <w:color w:val="404040" w:themeColor="text1" w:themeTint="BF"/>
      <w:u w:val="single"/>
    </w:rPr>
  </w:style>
  <w:style w:type="paragraph" w:customStyle="1" w:styleId="STHeitiLight2">
    <w:name w:val="样式 文档正文 + STHeiti Light 五号 加粗 居中"/>
    <w:basedOn w:val="a2"/>
    <w:qFormat/>
    <w:pPr>
      <w:jc w:val="center"/>
    </w:pPr>
    <w:rPr>
      <w:rFonts w:ascii="STHeiti Light" w:eastAsia="STHeiti Light" w:hAnsi="STHeiti Light" w:cs="宋体"/>
      <w:b/>
      <w:bCs/>
      <w:color w:val="595959" w:themeColor="text1" w:themeTint="A6"/>
      <w:sz w:val="21"/>
    </w:rPr>
  </w:style>
  <w:style w:type="paragraph" w:customStyle="1" w:styleId="STHeitiLight00">
    <w:name w:val="样式 文档正文 + STHeiti Light 五号 加粗 居中 首行缩进:  0 厘米"/>
    <w:basedOn w:val="a2"/>
    <w:qFormat/>
    <w:pPr>
      <w:ind w:firstLine="0"/>
      <w:jc w:val="center"/>
    </w:pPr>
    <w:rPr>
      <w:rFonts w:ascii="STHeiti Light" w:eastAsia="STHeiti Light" w:hAnsi="STHeiti Light" w:cs="宋体"/>
      <w:b/>
      <w:bCs/>
      <w:color w:val="595959" w:themeColor="text1" w:themeTint="A6"/>
      <w:sz w:val="21"/>
    </w:rPr>
  </w:style>
  <w:style w:type="paragraph" w:customStyle="1" w:styleId="STHeitiLight3">
    <w:name w:val="样式 文档正文 + STHeiti Light 五号 居中"/>
    <w:basedOn w:val="a2"/>
    <w:qFormat/>
    <w:pPr>
      <w:jc w:val="center"/>
    </w:pPr>
    <w:rPr>
      <w:rFonts w:ascii="STHeiti Light" w:eastAsia="STHeiti Light" w:hAnsi="STHeiti Light" w:cs="宋体"/>
      <w:color w:val="595959" w:themeColor="text1" w:themeTint="A6"/>
      <w:sz w:val="21"/>
    </w:rPr>
  </w:style>
  <w:style w:type="paragraph" w:customStyle="1" w:styleId="STHeitiLight000">
    <w:name w:val="样式 STHeiti Light 加粗 居中 段前: 0 磅 段后: 0 磅 行距: 单倍行距"/>
    <w:basedOn w:val="a1"/>
    <w:qFormat/>
    <w:pPr>
      <w:spacing w:before="0" w:after="0" w:line="240" w:lineRule="auto"/>
      <w:jc w:val="center"/>
    </w:pPr>
    <w:rPr>
      <w:rFonts w:ascii="STHeiti Light" w:eastAsia="STHeiti Light" w:hAnsi="STHeiti Light" w:cs="宋体"/>
      <w:b/>
      <w:bCs/>
    </w:rPr>
  </w:style>
  <w:style w:type="paragraph" w:customStyle="1" w:styleId="STHeitiLight4">
    <w:name w:val="样式 文档正文 + STHeiti Light 加粗"/>
    <w:basedOn w:val="a2"/>
    <w:qFormat/>
    <w:rPr>
      <w:rFonts w:ascii="STHeiti Light" w:eastAsia="STHeiti Light" w:hAnsi="STHeiti Light"/>
      <w:b/>
      <w:bCs/>
      <w:color w:val="595959" w:themeColor="text1" w:themeTint="A6"/>
    </w:rPr>
  </w:style>
  <w:style w:type="paragraph" w:customStyle="1" w:styleId="STHeitiLight5">
    <w:name w:val="样式 文档正文 + STHeiti Light 居中"/>
    <w:basedOn w:val="a2"/>
    <w:qFormat/>
    <w:pPr>
      <w:jc w:val="center"/>
    </w:pPr>
    <w:rPr>
      <w:rFonts w:ascii="STHeiti Light" w:eastAsia="STHeiti Light" w:hAnsi="STHeiti Light" w:cs="宋体"/>
      <w:color w:val="595959" w:themeColor="text1" w:themeTint="A6"/>
    </w:rPr>
  </w:style>
  <w:style w:type="paragraph" w:customStyle="1" w:styleId="STHeitiLight208">
    <w:name w:val="样式 STHeiti Light 小三 左 行距: 最小值 20.8 磅 图案: 清除 (白色)"/>
    <w:basedOn w:val="a1"/>
    <w:qFormat/>
    <w:pPr>
      <w:shd w:val="clear" w:color="auto" w:fill="FFFFFF"/>
      <w:spacing w:line="416" w:lineRule="atLeast"/>
      <w:jc w:val="left"/>
    </w:pPr>
    <w:rPr>
      <w:rFonts w:ascii="STHeiti Light" w:eastAsia="STHeiti Light" w:hAnsi="STHeiti Light" w:cs="宋体"/>
      <w:sz w:val="30"/>
    </w:rPr>
  </w:style>
  <w:style w:type="character" w:customStyle="1" w:styleId="STHeitiLight6">
    <w:name w:val="样式 STHeiti Light"/>
    <w:basedOn w:val="a3"/>
    <w:qFormat/>
    <w:rPr>
      <w:rFonts w:ascii="STHeiti Light" w:eastAsia="STHeiti Light" w:hAnsi="STHeiti Light"/>
    </w:rPr>
  </w:style>
  <w:style w:type="paragraph" w:customStyle="1" w:styleId="STHeitiLight7">
    <w:name w:val="样式 列出段落 + STHeiti Light"/>
    <w:basedOn w:val="13"/>
    <w:qFormat/>
    <w:rPr>
      <w:rFonts w:ascii="STHeiti Light" w:eastAsia="STHeiti Light" w:hAnsi="STHeiti Light"/>
    </w:rPr>
  </w:style>
  <w:style w:type="paragraph" w:customStyle="1" w:styleId="STHeitiLight074">
    <w:name w:val="样式 STHeiti Light 左侧:  0.74 厘米"/>
    <w:basedOn w:val="a1"/>
    <w:qFormat/>
    <w:pPr>
      <w:ind w:left="420"/>
    </w:pPr>
    <w:rPr>
      <w:rFonts w:ascii="STHeiti Light" w:eastAsia="STHeiti Light" w:hAnsi="STHeiti Light" w:cs="宋体"/>
    </w:rPr>
  </w:style>
  <w:style w:type="paragraph" w:customStyle="1" w:styleId="STHeitiLight8">
    <w:name w:val="样式 文档正文 + STHeiti Light 自动设置"/>
    <w:basedOn w:val="a2"/>
    <w:qFormat/>
    <w:rPr>
      <w:rFonts w:ascii="STHeiti Light" w:eastAsia="STHeiti Light" w:hAnsi="STHeiti Light"/>
      <w:color w:val="auto"/>
      <w14:textFill>
        <w14:solidFill>
          <w14:srgbClr w14:val="000000">
            <w14:lumMod w14:val="65000"/>
            <w14:lumOff w14:val="35000"/>
          </w14:srgbClr>
        </w14:solidFill>
      </w14:textFill>
    </w:rPr>
  </w:style>
  <w:style w:type="paragraph" w:customStyle="1" w:styleId="STHeitiLight08500">
    <w:name w:val="样式 文档正文 + STHeiti Light 自动设置 左侧:  0.85 厘米 首行缩进:  0 厘米"/>
    <w:basedOn w:val="a2"/>
    <w:qFormat/>
    <w:pPr>
      <w:ind w:left="482" w:firstLine="0"/>
    </w:pPr>
    <w:rPr>
      <w:rFonts w:ascii="STHeiti Light" w:eastAsia="STHeiti Light" w:hAnsi="STHeiti Light" w:cs="宋体"/>
      <w:color w:val="auto"/>
      <w14:textFill>
        <w14:solidFill>
          <w14:srgbClr w14:val="000000">
            <w14:lumMod w14:val="65000"/>
            <w14:lumOff w14:val="35000"/>
          </w14:srgbClr>
        </w14:solidFill>
      </w14:textFill>
    </w:rPr>
  </w:style>
  <w:style w:type="paragraph" w:customStyle="1" w:styleId="STHeitiLight02">
    <w:name w:val="样式 文档正文 + STHeiti Light 居中 首行缩进:  0 厘米"/>
    <w:basedOn w:val="a2"/>
    <w:qFormat/>
    <w:pPr>
      <w:ind w:firstLine="0"/>
      <w:jc w:val="center"/>
    </w:pPr>
    <w:rPr>
      <w:rFonts w:ascii="STHeiti Light" w:eastAsia="STHeiti Light" w:hAnsi="STHeiti Light" w:cs="宋体"/>
      <w:color w:val="595959" w:themeColor="text1" w:themeTint="A6"/>
    </w:rPr>
  </w:style>
  <w:style w:type="paragraph" w:customStyle="1" w:styleId="STHeitiLight10">
    <w:name w:val="样式 列出段落 + STHeiti Light 文字 1"/>
    <w:basedOn w:val="13"/>
    <w:qFormat/>
    <w:rPr>
      <w:rFonts w:ascii="STHeiti Light" w:eastAsia="STHeiti Light" w:hAnsi="STHeiti Light"/>
      <w:color w:val="595959" w:themeColor="text1" w:themeTint="A6"/>
    </w:rPr>
  </w:style>
  <w:style w:type="paragraph" w:customStyle="1" w:styleId="STHeitiLight03">
    <w:name w:val="样式 文档正文 + STHeiti Light 加粗 左 首行缩进:  0 厘米"/>
    <w:basedOn w:val="a2"/>
    <w:qFormat/>
    <w:pPr>
      <w:ind w:firstLine="0"/>
      <w:jc w:val="left"/>
    </w:pPr>
    <w:rPr>
      <w:rFonts w:ascii="STHeiti Light" w:eastAsia="STHeiti Light" w:hAnsi="STHeiti Light" w:cs="宋体"/>
      <w:b/>
      <w:bCs/>
      <w:color w:val="595959" w:themeColor="text1" w:themeTint="A6"/>
    </w:rPr>
  </w:style>
  <w:style w:type="paragraph" w:customStyle="1" w:styleId="STHeitiLight04">
    <w:name w:val="样式 文档正文 + STHeiti Light 首行缩进:  0 厘米"/>
    <w:basedOn w:val="a2"/>
    <w:qFormat/>
    <w:pPr>
      <w:ind w:firstLine="0"/>
    </w:pPr>
    <w:rPr>
      <w:rFonts w:ascii="STHeiti Light" w:eastAsia="STHeiti Light" w:hAnsi="STHeiti Light" w:cs="宋体"/>
      <w:color w:val="595959" w:themeColor="text1" w:themeTint="A6"/>
    </w:rPr>
  </w:style>
  <w:style w:type="paragraph" w:customStyle="1" w:styleId="container-img">
    <w:name w:val="container-img"/>
    <w:basedOn w:val="a1"/>
    <w:qFormat/>
    <w:pPr>
      <w:widowControl/>
      <w:adjustRightInd/>
      <w:spacing w:before="100" w:beforeAutospacing="1" w:after="100" w:afterAutospacing="1" w:line="240" w:lineRule="auto"/>
      <w:jc w:val="left"/>
      <w:textAlignment w:val="auto"/>
    </w:pPr>
    <w:rPr>
      <w:rFonts w:ascii="宋体" w:hAnsi="宋体" w:cs="宋体"/>
      <w:szCs w:val="24"/>
    </w:rPr>
  </w:style>
  <w:style w:type="paragraph" w:customStyle="1" w:styleId="34">
    <w:name w:val="样式 目录 3 + 左侧:  4 字符"/>
    <w:basedOn w:val="TOC3"/>
    <w:qFormat/>
    <w:pPr>
      <w:ind w:left="960"/>
    </w:pPr>
    <w:rPr>
      <w:rFonts w:eastAsia="微软雅黑" w:cs="宋体"/>
    </w:rPr>
  </w:style>
  <w:style w:type="paragraph" w:customStyle="1" w:styleId="STHeitiLight05">
    <w:name w:val="样式 文档正文 + STHeiti Light 二号 加粗 居中 首行缩进:  0 厘米"/>
    <w:basedOn w:val="a2"/>
    <w:qFormat/>
    <w:pPr>
      <w:ind w:firstLine="0"/>
      <w:jc w:val="center"/>
    </w:pPr>
    <w:rPr>
      <w:rFonts w:ascii="STHeiti Light" w:eastAsia="STHeiti Light" w:hAnsi="STHeiti Light" w:cs="宋体"/>
      <w:b/>
      <w:bCs/>
      <w:color w:val="595959" w:themeColor="text1" w:themeTint="A6"/>
      <w:sz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96.png"/><Relationship Id="rId21" Type="http://schemas.openxmlformats.org/officeDocument/2006/relationships/image" Target="media/image6.png"/><Relationship Id="rId63" Type="http://schemas.openxmlformats.org/officeDocument/2006/relationships/image" Target="media/image43.png"/><Relationship Id="rId159" Type="http://schemas.openxmlformats.org/officeDocument/2006/relationships/image" Target="media/image138.png"/><Relationship Id="rId170" Type="http://schemas.openxmlformats.org/officeDocument/2006/relationships/image" Target="media/image149.png"/><Relationship Id="rId226" Type="http://schemas.openxmlformats.org/officeDocument/2006/relationships/image" Target="media/image205.png"/><Relationship Id="rId268" Type="http://schemas.openxmlformats.org/officeDocument/2006/relationships/image" Target="media/image247.jpeg"/><Relationship Id="rId32" Type="http://schemas.openxmlformats.org/officeDocument/2006/relationships/image" Target="media/image12.png"/><Relationship Id="rId74" Type="http://schemas.openxmlformats.org/officeDocument/2006/relationships/image" Target="media/image54.png"/><Relationship Id="rId128" Type="http://schemas.openxmlformats.org/officeDocument/2006/relationships/image" Target="media/image107.png"/><Relationship Id="rId5" Type="http://schemas.openxmlformats.org/officeDocument/2006/relationships/webSettings" Target="webSettings.xml"/><Relationship Id="rId181" Type="http://schemas.openxmlformats.org/officeDocument/2006/relationships/image" Target="media/image160.jpeg"/><Relationship Id="rId237" Type="http://schemas.openxmlformats.org/officeDocument/2006/relationships/image" Target="media/image216.png"/><Relationship Id="rId279" Type="http://schemas.openxmlformats.org/officeDocument/2006/relationships/image" Target="media/image256.png"/><Relationship Id="rId43" Type="http://schemas.openxmlformats.org/officeDocument/2006/relationships/image" Target="media/image23.png"/><Relationship Id="rId139" Type="http://schemas.openxmlformats.org/officeDocument/2006/relationships/image" Target="media/image118.png"/><Relationship Id="rId290" Type="http://schemas.openxmlformats.org/officeDocument/2006/relationships/footer" Target="footer9.xml"/><Relationship Id="rId85" Type="http://schemas.openxmlformats.org/officeDocument/2006/relationships/image" Target="media/image65.png"/><Relationship Id="rId150" Type="http://schemas.openxmlformats.org/officeDocument/2006/relationships/image" Target="media/image129.png"/><Relationship Id="rId192" Type="http://schemas.openxmlformats.org/officeDocument/2006/relationships/image" Target="media/image171.jpeg"/><Relationship Id="rId206" Type="http://schemas.openxmlformats.org/officeDocument/2006/relationships/image" Target="media/image185.png"/><Relationship Id="rId248" Type="http://schemas.openxmlformats.org/officeDocument/2006/relationships/image" Target="media/image227.png"/><Relationship Id="rId269" Type="http://schemas.openxmlformats.org/officeDocument/2006/relationships/image" Target="media/image248.png"/><Relationship Id="rId12" Type="http://schemas.openxmlformats.org/officeDocument/2006/relationships/footer" Target="footer3.xml"/><Relationship Id="rId33" Type="http://schemas.openxmlformats.org/officeDocument/2006/relationships/image" Target="media/image13.png"/><Relationship Id="rId108" Type="http://schemas.openxmlformats.org/officeDocument/2006/relationships/image" Target="media/image87.png"/><Relationship Id="rId129" Type="http://schemas.openxmlformats.org/officeDocument/2006/relationships/image" Target="media/image108.png"/><Relationship Id="rId280" Type="http://schemas.openxmlformats.org/officeDocument/2006/relationships/footer" Target="footer7.xml"/><Relationship Id="rId54" Type="http://schemas.openxmlformats.org/officeDocument/2006/relationships/image" Target="media/image34.png"/><Relationship Id="rId75" Type="http://schemas.openxmlformats.org/officeDocument/2006/relationships/image" Target="media/image55.png"/><Relationship Id="rId96" Type="http://schemas.openxmlformats.org/officeDocument/2006/relationships/image" Target="media/image76.png"/><Relationship Id="rId140" Type="http://schemas.openxmlformats.org/officeDocument/2006/relationships/image" Target="media/image119.png"/><Relationship Id="rId161" Type="http://schemas.openxmlformats.org/officeDocument/2006/relationships/image" Target="media/image140.png"/><Relationship Id="rId182" Type="http://schemas.openxmlformats.org/officeDocument/2006/relationships/image" Target="media/image161.png"/><Relationship Id="rId217" Type="http://schemas.openxmlformats.org/officeDocument/2006/relationships/image" Target="media/image196.png"/><Relationship Id="rId6" Type="http://schemas.openxmlformats.org/officeDocument/2006/relationships/footnotes" Target="footnotes.xml"/><Relationship Id="rId238" Type="http://schemas.openxmlformats.org/officeDocument/2006/relationships/image" Target="media/image217.png"/><Relationship Id="rId259" Type="http://schemas.openxmlformats.org/officeDocument/2006/relationships/image" Target="media/image238.png"/><Relationship Id="rId23" Type="http://schemas.openxmlformats.org/officeDocument/2006/relationships/image" Target="media/image8.png"/><Relationship Id="rId119" Type="http://schemas.openxmlformats.org/officeDocument/2006/relationships/image" Target="media/image98.png"/><Relationship Id="rId270" Type="http://schemas.openxmlformats.org/officeDocument/2006/relationships/image" Target="media/image249.png"/><Relationship Id="rId291" Type="http://schemas.openxmlformats.org/officeDocument/2006/relationships/fontTable" Target="fontTable.xml"/><Relationship Id="rId44" Type="http://schemas.openxmlformats.org/officeDocument/2006/relationships/image" Target="media/image24.png"/><Relationship Id="rId65" Type="http://schemas.openxmlformats.org/officeDocument/2006/relationships/image" Target="media/image45.png"/><Relationship Id="rId86" Type="http://schemas.openxmlformats.org/officeDocument/2006/relationships/image" Target="media/image66.png"/><Relationship Id="rId130" Type="http://schemas.openxmlformats.org/officeDocument/2006/relationships/image" Target="media/image109.png"/><Relationship Id="rId151" Type="http://schemas.openxmlformats.org/officeDocument/2006/relationships/image" Target="media/image130.png"/><Relationship Id="rId172" Type="http://schemas.openxmlformats.org/officeDocument/2006/relationships/image" Target="media/image151.png"/><Relationship Id="rId193" Type="http://schemas.openxmlformats.org/officeDocument/2006/relationships/image" Target="media/image172.png"/><Relationship Id="rId207" Type="http://schemas.openxmlformats.org/officeDocument/2006/relationships/image" Target="media/image186.png"/><Relationship Id="rId228" Type="http://schemas.openxmlformats.org/officeDocument/2006/relationships/image" Target="media/image207.png"/><Relationship Id="rId249" Type="http://schemas.openxmlformats.org/officeDocument/2006/relationships/image" Target="media/image228.png"/><Relationship Id="rId13" Type="http://schemas.openxmlformats.org/officeDocument/2006/relationships/footer" Target="footer4.xml"/><Relationship Id="rId109" Type="http://schemas.openxmlformats.org/officeDocument/2006/relationships/image" Target="media/image88.png"/><Relationship Id="rId260" Type="http://schemas.openxmlformats.org/officeDocument/2006/relationships/image" Target="media/image239.png"/><Relationship Id="rId281" Type="http://schemas.openxmlformats.org/officeDocument/2006/relationships/footer" Target="footer8.xml"/><Relationship Id="rId34" Type="http://schemas.openxmlformats.org/officeDocument/2006/relationships/image" Target="media/image14.png"/><Relationship Id="rId55" Type="http://schemas.openxmlformats.org/officeDocument/2006/relationships/image" Target="media/image35.png"/><Relationship Id="rId76" Type="http://schemas.openxmlformats.org/officeDocument/2006/relationships/image" Target="media/image56.png"/><Relationship Id="rId97" Type="http://schemas.openxmlformats.org/officeDocument/2006/relationships/image" Target="media/image77.png"/><Relationship Id="rId120" Type="http://schemas.openxmlformats.org/officeDocument/2006/relationships/image" Target="media/image99.png"/><Relationship Id="rId141" Type="http://schemas.openxmlformats.org/officeDocument/2006/relationships/image" Target="media/image120.png"/><Relationship Id="rId7" Type="http://schemas.openxmlformats.org/officeDocument/2006/relationships/endnotes" Target="endnotes.xml"/><Relationship Id="rId162" Type="http://schemas.openxmlformats.org/officeDocument/2006/relationships/image" Target="media/image141.png"/><Relationship Id="rId183" Type="http://schemas.openxmlformats.org/officeDocument/2006/relationships/image" Target="media/image162.jpeg"/><Relationship Id="rId218" Type="http://schemas.openxmlformats.org/officeDocument/2006/relationships/image" Target="media/image197.png"/><Relationship Id="rId239" Type="http://schemas.openxmlformats.org/officeDocument/2006/relationships/image" Target="media/image218.png"/><Relationship Id="rId250" Type="http://schemas.openxmlformats.org/officeDocument/2006/relationships/image" Target="media/image229.png"/><Relationship Id="rId271" Type="http://schemas.openxmlformats.org/officeDocument/2006/relationships/image" Target="media/image250.png"/><Relationship Id="rId292" Type="http://schemas.openxmlformats.org/officeDocument/2006/relationships/theme" Target="theme/theme1.xml"/><Relationship Id="rId24" Type="http://schemas.openxmlformats.org/officeDocument/2006/relationships/image" Target="media/image9.png"/><Relationship Id="rId45" Type="http://schemas.openxmlformats.org/officeDocument/2006/relationships/image" Target="media/image25.png"/><Relationship Id="rId66" Type="http://schemas.openxmlformats.org/officeDocument/2006/relationships/image" Target="media/image46.png"/><Relationship Id="rId87" Type="http://schemas.openxmlformats.org/officeDocument/2006/relationships/image" Target="media/image67.png"/><Relationship Id="rId110" Type="http://schemas.openxmlformats.org/officeDocument/2006/relationships/image" Target="media/image89.png"/><Relationship Id="rId131" Type="http://schemas.openxmlformats.org/officeDocument/2006/relationships/image" Target="media/image110.png"/><Relationship Id="rId152" Type="http://schemas.openxmlformats.org/officeDocument/2006/relationships/image" Target="media/image131.png"/><Relationship Id="rId173" Type="http://schemas.openxmlformats.org/officeDocument/2006/relationships/image" Target="media/image152.png"/><Relationship Id="rId194" Type="http://schemas.openxmlformats.org/officeDocument/2006/relationships/image" Target="media/image173.png"/><Relationship Id="rId208" Type="http://schemas.openxmlformats.org/officeDocument/2006/relationships/image" Target="media/image187.png"/><Relationship Id="rId229" Type="http://schemas.openxmlformats.org/officeDocument/2006/relationships/image" Target="media/image208.png"/><Relationship Id="rId240" Type="http://schemas.openxmlformats.org/officeDocument/2006/relationships/image" Target="media/image219.png"/><Relationship Id="rId261" Type="http://schemas.openxmlformats.org/officeDocument/2006/relationships/image" Target="media/image240.png"/><Relationship Id="rId14" Type="http://schemas.openxmlformats.org/officeDocument/2006/relationships/footer" Target="footer5.xml"/><Relationship Id="rId35" Type="http://schemas.openxmlformats.org/officeDocument/2006/relationships/image" Target="media/image15.png"/><Relationship Id="rId56" Type="http://schemas.openxmlformats.org/officeDocument/2006/relationships/image" Target="media/image36.png"/><Relationship Id="rId77" Type="http://schemas.openxmlformats.org/officeDocument/2006/relationships/image" Target="media/image57.png"/><Relationship Id="rId100" Type="http://schemas.openxmlformats.org/officeDocument/2006/relationships/image" Target="media/image80.png"/><Relationship Id="rId282" Type="http://schemas.openxmlformats.org/officeDocument/2006/relationships/image" Target="media/image257.png"/><Relationship Id="rId8" Type="http://schemas.openxmlformats.org/officeDocument/2006/relationships/footer" Target="footer1.xml"/><Relationship Id="rId98" Type="http://schemas.openxmlformats.org/officeDocument/2006/relationships/image" Target="media/image78.png"/><Relationship Id="rId121" Type="http://schemas.openxmlformats.org/officeDocument/2006/relationships/image" Target="media/image100.png"/><Relationship Id="rId142" Type="http://schemas.openxmlformats.org/officeDocument/2006/relationships/image" Target="media/image121.png"/><Relationship Id="rId163" Type="http://schemas.openxmlformats.org/officeDocument/2006/relationships/image" Target="media/image142.png"/><Relationship Id="rId184" Type="http://schemas.openxmlformats.org/officeDocument/2006/relationships/image" Target="media/image163.jpeg"/><Relationship Id="rId219" Type="http://schemas.openxmlformats.org/officeDocument/2006/relationships/image" Target="media/image198.png"/><Relationship Id="rId230" Type="http://schemas.openxmlformats.org/officeDocument/2006/relationships/image" Target="media/image209.png"/><Relationship Id="rId251" Type="http://schemas.openxmlformats.org/officeDocument/2006/relationships/image" Target="media/image230.png"/><Relationship Id="rId25" Type="http://schemas.openxmlformats.org/officeDocument/2006/relationships/image" Target="media/image10.png"/><Relationship Id="rId46" Type="http://schemas.openxmlformats.org/officeDocument/2006/relationships/image" Target="media/image26.png"/><Relationship Id="rId67" Type="http://schemas.openxmlformats.org/officeDocument/2006/relationships/image" Target="media/image47.png"/><Relationship Id="rId272" Type="http://schemas.openxmlformats.org/officeDocument/2006/relationships/image" Target="media/image251.png"/><Relationship Id="rId88" Type="http://schemas.openxmlformats.org/officeDocument/2006/relationships/image" Target="media/image68.png"/><Relationship Id="rId111" Type="http://schemas.openxmlformats.org/officeDocument/2006/relationships/image" Target="media/image90.png"/><Relationship Id="rId132" Type="http://schemas.openxmlformats.org/officeDocument/2006/relationships/image" Target="media/image111.png"/><Relationship Id="rId153" Type="http://schemas.openxmlformats.org/officeDocument/2006/relationships/image" Target="media/image132.png"/><Relationship Id="rId174" Type="http://schemas.openxmlformats.org/officeDocument/2006/relationships/image" Target="media/image153.png"/><Relationship Id="rId195" Type="http://schemas.openxmlformats.org/officeDocument/2006/relationships/image" Target="media/image174.png"/><Relationship Id="rId209" Type="http://schemas.openxmlformats.org/officeDocument/2006/relationships/image" Target="media/image188.jpeg"/><Relationship Id="rId220" Type="http://schemas.openxmlformats.org/officeDocument/2006/relationships/image" Target="media/image199.png"/><Relationship Id="rId241" Type="http://schemas.openxmlformats.org/officeDocument/2006/relationships/image" Target="media/image220.png"/><Relationship Id="rId15" Type="http://schemas.openxmlformats.org/officeDocument/2006/relationships/image" Target="media/image1.png"/><Relationship Id="rId36" Type="http://schemas.openxmlformats.org/officeDocument/2006/relationships/image" Target="media/image16.png"/><Relationship Id="rId57" Type="http://schemas.openxmlformats.org/officeDocument/2006/relationships/image" Target="media/image37.png"/><Relationship Id="rId262" Type="http://schemas.openxmlformats.org/officeDocument/2006/relationships/image" Target="media/image241.png"/><Relationship Id="rId283" Type="http://schemas.openxmlformats.org/officeDocument/2006/relationships/image" Target="media/image258.png"/><Relationship Id="rId78" Type="http://schemas.openxmlformats.org/officeDocument/2006/relationships/image" Target="media/image58.png"/><Relationship Id="rId99" Type="http://schemas.openxmlformats.org/officeDocument/2006/relationships/image" Target="media/image79.png"/><Relationship Id="rId101" Type="http://schemas.openxmlformats.org/officeDocument/2006/relationships/image" Target="media/image81.jpeg"/><Relationship Id="rId122" Type="http://schemas.openxmlformats.org/officeDocument/2006/relationships/image" Target="media/image101.png"/><Relationship Id="rId143" Type="http://schemas.openxmlformats.org/officeDocument/2006/relationships/image" Target="media/image122.png"/><Relationship Id="rId164" Type="http://schemas.openxmlformats.org/officeDocument/2006/relationships/image" Target="media/image143.png"/><Relationship Id="rId185" Type="http://schemas.openxmlformats.org/officeDocument/2006/relationships/image" Target="media/image164.png"/><Relationship Id="rId9" Type="http://schemas.openxmlformats.org/officeDocument/2006/relationships/footer" Target="footer2.xml"/><Relationship Id="rId210" Type="http://schemas.openxmlformats.org/officeDocument/2006/relationships/image" Target="media/image189.jpeg"/><Relationship Id="rId26" Type="http://schemas.openxmlformats.org/officeDocument/2006/relationships/image" Target="media/image11.png"/><Relationship Id="rId231" Type="http://schemas.openxmlformats.org/officeDocument/2006/relationships/image" Target="media/image210.png"/><Relationship Id="rId252" Type="http://schemas.openxmlformats.org/officeDocument/2006/relationships/image" Target="media/image231.png"/><Relationship Id="rId273" Type="http://schemas.openxmlformats.org/officeDocument/2006/relationships/image" Target="media/image252.png"/><Relationship Id="rId47" Type="http://schemas.openxmlformats.org/officeDocument/2006/relationships/image" Target="media/image27.png"/><Relationship Id="rId68" Type="http://schemas.openxmlformats.org/officeDocument/2006/relationships/image" Target="media/image48.png"/><Relationship Id="rId89" Type="http://schemas.openxmlformats.org/officeDocument/2006/relationships/image" Target="media/image69.png"/><Relationship Id="rId112" Type="http://schemas.openxmlformats.org/officeDocument/2006/relationships/image" Target="media/image91.png"/><Relationship Id="rId133" Type="http://schemas.openxmlformats.org/officeDocument/2006/relationships/image" Target="media/image112.png"/><Relationship Id="rId154" Type="http://schemas.openxmlformats.org/officeDocument/2006/relationships/image" Target="media/image133.png"/><Relationship Id="rId175" Type="http://schemas.openxmlformats.org/officeDocument/2006/relationships/image" Target="media/image154.png"/><Relationship Id="rId196" Type="http://schemas.openxmlformats.org/officeDocument/2006/relationships/image" Target="media/image175.png"/><Relationship Id="rId200" Type="http://schemas.openxmlformats.org/officeDocument/2006/relationships/image" Target="media/image179.png"/><Relationship Id="rId16" Type="http://schemas.openxmlformats.org/officeDocument/2006/relationships/footer" Target="footer6.xml"/><Relationship Id="rId221" Type="http://schemas.openxmlformats.org/officeDocument/2006/relationships/image" Target="media/image200.png"/><Relationship Id="rId242" Type="http://schemas.openxmlformats.org/officeDocument/2006/relationships/image" Target="media/image221.png"/><Relationship Id="rId263" Type="http://schemas.openxmlformats.org/officeDocument/2006/relationships/image" Target="media/image242.png"/><Relationship Id="rId284" Type="http://schemas.openxmlformats.org/officeDocument/2006/relationships/image" Target="media/image259.png"/><Relationship Id="rId37" Type="http://schemas.openxmlformats.org/officeDocument/2006/relationships/image" Target="media/image17.png"/><Relationship Id="rId58" Type="http://schemas.openxmlformats.org/officeDocument/2006/relationships/image" Target="media/image38.png"/><Relationship Id="rId79" Type="http://schemas.openxmlformats.org/officeDocument/2006/relationships/image" Target="media/image59.jpeg"/><Relationship Id="rId102" Type="http://schemas.openxmlformats.org/officeDocument/2006/relationships/image" Target="media/image82.jpeg"/><Relationship Id="rId123" Type="http://schemas.openxmlformats.org/officeDocument/2006/relationships/image" Target="media/image102.png"/><Relationship Id="rId144" Type="http://schemas.openxmlformats.org/officeDocument/2006/relationships/image" Target="media/image123.jpeg"/><Relationship Id="rId90" Type="http://schemas.openxmlformats.org/officeDocument/2006/relationships/image" Target="media/image70.png"/><Relationship Id="rId165" Type="http://schemas.openxmlformats.org/officeDocument/2006/relationships/image" Target="media/image144.png"/><Relationship Id="rId186" Type="http://schemas.openxmlformats.org/officeDocument/2006/relationships/image" Target="media/image165.jpeg"/><Relationship Id="rId211" Type="http://schemas.openxmlformats.org/officeDocument/2006/relationships/image" Target="media/image190.png"/><Relationship Id="rId232" Type="http://schemas.openxmlformats.org/officeDocument/2006/relationships/image" Target="media/image211.png"/><Relationship Id="rId253" Type="http://schemas.openxmlformats.org/officeDocument/2006/relationships/image" Target="media/image232.png"/><Relationship Id="rId274" Type="http://schemas.openxmlformats.org/officeDocument/2006/relationships/image" Target="media/image253.png"/><Relationship Id="rId27" Type="http://schemas.openxmlformats.org/officeDocument/2006/relationships/diagramData" Target="diagrams/data1.xml"/><Relationship Id="rId48" Type="http://schemas.openxmlformats.org/officeDocument/2006/relationships/image" Target="media/image28.png"/><Relationship Id="rId69" Type="http://schemas.openxmlformats.org/officeDocument/2006/relationships/image" Target="media/image49.png"/><Relationship Id="rId113" Type="http://schemas.openxmlformats.org/officeDocument/2006/relationships/image" Target="media/image92.png"/><Relationship Id="rId134" Type="http://schemas.openxmlformats.org/officeDocument/2006/relationships/image" Target="media/image113.png"/><Relationship Id="rId80" Type="http://schemas.openxmlformats.org/officeDocument/2006/relationships/image" Target="media/image60.png"/><Relationship Id="rId155" Type="http://schemas.openxmlformats.org/officeDocument/2006/relationships/image" Target="media/image134.png"/><Relationship Id="rId176" Type="http://schemas.openxmlformats.org/officeDocument/2006/relationships/image" Target="media/image155.png"/><Relationship Id="rId197" Type="http://schemas.openxmlformats.org/officeDocument/2006/relationships/image" Target="media/image176.png"/><Relationship Id="rId201" Type="http://schemas.openxmlformats.org/officeDocument/2006/relationships/image" Target="media/image180.png"/><Relationship Id="rId222" Type="http://schemas.openxmlformats.org/officeDocument/2006/relationships/image" Target="media/image201.png"/><Relationship Id="rId243" Type="http://schemas.openxmlformats.org/officeDocument/2006/relationships/image" Target="media/image222.png"/><Relationship Id="rId264" Type="http://schemas.openxmlformats.org/officeDocument/2006/relationships/image" Target="media/image243.png"/><Relationship Id="rId285" Type="http://schemas.openxmlformats.org/officeDocument/2006/relationships/image" Target="media/image260.png"/><Relationship Id="rId17" Type="http://schemas.openxmlformats.org/officeDocument/2006/relationships/image" Target="media/image2.png"/><Relationship Id="rId38" Type="http://schemas.openxmlformats.org/officeDocument/2006/relationships/image" Target="media/image18.png"/><Relationship Id="rId59" Type="http://schemas.openxmlformats.org/officeDocument/2006/relationships/image" Target="media/image39.png"/><Relationship Id="rId103" Type="http://schemas.openxmlformats.org/officeDocument/2006/relationships/image" Target="media/image83.jpeg"/><Relationship Id="rId124" Type="http://schemas.openxmlformats.org/officeDocument/2006/relationships/image" Target="media/image103.png"/><Relationship Id="rId70" Type="http://schemas.openxmlformats.org/officeDocument/2006/relationships/image" Target="media/image50.png"/><Relationship Id="rId91" Type="http://schemas.openxmlformats.org/officeDocument/2006/relationships/image" Target="media/image71.png"/><Relationship Id="rId145" Type="http://schemas.openxmlformats.org/officeDocument/2006/relationships/image" Target="media/image124.jpeg"/><Relationship Id="rId166" Type="http://schemas.openxmlformats.org/officeDocument/2006/relationships/image" Target="media/image145.png"/><Relationship Id="rId187" Type="http://schemas.openxmlformats.org/officeDocument/2006/relationships/image" Target="media/image166.png"/><Relationship Id="rId1" Type="http://schemas.openxmlformats.org/officeDocument/2006/relationships/customXml" Target="../customXml/item1.xml"/><Relationship Id="rId212" Type="http://schemas.openxmlformats.org/officeDocument/2006/relationships/image" Target="media/image191.png"/><Relationship Id="rId233" Type="http://schemas.openxmlformats.org/officeDocument/2006/relationships/image" Target="media/image212.png"/><Relationship Id="rId254" Type="http://schemas.openxmlformats.org/officeDocument/2006/relationships/image" Target="media/image233.png"/><Relationship Id="rId28" Type="http://schemas.openxmlformats.org/officeDocument/2006/relationships/diagramLayout" Target="diagrams/layout1.xml"/><Relationship Id="rId49" Type="http://schemas.openxmlformats.org/officeDocument/2006/relationships/image" Target="media/image29.png"/><Relationship Id="rId114" Type="http://schemas.openxmlformats.org/officeDocument/2006/relationships/image" Target="media/image93.png"/><Relationship Id="rId275" Type="http://schemas.openxmlformats.org/officeDocument/2006/relationships/hyperlink" Target="http://www.7moor.com/interface" TargetMode="External"/><Relationship Id="rId60" Type="http://schemas.openxmlformats.org/officeDocument/2006/relationships/image" Target="media/image40.png"/><Relationship Id="rId81" Type="http://schemas.openxmlformats.org/officeDocument/2006/relationships/image" Target="media/image61.png"/><Relationship Id="rId135" Type="http://schemas.openxmlformats.org/officeDocument/2006/relationships/image" Target="media/image114.png"/><Relationship Id="rId156" Type="http://schemas.openxmlformats.org/officeDocument/2006/relationships/image" Target="media/image135.png"/><Relationship Id="rId177" Type="http://schemas.openxmlformats.org/officeDocument/2006/relationships/image" Target="media/image156.png"/><Relationship Id="rId198" Type="http://schemas.openxmlformats.org/officeDocument/2006/relationships/image" Target="media/image177.png"/><Relationship Id="rId202" Type="http://schemas.openxmlformats.org/officeDocument/2006/relationships/image" Target="media/image181.png"/><Relationship Id="rId223" Type="http://schemas.openxmlformats.org/officeDocument/2006/relationships/image" Target="media/image202.png"/><Relationship Id="rId244" Type="http://schemas.openxmlformats.org/officeDocument/2006/relationships/image" Target="media/image223.png"/><Relationship Id="rId18" Type="http://schemas.openxmlformats.org/officeDocument/2006/relationships/image" Target="media/image3.png"/><Relationship Id="rId39" Type="http://schemas.openxmlformats.org/officeDocument/2006/relationships/image" Target="media/image19.png"/><Relationship Id="rId265" Type="http://schemas.openxmlformats.org/officeDocument/2006/relationships/image" Target="media/image244.png"/><Relationship Id="rId286" Type="http://schemas.openxmlformats.org/officeDocument/2006/relationships/image" Target="media/image261.png"/><Relationship Id="rId50" Type="http://schemas.openxmlformats.org/officeDocument/2006/relationships/image" Target="media/image30.png"/><Relationship Id="rId104" Type="http://schemas.openxmlformats.org/officeDocument/2006/relationships/image" Target="media/image84.jpeg"/><Relationship Id="rId125" Type="http://schemas.openxmlformats.org/officeDocument/2006/relationships/image" Target="media/image104.png"/><Relationship Id="rId146" Type="http://schemas.openxmlformats.org/officeDocument/2006/relationships/image" Target="media/image125.png"/><Relationship Id="rId167" Type="http://schemas.openxmlformats.org/officeDocument/2006/relationships/image" Target="media/image146.png"/><Relationship Id="rId188" Type="http://schemas.openxmlformats.org/officeDocument/2006/relationships/image" Target="media/image167.jpeg"/><Relationship Id="rId71" Type="http://schemas.openxmlformats.org/officeDocument/2006/relationships/image" Target="media/image51.png"/><Relationship Id="rId92" Type="http://schemas.openxmlformats.org/officeDocument/2006/relationships/image" Target="media/image72.png"/><Relationship Id="rId213" Type="http://schemas.openxmlformats.org/officeDocument/2006/relationships/image" Target="media/image192.png"/><Relationship Id="rId234" Type="http://schemas.openxmlformats.org/officeDocument/2006/relationships/image" Target="media/image213.png"/><Relationship Id="rId2" Type="http://schemas.openxmlformats.org/officeDocument/2006/relationships/numbering" Target="numbering.xml"/><Relationship Id="rId29" Type="http://schemas.openxmlformats.org/officeDocument/2006/relationships/diagramQuickStyle" Target="diagrams/quickStyle1.xml"/><Relationship Id="rId255" Type="http://schemas.openxmlformats.org/officeDocument/2006/relationships/image" Target="media/image234.png"/><Relationship Id="rId276" Type="http://schemas.openxmlformats.org/officeDocument/2006/relationships/image" Target="media/image254.png"/><Relationship Id="rId40" Type="http://schemas.openxmlformats.org/officeDocument/2006/relationships/image" Target="media/image20.png"/><Relationship Id="rId115" Type="http://schemas.openxmlformats.org/officeDocument/2006/relationships/image" Target="media/image94.png"/><Relationship Id="rId136" Type="http://schemas.openxmlformats.org/officeDocument/2006/relationships/image" Target="media/image115.png"/><Relationship Id="rId157" Type="http://schemas.openxmlformats.org/officeDocument/2006/relationships/image" Target="media/image136.png"/><Relationship Id="rId178" Type="http://schemas.openxmlformats.org/officeDocument/2006/relationships/image" Target="media/image157.png"/><Relationship Id="rId61" Type="http://schemas.openxmlformats.org/officeDocument/2006/relationships/image" Target="media/image41.png"/><Relationship Id="rId82" Type="http://schemas.openxmlformats.org/officeDocument/2006/relationships/image" Target="media/image62.png"/><Relationship Id="rId199" Type="http://schemas.openxmlformats.org/officeDocument/2006/relationships/image" Target="media/image178.png"/><Relationship Id="rId203" Type="http://schemas.openxmlformats.org/officeDocument/2006/relationships/image" Target="media/image182.png"/><Relationship Id="rId19" Type="http://schemas.openxmlformats.org/officeDocument/2006/relationships/image" Target="media/image4.png"/><Relationship Id="rId224" Type="http://schemas.openxmlformats.org/officeDocument/2006/relationships/image" Target="media/image203.png"/><Relationship Id="rId245" Type="http://schemas.openxmlformats.org/officeDocument/2006/relationships/image" Target="media/image224.png"/><Relationship Id="rId266" Type="http://schemas.openxmlformats.org/officeDocument/2006/relationships/image" Target="media/image245.jpeg"/><Relationship Id="rId287" Type="http://schemas.openxmlformats.org/officeDocument/2006/relationships/image" Target="media/image262.png"/><Relationship Id="rId30" Type="http://schemas.openxmlformats.org/officeDocument/2006/relationships/diagramColors" Target="diagrams/colors1.xml"/><Relationship Id="rId105" Type="http://schemas.openxmlformats.org/officeDocument/2006/relationships/image" Target="media/image85.jpeg"/><Relationship Id="rId126" Type="http://schemas.openxmlformats.org/officeDocument/2006/relationships/image" Target="media/image105.png"/><Relationship Id="rId147" Type="http://schemas.openxmlformats.org/officeDocument/2006/relationships/image" Target="media/image126.png"/><Relationship Id="rId168" Type="http://schemas.openxmlformats.org/officeDocument/2006/relationships/image" Target="media/image147.png"/><Relationship Id="rId51" Type="http://schemas.openxmlformats.org/officeDocument/2006/relationships/image" Target="media/image31.png"/><Relationship Id="rId72" Type="http://schemas.openxmlformats.org/officeDocument/2006/relationships/image" Target="media/image52.png"/><Relationship Id="rId93" Type="http://schemas.openxmlformats.org/officeDocument/2006/relationships/image" Target="media/image73.png"/><Relationship Id="rId189" Type="http://schemas.openxmlformats.org/officeDocument/2006/relationships/image" Target="media/image168.png"/><Relationship Id="rId3" Type="http://schemas.openxmlformats.org/officeDocument/2006/relationships/styles" Target="styles.xml"/><Relationship Id="rId214" Type="http://schemas.openxmlformats.org/officeDocument/2006/relationships/image" Target="media/image193.png"/><Relationship Id="rId235" Type="http://schemas.openxmlformats.org/officeDocument/2006/relationships/image" Target="media/image214.png"/><Relationship Id="rId256" Type="http://schemas.openxmlformats.org/officeDocument/2006/relationships/image" Target="media/image235.png"/><Relationship Id="rId277" Type="http://schemas.openxmlformats.org/officeDocument/2006/relationships/image" Target="media/image255.png"/><Relationship Id="rId116" Type="http://schemas.openxmlformats.org/officeDocument/2006/relationships/image" Target="media/image95.png"/><Relationship Id="rId137" Type="http://schemas.openxmlformats.org/officeDocument/2006/relationships/image" Target="media/image116.png"/><Relationship Id="rId158" Type="http://schemas.openxmlformats.org/officeDocument/2006/relationships/image" Target="media/image137.png"/><Relationship Id="rId20" Type="http://schemas.openxmlformats.org/officeDocument/2006/relationships/image" Target="media/image5.png"/><Relationship Id="rId41" Type="http://schemas.openxmlformats.org/officeDocument/2006/relationships/image" Target="media/image21.png"/><Relationship Id="rId62" Type="http://schemas.openxmlformats.org/officeDocument/2006/relationships/image" Target="media/image42.png"/><Relationship Id="rId83" Type="http://schemas.openxmlformats.org/officeDocument/2006/relationships/image" Target="media/image63.png"/><Relationship Id="rId179" Type="http://schemas.openxmlformats.org/officeDocument/2006/relationships/image" Target="media/image158.png"/><Relationship Id="rId190" Type="http://schemas.openxmlformats.org/officeDocument/2006/relationships/image" Target="media/image169.png"/><Relationship Id="rId204" Type="http://schemas.openxmlformats.org/officeDocument/2006/relationships/image" Target="media/image183.png"/><Relationship Id="rId225" Type="http://schemas.openxmlformats.org/officeDocument/2006/relationships/image" Target="media/image204.png"/><Relationship Id="rId246" Type="http://schemas.openxmlformats.org/officeDocument/2006/relationships/image" Target="media/image225.png"/><Relationship Id="rId267" Type="http://schemas.openxmlformats.org/officeDocument/2006/relationships/image" Target="media/image246.jpeg"/><Relationship Id="rId288" Type="http://schemas.openxmlformats.org/officeDocument/2006/relationships/image" Target="media/image263.png"/><Relationship Id="rId106" Type="http://schemas.openxmlformats.org/officeDocument/2006/relationships/hyperlink" Target="http://www.7moor.com" TargetMode="External"/><Relationship Id="rId127" Type="http://schemas.openxmlformats.org/officeDocument/2006/relationships/image" Target="media/image106.png"/><Relationship Id="rId10" Type="http://schemas.openxmlformats.org/officeDocument/2006/relationships/header" Target="header1.xml"/><Relationship Id="rId31" Type="http://schemas.microsoft.com/office/2007/relationships/diagramDrawing" Target="diagrams/drawing1.xml"/><Relationship Id="rId52" Type="http://schemas.openxmlformats.org/officeDocument/2006/relationships/image" Target="media/image32.png"/><Relationship Id="rId73" Type="http://schemas.openxmlformats.org/officeDocument/2006/relationships/image" Target="media/image53.png"/><Relationship Id="rId94" Type="http://schemas.openxmlformats.org/officeDocument/2006/relationships/image" Target="media/image74.png"/><Relationship Id="rId148" Type="http://schemas.openxmlformats.org/officeDocument/2006/relationships/image" Target="media/image127.png"/><Relationship Id="rId169" Type="http://schemas.openxmlformats.org/officeDocument/2006/relationships/image" Target="media/image148.png"/><Relationship Id="rId4" Type="http://schemas.openxmlformats.org/officeDocument/2006/relationships/settings" Target="settings.xml"/><Relationship Id="rId180" Type="http://schemas.openxmlformats.org/officeDocument/2006/relationships/image" Target="media/image159.jpeg"/><Relationship Id="rId215" Type="http://schemas.openxmlformats.org/officeDocument/2006/relationships/image" Target="media/image194.png"/><Relationship Id="rId236" Type="http://schemas.openxmlformats.org/officeDocument/2006/relationships/image" Target="media/image215.png"/><Relationship Id="rId257" Type="http://schemas.openxmlformats.org/officeDocument/2006/relationships/image" Target="media/image236.png"/><Relationship Id="rId278" Type="http://schemas.openxmlformats.org/officeDocument/2006/relationships/hyperlink" Target="http://www.7moor.com/interface" TargetMode="External"/><Relationship Id="rId42" Type="http://schemas.openxmlformats.org/officeDocument/2006/relationships/image" Target="media/image22.png"/><Relationship Id="rId84" Type="http://schemas.openxmlformats.org/officeDocument/2006/relationships/image" Target="media/image64.jpeg"/><Relationship Id="rId138" Type="http://schemas.openxmlformats.org/officeDocument/2006/relationships/image" Target="media/image117.png"/><Relationship Id="rId191" Type="http://schemas.openxmlformats.org/officeDocument/2006/relationships/image" Target="media/image170.png"/><Relationship Id="rId205" Type="http://schemas.openxmlformats.org/officeDocument/2006/relationships/image" Target="media/image184.png"/><Relationship Id="rId247" Type="http://schemas.openxmlformats.org/officeDocument/2006/relationships/image" Target="media/image226.png"/><Relationship Id="rId107" Type="http://schemas.openxmlformats.org/officeDocument/2006/relationships/image" Target="media/image86.png"/><Relationship Id="rId289" Type="http://schemas.openxmlformats.org/officeDocument/2006/relationships/image" Target="media/image264.png"/><Relationship Id="rId11" Type="http://schemas.openxmlformats.org/officeDocument/2006/relationships/header" Target="header2.xml"/><Relationship Id="rId53" Type="http://schemas.openxmlformats.org/officeDocument/2006/relationships/image" Target="media/image33.png"/><Relationship Id="rId149" Type="http://schemas.openxmlformats.org/officeDocument/2006/relationships/image" Target="media/image128.png"/><Relationship Id="rId95" Type="http://schemas.openxmlformats.org/officeDocument/2006/relationships/image" Target="media/image75.png"/><Relationship Id="rId160" Type="http://schemas.openxmlformats.org/officeDocument/2006/relationships/image" Target="media/image139.png"/><Relationship Id="rId216" Type="http://schemas.openxmlformats.org/officeDocument/2006/relationships/image" Target="media/image195.png"/><Relationship Id="rId258" Type="http://schemas.openxmlformats.org/officeDocument/2006/relationships/image" Target="media/image237.png"/><Relationship Id="rId22" Type="http://schemas.openxmlformats.org/officeDocument/2006/relationships/image" Target="media/image7.png"/><Relationship Id="rId64" Type="http://schemas.openxmlformats.org/officeDocument/2006/relationships/image" Target="media/image44.png"/><Relationship Id="rId118" Type="http://schemas.openxmlformats.org/officeDocument/2006/relationships/image" Target="media/image97.png"/><Relationship Id="rId171" Type="http://schemas.openxmlformats.org/officeDocument/2006/relationships/image" Target="media/image150.png"/><Relationship Id="rId227" Type="http://schemas.openxmlformats.org/officeDocument/2006/relationships/image" Target="media/image206.png"/></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F3C157F0-F363-424C-B210-158C50BABD39}" type="doc">
      <dgm:prSet loTypeId="urn:microsoft.com/office/officeart/2005/8/layout/radial3" loCatId="" qsTypeId="urn:microsoft.com/office/officeart/2005/8/quickstyle/simple4#1" qsCatId="simple" csTypeId="urn:microsoft.com/office/officeart/2005/8/colors/accent1_2#1" csCatId="accent1" phldr="1"/>
      <dgm:spPr/>
      <dgm:t>
        <a:bodyPr/>
        <a:lstStyle/>
        <a:p>
          <a:endParaRPr lang="zh-CN" altLang="en-US"/>
        </a:p>
      </dgm:t>
    </dgm:pt>
    <dgm:pt modelId="{246FE296-A8E7-4D45-9863-44C238015CBE}">
      <dgm:prSet phldrT="[文本]" custT="1"/>
      <dgm:spPr/>
      <dgm:t>
        <a:bodyPr/>
        <a:lstStyle/>
        <a:p>
          <a:pPr algn="ctr"/>
          <a:r>
            <a:rPr lang="zh-CN" altLang="en-US" sz="3200" dirty="0"/>
            <a:t>已有平台</a:t>
          </a:r>
        </a:p>
      </dgm:t>
    </dgm:pt>
    <dgm:pt modelId="{4F770CDF-79AA-1448-9BA9-6C038C64E761}" type="parTrans" cxnId="{BA7DEB26-C5A5-204E-B588-8A880D34A896}">
      <dgm:prSet/>
      <dgm:spPr/>
      <dgm:t>
        <a:bodyPr/>
        <a:lstStyle/>
        <a:p>
          <a:pPr algn="ctr"/>
          <a:endParaRPr lang="zh-CN" altLang="en-US"/>
        </a:p>
      </dgm:t>
    </dgm:pt>
    <dgm:pt modelId="{5F1E3890-10F1-D040-A383-8D2794969453}" type="sibTrans" cxnId="{BA7DEB26-C5A5-204E-B588-8A880D34A896}">
      <dgm:prSet/>
      <dgm:spPr/>
      <dgm:t>
        <a:bodyPr/>
        <a:lstStyle/>
        <a:p>
          <a:pPr algn="ctr"/>
          <a:endParaRPr lang="zh-CN" altLang="en-US"/>
        </a:p>
      </dgm:t>
    </dgm:pt>
    <dgm:pt modelId="{B05A3CA0-43E7-054F-BDDF-004005F2BD28}">
      <dgm:prSet phldrT="[文本]"/>
      <dgm:spPr/>
      <dgm:t>
        <a:bodyPr/>
        <a:lstStyle/>
        <a:p>
          <a:pPr algn="ctr"/>
          <a:r>
            <a:rPr lang="zh-CN" altLang="en-US" dirty="0"/>
            <a:t>通话记录接口</a:t>
          </a:r>
        </a:p>
      </dgm:t>
    </dgm:pt>
    <dgm:pt modelId="{EAA4B350-9D11-EA44-AA3B-C25BE4D2D004}" type="parTrans" cxnId="{52062FCC-35AC-CE40-A1F1-354814373399}">
      <dgm:prSet/>
      <dgm:spPr/>
      <dgm:t>
        <a:bodyPr/>
        <a:lstStyle/>
        <a:p>
          <a:pPr algn="ctr"/>
          <a:endParaRPr lang="zh-CN" altLang="en-US"/>
        </a:p>
      </dgm:t>
    </dgm:pt>
    <dgm:pt modelId="{4994F66A-DE47-9D45-B593-D261C115A552}" type="sibTrans" cxnId="{52062FCC-35AC-CE40-A1F1-354814373399}">
      <dgm:prSet/>
      <dgm:spPr/>
      <dgm:t>
        <a:bodyPr/>
        <a:lstStyle/>
        <a:p>
          <a:pPr algn="ctr"/>
          <a:endParaRPr lang="zh-CN" altLang="en-US"/>
        </a:p>
      </dgm:t>
    </dgm:pt>
    <dgm:pt modelId="{DB38A79E-37EE-4A48-986E-8134D8496E6B}">
      <dgm:prSet phldrT="[文本]"/>
      <dgm:spPr/>
      <dgm:t>
        <a:bodyPr/>
        <a:lstStyle/>
        <a:p>
          <a:pPr algn="ctr"/>
          <a:r>
            <a:rPr lang="zh-CN" altLang="en-US" dirty="0"/>
            <a:t>来电弹屏接口</a:t>
          </a:r>
        </a:p>
      </dgm:t>
    </dgm:pt>
    <dgm:pt modelId="{E696650A-0ED8-5645-9540-A5558F4FACBC}" type="parTrans" cxnId="{845C127C-BE3B-6343-9F3A-924E79CB53D3}">
      <dgm:prSet/>
      <dgm:spPr/>
      <dgm:t>
        <a:bodyPr/>
        <a:lstStyle/>
        <a:p>
          <a:pPr algn="ctr"/>
          <a:endParaRPr lang="zh-CN" altLang="en-US"/>
        </a:p>
      </dgm:t>
    </dgm:pt>
    <dgm:pt modelId="{101E9967-DE8B-0A42-AA94-75A3A9E33334}" type="sibTrans" cxnId="{845C127C-BE3B-6343-9F3A-924E79CB53D3}">
      <dgm:prSet/>
      <dgm:spPr/>
      <dgm:t>
        <a:bodyPr/>
        <a:lstStyle/>
        <a:p>
          <a:pPr algn="ctr"/>
          <a:endParaRPr lang="zh-CN" altLang="en-US"/>
        </a:p>
      </dgm:t>
    </dgm:pt>
    <dgm:pt modelId="{053552D3-A308-A848-ABC3-8C709C1B2AF5}">
      <dgm:prSet phldrT="[文本]"/>
      <dgm:spPr/>
      <dgm:t>
        <a:bodyPr/>
        <a:lstStyle/>
        <a:p>
          <a:pPr algn="ctr"/>
          <a:r>
            <a:rPr lang="zh-CN" altLang="en-US" dirty="0"/>
            <a:t>软电话条接口</a:t>
          </a:r>
        </a:p>
      </dgm:t>
    </dgm:pt>
    <dgm:pt modelId="{D075DC7A-D1AF-4E43-B360-46AA019CCB0B}" type="parTrans" cxnId="{8C421592-F3E6-814F-A9CC-1FDB8298EA97}">
      <dgm:prSet/>
      <dgm:spPr/>
      <dgm:t>
        <a:bodyPr/>
        <a:lstStyle/>
        <a:p>
          <a:pPr algn="ctr"/>
          <a:endParaRPr lang="zh-CN" altLang="en-US"/>
        </a:p>
      </dgm:t>
    </dgm:pt>
    <dgm:pt modelId="{A437C95B-8D1A-4D45-BF37-F5265F78289A}" type="sibTrans" cxnId="{8C421592-F3E6-814F-A9CC-1FDB8298EA97}">
      <dgm:prSet/>
      <dgm:spPr/>
      <dgm:t>
        <a:bodyPr/>
        <a:lstStyle/>
        <a:p>
          <a:pPr algn="ctr"/>
          <a:endParaRPr lang="zh-CN" altLang="en-US"/>
        </a:p>
      </dgm:t>
    </dgm:pt>
    <dgm:pt modelId="{D4096C28-5CE6-0C44-A0CE-553E8117F50D}">
      <dgm:prSet phldrT="[文本]"/>
      <dgm:spPr/>
      <dgm:t>
        <a:bodyPr/>
        <a:lstStyle/>
        <a:p>
          <a:pPr algn="ctr"/>
          <a:r>
            <a:rPr lang="zh-CN" altLang="en-US" dirty="0"/>
            <a:t>点击呼叫接口</a:t>
          </a:r>
        </a:p>
      </dgm:t>
    </dgm:pt>
    <dgm:pt modelId="{EC17817C-2D5E-4A43-AF76-335E5BF0B782}" type="parTrans" cxnId="{96629BEC-008C-864F-8B21-55A8C65E0CAF}">
      <dgm:prSet/>
      <dgm:spPr/>
      <dgm:t>
        <a:bodyPr/>
        <a:lstStyle/>
        <a:p>
          <a:pPr algn="ctr"/>
          <a:endParaRPr lang="zh-CN" altLang="en-US"/>
        </a:p>
      </dgm:t>
    </dgm:pt>
    <dgm:pt modelId="{3D803641-B76F-3C40-B10A-065CECD001C8}" type="sibTrans" cxnId="{96629BEC-008C-864F-8B21-55A8C65E0CAF}">
      <dgm:prSet/>
      <dgm:spPr/>
      <dgm:t>
        <a:bodyPr/>
        <a:lstStyle/>
        <a:p>
          <a:pPr algn="ctr"/>
          <a:endParaRPr lang="zh-CN" altLang="en-US"/>
        </a:p>
      </dgm:t>
    </dgm:pt>
    <dgm:pt modelId="{97A26A76-FA08-4847-9F31-4EC02C4DEC8D}" type="pres">
      <dgm:prSet presAssocID="{F3C157F0-F363-424C-B210-158C50BABD39}" presName="composite" presStyleCnt="0">
        <dgm:presLayoutVars>
          <dgm:chMax val="1"/>
          <dgm:dir/>
          <dgm:resizeHandles val="exact"/>
        </dgm:presLayoutVars>
      </dgm:prSet>
      <dgm:spPr/>
    </dgm:pt>
    <dgm:pt modelId="{A163FFFB-1C7D-8645-9CBD-2BDE12122B71}" type="pres">
      <dgm:prSet presAssocID="{F3C157F0-F363-424C-B210-158C50BABD39}" presName="radial" presStyleCnt="0">
        <dgm:presLayoutVars>
          <dgm:animLvl val="ctr"/>
        </dgm:presLayoutVars>
      </dgm:prSet>
      <dgm:spPr/>
    </dgm:pt>
    <dgm:pt modelId="{53213CCA-9141-384D-95BB-FD1B35ACF470}" type="pres">
      <dgm:prSet presAssocID="{246FE296-A8E7-4D45-9863-44C238015CBE}" presName="centerShape" presStyleLbl="vennNode1" presStyleIdx="0" presStyleCnt="5"/>
      <dgm:spPr/>
    </dgm:pt>
    <dgm:pt modelId="{F2773B99-2786-3743-ACD6-C79746067C83}" type="pres">
      <dgm:prSet presAssocID="{B05A3CA0-43E7-054F-BDDF-004005F2BD28}" presName="node" presStyleLbl="vennNode1" presStyleIdx="1" presStyleCnt="5">
        <dgm:presLayoutVars>
          <dgm:bulletEnabled val="1"/>
        </dgm:presLayoutVars>
      </dgm:prSet>
      <dgm:spPr/>
    </dgm:pt>
    <dgm:pt modelId="{3F1B7161-A428-FF40-8936-B2435853F46A}" type="pres">
      <dgm:prSet presAssocID="{DB38A79E-37EE-4A48-986E-8134D8496E6B}" presName="node" presStyleLbl="vennNode1" presStyleIdx="2" presStyleCnt="5">
        <dgm:presLayoutVars>
          <dgm:bulletEnabled val="1"/>
        </dgm:presLayoutVars>
      </dgm:prSet>
      <dgm:spPr/>
    </dgm:pt>
    <dgm:pt modelId="{DAC32BA5-ABD5-0D46-8AC0-00C4561BE824}" type="pres">
      <dgm:prSet presAssocID="{053552D3-A308-A848-ABC3-8C709C1B2AF5}" presName="node" presStyleLbl="vennNode1" presStyleIdx="3" presStyleCnt="5">
        <dgm:presLayoutVars>
          <dgm:bulletEnabled val="1"/>
        </dgm:presLayoutVars>
      </dgm:prSet>
      <dgm:spPr/>
    </dgm:pt>
    <dgm:pt modelId="{DAB62B9F-4AD9-5D42-A8C5-F4664684F3EF}" type="pres">
      <dgm:prSet presAssocID="{D4096C28-5CE6-0C44-A0CE-553E8117F50D}" presName="node" presStyleLbl="vennNode1" presStyleIdx="4" presStyleCnt="5">
        <dgm:presLayoutVars>
          <dgm:bulletEnabled val="1"/>
        </dgm:presLayoutVars>
      </dgm:prSet>
      <dgm:spPr/>
    </dgm:pt>
  </dgm:ptLst>
  <dgm:cxnLst>
    <dgm:cxn modelId="{7DB87508-A7B8-E741-AF0F-E259E2664CE4}" type="presOf" srcId="{B05A3CA0-43E7-054F-BDDF-004005F2BD28}" destId="{F2773B99-2786-3743-ACD6-C79746067C83}" srcOrd="0" destOrd="0" presId="urn:microsoft.com/office/officeart/2005/8/layout/radial3"/>
    <dgm:cxn modelId="{BA7DEB26-C5A5-204E-B588-8A880D34A896}" srcId="{F3C157F0-F363-424C-B210-158C50BABD39}" destId="{246FE296-A8E7-4D45-9863-44C238015CBE}" srcOrd="0" destOrd="0" parTransId="{4F770CDF-79AA-1448-9BA9-6C038C64E761}" sibTransId="{5F1E3890-10F1-D040-A383-8D2794969453}"/>
    <dgm:cxn modelId="{40EFE02F-104C-B347-B60C-2C4A14DF1072}" type="presOf" srcId="{053552D3-A308-A848-ABC3-8C709C1B2AF5}" destId="{DAC32BA5-ABD5-0D46-8AC0-00C4561BE824}" srcOrd="0" destOrd="0" presId="urn:microsoft.com/office/officeart/2005/8/layout/radial3"/>
    <dgm:cxn modelId="{43C30334-0E8F-7446-9AFE-7895AA747B37}" type="presOf" srcId="{246FE296-A8E7-4D45-9863-44C238015CBE}" destId="{53213CCA-9141-384D-95BB-FD1B35ACF470}" srcOrd="0" destOrd="0" presId="urn:microsoft.com/office/officeart/2005/8/layout/radial3"/>
    <dgm:cxn modelId="{2720B54C-F5B9-1947-8F5D-C89A1D0BA307}" type="presOf" srcId="{F3C157F0-F363-424C-B210-158C50BABD39}" destId="{97A26A76-FA08-4847-9F31-4EC02C4DEC8D}" srcOrd="0" destOrd="0" presId="urn:microsoft.com/office/officeart/2005/8/layout/radial3"/>
    <dgm:cxn modelId="{845C127C-BE3B-6343-9F3A-924E79CB53D3}" srcId="{246FE296-A8E7-4D45-9863-44C238015CBE}" destId="{DB38A79E-37EE-4A48-986E-8134D8496E6B}" srcOrd="1" destOrd="0" parTransId="{E696650A-0ED8-5645-9540-A5558F4FACBC}" sibTransId="{101E9967-DE8B-0A42-AA94-75A3A9E33334}"/>
    <dgm:cxn modelId="{8C421592-F3E6-814F-A9CC-1FDB8298EA97}" srcId="{246FE296-A8E7-4D45-9863-44C238015CBE}" destId="{053552D3-A308-A848-ABC3-8C709C1B2AF5}" srcOrd="2" destOrd="0" parTransId="{D075DC7A-D1AF-4E43-B360-46AA019CCB0B}" sibTransId="{A437C95B-8D1A-4D45-BF37-F5265F78289A}"/>
    <dgm:cxn modelId="{A8046FB4-7B52-5F48-96FD-3D158AD9B075}" type="presOf" srcId="{D4096C28-5CE6-0C44-A0CE-553E8117F50D}" destId="{DAB62B9F-4AD9-5D42-A8C5-F4664684F3EF}" srcOrd="0" destOrd="0" presId="urn:microsoft.com/office/officeart/2005/8/layout/radial3"/>
    <dgm:cxn modelId="{52062FCC-35AC-CE40-A1F1-354814373399}" srcId="{246FE296-A8E7-4D45-9863-44C238015CBE}" destId="{B05A3CA0-43E7-054F-BDDF-004005F2BD28}" srcOrd="0" destOrd="0" parTransId="{EAA4B350-9D11-EA44-AA3B-C25BE4D2D004}" sibTransId="{4994F66A-DE47-9D45-B593-D261C115A552}"/>
    <dgm:cxn modelId="{96629BEC-008C-864F-8B21-55A8C65E0CAF}" srcId="{246FE296-A8E7-4D45-9863-44C238015CBE}" destId="{D4096C28-5CE6-0C44-A0CE-553E8117F50D}" srcOrd="3" destOrd="0" parTransId="{EC17817C-2D5E-4A43-AF76-335E5BF0B782}" sibTransId="{3D803641-B76F-3C40-B10A-065CECD001C8}"/>
    <dgm:cxn modelId="{C91AB6F1-C72F-FE48-9ADA-D3D244905FB7}" type="presOf" srcId="{DB38A79E-37EE-4A48-986E-8134D8496E6B}" destId="{3F1B7161-A428-FF40-8936-B2435853F46A}" srcOrd="0" destOrd="0" presId="urn:microsoft.com/office/officeart/2005/8/layout/radial3"/>
    <dgm:cxn modelId="{84A0A73A-AF7F-C548-ABC4-08A9D54B9E0A}" type="presParOf" srcId="{97A26A76-FA08-4847-9F31-4EC02C4DEC8D}" destId="{A163FFFB-1C7D-8645-9CBD-2BDE12122B71}" srcOrd="0" destOrd="0" presId="urn:microsoft.com/office/officeart/2005/8/layout/radial3"/>
    <dgm:cxn modelId="{E8A5156C-7DBD-064B-A2DD-F92AAD9C813C}" type="presParOf" srcId="{A163FFFB-1C7D-8645-9CBD-2BDE12122B71}" destId="{53213CCA-9141-384D-95BB-FD1B35ACF470}" srcOrd="0" destOrd="0" presId="urn:microsoft.com/office/officeart/2005/8/layout/radial3"/>
    <dgm:cxn modelId="{F533AA65-E8B1-194D-BB2E-0C364E3F5A26}" type="presParOf" srcId="{A163FFFB-1C7D-8645-9CBD-2BDE12122B71}" destId="{F2773B99-2786-3743-ACD6-C79746067C83}" srcOrd="1" destOrd="0" presId="urn:microsoft.com/office/officeart/2005/8/layout/radial3"/>
    <dgm:cxn modelId="{D9810C45-341E-4441-B982-27FAF2D579E1}" type="presParOf" srcId="{A163FFFB-1C7D-8645-9CBD-2BDE12122B71}" destId="{3F1B7161-A428-FF40-8936-B2435853F46A}" srcOrd="2" destOrd="0" presId="urn:microsoft.com/office/officeart/2005/8/layout/radial3"/>
    <dgm:cxn modelId="{A8DEAA9E-D66F-9E44-A415-001097DCE97C}" type="presParOf" srcId="{A163FFFB-1C7D-8645-9CBD-2BDE12122B71}" destId="{DAC32BA5-ABD5-0D46-8AC0-00C4561BE824}" srcOrd="3" destOrd="0" presId="urn:microsoft.com/office/officeart/2005/8/layout/radial3"/>
    <dgm:cxn modelId="{45B5C531-A035-B44B-A59E-364804C98D07}" type="presParOf" srcId="{A163FFFB-1C7D-8645-9CBD-2BDE12122B71}" destId="{DAB62B9F-4AD9-5D42-A8C5-F4664684F3EF}" srcOrd="4" destOrd="0" presId="urn:microsoft.com/office/officeart/2005/8/layout/radial3"/>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3213CCA-9141-384D-95BB-FD1B35ACF470}">
      <dsp:nvSpPr>
        <dsp:cNvPr id="0" name=""/>
        <dsp:cNvSpPr/>
      </dsp:nvSpPr>
      <dsp:spPr>
        <a:xfrm>
          <a:off x="2098662" y="536562"/>
          <a:ext cx="1336699" cy="1336699"/>
        </a:xfrm>
        <a:prstGeom prst="ellipse">
          <a:avLst/>
        </a:prstGeom>
        <a:gradFill rotWithShape="0">
          <a:gsLst>
            <a:gs pos="0">
              <a:schemeClr val="accent1">
                <a:alpha val="50000"/>
                <a:hueOff val="0"/>
                <a:satOff val="0"/>
                <a:lumOff val="0"/>
                <a:alphaOff val="0"/>
                <a:satMod val="103000"/>
                <a:lumMod val="102000"/>
                <a:tint val="94000"/>
              </a:schemeClr>
            </a:gs>
            <a:gs pos="50000">
              <a:schemeClr val="accent1">
                <a:alpha val="50000"/>
                <a:hueOff val="0"/>
                <a:satOff val="0"/>
                <a:lumOff val="0"/>
                <a:alphaOff val="0"/>
                <a:satMod val="110000"/>
                <a:lumMod val="100000"/>
                <a:shade val="100000"/>
              </a:schemeClr>
            </a:gs>
            <a:gs pos="100000">
              <a:schemeClr val="accent1">
                <a:alpha val="50000"/>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0">
          <a:scrgbClr r="0" g="0" b="0"/>
        </a:effectRef>
        <a:fontRef idx="minor">
          <a:schemeClr val="tx1"/>
        </a:fontRef>
      </dsp:style>
      <dsp:txBody>
        <a:bodyPr spcFirstLastPara="0" vert="horz" wrap="square" lIns="40640" tIns="40640" rIns="40640" bIns="40640" numCol="1" spcCol="1270" anchor="ctr" anchorCtr="0">
          <a:noAutofit/>
        </a:bodyPr>
        <a:lstStyle/>
        <a:p>
          <a:pPr marL="0" lvl="0" indent="0" algn="ctr" defTabSz="1422400">
            <a:lnSpc>
              <a:spcPct val="90000"/>
            </a:lnSpc>
            <a:spcBef>
              <a:spcPct val="0"/>
            </a:spcBef>
            <a:spcAft>
              <a:spcPct val="35000"/>
            </a:spcAft>
            <a:buNone/>
          </a:pPr>
          <a:r>
            <a:rPr lang="zh-CN" altLang="en-US" sz="3200" kern="1200" dirty="0"/>
            <a:t>已有平台</a:t>
          </a:r>
        </a:p>
      </dsp:txBody>
      <dsp:txXfrm>
        <a:off x="2294417" y="732317"/>
        <a:ext cx="945189" cy="945189"/>
      </dsp:txXfrm>
    </dsp:sp>
    <dsp:sp modelId="{F2773B99-2786-3743-ACD6-C79746067C83}">
      <dsp:nvSpPr>
        <dsp:cNvPr id="0" name=""/>
        <dsp:cNvSpPr/>
      </dsp:nvSpPr>
      <dsp:spPr>
        <a:xfrm>
          <a:off x="2432837" y="238"/>
          <a:ext cx="668349" cy="668349"/>
        </a:xfrm>
        <a:prstGeom prst="ellipse">
          <a:avLst/>
        </a:prstGeom>
        <a:gradFill rotWithShape="0">
          <a:gsLst>
            <a:gs pos="0">
              <a:schemeClr val="accent1">
                <a:alpha val="50000"/>
                <a:hueOff val="0"/>
                <a:satOff val="0"/>
                <a:lumOff val="0"/>
                <a:alphaOff val="0"/>
                <a:satMod val="103000"/>
                <a:lumMod val="102000"/>
                <a:tint val="94000"/>
              </a:schemeClr>
            </a:gs>
            <a:gs pos="50000">
              <a:schemeClr val="accent1">
                <a:alpha val="50000"/>
                <a:hueOff val="0"/>
                <a:satOff val="0"/>
                <a:lumOff val="0"/>
                <a:alphaOff val="0"/>
                <a:satMod val="110000"/>
                <a:lumMod val="100000"/>
                <a:shade val="100000"/>
              </a:schemeClr>
            </a:gs>
            <a:gs pos="100000">
              <a:schemeClr val="accent1">
                <a:alpha val="50000"/>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0">
          <a:scrgbClr r="0" g="0" b="0"/>
        </a:effectRef>
        <a:fontRef idx="minor">
          <a:schemeClr val="tx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zh-CN" altLang="en-US" sz="1100" kern="1200" dirty="0"/>
            <a:t>通话记录接口</a:t>
          </a:r>
        </a:p>
      </dsp:txBody>
      <dsp:txXfrm>
        <a:off x="2530714" y="98115"/>
        <a:ext cx="472595" cy="472595"/>
      </dsp:txXfrm>
    </dsp:sp>
    <dsp:sp modelId="{3F1B7161-A428-FF40-8936-B2435853F46A}">
      <dsp:nvSpPr>
        <dsp:cNvPr id="0" name=""/>
        <dsp:cNvSpPr/>
      </dsp:nvSpPr>
      <dsp:spPr>
        <a:xfrm>
          <a:off x="3303336" y="870737"/>
          <a:ext cx="668349" cy="668349"/>
        </a:xfrm>
        <a:prstGeom prst="ellipse">
          <a:avLst/>
        </a:prstGeom>
        <a:gradFill rotWithShape="0">
          <a:gsLst>
            <a:gs pos="0">
              <a:schemeClr val="accent1">
                <a:alpha val="50000"/>
                <a:hueOff val="0"/>
                <a:satOff val="0"/>
                <a:lumOff val="0"/>
                <a:alphaOff val="0"/>
                <a:satMod val="103000"/>
                <a:lumMod val="102000"/>
                <a:tint val="94000"/>
              </a:schemeClr>
            </a:gs>
            <a:gs pos="50000">
              <a:schemeClr val="accent1">
                <a:alpha val="50000"/>
                <a:hueOff val="0"/>
                <a:satOff val="0"/>
                <a:lumOff val="0"/>
                <a:alphaOff val="0"/>
                <a:satMod val="110000"/>
                <a:lumMod val="100000"/>
                <a:shade val="100000"/>
              </a:schemeClr>
            </a:gs>
            <a:gs pos="100000">
              <a:schemeClr val="accent1">
                <a:alpha val="50000"/>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0">
          <a:scrgbClr r="0" g="0" b="0"/>
        </a:effectRef>
        <a:fontRef idx="minor">
          <a:schemeClr val="tx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zh-CN" altLang="en-US" sz="1100" kern="1200" dirty="0"/>
            <a:t>来电弹屏接口</a:t>
          </a:r>
        </a:p>
      </dsp:txBody>
      <dsp:txXfrm>
        <a:off x="3401213" y="968614"/>
        <a:ext cx="472595" cy="472595"/>
      </dsp:txXfrm>
    </dsp:sp>
    <dsp:sp modelId="{DAC32BA5-ABD5-0D46-8AC0-00C4561BE824}">
      <dsp:nvSpPr>
        <dsp:cNvPr id="0" name=""/>
        <dsp:cNvSpPr/>
      </dsp:nvSpPr>
      <dsp:spPr>
        <a:xfrm>
          <a:off x="2432837" y="1741236"/>
          <a:ext cx="668349" cy="668349"/>
        </a:xfrm>
        <a:prstGeom prst="ellipse">
          <a:avLst/>
        </a:prstGeom>
        <a:gradFill rotWithShape="0">
          <a:gsLst>
            <a:gs pos="0">
              <a:schemeClr val="accent1">
                <a:alpha val="50000"/>
                <a:hueOff val="0"/>
                <a:satOff val="0"/>
                <a:lumOff val="0"/>
                <a:alphaOff val="0"/>
                <a:satMod val="103000"/>
                <a:lumMod val="102000"/>
                <a:tint val="94000"/>
              </a:schemeClr>
            </a:gs>
            <a:gs pos="50000">
              <a:schemeClr val="accent1">
                <a:alpha val="50000"/>
                <a:hueOff val="0"/>
                <a:satOff val="0"/>
                <a:lumOff val="0"/>
                <a:alphaOff val="0"/>
                <a:satMod val="110000"/>
                <a:lumMod val="100000"/>
                <a:shade val="100000"/>
              </a:schemeClr>
            </a:gs>
            <a:gs pos="100000">
              <a:schemeClr val="accent1">
                <a:alpha val="50000"/>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0">
          <a:scrgbClr r="0" g="0" b="0"/>
        </a:effectRef>
        <a:fontRef idx="minor">
          <a:schemeClr val="tx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zh-CN" altLang="en-US" sz="1100" kern="1200" dirty="0"/>
            <a:t>软电话条接口</a:t>
          </a:r>
        </a:p>
      </dsp:txBody>
      <dsp:txXfrm>
        <a:off x="2530714" y="1839113"/>
        <a:ext cx="472595" cy="472595"/>
      </dsp:txXfrm>
    </dsp:sp>
    <dsp:sp modelId="{DAB62B9F-4AD9-5D42-A8C5-F4664684F3EF}">
      <dsp:nvSpPr>
        <dsp:cNvPr id="0" name=""/>
        <dsp:cNvSpPr/>
      </dsp:nvSpPr>
      <dsp:spPr>
        <a:xfrm>
          <a:off x="1562338" y="870737"/>
          <a:ext cx="668349" cy="668349"/>
        </a:xfrm>
        <a:prstGeom prst="ellipse">
          <a:avLst/>
        </a:prstGeom>
        <a:gradFill rotWithShape="0">
          <a:gsLst>
            <a:gs pos="0">
              <a:schemeClr val="accent1">
                <a:alpha val="50000"/>
                <a:hueOff val="0"/>
                <a:satOff val="0"/>
                <a:lumOff val="0"/>
                <a:alphaOff val="0"/>
                <a:satMod val="103000"/>
                <a:lumMod val="102000"/>
                <a:tint val="94000"/>
              </a:schemeClr>
            </a:gs>
            <a:gs pos="50000">
              <a:schemeClr val="accent1">
                <a:alpha val="50000"/>
                <a:hueOff val="0"/>
                <a:satOff val="0"/>
                <a:lumOff val="0"/>
                <a:alphaOff val="0"/>
                <a:satMod val="110000"/>
                <a:lumMod val="100000"/>
                <a:shade val="100000"/>
              </a:schemeClr>
            </a:gs>
            <a:gs pos="100000">
              <a:schemeClr val="accent1">
                <a:alpha val="50000"/>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0">
          <a:scrgbClr r="0" g="0" b="0"/>
        </a:effectRef>
        <a:fontRef idx="minor">
          <a:schemeClr val="tx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zh-CN" altLang="en-US" sz="1100" kern="1200" dirty="0"/>
            <a:t>点击呼叫接口</a:t>
          </a:r>
        </a:p>
      </dsp:txBody>
      <dsp:txXfrm>
        <a:off x="1660215" y="968614"/>
        <a:ext cx="472595" cy="472595"/>
      </dsp:txXfrm>
    </dsp:sp>
  </dsp:spTree>
</dsp:drawing>
</file>

<file path=word/diagrams/layout1.xml><?xml version="1.0" encoding="utf-8"?>
<dgm:layoutDef xmlns:dgm="http://schemas.openxmlformats.org/drawingml/2006/diagram" xmlns:a="http://schemas.openxmlformats.org/drawingml/2006/main" uniqueId="urn:microsoft.com/office/officeart/2005/8/layout/radial3">
  <dgm:title val=""/>
  <dgm:desc val=""/>
  <dgm:catLst>
    <dgm:cat type="relationship" pri="31000"/>
    <dgm:cat type="cycle" pri="12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omposite">
    <dgm:varLst>
      <dgm:chMax val="1"/>
      <dgm:dir/>
      <dgm:resizeHandles val="exact"/>
    </dgm:varLst>
    <dgm:alg type="composite">
      <dgm:param type="ar" val="1"/>
    </dgm:alg>
    <dgm:shape xmlns:r="http://schemas.openxmlformats.org/officeDocument/2006/relationships" r:blip="">
      <dgm:adjLst/>
    </dgm:shape>
    <dgm:presOf/>
    <dgm:constrLst/>
    <dgm:ruleLst/>
    <dgm:layoutNode name="radial">
      <dgm:varLst>
        <dgm:animLvl val="ctr"/>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h" for="ch" forName="centerShape" refType="h"/>
        <dgm:constr type="w" for="ch" forName="node" refType="w" fact="0.5"/>
        <dgm:constr type="h" for="ch" forName="node" refType="h" fact="0.5"/>
        <dgm:constr type="sp" refType="w" refFor="ch" refForName="node" fact="-0.2"/>
        <dgm:constr type="sibSp" refType="w" refFor="ch" refForName="node" fact="-0.2"/>
        <dgm:constr type="primFontSz" for="ch" forName="centerShape" val="65"/>
        <dgm:constr type="primFontSz" for="des" forName="node" val="65"/>
        <dgm:constr type="primFontSz" for="ch" forName="node" refType="primFontSz" refFor="ch" refForName="centerShape" op="lte"/>
      </dgm:constrLst>
      <dgm:ruleLst/>
      <dgm:forEach name="Name6" axis="ch" ptType="node" cnt="1">
        <dgm:layoutNode name="centerShape" styleLbl="vennNode1">
          <dgm:alg type="tx"/>
          <dgm:shape xmlns:r="http://schemas.openxmlformats.org/officeDocument/2006/relationships" type="ellipse"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7" axis="ch" ptType="node">
          <dgm:layoutNode name="node" styleLbl="vennNode1">
            <dgm:varLst>
              <dgm:bulletEnabled val="1"/>
            </dgm:varLst>
            <dgm:alg type="tx">
              <dgm:param type="txAnchorVertCh" val="mid"/>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4#1">
  <dgm:title val=""/>
  <dgm:desc val=""/>
  <dgm:catLst>
    <dgm:cat type="simple" pri="10400"/>
  </dgm:catLst>
  <dgm:scene3d>
    <a:camera prst="orthographicFront"/>
    <a:lightRig rig="threePt" dir="t"/>
  </dgm:scene3d>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190</Pages>
  <Words>7531</Words>
  <Characters>42930</Characters>
  <Application>Microsoft Office Word</Application>
  <DocSecurity>0</DocSecurity>
  <Lines>357</Lines>
  <Paragraphs>100</Paragraphs>
  <ScaleCrop>false</ScaleCrop>
  <Company/>
  <LinksUpToDate>false</LinksUpToDate>
  <CharactersWithSpaces>50361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青飞</dc:creator>
  <cp:lastModifiedBy>amyren</cp:lastModifiedBy>
  <cp:revision>12</cp:revision>
  <cp:lastPrinted>2017-08-11T10:29:00Z</cp:lastPrinted>
  <dcterms:created xsi:type="dcterms:W3CDTF">2017-08-11T09:51:00Z</dcterms:created>
  <dcterms:modified xsi:type="dcterms:W3CDTF">2023-12-13T05:44:00Z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2052-2.2.0.623</vt:lpwstr>
  </property>
</Properties>
</file>