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ind w:right="-416" w:rightChars="-198"/>
        <w:jc w:val="center"/>
        <w:rPr>
          <w:rFonts w:ascii="新宋体" w:hAnsi="新宋体" w:eastAsia="新宋体"/>
          <w:color w:val="000000" w:themeColor="text1"/>
          <w:szCs w:val="21"/>
          <w14:textFill>
            <w14:solidFill>
              <w14:schemeClr w14:val="tx1"/>
            </w14:solidFill>
          </w14:textFill>
        </w:rPr>
      </w:pPr>
    </w:p>
    <w:p>
      <w:pPr>
        <w:spacing w:line="360" w:lineRule="auto"/>
        <w:ind w:right="-416" w:rightChars="-198"/>
        <w:jc w:val="center"/>
        <w:rPr>
          <w:rFonts w:ascii="新宋体" w:hAnsi="新宋体" w:eastAsia="新宋体"/>
          <w:color w:val="000000" w:themeColor="text1"/>
          <w:szCs w:val="21"/>
          <w14:textFill>
            <w14:solidFill>
              <w14:schemeClr w14:val="tx1"/>
            </w14:solidFill>
          </w14:textFill>
        </w:rPr>
      </w:pPr>
    </w:p>
    <w:p>
      <w:pPr>
        <w:pStyle w:val="41"/>
        <w:spacing w:line="240" w:lineRule="auto"/>
        <w:jc w:val="both"/>
        <w:rPr>
          <w:rFonts w:hint="eastAsia" w:ascii="Times New Roman" w:hAnsi="Times New Roman" w:eastAsia="黑体"/>
          <w:b/>
          <w:bC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pPr>
        <w:pStyle w:val="41"/>
        <w:spacing w:line="240" w:lineRule="auto"/>
        <w:jc w:val="both"/>
        <w:rPr>
          <w:rFonts w:hint="eastAsia" w:ascii="Times New Roman" w:hAnsi="Times New Roman" w:eastAsia="黑体"/>
          <w:b/>
          <w:bC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pPr>
        <w:pStyle w:val="41"/>
        <w:spacing w:line="240" w:lineRule="auto"/>
        <w:jc w:val="both"/>
        <w:rPr>
          <w:rFonts w:ascii="Times New Roman" w:hAnsi="Times New Roman" w:eastAsia="黑体"/>
          <w:b/>
          <w:bC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p/>
    <w:p>
      <w:pPr>
        <w:spacing w:before="120" w:after="120" w:line="360" w:lineRule="auto"/>
        <w:ind w:left="2100" w:firstLine="420"/>
        <w:rPr>
          <w:rFonts w:hint="eastAsia" w:eastAsia="黑体"/>
          <w:b/>
          <w:bCs/>
          <w:emboss/>
          <w:color w:val="000000"/>
          <w:sz w:val="44"/>
        </w:rPr>
      </w:pPr>
      <w:r>
        <w:rPr>
          <w:rFonts w:hint="eastAsia" w:eastAsia="黑体"/>
          <w:b/>
          <w:bCs/>
          <w:emboss/>
          <w:color w:val="000000"/>
          <w:sz w:val="44"/>
          <w:lang w:val="en-US" w:eastAsia="zh-CN"/>
        </w:rPr>
        <w:t>云客服</w:t>
      </w:r>
      <w:r>
        <w:rPr>
          <w:rFonts w:hint="eastAsia" w:eastAsia="黑体"/>
          <w:b/>
          <w:bCs/>
          <w:emboss/>
          <w:color w:val="000000"/>
          <w:sz w:val="44"/>
        </w:rPr>
        <w:t>操作指引</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
      <w:pPr>
        <w:pStyle w:val="16"/>
        <w:tabs>
          <w:tab w:val="right" w:leader="dot" w:pos="8306"/>
        </w:tabs>
      </w:pPr>
      <w:r>
        <w:fldChar w:fldCharType="begin"/>
      </w:r>
      <w:r>
        <w:instrText xml:space="preserve">TOC \o "1-4" \h \u </w:instrText>
      </w:r>
      <w:r>
        <w:fldChar w:fldCharType="separate"/>
      </w:r>
      <w:r>
        <w:fldChar w:fldCharType="begin"/>
      </w:r>
      <w:r>
        <w:instrText xml:space="preserve"> HYPERLINK \l "_Toc9865" </w:instrText>
      </w:r>
      <w:r>
        <w:fldChar w:fldCharType="separate"/>
      </w:r>
      <w:r>
        <w:rPr>
          <w:rFonts w:hint="eastAsia"/>
        </w:rPr>
        <w:t>1. 登录</w:t>
      </w:r>
      <w:r>
        <w:tab/>
      </w:r>
      <w:r>
        <w:fldChar w:fldCharType="end"/>
      </w:r>
    </w:p>
    <w:p>
      <w:pPr>
        <w:pStyle w:val="19"/>
        <w:tabs>
          <w:tab w:val="right" w:leader="dot" w:pos="8306"/>
        </w:tabs>
      </w:pPr>
      <w:r>
        <w:fldChar w:fldCharType="begin"/>
      </w:r>
      <w:r>
        <w:instrText xml:space="preserve"> HYPERLINK \l "_Toc3384" </w:instrText>
      </w:r>
      <w:r>
        <w:fldChar w:fldCharType="separate"/>
      </w:r>
      <w:r>
        <w:t xml:space="preserve">1.1. </w:t>
      </w:r>
      <w:r>
        <w:rPr>
          <w:rFonts w:hint="eastAsia"/>
        </w:rPr>
        <w:t>登录账号介绍</w:t>
      </w:r>
      <w:r>
        <w:tab/>
      </w:r>
      <w:r>
        <w:fldChar w:fldCharType="end"/>
      </w:r>
    </w:p>
    <w:p>
      <w:pPr>
        <w:pStyle w:val="19"/>
        <w:tabs>
          <w:tab w:val="right" w:leader="dot" w:pos="8306"/>
        </w:tabs>
      </w:pPr>
      <w:r>
        <w:fldChar w:fldCharType="begin"/>
      </w:r>
      <w:r>
        <w:instrText xml:space="preserve"> HYPERLINK \l "_Toc28887" </w:instrText>
      </w:r>
      <w:r>
        <w:fldChar w:fldCharType="separate"/>
      </w:r>
      <w:r>
        <w:rPr>
          <w:rFonts w:hint="eastAsia"/>
        </w:rPr>
        <w:t>1.2. 接听方式</w:t>
      </w:r>
      <w:r>
        <w:tab/>
      </w:r>
      <w:r>
        <w:fldChar w:fldCharType="end"/>
      </w:r>
    </w:p>
    <w:p>
      <w:pPr>
        <w:pStyle w:val="16"/>
        <w:tabs>
          <w:tab w:val="right" w:leader="dot" w:pos="8306"/>
        </w:tabs>
      </w:pPr>
      <w:r>
        <w:fldChar w:fldCharType="begin"/>
      </w:r>
      <w:r>
        <w:instrText xml:space="preserve"> HYPERLINK \l "_Toc14694" </w:instrText>
      </w:r>
      <w:r>
        <w:fldChar w:fldCharType="separate"/>
      </w:r>
      <w:r>
        <w:rPr>
          <w:rFonts w:hint="eastAsia"/>
        </w:rPr>
        <w:t>2. 个人设置</w:t>
      </w:r>
      <w:r>
        <w:tab/>
      </w:r>
      <w:r>
        <w:fldChar w:fldCharType="end"/>
      </w:r>
    </w:p>
    <w:p>
      <w:pPr>
        <w:pStyle w:val="19"/>
        <w:tabs>
          <w:tab w:val="right" w:leader="dot" w:pos="8306"/>
        </w:tabs>
      </w:pPr>
      <w:r>
        <w:fldChar w:fldCharType="begin"/>
      </w:r>
      <w:r>
        <w:instrText xml:space="preserve"> HYPERLINK \l "_Toc5668" </w:instrText>
      </w:r>
      <w:r>
        <w:fldChar w:fldCharType="separate"/>
      </w:r>
      <w:r>
        <w:t xml:space="preserve">2.1. </w:t>
      </w:r>
      <w:r>
        <w:rPr>
          <w:rFonts w:hint="eastAsia"/>
        </w:rPr>
        <w:t>修改个人信息和密码</w:t>
      </w:r>
      <w:r>
        <w:tab/>
      </w:r>
      <w:r>
        <w:fldChar w:fldCharType="end"/>
      </w:r>
    </w:p>
    <w:p>
      <w:pPr>
        <w:pStyle w:val="19"/>
        <w:tabs>
          <w:tab w:val="right" w:leader="dot" w:pos="8306"/>
        </w:tabs>
      </w:pPr>
      <w:r>
        <w:fldChar w:fldCharType="begin"/>
      </w:r>
      <w:r>
        <w:instrText xml:space="preserve"> HYPERLINK \l "_Toc27289" </w:instrText>
      </w:r>
      <w:r>
        <w:fldChar w:fldCharType="separate"/>
      </w:r>
      <w:r>
        <w:t xml:space="preserve">2.2. </w:t>
      </w:r>
      <w:r>
        <w:rPr>
          <w:rFonts w:hint="eastAsia"/>
        </w:rPr>
        <w:t>技能组忙闲统计</w:t>
      </w:r>
      <w:r>
        <w:tab/>
      </w:r>
      <w:r>
        <w:fldChar w:fldCharType="end"/>
      </w:r>
    </w:p>
    <w:p>
      <w:pPr>
        <w:pStyle w:val="16"/>
        <w:tabs>
          <w:tab w:val="right" w:leader="dot" w:pos="8306"/>
        </w:tabs>
      </w:pPr>
      <w:r>
        <w:fldChar w:fldCharType="begin"/>
      </w:r>
      <w:r>
        <w:instrText xml:space="preserve"> HYPERLINK \l "_Toc17244" </w:instrText>
      </w:r>
      <w:r>
        <w:fldChar w:fldCharType="separate"/>
      </w:r>
      <w:r>
        <w:t xml:space="preserve">3. </w:t>
      </w:r>
      <w:r>
        <w:rPr>
          <w:rFonts w:hint="eastAsia"/>
        </w:rPr>
        <w:t>工作台</w:t>
      </w:r>
      <w:r>
        <w:tab/>
      </w:r>
      <w:r>
        <w:fldChar w:fldCharType="end"/>
      </w:r>
    </w:p>
    <w:p>
      <w:pPr>
        <w:pStyle w:val="16"/>
        <w:tabs>
          <w:tab w:val="right" w:leader="dot" w:pos="8306"/>
        </w:tabs>
      </w:pPr>
      <w:r>
        <w:fldChar w:fldCharType="begin"/>
      </w:r>
      <w:r>
        <w:instrText xml:space="preserve"> HYPERLINK \l "_Toc13345" </w:instrText>
      </w:r>
      <w:r>
        <w:fldChar w:fldCharType="separate"/>
      </w:r>
      <w:r>
        <w:t xml:space="preserve">4. </w:t>
      </w:r>
      <w:r>
        <w:rPr>
          <w:rFonts w:hint="eastAsia"/>
        </w:rPr>
        <w:t>通话</w:t>
      </w:r>
      <w:r>
        <w:tab/>
      </w:r>
      <w:r>
        <w:fldChar w:fldCharType="end"/>
      </w:r>
    </w:p>
    <w:p>
      <w:pPr>
        <w:pStyle w:val="19"/>
        <w:tabs>
          <w:tab w:val="right" w:leader="dot" w:pos="8306"/>
        </w:tabs>
      </w:pPr>
      <w:r>
        <w:fldChar w:fldCharType="begin"/>
      </w:r>
      <w:r>
        <w:instrText xml:space="preserve"> HYPERLINK \l "_Toc14424" </w:instrText>
      </w:r>
      <w:r>
        <w:fldChar w:fldCharType="separate"/>
      </w:r>
      <w:r>
        <w:t xml:space="preserve">4.1. </w:t>
      </w:r>
      <w:r>
        <w:rPr>
          <w:rFonts w:hint="eastAsia"/>
        </w:rPr>
        <w:t>来电</w:t>
      </w:r>
      <w:r>
        <w:tab/>
      </w:r>
      <w:r>
        <w:fldChar w:fldCharType="end"/>
      </w:r>
    </w:p>
    <w:p>
      <w:pPr>
        <w:pStyle w:val="19"/>
        <w:tabs>
          <w:tab w:val="right" w:leader="dot" w:pos="8306"/>
        </w:tabs>
      </w:pPr>
      <w:r>
        <w:fldChar w:fldCharType="begin"/>
      </w:r>
      <w:r>
        <w:instrText xml:space="preserve"> HYPERLINK \l "_Toc4368" </w:instrText>
      </w:r>
      <w:r>
        <w:fldChar w:fldCharType="separate"/>
      </w:r>
      <w:r>
        <w:t xml:space="preserve">4.2. </w:t>
      </w:r>
      <w:r>
        <w:rPr>
          <w:rFonts w:hint="eastAsia"/>
        </w:rPr>
        <w:t>我的通话</w:t>
      </w:r>
      <w:r>
        <w:tab/>
      </w:r>
      <w:r>
        <w:fldChar w:fldCharType="end"/>
      </w:r>
    </w:p>
    <w:p>
      <w:pPr>
        <w:pStyle w:val="19"/>
        <w:tabs>
          <w:tab w:val="right" w:leader="dot" w:pos="8306"/>
        </w:tabs>
      </w:pPr>
      <w:r>
        <w:fldChar w:fldCharType="begin"/>
      </w:r>
      <w:r>
        <w:instrText xml:space="preserve"> HYPERLINK \l "_Toc23546" </w:instrText>
      </w:r>
      <w:r>
        <w:fldChar w:fldCharType="separate"/>
      </w:r>
      <w:r>
        <w:t xml:space="preserve">4.3. </w:t>
      </w:r>
      <w:r>
        <w:rPr>
          <w:rFonts w:hint="eastAsia"/>
        </w:rPr>
        <w:t>所有通话</w:t>
      </w:r>
      <w:r>
        <w:tab/>
      </w:r>
      <w:r>
        <w:fldChar w:fldCharType="end"/>
      </w:r>
    </w:p>
    <w:p>
      <w:pPr>
        <w:pStyle w:val="19"/>
        <w:tabs>
          <w:tab w:val="right" w:leader="dot" w:pos="8306"/>
        </w:tabs>
      </w:pPr>
      <w:r>
        <w:fldChar w:fldCharType="begin"/>
      </w:r>
      <w:r>
        <w:instrText xml:space="preserve"> HYPERLINK \l "_Toc11385" </w:instrText>
      </w:r>
      <w:r>
        <w:fldChar w:fldCharType="separate"/>
      </w:r>
      <w:r>
        <w:t xml:space="preserve">4.4. </w:t>
      </w:r>
      <w:r>
        <w:rPr>
          <w:rFonts w:hint="eastAsia"/>
        </w:rPr>
        <w:t>软电话条</w:t>
      </w:r>
      <w:r>
        <w:tab/>
      </w:r>
      <w:r>
        <w:fldChar w:fldCharType="end"/>
      </w:r>
    </w:p>
    <w:p>
      <w:pPr>
        <w:pStyle w:val="11"/>
        <w:tabs>
          <w:tab w:val="right" w:leader="dot" w:pos="8306"/>
        </w:tabs>
      </w:pPr>
      <w:r>
        <w:fldChar w:fldCharType="begin"/>
      </w:r>
      <w:r>
        <w:instrText xml:space="preserve"> HYPERLINK \l "_Toc22007" </w:instrText>
      </w:r>
      <w:r>
        <w:fldChar w:fldCharType="separate"/>
      </w:r>
      <w:r>
        <w:t xml:space="preserve">4.4.1. </w:t>
      </w:r>
      <w:r>
        <w:rPr>
          <w:rFonts w:hint="eastAsia"/>
        </w:rPr>
        <w:t>呼叫</w:t>
      </w:r>
      <w:r>
        <w:tab/>
      </w:r>
      <w:r>
        <w:fldChar w:fldCharType="end"/>
      </w:r>
    </w:p>
    <w:p>
      <w:pPr>
        <w:pStyle w:val="11"/>
        <w:tabs>
          <w:tab w:val="right" w:leader="dot" w:pos="8306"/>
        </w:tabs>
      </w:pPr>
      <w:r>
        <w:fldChar w:fldCharType="begin"/>
      </w:r>
      <w:r>
        <w:instrText xml:space="preserve"> HYPERLINK \l "_Toc15483" </w:instrText>
      </w:r>
      <w:r>
        <w:fldChar w:fldCharType="separate"/>
      </w:r>
      <w:r>
        <w:t xml:space="preserve">4.4.2. </w:t>
      </w:r>
      <w:r>
        <w:rPr>
          <w:rFonts w:hint="eastAsia"/>
        </w:rPr>
        <w:t>挂机</w:t>
      </w:r>
      <w:r>
        <w:tab/>
      </w:r>
      <w:r>
        <w:fldChar w:fldCharType="end"/>
      </w:r>
    </w:p>
    <w:p>
      <w:pPr>
        <w:pStyle w:val="11"/>
        <w:tabs>
          <w:tab w:val="right" w:leader="dot" w:pos="8306"/>
        </w:tabs>
      </w:pPr>
      <w:r>
        <w:fldChar w:fldCharType="begin"/>
      </w:r>
      <w:r>
        <w:instrText xml:space="preserve"> HYPERLINK \l "_Toc1068" </w:instrText>
      </w:r>
      <w:r>
        <w:fldChar w:fldCharType="separate"/>
      </w:r>
      <w:r>
        <w:t xml:space="preserve">4.4.3. </w:t>
      </w:r>
      <w:r>
        <w:rPr>
          <w:rFonts w:hint="eastAsia"/>
        </w:rPr>
        <w:t>保持</w:t>
      </w:r>
      <w:r>
        <w:tab/>
      </w:r>
      <w:r>
        <w:fldChar w:fldCharType="end"/>
      </w:r>
    </w:p>
    <w:p>
      <w:pPr>
        <w:pStyle w:val="11"/>
        <w:tabs>
          <w:tab w:val="right" w:leader="dot" w:pos="8306"/>
        </w:tabs>
      </w:pPr>
      <w:r>
        <w:fldChar w:fldCharType="begin"/>
      </w:r>
      <w:r>
        <w:instrText xml:space="preserve"> HYPERLINK \l "_Toc3789" </w:instrText>
      </w:r>
      <w:r>
        <w:fldChar w:fldCharType="separate"/>
      </w:r>
      <w:r>
        <w:t xml:space="preserve">4.4.4. </w:t>
      </w:r>
      <w:r>
        <w:rPr>
          <w:rFonts w:hint="eastAsia"/>
        </w:rPr>
        <w:t>转接</w:t>
      </w:r>
      <w:r>
        <w:tab/>
      </w:r>
      <w:r>
        <w:fldChar w:fldCharType="end"/>
      </w:r>
    </w:p>
    <w:p>
      <w:pPr>
        <w:pStyle w:val="11"/>
        <w:tabs>
          <w:tab w:val="right" w:leader="dot" w:pos="8306"/>
        </w:tabs>
      </w:pPr>
      <w:r>
        <w:fldChar w:fldCharType="begin"/>
      </w:r>
      <w:r>
        <w:instrText xml:space="preserve"> HYPERLINK \l "_Toc3962" </w:instrText>
      </w:r>
      <w:r>
        <w:fldChar w:fldCharType="separate"/>
      </w:r>
      <w:r>
        <w:t xml:space="preserve">4.4.5. </w:t>
      </w:r>
      <w:r>
        <w:rPr>
          <w:rFonts w:hint="eastAsia"/>
        </w:rPr>
        <w:t>咨询</w:t>
      </w:r>
      <w:r>
        <w:tab/>
      </w:r>
      <w:r>
        <w:fldChar w:fldCharType="end"/>
      </w:r>
    </w:p>
    <w:p>
      <w:pPr>
        <w:pStyle w:val="11"/>
        <w:tabs>
          <w:tab w:val="right" w:leader="dot" w:pos="8306"/>
        </w:tabs>
      </w:pPr>
      <w:r>
        <w:fldChar w:fldCharType="begin"/>
      </w:r>
      <w:r>
        <w:instrText xml:space="preserve"> HYPERLINK \l "_Toc6837" </w:instrText>
      </w:r>
      <w:r>
        <w:fldChar w:fldCharType="separate"/>
      </w:r>
      <w:r>
        <w:t xml:space="preserve">4.4.6. </w:t>
      </w:r>
      <w:r>
        <w:rPr>
          <w:rFonts w:hint="eastAsia"/>
        </w:rPr>
        <w:t>短信</w:t>
      </w:r>
      <w:r>
        <w:tab/>
      </w:r>
      <w:r>
        <w:fldChar w:fldCharType="end"/>
      </w:r>
    </w:p>
    <w:p>
      <w:pPr>
        <w:pStyle w:val="11"/>
        <w:tabs>
          <w:tab w:val="right" w:leader="dot" w:pos="8306"/>
        </w:tabs>
      </w:pPr>
      <w:r>
        <w:fldChar w:fldCharType="begin"/>
      </w:r>
      <w:r>
        <w:instrText xml:space="preserve"> HYPERLINK \l "_Toc17516" </w:instrText>
      </w:r>
      <w:r>
        <w:fldChar w:fldCharType="separate"/>
      </w:r>
      <w:r>
        <w:t xml:space="preserve">4.4.7. </w:t>
      </w:r>
      <w:r>
        <w:rPr>
          <w:rFonts w:hint="eastAsia"/>
        </w:rPr>
        <w:t>转菜单</w:t>
      </w:r>
      <w:r>
        <w:tab/>
      </w:r>
      <w:r>
        <w:fldChar w:fldCharType="end"/>
      </w:r>
    </w:p>
    <w:p>
      <w:pPr>
        <w:pStyle w:val="11"/>
        <w:tabs>
          <w:tab w:val="right" w:leader="dot" w:pos="8306"/>
        </w:tabs>
      </w:pPr>
      <w:r>
        <w:fldChar w:fldCharType="begin"/>
      </w:r>
      <w:r>
        <w:instrText xml:space="preserve"> HYPERLINK \l "_Toc19330" </w:instrText>
      </w:r>
      <w:r>
        <w:fldChar w:fldCharType="separate"/>
      </w:r>
      <w:r>
        <w:t xml:space="preserve">4.4.8. </w:t>
      </w:r>
      <w:r>
        <w:rPr>
          <w:rFonts w:hint="eastAsia"/>
        </w:rPr>
        <w:t>转调查</w:t>
      </w:r>
      <w:r>
        <w:tab/>
      </w:r>
      <w:r>
        <w:fldChar w:fldCharType="end"/>
      </w:r>
    </w:p>
    <w:p>
      <w:pPr>
        <w:pStyle w:val="16"/>
        <w:tabs>
          <w:tab w:val="right" w:leader="dot" w:pos="8306"/>
        </w:tabs>
      </w:pPr>
      <w:r>
        <w:fldChar w:fldCharType="begin"/>
      </w:r>
      <w:r>
        <w:instrText xml:space="preserve"> HYPERLINK \l "_Toc13886" </w:instrText>
      </w:r>
      <w:r>
        <w:fldChar w:fldCharType="separate"/>
      </w:r>
      <w:r>
        <w:rPr>
          <w:rFonts w:hint="eastAsia"/>
        </w:rPr>
        <w:t>5. 在线咨询</w:t>
      </w:r>
      <w:r>
        <w:tab/>
      </w:r>
      <w:r>
        <w:fldChar w:fldCharType="end"/>
      </w:r>
    </w:p>
    <w:p>
      <w:pPr>
        <w:pStyle w:val="19"/>
        <w:tabs>
          <w:tab w:val="right" w:leader="dot" w:pos="8306"/>
        </w:tabs>
      </w:pPr>
      <w:r>
        <w:fldChar w:fldCharType="begin"/>
      </w:r>
      <w:r>
        <w:instrText xml:space="preserve"> HYPERLINK \l "_Toc4098" </w:instrText>
      </w:r>
      <w:r>
        <w:fldChar w:fldCharType="separate"/>
      </w:r>
      <w:r>
        <w:rPr>
          <w:rFonts w:hint="eastAsia"/>
        </w:rPr>
        <w:t>5.1. 在线客服会话转接</w:t>
      </w:r>
      <w:r>
        <w:tab/>
      </w:r>
      <w:r>
        <w:fldChar w:fldCharType="end"/>
      </w:r>
    </w:p>
    <w:p>
      <w:pPr>
        <w:pStyle w:val="19"/>
        <w:tabs>
          <w:tab w:val="right" w:leader="dot" w:pos="8306"/>
        </w:tabs>
      </w:pPr>
      <w:r>
        <w:fldChar w:fldCharType="begin"/>
      </w:r>
      <w:r>
        <w:instrText xml:space="preserve"> HYPERLINK \l "_Toc9985" </w:instrText>
      </w:r>
      <w:r>
        <w:fldChar w:fldCharType="separate"/>
      </w:r>
      <w:r>
        <w:rPr>
          <w:rFonts w:hint="eastAsia"/>
        </w:rPr>
        <w:t>5.2. 在线客服转接技能组</w:t>
      </w:r>
      <w:r>
        <w:tab/>
      </w:r>
      <w:r>
        <w:fldChar w:fldCharType="end"/>
      </w:r>
    </w:p>
    <w:p>
      <w:pPr>
        <w:pStyle w:val="19"/>
        <w:tabs>
          <w:tab w:val="right" w:leader="dot" w:pos="8306"/>
        </w:tabs>
      </w:pPr>
      <w:r>
        <w:fldChar w:fldCharType="begin"/>
      </w:r>
      <w:r>
        <w:instrText xml:space="preserve"> HYPERLINK \l "_Toc24208" </w:instrText>
      </w:r>
      <w:r>
        <w:fldChar w:fldCharType="separate"/>
      </w:r>
      <w:r>
        <w:t xml:space="preserve">5.3. </w:t>
      </w:r>
      <w:r>
        <w:rPr>
          <w:rFonts w:hint="eastAsia"/>
        </w:rPr>
        <w:t>在线客服结束会话</w:t>
      </w:r>
      <w:r>
        <w:tab/>
      </w:r>
      <w:r>
        <w:fldChar w:fldCharType="end"/>
      </w:r>
    </w:p>
    <w:p>
      <w:pPr>
        <w:pStyle w:val="19"/>
        <w:tabs>
          <w:tab w:val="right" w:leader="dot" w:pos="8306"/>
        </w:tabs>
      </w:pPr>
      <w:r>
        <w:fldChar w:fldCharType="begin"/>
      </w:r>
      <w:r>
        <w:instrText xml:space="preserve"> HYPERLINK \l "_Toc17901" </w:instrText>
      </w:r>
      <w:r>
        <w:fldChar w:fldCharType="separate"/>
      </w:r>
      <w:r>
        <w:rPr>
          <w:rFonts w:hint="eastAsia"/>
        </w:rPr>
        <w:t>5.4. 在线客服新增客户与联系历史与解绑客户</w:t>
      </w:r>
      <w:r>
        <w:tab/>
      </w:r>
      <w:r>
        <w:fldChar w:fldCharType="end"/>
      </w:r>
    </w:p>
    <w:p>
      <w:pPr>
        <w:pStyle w:val="19"/>
        <w:tabs>
          <w:tab w:val="right" w:leader="dot" w:pos="8306"/>
        </w:tabs>
      </w:pPr>
      <w:r>
        <w:fldChar w:fldCharType="begin"/>
      </w:r>
      <w:r>
        <w:instrText xml:space="preserve"> HYPERLINK \l "_Toc6829" </w:instrText>
      </w:r>
      <w:r>
        <w:fldChar w:fldCharType="separate"/>
      </w:r>
      <w:r>
        <w:t xml:space="preserve">5.5. </w:t>
      </w:r>
      <w:r>
        <w:rPr>
          <w:rFonts w:hint="eastAsia"/>
        </w:rPr>
        <w:t>在线客服多聊天窗口处理</w:t>
      </w:r>
      <w:r>
        <w:tab/>
      </w:r>
      <w:r>
        <w:fldChar w:fldCharType="end"/>
      </w:r>
    </w:p>
    <w:p>
      <w:pPr>
        <w:pStyle w:val="19"/>
        <w:tabs>
          <w:tab w:val="right" w:leader="dot" w:pos="8306"/>
        </w:tabs>
      </w:pPr>
      <w:r>
        <w:fldChar w:fldCharType="begin"/>
      </w:r>
      <w:r>
        <w:instrText xml:space="preserve"> HYPERLINK \l "_Toc7449" </w:instrText>
      </w:r>
      <w:r>
        <w:fldChar w:fldCharType="separate"/>
      </w:r>
      <w:r>
        <w:t xml:space="preserve">5.6. </w:t>
      </w:r>
      <w:r>
        <w:rPr>
          <w:rFonts w:hint="eastAsia"/>
        </w:rPr>
        <w:t>在线客服满意度调查</w:t>
      </w:r>
      <w:r>
        <w:tab/>
      </w:r>
      <w:r>
        <w:fldChar w:fldCharType="end"/>
      </w:r>
    </w:p>
    <w:p>
      <w:pPr>
        <w:pStyle w:val="19"/>
        <w:tabs>
          <w:tab w:val="right" w:leader="dot" w:pos="8306"/>
        </w:tabs>
      </w:pPr>
      <w:r>
        <w:fldChar w:fldCharType="begin"/>
      </w:r>
      <w:r>
        <w:instrText xml:space="preserve"> HYPERLINK \l "_Toc28736" </w:instrText>
      </w:r>
      <w:r>
        <w:fldChar w:fldCharType="separate"/>
      </w:r>
      <w:r>
        <w:rPr>
          <w:rFonts w:hint="eastAsia"/>
        </w:rPr>
        <w:t>5.7. 在线客服多技能组咨询</w:t>
      </w:r>
      <w:r>
        <w:tab/>
      </w:r>
      <w:r>
        <w:fldChar w:fldCharType="end"/>
      </w:r>
    </w:p>
    <w:p>
      <w:pPr>
        <w:pStyle w:val="19"/>
        <w:tabs>
          <w:tab w:val="right" w:leader="dot" w:pos="8306"/>
        </w:tabs>
      </w:pPr>
      <w:r>
        <w:fldChar w:fldCharType="begin"/>
      </w:r>
      <w:r>
        <w:instrText xml:space="preserve"> HYPERLINK \l "_Toc4665" </w:instrText>
      </w:r>
      <w:r>
        <w:fldChar w:fldCharType="separate"/>
      </w:r>
      <w:r>
        <w:rPr>
          <w:rFonts w:hint="eastAsia"/>
        </w:rPr>
        <w:t>5.8. 在线客服-常见问题</w:t>
      </w:r>
      <w:r>
        <w:tab/>
      </w:r>
      <w:r>
        <w:fldChar w:fldCharType="end"/>
      </w:r>
    </w:p>
    <w:p>
      <w:pPr>
        <w:pStyle w:val="19"/>
        <w:tabs>
          <w:tab w:val="right" w:leader="dot" w:pos="8306"/>
        </w:tabs>
      </w:pPr>
      <w:r>
        <w:fldChar w:fldCharType="begin"/>
      </w:r>
      <w:r>
        <w:instrText xml:space="preserve"> HYPERLINK \l "_Toc6639" </w:instrText>
      </w:r>
      <w:r>
        <w:fldChar w:fldCharType="separate"/>
      </w:r>
      <w:r>
        <w:rPr>
          <w:rFonts w:hint="eastAsia"/>
        </w:rPr>
        <w:t>5.9. 在线客服-座席端展示更多有关该次会话信息</w:t>
      </w:r>
      <w:r>
        <w:tab/>
      </w:r>
      <w:r>
        <w:fldChar w:fldCharType="end"/>
      </w:r>
    </w:p>
    <w:p>
      <w:pPr>
        <w:pStyle w:val="19"/>
        <w:tabs>
          <w:tab w:val="right" w:leader="dot" w:pos="8306"/>
        </w:tabs>
      </w:pPr>
      <w:r>
        <w:fldChar w:fldCharType="begin"/>
      </w:r>
      <w:r>
        <w:instrText xml:space="preserve"> HYPERLINK \l "_Toc14871" </w:instrText>
      </w:r>
      <w:r>
        <w:fldChar w:fldCharType="separate"/>
      </w:r>
      <w:r>
        <w:rPr>
          <w:rFonts w:hint="eastAsia"/>
        </w:rPr>
        <w:t>5.10. 在线客服-消息记录管理</w:t>
      </w:r>
      <w:r>
        <w:tab/>
      </w:r>
      <w:r>
        <w:fldChar w:fldCharType="end"/>
      </w:r>
    </w:p>
    <w:p>
      <w:pPr>
        <w:pStyle w:val="19"/>
        <w:tabs>
          <w:tab w:val="right" w:leader="dot" w:pos="8306"/>
        </w:tabs>
      </w:pPr>
      <w:r>
        <w:fldChar w:fldCharType="begin"/>
      </w:r>
      <w:r>
        <w:instrText xml:space="preserve"> HYPERLINK \l "_Toc31953" </w:instrText>
      </w:r>
      <w:r>
        <w:fldChar w:fldCharType="separate"/>
      </w:r>
      <w:r>
        <w:rPr>
          <w:rFonts w:hint="eastAsia"/>
        </w:rPr>
        <w:t>5.11. 访客浏览轨迹</w:t>
      </w:r>
      <w:r>
        <w:tab/>
      </w:r>
      <w:r>
        <w:fldChar w:fldCharType="end"/>
      </w:r>
    </w:p>
    <w:p>
      <w:pPr>
        <w:pStyle w:val="19"/>
        <w:tabs>
          <w:tab w:val="right" w:leader="dot" w:pos="8306"/>
        </w:tabs>
      </w:pPr>
      <w:r>
        <w:fldChar w:fldCharType="begin"/>
      </w:r>
      <w:r>
        <w:instrText xml:space="preserve"> HYPERLINK \l "_Toc31763" </w:instrText>
      </w:r>
      <w:r>
        <w:fldChar w:fldCharType="separate"/>
      </w:r>
      <w:r>
        <w:rPr>
          <w:rFonts w:hint="eastAsia"/>
        </w:rPr>
        <w:t>5.12. 知识库检索</w:t>
      </w:r>
      <w:r>
        <w:tab/>
      </w:r>
      <w:r>
        <w:fldChar w:fldCharType="end"/>
      </w:r>
    </w:p>
    <w:p>
      <w:pPr>
        <w:pStyle w:val="19"/>
        <w:tabs>
          <w:tab w:val="right" w:leader="dot" w:pos="8306"/>
        </w:tabs>
      </w:pPr>
      <w:r>
        <w:fldChar w:fldCharType="begin"/>
      </w:r>
      <w:r>
        <w:instrText xml:space="preserve"> HYPERLINK \l "_Toc14638" </w:instrText>
      </w:r>
      <w:r>
        <w:fldChar w:fldCharType="separate"/>
      </w:r>
      <w:r>
        <w:rPr>
          <w:rFonts w:hint="eastAsia"/>
        </w:rPr>
        <w:t>5.13. 邀请座席</w:t>
      </w:r>
      <w:r>
        <w:tab/>
      </w:r>
      <w:r>
        <w:fldChar w:fldCharType="end"/>
      </w:r>
    </w:p>
    <w:p>
      <w:pPr>
        <w:pStyle w:val="19"/>
        <w:tabs>
          <w:tab w:val="right" w:leader="dot" w:pos="8306"/>
        </w:tabs>
      </w:pPr>
      <w:r>
        <w:fldChar w:fldCharType="begin"/>
      </w:r>
      <w:r>
        <w:instrText xml:space="preserve"> HYPERLINK \l "_Toc25511" </w:instrText>
      </w:r>
      <w:r>
        <w:fldChar w:fldCharType="separate"/>
      </w:r>
      <w:r>
        <w:rPr>
          <w:rFonts w:hint="eastAsia"/>
        </w:rPr>
        <w:t>5.14. 黑名单管理</w:t>
      </w:r>
      <w:r>
        <w:tab/>
      </w:r>
      <w:r>
        <w:fldChar w:fldCharType="end"/>
      </w:r>
    </w:p>
    <w:p>
      <w:pPr>
        <w:pStyle w:val="19"/>
        <w:tabs>
          <w:tab w:val="right" w:leader="dot" w:pos="8306"/>
        </w:tabs>
      </w:pPr>
      <w:r>
        <w:fldChar w:fldCharType="begin"/>
      </w:r>
      <w:r>
        <w:instrText xml:space="preserve"> HYPERLINK \l "_Toc18317" </w:instrText>
      </w:r>
      <w:r>
        <w:fldChar w:fldCharType="separate"/>
      </w:r>
      <w:r>
        <w:rPr>
          <w:rFonts w:hint="eastAsia"/>
        </w:rPr>
        <w:t>5.15. 主动邀请会话</w:t>
      </w:r>
      <w:r>
        <w:tab/>
      </w:r>
      <w:r>
        <w:fldChar w:fldCharType="end"/>
      </w:r>
    </w:p>
    <w:p>
      <w:pPr>
        <w:pStyle w:val="19"/>
        <w:tabs>
          <w:tab w:val="right" w:leader="dot" w:pos="8306"/>
        </w:tabs>
      </w:pPr>
      <w:r>
        <w:fldChar w:fldCharType="begin"/>
      </w:r>
      <w:r>
        <w:instrText xml:space="preserve"> HYPERLINK \l "_Toc6104" </w:instrText>
      </w:r>
      <w:r>
        <w:fldChar w:fldCharType="separate"/>
      </w:r>
      <w:r>
        <w:rPr>
          <w:rFonts w:hint="eastAsia"/>
        </w:rPr>
        <w:t>5.16. 专属座席</w:t>
      </w:r>
      <w:r>
        <w:tab/>
      </w:r>
      <w:r>
        <w:fldChar w:fldCharType="end"/>
      </w:r>
    </w:p>
    <w:p>
      <w:pPr>
        <w:pStyle w:val="16"/>
        <w:tabs>
          <w:tab w:val="right" w:leader="dot" w:pos="8306"/>
        </w:tabs>
      </w:pPr>
      <w:r>
        <w:fldChar w:fldCharType="begin"/>
      </w:r>
      <w:r>
        <w:instrText xml:space="preserve"> HYPERLINK \l "_Toc303" </w:instrText>
      </w:r>
      <w:r>
        <w:fldChar w:fldCharType="separate"/>
      </w:r>
      <w:r>
        <w:rPr>
          <w:rFonts w:hint="eastAsia"/>
        </w:rPr>
        <w:t>6. 邮件</w:t>
      </w:r>
      <w:r>
        <w:tab/>
      </w:r>
      <w:r>
        <w:fldChar w:fldCharType="end"/>
      </w:r>
    </w:p>
    <w:p>
      <w:pPr>
        <w:pStyle w:val="19"/>
        <w:tabs>
          <w:tab w:val="right" w:leader="dot" w:pos="8306"/>
        </w:tabs>
      </w:pPr>
      <w:r>
        <w:fldChar w:fldCharType="begin"/>
      </w:r>
      <w:r>
        <w:instrText xml:space="preserve"> HYPERLINK \l "_Toc3062" </w:instrText>
      </w:r>
      <w:r>
        <w:fldChar w:fldCharType="separate"/>
      </w:r>
      <w:r>
        <w:rPr>
          <w:rFonts w:hint="eastAsia"/>
        </w:rPr>
        <w:t>6.1. 邮件未读标记&amp;星标&amp;分类</w:t>
      </w:r>
      <w:r>
        <w:tab/>
      </w:r>
      <w:r>
        <w:fldChar w:fldCharType="end"/>
      </w:r>
    </w:p>
    <w:p>
      <w:pPr>
        <w:pStyle w:val="16"/>
        <w:tabs>
          <w:tab w:val="right" w:leader="dot" w:pos="8306"/>
        </w:tabs>
      </w:pPr>
      <w:r>
        <w:fldChar w:fldCharType="begin"/>
      </w:r>
      <w:r>
        <w:instrText xml:space="preserve"> HYPERLINK \l "_Toc22252" </w:instrText>
      </w:r>
      <w:r>
        <w:fldChar w:fldCharType="separate"/>
      </w:r>
      <w:r>
        <w:t xml:space="preserve">7. </w:t>
      </w:r>
      <w:r>
        <w:rPr>
          <w:rFonts w:hint="eastAsia"/>
        </w:rPr>
        <w:t>客户</w:t>
      </w:r>
      <w:r>
        <w:tab/>
      </w:r>
      <w:r>
        <w:fldChar w:fldCharType="end"/>
      </w:r>
    </w:p>
    <w:p>
      <w:pPr>
        <w:pStyle w:val="19"/>
        <w:tabs>
          <w:tab w:val="right" w:leader="dot" w:pos="8306"/>
        </w:tabs>
      </w:pPr>
      <w:r>
        <w:fldChar w:fldCharType="begin"/>
      </w:r>
      <w:r>
        <w:instrText xml:space="preserve"> HYPERLINK \l "_Toc13591" </w:instrText>
      </w:r>
      <w:r>
        <w:fldChar w:fldCharType="separate"/>
      </w:r>
      <w:r>
        <w:t xml:space="preserve">7.1. </w:t>
      </w:r>
      <w:r>
        <w:rPr>
          <w:rFonts w:hint="eastAsia"/>
        </w:rPr>
        <w:t>我的客户</w:t>
      </w:r>
      <w:r>
        <w:tab/>
      </w:r>
      <w:r>
        <w:fldChar w:fldCharType="end"/>
      </w:r>
    </w:p>
    <w:p>
      <w:pPr>
        <w:pStyle w:val="19"/>
        <w:tabs>
          <w:tab w:val="right" w:leader="dot" w:pos="8306"/>
        </w:tabs>
      </w:pPr>
      <w:r>
        <w:fldChar w:fldCharType="begin"/>
      </w:r>
      <w:r>
        <w:instrText xml:space="preserve"> HYPERLINK \l "_Toc6815" </w:instrText>
      </w:r>
      <w:r>
        <w:fldChar w:fldCharType="separate"/>
      </w:r>
      <w:r>
        <w:t xml:space="preserve">7.2. </w:t>
      </w:r>
      <w:r>
        <w:rPr>
          <w:rFonts w:hint="eastAsia"/>
        </w:rPr>
        <w:t>联系计划</w:t>
      </w:r>
      <w:r>
        <w:tab/>
      </w:r>
      <w:r>
        <w:fldChar w:fldCharType="end"/>
      </w:r>
    </w:p>
    <w:p>
      <w:pPr>
        <w:pStyle w:val="19"/>
        <w:tabs>
          <w:tab w:val="right" w:leader="dot" w:pos="8306"/>
        </w:tabs>
      </w:pPr>
      <w:r>
        <w:fldChar w:fldCharType="begin"/>
      </w:r>
      <w:r>
        <w:instrText xml:space="preserve"> HYPERLINK \l "_Toc29279" </w:instrText>
      </w:r>
      <w:r>
        <w:fldChar w:fldCharType="separate"/>
      </w:r>
      <w:r>
        <w:t xml:space="preserve">7.3. </w:t>
      </w:r>
      <w:r>
        <w:rPr>
          <w:rFonts w:hint="eastAsia"/>
        </w:rPr>
        <w:t>全部客户</w:t>
      </w:r>
      <w:r>
        <w:tab/>
      </w:r>
      <w:r>
        <w:fldChar w:fldCharType="end"/>
      </w:r>
    </w:p>
    <w:p>
      <w:pPr>
        <w:pStyle w:val="11"/>
        <w:tabs>
          <w:tab w:val="right" w:leader="dot" w:pos="8306"/>
        </w:tabs>
      </w:pPr>
      <w:r>
        <w:fldChar w:fldCharType="begin"/>
      </w:r>
      <w:r>
        <w:instrText xml:space="preserve"> HYPERLINK \l "_Toc30913" </w:instrText>
      </w:r>
      <w:r>
        <w:fldChar w:fldCharType="separate"/>
      </w:r>
      <w:r>
        <w:t xml:space="preserve">7.3.1. </w:t>
      </w:r>
      <w:r>
        <w:rPr>
          <w:rFonts w:hint="eastAsia"/>
        </w:rPr>
        <w:t>批量操作</w:t>
      </w:r>
      <w:r>
        <w:tab/>
      </w:r>
      <w:r>
        <w:fldChar w:fldCharType="end"/>
      </w:r>
    </w:p>
    <w:p>
      <w:pPr>
        <w:pStyle w:val="16"/>
        <w:tabs>
          <w:tab w:val="right" w:leader="dot" w:pos="8306"/>
        </w:tabs>
      </w:pPr>
      <w:r>
        <w:fldChar w:fldCharType="begin"/>
      </w:r>
      <w:r>
        <w:instrText xml:space="preserve"> HYPERLINK \l "_Toc2213" </w:instrText>
      </w:r>
      <w:r>
        <w:fldChar w:fldCharType="separate"/>
      </w:r>
      <w:r>
        <w:t xml:space="preserve">8. </w:t>
      </w:r>
      <w:r>
        <w:rPr>
          <w:rFonts w:hint="eastAsia"/>
        </w:rPr>
        <w:t>工单</w:t>
      </w:r>
      <w:r>
        <w:tab/>
      </w:r>
      <w:r>
        <w:fldChar w:fldCharType="end"/>
      </w:r>
    </w:p>
    <w:p>
      <w:pPr>
        <w:pStyle w:val="19"/>
        <w:tabs>
          <w:tab w:val="right" w:leader="dot" w:pos="8306"/>
        </w:tabs>
      </w:pPr>
      <w:r>
        <w:fldChar w:fldCharType="begin"/>
      </w:r>
      <w:r>
        <w:instrText xml:space="preserve"> HYPERLINK \l "_Toc19469" </w:instrText>
      </w:r>
      <w:r>
        <w:fldChar w:fldCharType="separate"/>
      </w:r>
      <w:r>
        <w:t xml:space="preserve">8.1. </w:t>
      </w:r>
      <w:r>
        <w:rPr>
          <w:rFonts w:hint="eastAsia"/>
        </w:rPr>
        <w:t>待领取</w:t>
      </w:r>
      <w:r>
        <w:tab/>
      </w:r>
      <w:r>
        <w:fldChar w:fldCharType="end"/>
      </w:r>
    </w:p>
    <w:p>
      <w:pPr>
        <w:pStyle w:val="19"/>
        <w:tabs>
          <w:tab w:val="right" w:leader="dot" w:pos="8306"/>
        </w:tabs>
      </w:pPr>
      <w:r>
        <w:fldChar w:fldCharType="begin"/>
      </w:r>
      <w:r>
        <w:instrText xml:space="preserve"> HYPERLINK \l "_Toc21513" </w:instrText>
      </w:r>
      <w:r>
        <w:fldChar w:fldCharType="separate"/>
      </w:r>
      <w:r>
        <w:t xml:space="preserve">8.2. </w:t>
      </w:r>
      <w:r>
        <w:rPr>
          <w:rFonts w:hint="eastAsia"/>
        </w:rPr>
        <w:t>我的工单</w:t>
      </w:r>
      <w:r>
        <w:tab/>
      </w:r>
      <w:r>
        <w:fldChar w:fldCharType="end"/>
      </w:r>
    </w:p>
    <w:p>
      <w:pPr>
        <w:pStyle w:val="11"/>
        <w:tabs>
          <w:tab w:val="right" w:leader="dot" w:pos="8306"/>
        </w:tabs>
      </w:pPr>
      <w:r>
        <w:fldChar w:fldCharType="begin"/>
      </w:r>
      <w:r>
        <w:instrText xml:space="preserve"> HYPERLINK \l "_Toc809" </w:instrText>
      </w:r>
      <w:r>
        <w:fldChar w:fldCharType="separate"/>
      </w:r>
      <w:r>
        <w:t xml:space="preserve">8.2.1. </w:t>
      </w:r>
      <w:r>
        <w:rPr>
          <w:rFonts w:hint="eastAsia"/>
        </w:rPr>
        <w:t>我的待办</w:t>
      </w:r>
      <w:r>
        <w:tab/>
      </w:r>
      <w:r>
        <w:fldChar w:fldCharType="end"/>
      </w:r>
    </w:p>
    <w:p>
      <w:pPr>
        <w:pStyle w:val="11"/>
        <w:tabs>
          <w:tab w:val="right" w:leader="dot" w:pos="8306"/>
        </w:tabs>
      </w:pPr>
      <w:r>
        <w:fldChar w:fldCharType="begin"/>
      </w:r>
      <w:r>
        <w:instrText xml:space="preserve"> HYPERLINK \l "_Toc10107" </w:instrText>
      </w:r>
      <w:r>
        <w:fldChar w:fldCharType="separate"/>
      </w:r>
      <w:r>
        <w:t xml:space="preserve">8.2.2. </w:t>
      </w:r>
      <w:r>
        <w:rPr>
          <w:rFonts w:hint="eastAsia"/>
        </w:rPr>
        <w:t>我参与的</w:t>
      </w:r>
      <w:r>
        <w:tab/>
      </w:r>
      <w:r>
        <w:fldChar w:fldCharType="end"/>
      </w:r>
    </w:p>
    <w:p>
      <w:pPr>
        <w:pStyle w:val="11"/>
        <w:tabs>
          <w:tab w:val="right" w:leader="dot" w:pos="8306"/>
        </w:tabs>
      </w:pPr>
      <w:r>
        <w:fldChar w:fldCharType="begin"/>
      </w:r>
      <w:r>
        <w:instrText xml:space="preserve"> HYPERLINK \l "_Toc20642" </w:instrText>
      </w:r>
      <w:r>
        <w:fldChar w:fldCharType="separate"/>
      </w:r>
      <w:r>
        <w:t xml:space="preserve">8.2.3. </w:t>
      </w:r>
      <w:r>
        <w:rPr>
          <w:rFonts w:hint="eastAsia"/>
        </w:rPr>
        <w:t>我创建的</w:t>
      </w:r>
      <w:r>
        <w:tab/>
      </w:r>
      <w:r>
        <w:fldChar w:fldCharType="end"/>
      </w:r>
    </w:p>
    <w:p>
      <w:pPr>
        <w:pStyle w:val="19"/>
        <w:tabs>
          <w:tab w:val="right" w:leader="dot" w:pos="8306"/>
        </w:tabs>
      </w:pPr>
      <w:r>
        <w:fldChar w:fldCharType="begin"/>
      </w:r>
      <w:r>
        <w:instrText xml:space="preserve"> HYPERLINK \l "_Toc20805" </w:instrText>
      </w:r>
      <w:r>
        <w:fldChar w:fldCharType="separate"/>
      </w:r>
      <w:r>
        <w:t xml:space="preserve">8.3. </w:t>
      </w:r>
      <w:r>
        <w:rPr>
          <w:rFonts w:hint="eastAsia"/>
        </w:rPr>
        <w:t>全部工单</w:t>
      </w:r>
      <w:r>
        <w:tab/>
      </w:r>
      <w:r>
        <w:fldChar w:fldCharType="end"/>
      </w:r>
    </w:p>
    <w:p>
      <w:pPr>
        <w:pStyle w:val="11"/>
        <w:tabs>
          <w:tab w:val="right" w:leader="dot" w:pos="8306"/>
        </w:tabs>
      </w:pPr>
      <w:r>
        <w:fldChar w:fldCharType="begin"/>
      </w:r>
      <w:r>
        <w:instrText xml:space="preserve"> HYPERLINK \l "_Toc24512" </w:instrText>
      </w:r>
      <w:r>
        <w:fldChar w:fldCharType="separate"/>
      </w:r>
      <w:r>
        <w:t xml:space="preserve">8.3.1. </w:t>
      </w:r>
      <w:r>
        <w:rPr>
          <w:rFonts w:hint="eastAsia"/>
        </w:rPr>
        <w:t>全部</w:t>
      </w:r>
      <w:r>
        <w:tab/>
      </w:r>
      <w:r>
        <w:fldChar w:fldCharType="end"/>
      </w:r>
    </w:p>
    <w:p>
      <w:pPr>
        <w:pStyle w:val="11"/>
        <w:tabs>
          <w:tab w:val="right" w:leader="dot" w:pos="8306"/>
        </w:tabs>
      </w:pPr>
      <w:r>
        <w:fldChar w:fldCharType="begin"/>
      </w:r>
      <w:r>
        <w:instrText xml:space="preserve"> HYPERLINK \l "_Toc13588" </w:instrText>
      </w:r>
      <w:r>
        <w:fldChar w:fldCharType="separate"/>
      </w:r>
      <w:r>
        <w:t xml:space="preserve">8.3.2. </w:t>
      </w:r>
      <w:r>
        <w:rPr>
          <w:rFonts w:hint="eastAsia"/>
        </w:rPr>
        <w:t>待办</w:t>
      </w:r>
      <w:r>
        <w:tab/>
      </w:r>
      <w:r>
        <w:fldChar w:fldCharType="end"/>
      </w:r>
    </w:p>
    <w:p>
      <w:pPr>
        <w:pStyle w:val="11"/>
        <w:tabs>
          <w:tab w:val="right" w:leader="dot" w:pos="8306"/>
        </w:tabs>
      </w:pPr>
      <w:r>
        <w:fldChar w:fldCharType="begin"/>
      </w:r>
      <w:r>
        <w:instrText xml:space="preserve"> HYPERLINK \l "_Toc23802" </w:instrText>
      </w:r>
      <w:r>
        <w:fldChar w:fldCharType="separate"/>
      </w:r>
      <w:r>
        <w:t xml:space="preserve">8.3.3. </w:t>
      </w:r>
      <w:r>
        <w:rPr>
          <w:rFonts w:hint="eastAsia"/>
        </w:rPr>
        <w:t>完成</w:t>
      </w:r>
      <w:r>
        <w:tab/>
      </w:r>
      <w:r>
        <w:fldChar w:fldCharType="end"/>
      </w:r>
    </w:p>
    <w:p>
      <w:pPr>
        <w:pStyle w:val="11"/>
        <w:tabs>
          <w:tab w:val="right" w:leader="dot" w:pos="8306"/>
        </w:tabs>
      </w:pPr>
      <w:r>
        <w:fldChar w:fldCharType="begin"/>
      </w:r>
      <w:r>
        <w:instrText xml:space="preserve"> HYPERLINK \l "_Toc12052" </w:instrText>
      </w:r>
      <w:r>
        <w:fldChar w:fldCharType="separate"/>
      </w:r>
      <w:r>
        <w:rPr>
          <w:rFonts w:hint="eastAsia"/>
        </w:rPr>
        <w:t>8.3.4. 工单权限验证</w:t>
      </w:r>
      <w:r>
        <w:tab/>
      </w:r>
      <w:r>
        <w:fldChar w:fldCharType="end"/>
      </w:r>
    </w:p>
    <w:p>
      <w:pPr>
        <w:pStyle w:val="19"/>
        <w:tabs>
          <w:tab w:val="right" w:leader="dot" w:pos="8306"/>
        </w:tabs>
      </w:pPr>
      <w:r>
        <w:fldChar w:fldCharType="begin"/>
      </w:r>
      <w:r>
        <w:instrText xml:space="preserve"> HYPERLINK \l "_Toc22293" </w:instrText>
      </w:r>
      <w:r>
        <w:fldChar w:fldCharType="separate"/>
      </w:r>
      <w:r>
        <w:t xml:space="preserve">8.4. </w:t>
      </w:r>
      <w:r>
        <w:rPr>
          <w:rFonts w:hint="eastAsia"/>
        </w:rPr>
        <w:t>批量操作</w:t>
      </w:r>
      <w:r>
        <w:tab/>
      </w:r>
      <w:r>
        <w:fldChar w:fldCharType="end"/>
      </w:r>
    </w:p>
    <w:p>
      <w:pPr>
        <w:pStyle w:val="19"/>
        <w:tabs>
          <w:tab w:val="right" w:leader="dot" w:pos="8306"/>
        </w:tabs>
      </w:pPr>
      <w:r>
        <w:fldChar w:fldCharType="begin"/>
      </w:r>
      <w:r>
        <w:instrText xml:space="preserve"> HYPERLINK \l "_Toc20759" </w:instrText>
      </w:r>
      <w:r>
        <w:fldChar w:fldCharType="separate"/>
      </w:r>
      <w:r>
        <w:t xml:space="preserve">8.5. </w:t>
      </w:r>
      <w:r>
        <w:rPr>
          <w:rFonts w:hint="eastAsia"/>
        </w:rPr>
        <w:t>业务流转</w:t>
      </w:r>
      <w:r>
        <w:tab/>
      </w:r>
      <w:r>
        <w:fldChar w:fldCharType="end"/>
      </w:r>
    </w:p>
    <w:p>
      <w:pPr>
        <w:pStyle w:val="16"/>
        <w:tabs>
          <w:tab w:val="right" w:leader="dot" w:pos="8306"/>
        </w:tabs>
      </w:pPr>
      <w:r>
        <w:fldChar w:fldCharType="begin"/>
      </w:r>
      <w:r>
        <w:instrText xml:space="preserve"> HYPERLINK \l "_Toc26162" </w:instrText>
      </w:r>
      <w:r>
        <w:fldChar w:fldCharType="separate"/>
      </w:r>
      <w:r>
        <w:t xml:space="preserve">9. </w:t>
      </w:r>
      <w:r>
        <w:rPr>
          <w:rFonts w:hint="eastAsia"/>
        </w:rPr>
        <w:t>知识库</w:t>
      </w:r>
      <w:r>
        <w:tab/>
      </w:r>
      <w:r>
        <w:fldChar w:fldCharType="end"/>
      </w:r>
    </w:p>
    <w:p>
      <w:pPr>
        <w:pStyle w:val="19"/>
        <w:tabs>
          <w:tab w:val="right" w:leader="dot" w:pos="8306"/>
        </w:tabs>
      </w:pPr>
      <w:r>
        <w:fldChar w:fldCharType="begin"/>
      </w:r>
      <w:r>
        <w:instrText xml:space="preserve"> HYPERLINK \l "_Toc20969" </w:instrText>
      </w:r>
      <w:r>
        <w:fldChar w:fldCharType="separate"/>
      </w:r>
      <w:r>
        <w:t xml:space="preserve">9.1. </w:t>
      </w:r>
      <w:r>
        <w:rPr>
          <w:rFonts w:hint="eastAsia"/>
        </w:rPr>
        <w:t>知识点录入</w:t>
      </w:r>
      <w:r>
        <w:tab/>
      </w:r>
      <w:r>
        <w:fldChar w:fldCharType="end"/>
      </w:r>
    </w:p>
    <w:p>
      <w:pPr>
        <w:pStyle w:val="19"/>
        <w:tabs>
          <w:tab w:val="right" w:leader="dot" w:pos="8306"/>
        </w:tabs>
      </w:pPr>
      <w:r>
        <w:fldChar w:fldCharType="begin"/>
      </w:r>
      <w:r>
        <w:instrText xml:space="preserve"> HYPERLINK \l "_Toc12379" </w:instrText>
      </w:r>
      <w:r>
        <w:fldChar w:fldCharType="separate"/>
      </w:r>
      <w:r>
        <w:rPr>
          <w:rFonts w:hint="eastAsia"/>
        </w:rPr>
        <w:t>9.2. 知识点录入-外部知识库</w:t>
      </w:r>
      <w:r>
        <w:tab/>
      </w:r>
      <w:r>
        <w:fldChar w:fldCharType="end"/>
      </w:r>
    </w:p>
    <w:p>
      <w:pPr>
        <w:pStyle w:val="19"/>
        <w:tabs>
          <w:tab w:val="right" w:leader="dot" w:pos="8306"/>
        </w:tabs>
      </w:pPr>
      <w:r>
        <w:fldChar w:fldCharType="begin"/>
      </w:r>
      <w:r>
        <w:instrText xml:space="preserve"> HYPERLINK \l "_Toc2102" </w:instrText>
      </w:r>
      <w:r>
        <w:fldChar w:fldCharType="separate"/>
      </w:r>
      <w:r>
        <w:t xml:space="preserve">9.3. </w:t>
      </w:r>
      <w:r>
        <w:rPr>
          <w:rFonts w:hint="eastAsia"/>
        </w:rPr>
        <w:t>知识库检索</w:t>
      </w:r>
      <w:r>
        <w:tab/>
      </w:r>
      <w:r>
        <w:fldChar w:fldCharType="end"/>
      </w:r>
    </w:p>
    <w:p>
      <w:pPr>
        <w:pStyle w:val="16"/>
        <w:tabs>
          <w:tab w:val="right" w:leader="dot" w:pos="8306"/>
        </w:tabs>
      </w:pPr>
      <w:r>
        <w:fldChar w:fldCharType="begin"/>
      </w:r>
      <w:r>
        <w:instrText xml:space="preserve"> HYPERLINK \l "_Toc24387" </w:instrText>
      </w:r>
      <w:r>
        <w:fldChar w:fldCharType="separate"/>
      </w:r>
      <w:r>
        <w:t xml:space="preserve">10. </w:t>
      </w:r>
      <w:r>
        <w:rPr>
          <w:rFonts w:hint="eastAsia"/>
        </w:rPr>
        <w:t>监控</w:t>
      </w:r>
      <w:r>
        <w:tab/>
      </w:r>
      <w:r>
        <w:fldChar w:fldCharType="end"/>
      </w:r>
    </w:p>
    <w:p>
      <w:pPr>
        <w:pStyle w:val="19"/>
        <w:tabs>
          <w:tab w:val="right" w:leader="dot" w:pos="8306"/>
        </w:tabs>
      </w:pPr>
      <w:r>
        <w:fldChar w:fldCharType="begin"/>
      </w:r>
      <w:r>
        <w:instrText xml:space="preserve"> HYPERLINK \l "_Toc21936" </w:instrText>
      </w:r>
      <w:r>
        <w:fldChar w:fldCharType="separate"/>
      </w:r>
      <w:r>
        <w:t xml:space="preserve">10.1. </w:t>
      </w:r>
      <w:r>
        <w:rPr>
          <w:rFonts w:hint="eastAsia"/>
        </w:rPr>
        <w:t>平台监控</w:t>
      </w:r>
      <w:r>
        <w:tab/>
      </w:r>
      <w:r>
        <w:fldChar w:fldCharType="end"/>
      </w:r>
    </w:p>
    <w:p>
      <w:pPr>
        <w:pStyle w:val="19"/>
        <w:tabs>
          <w:tab w:val="right" w:leader="dot" w:pos="8306"/>
        </w:tabs>
      </w:pPr>
      <w:r>
        <w:fldChar w:fldCharType="begin"/>
      </w:r>
      <w:r>
        <w:instrText xml:space="preserve"> HYPERLINK \l "_Toc31073" </w:instrText>
      </w:r>
      <w:r>
        <w:fldChar w:fldCharType="separate"/>
      </w:r>
      <w:r>
        <w:t xml:space="preserve">10.2. </w:t>
      </w:r>
      <w:r>
        <w:rPr>
          <w:rFonts w:hint="eastAsia"/>
        </w:rPr>
        <w:t>实时监控图表</w:t>
      </w:r>
      <w:r>
        <w:tab/>
      </w:r>
      <w:r>
        <w:fldChar w:fldCharType="end"/>
      </w:r>
    </w:p>
    <w:p>
      <w:pPr>
        <w:pStyle w:val="16"/>
        <w:tabs>
          <w:tab w:val="right" w:leader="dot" w:pos="8306"/>
        </w:tabs>
      </w:pPr>
      <w:r>
        <w:fldChar w:fldCharType="begin"/>
      </w:r>
      <w:r>
        <w:instrText xml:space="preserve"> HYPERLINK \l "_Toc19542" </w:instrText>
      </w:r>
      <w:r>
        <w:fldChar w:fldCharType="separate"/>
      </w:r>
      <w:r>
        <w:t xml:space="preserve">11. </w:t>
      </w:r>
      <w:r>
        <w:rPr>
          <w:rFonts w:hint="eastAsia"/>
        </w:rPr>
        <w:t>报表</w:t>
      </w:r>
      <w:r>
        <w:tab/>
      </w:r>
      <w:r>
        <w:fldChar w:fldCharType="end"/>
      </w:r>
    </w:p>
    <w:p>
      <w:pPr>
        <w:pStyle w:val="19"/>
        <w:tabs>
          <w:tab w:val="right" w:leader="dot" w:pos="8306"/>
        </w:tabs>
      </w:pPr>
      <w:r>
        <w:fldChar w:fldCharType="begin"/>
      </w:r>
      <w:r>
        <w:instrText xml:space="preserve"> HYPERLINK \l "_Toc24718" </w:instrText>
      </w:r>
      <w:r>
        <w:fldChar w:fldCharType="separate"/>
      </w:r>
      <w:r>
        <w:t xml:space="preserve">11.1. </w:t>
      </w:r>
      <w:r>
        <w:rPr>
          <w:rFonts w:hint="eastAsia"/>
        </w:rPr>
        <w:t>通话报表</w:t>
      </w:r>
      <w:r>
        <w:tab/>
      </w:r>
      <w:r>
        <w:fldChar w:fldCharType="end"/>
      </w:r>
    </w:p>
    <w:p>
      <w:pPr>
        <w:pStyle w:val="11"/>
        <w:tabs>
          <w:tab w:val="right" w:leader="dot" w:pos="8306"/>
        </w:tabs>
      </w:pPr>
      <w:r>
        <w:fldChar w:fldCharType="begin"/>
      </w:r>
      <w:r>
        <w:instrText xml:space="preserve"> HYPERLINK \l "_Toc26382" </w:instrText>
      </w:r>
      <w:r>
        <w:fldChar w:fldCharType="separate"/>
      </w:r>
      <w:r>
        <w:t xml:space="preserve">11.1.1. </w:t>
      </w:r>
      <w:r>
        <w:rPr>
          <w:rFonts w:hint="eastAsia"/>
        </w:rPr>
        <w:t>呼入时间趋势报表</w:t>
      </w:r>
      <w:r>
        <w:tab/>
      </w:r>
      <w:r>
        <w:fldChar w:fldCharType="end"/>
      </w:r>
    </w:p>
    <w:p>
      <w:pPr>
        <w:pStyle w:val="11"/>
        <w:tabs>
          <w:tab w:val="right" w:leader="dot" w:pos="8306"/>
        </w:tabs>
      </w:pPr>
      <w:r>
        <w:fldChar w:fldCharType="begin"/>
      </w:r>
      <w:r>
        <w:instrText xml:space="preserve"> HYPERLINK \l "_Toc2756" </w:instrText>
      </w:r>
      <w:r>
        <w:fldChar w:fldCharType="separate"/>
      </w:r>
      <w:r>
        <w:rPr>
          <w:rFonts w:hint="eastAsia"/>
        </w:rPr>
        <w:t>11.1.2. 呼入地域分布报表</w:t>
      </w:r>
      <w:r>
        <w:tab/>
      </w:r>
      <w:r>
        <w:fldChar w:fldCharType="end"/>
      </w:r>
    </w:p>
    <w:p>
      <w:pPr>
        <w:pStyle w:val="11"/>
        <w:tabs>
          <w:tab w:val="right" w:leader="dot" w:pos="8306"/>
        </w:tabs>
      </w:pPr>
      <w:r>
        <w:fldChar w:fldCharType="begin"/>
      </w:r>
      <w:r>
        <w:instrText xml:space="preserve"> HYPERLINK \l "_Toc14320" </w:instrText>
      </w:r>
      <w:r>
        <w:fldChar w:fldCharType="separate"/>
      </w:r>
      <w:r>
        <w:t xml:space="preserve">11.1.3. </w:t>
      </w:r>
      <w:r>
        <w:rPr>
          <w:rFonts w:hint="eastAsia"/>
        </w:rPr>
        <w:t>呼出时间趋势报表</w:t>
      </w:r>
      <w:r>
        <w:tab/>
      </w:r>
      <w:r>
        <w:fldChar w:fldCharType="end"/>
      </w:r>
    </w:p>
    <w:p>
      <w:pPr>
        <w:pStyle w:val="11"/>
        <w:tabs>
          <w:tab w:val="right" w:leader="dot" w:pos="8306"/>
        </w:tabs>
      </w:pPr>
      <w:r>
        <w:fldChar w:fldCharType="begin"/>
      </w:r>
      <w:r>
        <w:instrText xml:space="preserve"> HYPERLINK \l "_Toc28088" </w:instrText>
      </w:r>
      <w:r>
        <w:fldChar w:fldCharType="separate"/>
      </w:r>
      <w:r>
        <w:t xml:space="preserve">11.1.4. </w:t>
      </w:r>
      <w:r>
        <w:rPr>
          <w:rFonts w:hint="eastAsia"/>
        </w:rPr>
        <w:t>呼出地域分布报表</w:t>
      </w:r>
      <w:r>
        <w:tab/>
      </w:r>
      <w:r>
        <w:fldChar w:fldCharType="end"/>
      </w:r>
    </w:p>
    <w:p>
      <w:pPr>
        <w:pStyle w:val="11"/>
        <w:tabs>
          <w:tab w:val="right" w:leader="dot" w:pos="8306"/>
        </w:tabs>
      </w:pPr>
      <w:r>
        <w:fldChar w:fldCharType="begin"/>
      </w:r>
      <w:r>
        <w:instrText xml:space="preserve"> HYPERLINK \l "_Toc16875" </w:instrText>
      </w:r>
      <w:r>
        <w:fldChar w:fldCharType="separate"/>
      </w:r>
      <w:r>
        <w:t xml:space="preserve">11.1.5. </w:t>
      </w:r>
      <w:r>
        <w:rPr>
          <w:rFonts w:hint="eastAsia"/>
        </w:rPr>
        <w:t>技能组对比报表</w:t>
      </w:r>
      <w:r>
        <w:tab/>
      </w:r>
      <w:r>
        <w:fldChar w:fldCharType="end"/>
      </w:r>
    </w:p>
    <w:p>
      <w:pPr>
        <w:pStyle w:val="11"/>
        <w:tabs>
          <w:tab w:val="right" w:leader="dot" w:pos="8306"/>
        </w:tabs>
      </w:pPr>
      <w:r>
        <w:fldChar w:fldCharType="begin"/>
      </w:r>
      <w:r>
        <w:instrText xml:space="preserve"> HYPERLINK \l "_Toc7267" </w:instrText>
      </w:r>
      <w:r>
        <w:fldChar w:fldCharType="separate"/>
      </w:r>
      <w:r>
        <w:t xml:space="preserve">11.1.6. </w:t>
      </w:r>
      <w:r>
        <w:rPr>
          <w:rFonts w:hint="eastAsia"/>
        </w:rPr>
        <w:t>技能组时间趋势报表</w:t>
      </w:r>
      <w:r>
        <w:tab/>
      </w:r>
      <w:r>
        <w:fldChar w:fldCharType="end"/>
      </w:r>
    </w:p>
    <w:p>
      <w:pPr>
        <w:pStyle w:val="11"/>
        <w:tabs>
          <w:tab w:val="right" w:leader="dot" w:pos="8306"/>
        </w:tabs>
      </w:pPr>
      <w:r>
        <w:fldChar w:fldCharType="begin"/>
      </w:r>
      <w:r>
        <w:instrText xml:space="preserve"> HYPERLINK \l "_Toc8375" </w:instrText>
      </w:r>
      <w:r>
        <w:fldChar w:fldCharType="separate"/>
      </w:r>
      <w:r>
        <w:t xml:space="preserve">11.1.7. </w:t>
      </w:r>
      <w:r>
        <w:rPr>
          <w:rFonts w:hint="eastAsia"/>
        </w:rPr>
        <w:t>座席工作量报表</w:t>
      </w:r>
      <w:r>
        <w:tab/>
      </w:r>
      <w:r>
        <w:fldChar w:fldCharType="end"/>
      </w:r>
    </w:p>
    <w:p>
      <w:pPr>
        <w:pStyle w:val="11"/>
        <w:tabs>
          <w:tab w:val="right" w:leader="dot" w:pos="8306"/>
        </w:tabs>
      </w:pPr>
      <w:r>
        <w:fldChar w:fldCharType="begin"/>
      </w:r>
      <w:r>
        <w:instrText xml:space="preserve"> HYPERLINK \l "_Toc19895" </w:instrText>
      </w:r>
      <w:r>
        <w:fldChar w:fldCharType="separate"/>
      </w:r>
      <w:r>
        <w:t xml:space="preserve">11.1.8. </w:t>
      </w:r>
      <w:r>
        <w:rPr>
          <w:rFonts w:hint="eastAsia"/>
        </w:rPr>
        <w:t>座席满意度调查报表</w:t>
      </w:r>
      <w:r>
        <w:tab/>
      </w:r>
      <w:r>
        <w:fldChar w:fldCharType="end"/>
      </w:r>
    </w:p>
    <w:p>
      <w:pPr>
        <w:pStyle w:val="19"/>
        <w:tabs>
          <w:tab w:val="right" w:leader="dot" w:pos="8306"/>
        </w:tabs>
      </w:pPr>
      <w:r>
        <w:fldChar w:fldCharType="begin"/>
      </w:r>
      <w:r>
        <w:instrText xml:space="preserve"> HYPERLINK \l "_Toc31022" </w:instrText>
      </w:r>
      <w:r>
        <w:fldChar w:fldCharType="separate"/>
      </w:r>
      <w:r>
        <w:t xml:space="preserve">11.2. </w:t>
      </w:r>
      <w:r>
        <w:rPr>
          <w:rFonts w:hint="eastAsia"/>
        </w:rPr>
        <w:t>在线客服报表</w:t>
      </w:r>
      <w:r>
        <w:tab/>
      </w:r>
      <w:r>
        <w:fldChar w:fldCharType="end"/>
      </w:r>
    </w:p>
    <w:p>
      <w:pPr>
        <w:pStyle w:val="11"/>
        <w:tabs>
          <w:tab w:val="right" w:leader="dot" w:pos="8306"/>
        </w:tabs>
      </w:pPr>
      <w:r>
        <w:fldChar w:fldCharType="begin"/>
      </w:r>
      <w:r>
        <w:instrText xml:space="preserve"> HYPERLINK \l "_Toc32275" </w:instrText>
      </w:r>
      <w:r>
        <w:fldChar w:fldCharType="separate"/>
      </w:r>
      <w:r>
        <w:t xml:space="preserve">11.2.1. </w:t>
      </w:r>
      <w:r>
        <w:rPr>
          <w:rFonts w:hint="eastAsia"/>
        </w:rPr>
        <w:t>在线客服消息报表</w:t>
      </w:r>
      <w:r>
        <w:tab/>
      </w:r>
      <w:r>
        <w:fldChar w:fldCharType="end"/>
      </w:r>
    </w:p>
    <w:p>
      <w:pPr>
        <w:pStyle w:val="11"/>
        <w:tabs>
          <w:tab w:val="right" w:leader="dot" w:pos="8306"/>
        </w:tabs>
      </w:pPr>
      <w:r>
        <w:fldChar w:fldCharType="begin"/>
      </w:r>
      <w:r>
        <w:instrText xml:space="preserve"> HYPERLINK \l "_Toc15739" </w:instrText>
      </w:r>
      <w:r>
        <w:fldChar w:fldCharType="separate"/>
      </w:r>
      <w:r>
        <w:t xml:space="preserve">11.2.2. </w:t>
      </w:r>
      <w:r>
        <w:rPr>
          <w:rFonts w:hint="eastAsia"/>
        </w:rPr>
        <w:t>在线客服业务分析报表</w:t>
      </w:r>
      <w:r>
        <w:tab/>
      </w:r>
      <w:r>
        <w:fldChar w:fldCharType="end"/>
      </w:r>
    </w:p>
    <w:p>
      <w:pPr>
        <w:pStyle w:val="11"/>
        <w:tabs>
          <w:tab w:val="right" w:leader="dot" w:pos="8306"/>
        </w:tabs>
      </w:pPr>
      <w:r>
        <w:fldChar w:fldCharType="begin"/>
      </w:r>
      <w:r>
        <w:instrText xml:space="preserve"> HYPERLINK \l "_Toc10541" </w:instrText>
      </w:r>
      <w:r>
        <w:fldChar w:fldCharType="separate"/>
      </w:r>
      <w:r>
        <w:t xml:space="preserve">11.2.3. </w:t>
      </w:r>
      <w:r>
        <w:rPr>
          <w:rFonts w:hint="eastAsia"/>
        </w:rPr>
        <w:t>在线客服座席工作量报表</w:t>
      </w:r>
      <w:r>
        <w:tab/>
      </w:r>
      <w:r>
        <w:fldChar w:fldCharType="end"/>
      </w:r>
    </w:p>
    <w:p>
      <w:pPr>
        <w:pStyle w:val="11"/>
        <w:tabs>
          <w:tab w:val="right" w:leader="dot" w:pos="8306"/>
        </w:tabs>
      </w:pPr>
      <w:r>
        <w:fldChar w:fldCharType="begin"/>
      </w:r>
      <w:r>
        <w:instrText xml:space="preserve"> HYPERLINK \l "_Toc27591" </w:instrText>
      </w:r>
      <w:r>
        <w:fldChar w:fldCharType="separate"/>
      </w:r>
      <w:r>
        <w:rPr>
          <w:rFonts w:hint="eastAsia"/>
        </w:rPr>
        <w:t>11.2.4. 在线客服满意度报表</w:t>
      </w:r>
      <w:r>
        <w:tab/>
      </w:r>
      <w:r>
        <w:fldChar w:fldCharType="end"/>
      </w:r>
    </w:p>
    <w:p>
      <w:pPr>
        <w:pStyle w:val="11"/>
        <w:tabs>
          <w:tab w:val="right" w:leader="dot" w:pos="8306"/>
        </w:tabs>
      </w:pPr>
      <w:r>
        <w:fldChar w:fldCharType="begin"/>
      </w:r>
      <w:r>
        <w:instrText xml:space="preserve"> HYPERLINK \l "_Toc18580" </w:instrText>
      </w:r>
      <w:r>
        <w:fldChar w:fldCharType="separate"/>
      </w:r>
      <w:r>
        <w:rPr>
          <w:rFonts w:hint="eastAsia"/>
        </w:rPr>
        <w:t>11.2.5. 会话数时间趋势报表</w:t>
      </w:r>
      <w:r>
        <w:tab/>
      </w:r>
      <w:r>
        <w:fldChar w:fldCharType="end"/>
      </w:r>
    </w:p>
    <w:p>
      <w:pPr>
        <w:pStyle w:val="11"/>
        <w:tabs>
          <w:tab w:val="right" w:leader="dot" w:pos="8306"/>
        </w:tabs>
      </w:pPr>
      <w:r>
        <w:fldChar w:fldCharType="begin"/>
      </w:r>
      <w:r>
        <w:instrText xml:space="preserve"> HYPERLINK \l "_Toc25421" </w:instrText>
      </w:r>
      <w:r>
        <w:fldChar w:fldCharType="separate"/>
      </w:r>
      <w:r>
        <w:rPr>
          <w:rFonts w:hint="eastAsia"/>
        </w:rPr>
        <w:t>11.2.6. 访客来源分析报表</w:t>
      </w:r>
      <w:r>
        <w:tab/>
      </w:r>
      <w:r>
        <w:fldChar w:fldCharType="end"/>
      </w:r>
    </w:p>
    <w:p>
      <w:pPr>
        <w:pStyle w:val="11"/>
        <w:tabs>
          <w:tab w:val="right" w:leader="dot" w:pos="8306"/>
        </w:tabs>
      </w:pPr>
      <w:r>
        <w:fldChar w:fldCharType="begin"/>
      </w:r>
      <w:r>
        <w:instrText xml:space="preserve"> HYPERLINK \l "_Toc25333" </w:instrText>
      </w:r>
      <w:r>
        <w:fldChar w:fldCharType="separate"/>
      </w:r>
      <w:r>
        <w:rPr>
          <w:rFonts w:hint="eastAsia"/>
        </w:rPr>
        <w:t>11.2.7. 在线客服渠道满意度报表</w:t>
      </w:r>
      <w:r>
        <w:tab/>
      </w:r>
      <w:r>
        <w:fldChar w:fldCharType="end"/>
      </w:r>
    </w:p>
    <w:p>
      <w:pPr>
        <w:pStyle w:val="11"/>
        <w:tabs>
          <w:tab w:val="right" w:leader="dot" w:pos="8306"/>
        </w:tabs>
      </w:pPr>
      <w:r>
        <w:fldChar w:fldCharType="begin"/>
      </w:r>
      <w:r>
        <w:instrText xml:space="preserve"> HYPERLINK \l "_Toc2803" </w:instrText>
      </w:r>
      <w:r>
        <w:fldChar w:fldCharType="separate"/>
      </w:r>
      <w:r>
        <w:rPr>
          <w:rFonts w:hint="eastAsia"/>
        </w:rPr>
        <w:t>11.2.8. 在线客服响应统计报表</w:t>
      </w:r>
      <w:r>
        <w:tab/>
      </w:r>
      <w:r>
        <w:fldChar w:fldCharType="end"/>
      </w:r>
    </w:p>
    <w:p>
      <w:pPr>
        <w:pStyle w:val="19"/>
        <w:tabs>
          <w:tab w:val="right" w:leader="dot" w:pos="8306"/>
        </w:tabs>
      </w:pPr>
      <w:r>
        <w:fldChar w:fldCharType="begin"/>
      </w:r>
      <w:r>
        <w:instrText xml:space="preserve"> HYPERLINK \l "_Toc6852" </w:instrText>
      </w:r>
      <w:r>
        <w:fldChar w:fldCharType="separate"/>
      </w:r>
      <w:r>
        <w:t xml:space="preserve">11.3. </w:t>
      </w:r>
      <w:r>
        <w:rPr>
          <w:rFonts w:hint="eastAsia"/>
        </w:rPr>
        <w:t>客户报表</w:t>
      </w:r>
      <w:r>
        <w:tab/>
      </w:r>
      <w:r>
        <w:fldChar w:fldCharType="end"/>
      </w:r>
    </w:p>
    <w:p>
      <w:pPr>
        <w:pStyle w:val="11"/>
        <w:tabs>
          <w:tab w:val="right" w:leader="dot" w:pos="8306"/>
        </w:tabs>
      </w:pPr>
      <w:r>
        <w:fldChar w:fldCharType="begin"/>
      </w:r>
      <w:r>
        <w:instrText xml:space="preserve"> HYPERLINK \l "_Toc7652" </w:instrText>
      </w:r>
      <w:r>
        <w:fldChar w:fldCharType="separate"/>
      </w:r>
      <w:r>
        <w:t xml:space="preserve">11.3.1. </w:t>
      </w:r>
      <w:r>
        <w:rPr>
          <w:rFonts w:hint="eastAsia"/>
        </w:rPr>
        <w:t>客户来源分析报表</w:t>
      </w:r>
      <w:r>
        <w:tab/>
      </w:r>
      <w:r>
        <w:fldChar w:fldCharType="end"/>
      </w:r>
    </w:p>
    <w:p>
      <w:pPr>
        <w:pStyle w:val="19"/>
        <w:tabs>
          <w:tab w:val="right" w:leader="dot" w:pos="8306"/>
        </w:tabs>
      </w:pPr>
      <w:r>
        <w:fldChar w:fldCharType="begin"/>
      </w:r>
      <w:r>
        <w:instrText xml:space="preserve"> HYPERLINK \l "_Toc24316" </w:instrText>
      </w:r>
      <w:r>
        <w:fldChar w:fldCharType="separate"/>
      </w:r>
      <w:r>
        <w:t xml:space="preserve">11.4. </w:t>
      </w:r>
      <w:r>
        <w:rPr>
          <w:rFonts w:hint="eastAsia"/>
        </w:rPr>
        <w:t>邮件报表</w:t>
      </w:r>
      <w:r>
        <w:tab/>
      </w:r>
      <w:r>
        <w:fldChar w:fldCharType="end"/>
      </w:r>
    </w:p>
    <w:p>
      <w:pPr>
        <w:pStyle w:val="11"/>
        <w:tabs>
          <w:tab w:val="right" w:leader="dot" w:pos="8306"/>
        </w:tabs>
      </w:pPr>
      <w:r>
        <w:fldChar w:fldCharType="begin"/>
      </w:r>
      <w:r>
        <w:instrText xml:space="preserve"> HYPERLINK \l "_Toc21947" </w:instrText>
      </w:r>
      <w:r>
        <w:fldChar w:fldCharType="separate"/>
      </w:r>
      <w:r>
        <w:t xml:space="preserve">11.4.1. </w:t>
      </w:r>
      <w:r>
        <w:rPr>
          <w:rFonts w:hint="eastAsia"/>
        </w:rPr>
        <w:t>邮件座席工作量报表</w:t>
      </w:r>
      <w:r>
        <w:tab/>
      </w:r>
      <w:r>
        <w:fldChar w:fldCharType="end"/>
      </w:r>
    </w:p>
    <w:p>
      <w:pPr>
        <w:pStyle w:val="11"/>
        <w:tabs>
          <w:tab w:val="right" w:leader="dot" w:pos="8306"/>
        </w:tabs>
      </w:pPr>
      <w:r>
        <w:fldChar w:fldCharType="begin"/>
      </w:r>
      <w:r>
        <w:instrText xml:space="preserve"> HYPERLINK \l "_Toc14099" </w:instrText>
      </w:r>
      <w:r>
        <w:fldChar w:fldCharType="separate"/>
      </w:r>
      <w:r>
        <w:rPr>
          <w:rFonts w:hint="eastAsia"/>
        </w:rPr>
        <w:t>11.4.2. 邮件分类报表</w:t>
      </w:r>
      <w:r>
        <w:tab/>
      </w:r>
      <w:r>
        <w:fldChar w:fldCharType="end"/>
      </w:r>
    </w:p>
    <w:p>
      <w:pPr>
        <w:pStyle w:val="19"/>
        <w:tabs>
          <w:tab w:val="right" w:leader="dot" w:pos="8306"/>
        </w:tabs>
      </w:pPr>
      <w:r>
        <w:fldChar w:fldCharType="begin"/>
      </w:r>
      <w:r>
        <w:instrText xml:space="preserve"> HYPERLINK \l "_Toc10047" </w:instrText>
      </w:r>
      <w:r>
        <w:fldChar w:fldCharType="separate"/>
      </w:r>
      <w:r>
        <w:t xml:space="preserve">11.5. </w:t>
      </w:r>
      <w:r>
        <w:rPr>
          <w:rFonts w:hint="eastAsia"/>
        </w:rPr>
        <w:t>工单报表</w:t>
      </w:r>
      <w:r>
        <w:tab/>
      </w:r>
      <w:r>
        <w:fldChar w:fldCharType="end"/>
      </w:r>
    </w:p>
    <w:p>
      <w:pPr>
        <w:pStyle w:val="11"/>
        <w:tabs>
          <w:tab w:val="right" w:leader="dot" w:pos="8306"/>
        </w:tabs>
      </w:pPr>
      <w:r>
        <w:fldChar w:fldCharType="begin"/>
      </w:r>
      <w:r>
        <w:instrText xml:space="preserve"> HYPERLINK \l "_Toc11091" </w:instrText>
      </w:r>
      <w:r>
        <w:fldChar w:fldCharType="separate"/>
      </w:r>
      <w:r>
        <w:t xml:space="preserve">11.5.1. </w:t>
      </w:r>
      <w:r>
        <w:rPr>
          <w:rFonts w:hint="eastAsia"/>
        </w:rPr>
        <w:t>工单整体分析报表</w:t>
      </w:r>
      <w:r>
        <w:tab/>
      </w:r>
      <w:r>
        <w:fldChar w:fldCharType="end"/>
      </w:r>
    </w:p>
    <w:p>
      <w:pPr>
        <w:pStyle w:val="11"/>
        <w:tabs>
          <w:tab w:val="right" w:leader="dot" w:pos="8306"/>
        </w:tabs>
      </w:pPr>
      <w:r>
        <w:fldChar w:fldCharType="begin"/>
      </w:r>
      <w:r>
        <w:instrText xml:space="preserve"> HYPERLINK \l "_Toc11710" </w:instrText>
      </w:r>
      <w:r>
        <w:fldChar w:fldCharType="separate"/>
      </w:r>
      <w:r>
        <w:t xml:space="preserve">11.5.2. </w:t>
      </w:r>
      <w:r>
        <w:rPr>
          <w:rFonts w:hint="eastAsia"/>
        </w:rPr>
        <w:t>工单座席工作量报表</w:t>
      </w:r>
      <w:r>
        <w:tab/>
      </w:r>
      <w:r>
        <w:fldChar w:fldCharType="end"/>
      </w:r>
    </w:p>
    <w:p>
      <w:pPr>
        <w:pStyle w:val="19"/>
        <w:tabs>
          <w:tab w:val="right" w:leader="dot" w:pos="8306"/>
        </w:tabs>
      </w:pPr>
      <w:r>
        <w:fldChar w:fldCharType="begin"/>
      </w:r>
      <w:r>
        <w:instrText xml:space="preserve"> HYPERLINK \l "_Toc5431" </w:instrText>
      </w:r>
      <w:r>
        <w:fldChar w:fldCharType="separate"/>
      </w:r>
      <w:r>
        <w:t xml:space="preserve">11.6. </w:t>
      </w:r>
      <w:r>
        <w:rPr>
          <w:rFonts w:hint="eastAsia"/>
        </w:rPr>
        <w:t>问卷报表</w:t>
      </w:r>
      <w:r>
        <w:tab/>
      </w:r>
      <w:r>
        <w:fldChar w:fldCharType="end"/>
      </w:r>
    </w:p>
    <w:p>
      <w:pPr>
        <w:pStyle w:val="11"/>
        <w:tabs>
          <w:tab w:val="right" w:leader="dot" w:pos="8306"/>
        </w:tabs>
      </w:pPr>
      <w:r>
        <w:fldChar w:fldCharType="begin"/>
      </w:r>
      <w:r>
        <w:instrText xml:space="preserve"> HYPERLINK \l "_Toc652" </w:instrText>
      </w:r>
      <w:r>
        <w:fldChar w:fldCharType="separate"/>
      </w:r>
      <w:r>
        <w:t xml:space="preserve">11.6.1. </w:t>
      </w:r>
      <w:r>
        <w:rPr>
          <w:rFonts w:hint="eastAsia"/>
        </w:rPr>
        <w:t>问卷回访状态报表</w:t>
      </w:r>
      <w:r>
        <w:tab/>
      </w:r>
      <w:r>
        <w:fldChar w:fldCharType="end"/>
      </w:r>
    </w:p>
    <w:p>
      <w:pPr>
        <w:pStyle w:val="11"/>
        <w:tabs>
          <w:tab w:val="right" w:leader="dot" w:pos="8306"/>
        </w:tabs>
      </w:pPr>
      <w:r>
        <w:fldChar w:fldCharType="begin"/>
      </w:r>
      <w:r>
        <w:instrText xml:space="preserve"> HYPERLINK \l "_Toc16258" </w:instrText>
      </w:r>
      <w:r>
        <w:fldChar w:fldCharType="separate"/>
      </w:r>
      <w:r>
        <w:rPr>
          <w:rFonts w:hint="eastAsia"/>
        </w:rPr>
        <w:t>11.6.2. 问卷问题明细报表</w:t>
      </w:r>
      <w:r>
        <w:tab/>
      </w:r>
      <w:r>
        <w:fldChar w:fldCharType="end"/>
      </w:r>
    </w:p>
    <w:p>
      <w:pPr>
        <w:pStyle w:val="19"/>
        <w:tabs>
          <w:tab w:val="right" w:leader="dot" w:pos="8306"/>
        </w:tabs>
      </w:pPr>
      <w:r>
        <w:fldChar w:fldCharType="begin"/>
      </w:r>
      <w:r>
        <w:instrText xml:space="preserve"> HYPERLINK \l "_Toc26929" </w:instrText>
      </w:r>
      <w:r>
        <w:fldChar w:fldCharType="separate"/>
      </w:r>
      <w:r>
        <w:rPr>
          <w:rFonts w:hint="eastAsia"/>
        </w:rPr>
        <w:t>11.7. 机器人报表</w:t>
      </w:r>
      <w:r>
        <w:tab/>
      </w:r>
      <w:r>
        <w:fldChar w:fldCharType="end"/>
      </w:r>
    </w:p>
    <w:p>
      <w:pPr>
        <w:pStyle w:val="11"/>
        <w:tabs>
          <w:tab w:val="right" w:leader="dot" w:pos="8306"/>
        </w:tabs>
      </w:pPr>
      <w:r>
        <w:fldChar w:fldCharType="begin"/>
      </w:r>
      <w:r>
        <w:instrText xml:space="preserve"> HYPERLINK \l "_Toc15393" </w:instrText>
      </w:r>
      <w:r>
        <w:fldChar w:fldCharType="separate"/>
      </w:r>
      <w:r>
        <w:rPr>
          <w:rFonts w:hint="eastAsia"/>
        </w:rPr>
        <w:t>11.7.1. 机器人消息报表</w:t>
      </w:r>
      <w:r>
        <w:tab/>
      </w:r>
      <w:r>
        <w:fldChar w:fldCharType="end"/>
      </w:r>
    </w:p>
    <w:p>
      <w:pPr>
        <w:pStyle w:val="11"/>
        <w:tabs>
          <w:tab w:val="right" w:leader="dot" w:pos="8306"/>
        </w:tabs>
      </w:pPr>
      <w:r>
        <w:fldChar w:fldCharType="begin"/>
      </w:r>
      <w:r>
        <w:instrText xml:space="preserve"> HYPERLINK \l "_Toc15945" </w:instrText>
      </w:r>
      <w:r>
        <w:fldChar w:fldCharType="separate"/>
      </w:r>
      <w:r>
        <w:rPr>
          <w:rFonts w:hint="eastAsia"/>
        </w:rPr>
        <w:t>11.7.2. 热点问题</w:t>
      </w:r>
      <w:r>
        <w:tab/>
      </w:r>
      <w:r>
        <w:fldChar w:fldCharType="end"/>
      </w:r>
    </w:p>
    <w:p>
      <w:pPr>
        <w:pStyle w:val="16"/>
        <w:tabs>
          <w:tab w:val="right" w:leader="dot" w:pos="8306"/>
        </w:tabs>
      </w:pPr>
      <w:r>
        <w:fldChar w:fldCharType="begin"/>
      </w:r>
      <w:r>
        <w:instrText xml:space="preserve"> HYPERLINK \l "_Toc17950" </w:instrText>
      </w:r>
      <w:r>
        <w:fldChar w:fldCharType="separate"/>
      </w:r>
      <w:r>
        <w:rPr>
          <w:rFonts w:hint="eastAsia"/>
        </w:rPr>
        <w:t>12. 未接来电</w:t>
      </w:r>
      <w:r>
        <w:tab/>
      </w:r>
      <w:r>
        <w:fldChar w:fldCharType="end"/>
      </w:r>
    </w:p>
    <w:p>
      <w:pPr>
        <w:pStyle w:val="16"/>
        <w:tabs>
          <w:tab w:val="right" w:leader="dot" w:pos="8306"/>
        </w:tabs>
      </w:pPr>
      <w:r>
        <w:fldChar w:fldCharType="begin"/>
      </w:r>
      <w:r>
        <w:instrText xml:space="preserve"> HYPERLINK \l "_Toc17956" </w:instrText>
      </w:r>
      <w:r>
        <w:fldChar w:fldCharType="separate"/>
      </w:r>
      <w:r>
        <w:rPr>
          <w:rFonts w:hint="eastAsia"/>
        </w:rPr>
        <w:t>13. 短信</w:t>
      </w:r>
      <w:r>
        <w:tab/>
      </w:r>
      <w:r>
        <w:fldChar w:fldCharType="end"/>
      </w:r>
    </w:p>
    <w:p>
      <w:pPr>
        <w:pStyle w:val="19"/>
        <w:tabs>
          <w:tab w:val="right" w:leader="dot" w:pos="8306"/>
        </w:tabs>
      </w:pPr>
      <w:r>
        <w:fldChar w:fldCharType="begin"/>
      </w:r>
      <w:r>
        <w:instrText xml:space="preserve"> HYPERLINK \l "_Toc30767" </w:instrText>
      </w:r>
      <w:r>
        <w:fldChar w:fldCharType="separate"/>
      </w:r>
      <w:r>
        <w:rPr>
          <w:rFonts w:hint="eastAsia"/>
        </w:rPr>
        <w:t>13.1. 我的短信</w:t>
      </w:r>
      <w:r>
        <w:tab/>
      </w:r>
      <w:r>
        <w:fldChar w:fldCharType="end"/>
      </w:r>
    </w:p>
    <w:p>
      <w:pPr>
        <w:pStyle w:val="19"/>
        <w:tabs>
          <w:tab w:val="right" w:leader="dot" w:pos="8306"/>
        </w:tabs>
      </w:pPr>
      <w:r>
        <w:fldChar w:fldCharType="begin"/>
      </w:r>
      <w:r>
        <w:instrText xml:space="preserve"> HYPERLINK \l "_Toc8617" </w:instrText>
      </w:r>
      <w:r>
        <w:fldChar w:fldCharType="separate"/>
      </w:r>
      <w:r>
        <w:rPr>
          <w:rFonts w:hint="eastAsia"/>
        </w:rPr>
        <w:t>13.2. 所有短信</w:t>
      </w:r>
      <w:r>
        <w:tab/>
      </w:r>
      <w:r>
        <w:fldChar w:fldCharType="end"/>
      </w:r>
    </w:p>
    <w:p>
      <w:pPr>
        <w:pStyle w:val="19"/>
        <w:tabs>
          <w:tab w:val="right" w:leader="dot" w:pos="8306"/>
        </w:tabs>
      </w:pPr>
      <w:r>
        <w:fldChar w:fldCharType="begin"/>
      </w:r>
      <w:r>
        <w:instrText xml:space="preserve"> HYPERLINK \l "_Toc9374" </w:instrText>
      </w:r>
      <w:r>
        <w:fldChar w:fldCharType="separate"/>
      </w:r>
      <w:r>
        <w:rPr>
          <w:rFonts w:hint="eastAsia"/>
        </w:rPr>
        <w:t>13.3. 群发短信</w:t>
      </w:r>
      <w:r>
        <w:tab/>
      </w:r>
      <w:r>
        <w:fldChar w:fldCharType="end"/>
      </w:r>
    </w:p>
    <w:p>
      <w:pPr>
        <w:pStyle w:val="19"/>
        <w:tabs>
          <w:tab w:val="right" w:leader="dot" w:pos="8306"/>
        </w:tabs>
      </w:pPr>
      <w:r>
        <w:fldChar w:fldCharType="begin"/>
      </w:r>
      <w:r>
        <w:instrText xml:space="preserve"> HYPERLINK \l "_Toc8967" </w:instrText>
      </w:r>
      <w:r>
        <w:fldChar w:fldCharType="separate"/>
      </w:r>
      <w:r>
        <w:rPr>
          <w:rFonts w:hint="eastAsia"/>
        </w:rPr>
        <w:t>13.4. 导入群发短信</w:t>
      </w:r>
      <w:r>
        <w:tab/>
      </w:r>
      <w:r>
        <w:fldChar w:fldCharType="end"/>
      </w:r>
    </w:p>
    <w:p>
      <w:pPr>
        <w:pStyle w:val="19"/>
        <w:tabs>
          <w:tab w:val="right" w:leader="dot" w:pos="8306"/>
        </w:tabs>
      </w:pPr>
      <w:r>
        <w:fldChar w:fldCharType="begin"/>
      </w:r>
      <w:r>
        <w:instrText xml:space="preserve"> HYPERLINK \l "_Toc16803" </w:instrText>
      </w:r>
      <w:r>
        <w:fldChar w:fldCharType="separate"/>
      </w:r>
      <w:r>
        <w:rPr>
          <w:rFonts w:hint="eastAsia"/>
        </w:rPr>
        <w:t>13.5. 短信模板查询</w:t>
      </w:r>
      <w:r>
        <w:tab/>
      </w:r>
      <w:r>
        <w:fldChar w:fldCharType="end"/>
      </w:r>
    </w:p>
    <w:p>
      <w:pPr>
        <w:pStyle w:val="16"/>
        <w:tabs>
          <w:tab w:val="right" w:leader="dot" w:pos="8306"/>
        </w:tabs>
      </w:pPr>
      <w:r>
        <w:fldChar w:fldCharType="begin"/>
      </w:r>
      <w:r>
        <w:instrText xml:space="preserve"> HYPERLINK \l "_Toc18745" </w:instrText>
      </w:r>
      <w:r>
        <w:fldChar w:fldCharType="separate"/>
      </w:r>
      <w:r>
        <w:rPr>
          <w:rFonts w:hint="eastAsia"/>
        </w:rPr>
        <w:t>14. 质检</w:t>
      </w:r>
      <w:r>
        <w:tab/>
      </w:r>
      <w:r>
        <w:fldChar w:fldCharType="end"/>
      </w:r>
    </w:p>
    <w:p>
      <w:pPr>
        <w:pStyle w:val="19"/>
        <w:tabs>
          <w:tab w:val="right" w:leader="dot" w:pos="8306"/>
        </w:tabs>
      </w:pPr>
      <w:r>
        <w:fldChar w:fldCharType="begin"/>
      </w:r>
      <w:r>
        <w:instrText xml:space="preserve"> HYPERLINK \l "_Toc13674" </w:instrText>
      </w:r>
      <w:r>
        <w:fldChar w:fldCharType="separate"/>
      </w:r>
      <w:r>
        <w:rPr>
          <w:rFonts w:hint="eastAsia"/>
        </w:rPr>
        <w:t>14.1. 质检</w:t>
      </w:r>
      <w:r>
        <w:tab/>
      </w:r>
      <w:r>
        <w:fldChar w:fldCharType="end"/>
      </w:r>
    </w:p>
    <w:p>
      <w:pPr>
        <w:pStyle w:val="19"/>
        <w:tabs>
          <w:tab w:val="right" w:leader="dot" w:pos="8306"/>
        </w:tabs>
      </w:pPr>
      <w:r>
        <w:fldChar w:fldCharType="begin"/>
      </w:r>
      <w:r>
        <w:instrText xml:space="preserve"> HYPERLINK \l "_Toc8300" </w:instrText>
      </w:r>
      <w:r>
        <w:fldChar w:fldCharType="separate"/>
      </w:r>
      <w:r>
        <w:rPr>
          <w:rFonts w:hint="eastAsia"/>
        </w:rPr>
        <w:t>14.2. 质检结果查询</w:t>
      </w:r>
      <w:r>
        <w:tab/>
      </w:r>
      <w:r>
        <w:fldChar w:fldCharType="end"/>
      </w:r>
    </w:p>
    <w:p>
      <w:pPr>
        <w:pStyle w:val="19"/>
        <w:tabs>
          <w:tab w:val="right" w:leader="dot" w:pos="8306"/>
        </w:tabs>
      </w:pPr>
      <w:r>
        <w:fldChar w:fldCharType="begin"/>
      </w:r>
      <w:r>
        <w:instrText xml:space="preserve"> HYPERLINK \l "_Toc26452" </w:instrText>
      </w:r>
      <w:r>
        <w:fldChar w:fldCharType="separate"/>
      </w:r>
      <w:r>
        <w:rPr>
          <w:rFonts w:hint="eastAsia"/>
        </w:rPr>
        <w:t>14.3. 座席质检查询</w:t>
      </w:r>
      <w:r>
        <w:tab/>
      </w:r>
      <w:r>
        <w:fldChar w:fldCharType="end"/>
      </w:r>
    </w:p>
    <w:p>
      <w:pPr>
        <w:pStyle w:val="19"/>
        <w:tabs>
          <w:tab w:val="right" w:leader="dot" w:pos="8306"/>
        </w:tabs>
      </w:pPr>
      <w:r>
        <w:fldChar w:fldCharType="begin"/>
      </w:r>
      <w:r>
        <w:instrText xml:space="preserve"> HYPERLINK \l "_Toc30403" </w:instrText>
      </w:r>
      <w:r>
        <w:fldChar w:fldCharType="separate"/>
      </w:r>
      <w:r>
        <w:rPr>
          <w:rFonts w:hint="eastAsia"/>
        </w:rPr>
        <w:t>14.4. 质检任务监测</w:t>
      </w:r>
      <w:r>
        <w:tab/>
      </w:r>
      <w:r>
        <w:fldChar w:fldCharType="end"/>
      </w:r>
    </w:p>
    <w:p>
      <w:pPr>
        <w:pStyle w:val="19"/>
        <w:tabs>
          <w:tab w:val="right" w:leader="dot" w:pos="8306"/>
        </w:tabs>
      </w:pPr>
      <w:r>
        <w:fldChar w:fldCharType="begin"/>
      </w:r>
      <w:r>
        <w:instrText xml:space="preserve"> HYPERLINK \l "_Toc26677" </w:instrText>
      </w:r>
      <w:r>
        <w:fldChar w:fldCharType="separate"/>
      </w:r>
      <w:r>
        <w:rPr>
          <w:rFonts w:hint="eastAsia"/>
        </w:rPr>
        <w:t>14.5. 质检周期</w:t>
      </w:r>
      <w:r>
        <w:tab/>
      </w:r>
      <w:r>
        <w:fldChar w:fldCharType="end"/>
      </w:r>
    </w:p>
    <w:p>
      <w:pPr>
        <w:pStyle w:val="19"/>
        <w:tabs>
          <w:tab w:val="right" w:leader="dot" w:pos="8306"/>
        </w:tabs>
      </w:pPr>
      <w:r>
        <w:fldChar w:fldCharType="begin"/>
      </w:r>
      <w:r>
        <w:instrText xml:space="preserve"> HYPERLINK \l "_Toc4111" </w:instrText>
      </w:r>
      <w:r>
        <w:fldChar w:fldCharType="separate"/>
      </w:r>
      <w:r>
        <w:rPr>
          <w:rFonts w:hint="eastAsia"/>
        </w:rPr>
        <w:t>14.6. 在线咨询质检</w:t>
      </w:r>
      <w:r>
        <w:tab/>
      </w:r>
      <w:r>
        <w:fldChar w:fldCharType="end"/>
      </w:r>
    </w:p>
    <w:p>
      <w:pPr>
        <w:pStyle w:val="16"/>
        <w:tabs>
          <w:tab w:val="right" w:leader="dot" w:pos="8306"/>
        </w:tabs>
      </w:pPr>
      <w:r>
        <w:fldChar w:fldCharType="begin"/>
      </w:r>
      <w:r>
        <w:instrText xml:space="preserve"> HYPERLINK \l "_Toc20899" </w:instrText>
      </w:r>
      <w:r>
        <w:fldChar w:fldCharType="separate"/>
      </w:r>
      <w:r>
        <w:rPr>
          <w:rFonts w:hint="eastAsia"/>
        </w:rPr>
        <w:t>15. 问卷调查</w:t>
      </w:r>
      <w:r>
        <w:tab/>
      </w:r>
      <w:r>
        <w:fldChar w:fldCharType="end"/>
      </w:r>
    </w:p>
    <w:p>
      <w:pPr>
        <w:pStyle w:val="16"/>
        <w:tabs>
          <w:tab w:val="right" w:leader="dot" w:pos="8306"/>
        </w:tabs>
      </w:pPr>
      <w:r>
        <w:fldChar w:fldCharType="begin"/>
      </w:r>
      <w:r>
        <w:instrText xml:space="preserve"> HYPERLINK \l "_Toc6258" </w:instrText>
      </w:r>
      <w:r>
        <w:fldChar w:fldCharType="separate"/>
      </w:r>
      <w:r>
        <w:t xml:space="preserve">16. </w:t>
      </w:r>
      <w:r>
        <w:rPr>
          <w:rFonts w:hint="eastAsia"/>
        </w:rPr>
        <w:t>配置</w:t>
      </w:r>
      <w:r>
        <w:tab/>
      </w:r>
      <w:r>
        <w:fldChar w:fldCharType="end"/>
      </w:r>
    </w:p>
    <w:p>
      <w:pPr>
        <w:pStyle w:val="19"/>
        <w:tabs>
          <w:tab w:val="right" w:leader="dot" w:pos="8306"/>
        </w:tabs>
      </w:pPr>
      <w:r>
        <w:fldChar w:fldCharType="begin"/>
      </w:r>
      <w:r>
        <w:instrText xml:space="preserve"> HYPERLINK \l "_Toc15501" </w:instrText>
      </w:r>
      <w:r>
        <w:fldChar w:fldCharType="separate"/>
      </w:r>
      <w:r>
        <w:rPr>
          <w:rFonts w:hint="eastAsia"/>
        </w:rPr>
        <w:t>16.1. 渠道接入配置</w:t>
      </w:r>
      <w:r>
        <w:tab/>
      </w:r>
      <w:r>
        <w:fldChar w:fldCharType="end"/>
      </w:r>
    </w:p>
    <w:p>
      <w:pPr>
        <w:pStyle w:val="11"/>
        <w:tabs>
          <w:tab w:val="right" w:leader="dot" w:pos="8306"/>
        </w:tabs>
      </w:pPr>
      <w:r>
        <w:fldChar w:fldCharType="begin"/>
      </w:r>
      <w:r>
        <w:instrText xml:space="preserve"> HYPERLINK \l "_Toc21779" </w:instrText>
      </w:r>
      <w:r>
        <w:fldChar w:fldCharType="separate"/>
      </w:r>
      <w:r>
        <w:t xml:space="preserve">16.1.1. </w:t>
      </w:r>
      <w:r>
        <w:rPr>
          <w:rFonts w:hint="eastAsia"/>
        </w:rPr>
        <w:t>渠道技能组</w:t>
      </w:r>
      <w:r>
        <w:tab/>
      </w:r>
      <w:r>
        <w:fldChar w:fldCharType="end"/>
      </w:r>
    </w:p>
    <w:p>
      <w:pPr>
        <w:pStyle w:val="11"/>
        <w:tabs>
          <w:tab w:val="right" w:leader="dot" w:pos="8306"/>
        </w:tabs>
      </w:pPr>
      <w:r>
        <w:fldChar w:fldCharType="begin"/>
      </w:r>
      <w:r>
        <w:instrText xml:space="preserve"> HYPERLINK \l "_Toc29105" </w:instrText>
      </w:r>
      <w:r>
        <w:fldChar w:fldCharType="separate"/>
      </w:r>
      <w:r>
        <w:rPr>
          <w:rFonts w:hint="eastAsia"/>
        </w:rPr>
        <w:t>16.1.2. 网站在线客服</w:t>
      </w:r>
      <w:r>
        <w:tab/>
      </w:r>
      <w:r>
        <w:fldChar w:fldCharType="end"/>
      </w:r>
    </w:p>
    <w:p>
      <w:pPr>
        <w:pStyle w:val="17"/>
        <w:tabs>
          <w:tab w:val="right" w:leader="dot" w:pos="8306"/>
        </w:tabs>
      </w:pPr>
      <w:r>
        <w:fldChar w:fldCharType="begin"/>
      </w:r>
      <w:r>
        <w:instrText xml:space="preserve"> HYPERLINK \l "_Toc19256" </w:instrText>
      </w:r>
      <w:r>
        <w:fldChar w:fldCharType="separate"/>
      </w:r>
      <w:r>
        <w:rPr>
          <w:rFonts w:hint="eastAsia"/>
          <w:spacing w:val="-20"/>
        </w:rPr>
        <w:t xml:space="preserve">1.1.1.1 </w:t>
      </w:r>
      <w:r>
        <w:rPr>
          <w:rFonts w:hint="eastAsia"/>
        </w:rPr>
        <w:t>添加在线客服接入号</w:t>
      </w:r>
      <w:r>
        <w:tab/>
      </w:r>
      <w:r>
        <w:fldChar w:fldCharType="end"/>
      </w:r>
    </w:p>
    <w:p>
      <w:pPr>
        <w:pStyle w:val="11"/>
        <w:tabs>
          <w:tab w:val="right" w:leader="dot" w:pos="8306"/>
        </w:tabs>
      </w:pPr>
      <w:r>
        <w:fldChar w:fldCharType="begin"/>
      </w:r>
      <w:r>
        <w:instrText xml:space="preserve"> HYPERLINK \l "_Toc19120" </w:instrText>
      </w:r>
      <w:r>
        <w:fldChar w:fldCharType="separate"/>
      </w:r>
      <w:r>
        <w:t xml:space="preserve">16.1.3. </w:t>
      </w:r>
      <w:r>
        <w:rPr>
          <w:rFonts w:hint="eastAsia"/>
        </w:rPr>
        <w:t>移动在线客服</w:t>
      </w:r>
      <w:r>
        <w:tab/>
      </w:r>
      <w:r>
        <w:fldChar w:fldCharType="end"/>
      </w:r>
    </w:p>
    <w:p>
      <w:pPr>
        <w:pStyle w:val="11"/>
        <w:tabs>
          <w:tab w:val="right" w:leader="dot" w:pos="8306"/>
        </w:tabs>
      </w:pPr>
      <w:r>
        <w:fldChar w:fldCharType="begin"/>
      </w:r>
      <w:r>
        <w:instrText xml:space="preserve"> HYPERLINK \l "_Toc6542" </w:instrText>
      </w:r>
      <w:r>
        <w:fldChar w:fldCharType="separate"/>
      </w:r>
      <w:r>
        <w:t xml:space="preserve">16.1.4. </w:t>
      </w:r>
      <w:r>
        <w:rPr>
          <w:rFonts w:hint="eastAsia"/>
        </w:rPr>
        <w:t>微信配置</w:t>
      </w:r>
      <w:r>
        <w:tab/>
      </w:r>
      <w:r>
        <w:fldChar w:fldCharType="end"/>
      </w:r>
    </w:p>
    <w:p>
      <w:pPr>
        <w:pStyle w:val="11"/>
        <w:tabs>
          <w:tab w:val="right" w:leader="dot" w:pos="8306"/>
        </w:tabs>
      </w:pPr>
      <w:r>
        <w:fldChar w:fldCharType="begin"/>
      </w:r>
      <w:r>
        <w:instrText xml:space="preserve"> HYPERLINK \l "_Toc12495" </w:instrText>
      </w:r>
      <w:r>
        <w:fldChar w:fldCharType="separate"/>
      </w:r>
      <w:r>
        <w:t xml:space="preserve">16.1.5. </w:t>
      </w:r>
      <w:r>
        <w:rPr>
          <w:rFonts w:hint="eastAsia"/>
        </w:rPr>
        <w:t>邮件接入</w:t>
      </w:r>
      <w:r>
        <w:tab/>
      </w:r>
      <w:r>
        <w:fldChar w:fldCharType="end"/>
      </w:r>
    </w:p>
    <w:p>
      <w:pPr>
        <w:pStyle w:val="11"/>
        <w:tabs>
          <w:tab w:val="right" w:leader="dot" w:pos="8306"/>
        </w:tabs>
      </w:pPr>
      <w:r>
        <w:fldChar w:fldCharType="begin"/>
      </w:r>
      <w:r>
        <w:instrText xml:space="preserve"> HYPERLINK \l "_Toc23661" </w:instrText>
      </w:r>
      <w:r>
        <w:fldChar w:fldCharType="separate"/>
      </w:r>
      <w:r>
        <w:t xml:space="preserve">16.1.6. </w:t>
      </w:r>
      <w:r>
        <w:rPr>
          <w:rFonts w:hint="eastAsia"/>
        </w:rPr>
        <w:t>渠道字典</w:t>
      </w:r>
      <w:r>
        <w:tab/>
      </w:r>
      <w:r>
        <w:fldChar w:fldCharType="end"/>
      </w:r>
    </w:p>
    <w:p>
      <w:pPr>
        <w:pStyle w:val="17"/>
        <w:tabs>
          <w:tab w:val="right" w:leader="dot" w:pos="8306"/>
        </w:tabs>
      </w:pPr>
      <w:r>
        <w:fldChar w:fldCharType="begin"/>
      </w:r>
      <w:r>
        <w:instrText xml:space="preserve"> HYPERLINK \l "_Toc20130" </w:instrText>
      </w:r>
      <w:r>
        <w:fldChar w:fldCharType="separate"/>
      </w:r>
      <w:r>
        <w:rPr>
          <w:rFonts w:hint="eastAsia"/>
          <w:spacing w:val="-20"/>
        </w:rPr>
        <w:t xml:space="preserve">1.1.1.2 </w:t>
      </w:r>
      <w:r>
        <w:rPr>
          <w:rFonts w:hint="eastAsia"/>
        </w:rPr>
        <w:t>结束会话-在线咨询</w:t>
      </w:r>
      <w:r>
        <w:tab/>
      </w:r>
      <w:r>
        <w:fldChar w:fldCharType="end"/>
      </w:r>
    </w:p>
    <w:p>
      <w:pPr>
        <w:pStyle w:val="17"/>
        <w:tabs>
          <w:tab w:val="right" w:leader="dot" w:pos="8306"/>
        </w:tabs>
      </w:pPr>
      <w:r>
        <w:fldChar w:fldCharType="begin"/>
      </w:r>
      <w:r>
        <w:instrText xml:space="preserve"> HYPERLINK \l "_Toc32072" </w:instrText>
      </w:r>
      <w:r>
        <w:fldChar w:fldCharType="separate"/>
      </w:r>
      <w:r>
        <w:rPr>
          <w:rFonts w:hint="eastAsia"/>
          <w:spacing w:val="-20"/>
        </w:rPr>
        <w:t xml:space="preserve">1.1.1.3 </w:t>
      </w:r>
      <w:r>
        <w:rPr>
          <w:rFonts w:hint="eastAsia"/>
        </w:rPr>
        <w:t>结束会话-邮件</w:t>
      </w:r>
      <w:r>
        <w:tab/>
      </w:r>
      <w:r>
        <w:fldChar w:fldCharType="end"/>
      </w:r>
    </w:p>
    <w:p>
      <w:pPr>
        <w:pStyle w:val="17"/>
        <w:tabs>
          <w:tab w:val="right" w:leader="dot" w:pos="8306"/>
        </w:tabs>
      </w:pPr>
      <w:r>
        <w:fldChar w:fldCharType="begin"/>
      </w:r>
      <w:r>
        <w:instrText xml:space="preserve"> HYPERLINK \l "_Toc29750" </w:instrText>
      </w:r>
      <w:r>
        <w:fldChar w:fldCharType="separate"/>
      </w:r>
      <w:r>
        <w:rPr>
          <w:rFonts w:hint="eastAsia"/>
          <w:spacing w:val="-20"/>
        </w:rPr>
        <w:t xml:space="preserve">1.1.1.4 </w:t>
      </w:r>
      <w:r>
        <w:rPr>
          <w:rFonts w:hint="eastAsia"/>
        </w:rPr>
        <w:t>满意度配置</w:t>
      </w:r>
      <w:r>
        <w:tab/>
      </w:r>
      <w:r>
        <w:fldChar w:fldCharType="end"/>
      </w:r>
    </w:p>
    <w:p>
      <w:pPr>
        <w:pStyle w:val="17"/>
        <w:tabs>
          <w:tab w:val="right" w:leader="dot" w:pos="8306"/>
        </w:tabs>
      </w:pPr>
      <w:r>
        <w:fldChar w:fldCharType="begin"/>
      </w:r>
      <w:r>
        <w:instrText xml:space="preserve"> HYPERLINK \l "_Toc3769" </w:instrText>
      </w:r>
      <w:r>
        <w:fldChar w:fldCharType="separate"/>
      </w:r>
      <w:r>
        <w:rPr>
          <w:rFonts w:hint="eastAsia"/>
          <w:spacing w:val="-20"/>
        </w:rPr>
        <w:t xml:space="preserve">1.1.1.5 </w:t>
      </w:r>
      <w:r>
        <w:rPr>
          <w:rFonts w:hint="eastAsia"/>
        </w:rPr>
        <w:t>邮件签名</w:t>
      </w:r>
      <w:r>
        <w:tab/>
      </w:r>
      <w:r>
        <w:fldChar w:fldCharType="end"/>
      </w:r>
    </w:p>
    <w:p>
      <w:pPr>
        <w:pStyle w:val="11"/>
        <w:tabs>
          <w:tab w:val="right" w:leader="dot" w:pos="8306"/>
        </w:tabs>
      </w:pPr>
      <w:r>
        <w:fldChar w:fldCharType="begin"/>
      </w:r>
      <w:r>
        <w:instrText xml:space="preserve"> HYPERLINK \l "_Toc27004" </w:instrText>
      </w:r>
      <w:r>
        <w:fldChar w:fldCharType="separate"/>
      </w:r>
      <w:r>
        <w:rPr>
          <w:rFonts w:hint="eastAsia"/>
        </w:rPr>
        <w:t>16.1.7. 快捷回复配置</w:t>
      </w:r>
      <w:r>
        <w:tab/>
      </w:r>
      <w:r>
        <w:fldChar w:fldCharType="end"/>
      </w:r>
    </w:p>
    <w:p>
      <w:pPr>
        <w:pStyle w:val="11"/>
        <w:tabs>
          <w:tab w:val="right" w:leader="dot" w:pos="8306"/>
        </w:tabs>
      </w:pPr>
      <w:r>
        <w:fldChar w:fldCharType="begin"/>
      </w:r>
      <w:r>
        <w:instrText xml:space="preserve"> HYPERLINK \l "_Toc8640" </w:instrText>
      </w:r>
      <w:r>
        <w:fldChar w:fldCharType="separate"/>
      </w:r>
      <w:r>
        <w:rPr>
          <w:rFonts w:hint="eastAsia"/>
        </w:rPr>
        <w:t>16.1.8. 渠道全局设置</w:t>
      </w:r>
      <w:r>
        <w:tab/>
      </w:r>
      <w:r>
        <w:fldChar w:fldCharType="end"/>
      </w:r>
    </w:p>
    <w:p>
      <w:pPr>
        <w:pStyle w:val="19"/>
        <w:tabs>
          <w:tab w:val="right" w:leader="dot" w:pos="8306"/>
        </w:tabs>
      </w:pPr>
      <w:r>
        <w:fldChar w:fldCharType="begin"/>
      </w:r>
      <w:r>
        <w:instrText xml:space="preserve"> HYPERLINK \l "_Toc2297" </w:instrText>
      </w:r>
      <w:r>
        <w:fldChar w:fldCharType="separate"/>
      </w:r>
      <w:r>
        <w:t xml:space="preserve">16.2. </w:t>
      </w:r>
      <w:r>
        <w:rPr>
          <w:rFonts w:hint="eastAsia"/>
        </w:rPr>
        <w:t>座席配置</w:t>
      </w:r>
      <w:r>
        <w:tab/>
      </w:r>
      <w:r>
        <w:fldChar w:fldCharType="end"/>
      </w:r>
    </w:p>
    <w:p>
      <w:pPr>
        <w:pStyle w:val="19"/>
        <w:tabs>
          <w:tab w:val="right" w:leader="dot" w:pos="8306"/>
        </w:tabs>
      </w:pPr>
      <w:r>
        <w:fldChar w:fldCharType="begin"/>
      </w:r>
      <w:r>
        <w:instrText xml:space="preserve"> HYPERLINK \l "_Toc9779" </w:instrText>
      </w:r>
      <w:r>
        <w:fldChar w:fldCharType="separate"/>
      </w:r>
      <w:r>
        <w:t xml:space="preserve">16.3. </w:t>
      </w:r>
      <w:r>
        <w:rPr>
          <w:rFonts w:hint="eastAsia"/>
        </w:rPr>
        <w:t>客户配置</w:t>
      </w:r>
      <w:r>
        <w:tab/>
      </w:r>
      <w:r>
        <w:fldChar w:fldCharType="end"/>
      </w:r>
    </w:p>
    <w:p>
      <w:pPr>
        <w:pStyle w:val="19"/>
        <w:tabs>
          <w:tab w:val="right" w:leader="dot" w:pos="8306"/>
        </w:tabs>
      </w:pPr>
      <w:r>
        <w:fldChar w:fldCharType="begin"/>
      </w:r>
      <w:r>
        <w:instrText xml:space="preserve"> HYPERLINK \l "_Toc3335" </w:instrText>
      </w:r>
      <w:r>
        <w:fldChar w:fldCharType="separate"/>
      </w:r>
      <w:r>
        <w:t xml:space="preserve">16.4. </w:t>
      </w:r>
      <w:r>
        <w:rPr>
          <w:rFonts w:hint="eastAsia"/>
        </w:rPr>
        <w:t>业务配置</w:t>
      </w:r>
      <w:r>
        <w:tab/>
      </w:r>
      <w:r>
        <w:fldChar w:fldCharType="end"/>
      </w:r>
    </w:p>
    <w:p>
      <w:pPr>
        <w:pStyle w:val="11"/>
        <w:tabs>
          <w:tab w:val="right" w:leader="dot" w:pos="8306"/>
        </w:tabs>
      </w:pPr>
      <w:r>
        <w:fldChar w:fldCharType="begin"/>
      </w:r>
      <w:r>
        <w:instrText xml:space="preserve"> HYPERLINK \l "_Toc14192" </w:instrText>
      </w:r>
      <w:r>
        <w:fldChar w:fldCharType="separate"/>
      </w:r>
      <w:r>
        <w:t xml:space="preserve">16.4.1. </w:t>
      </w:r>
      <w:r>
        <w:rPr>
          <w:rFonts w:hint="eastAsia"/>
        </w:rPr>
        <w:t>流程配置</w:t>
      </w:r>
      <w:r>
        <w:tab/>
      </w:r>
      <w:r>
        <w:fldChar w:fldCharType="end"/>
      </w:r>
    </w:p>
    <w:p>
      <w:pPr>
        <w:pStyle w:val="11"/>
        <w:tabs>
          <w:tab w:val="right" w:leader="dot" w:pos="8306"/>
        </w:tabs>
      </w:pPr>
      <w:r>
        <w:fldChar w:fldCharType="begin"/>
      </w:r>
      <w:r>
        <w:instrText xml:space="preserve"> HYPERLINK \l "_Toc3127" </w:instrText>
      </w:r>
      <w:r>
        <w:fldChar w:fldCharType="separate"/>
      </w:r>
      <w:r>
        <w:t xml:space="preserve">16.4.2. </w:t>
      </w:r>
      <w:r>
        <w:rPr>
          <w:rFonts w:hint="eastAsia"/>
        </w:rPr>
        <w:t>流转配置</w:t>
      </w:r>
      <w:r>
        <w:tab/>
      </w:r>
      <w:r>
        <w:fldChar w:fldCharType="end"/>
      </w:r>
    </w:p>
    <w:p>
      <w:pPr>
        <w:pStyle w:val="11"/>
        <w:tabs>
          <w:tab w:val="right" w:leader="dot" w:pos="8306"/>
        </w:tabs>
      </w:pPr>
      <w:r>
        <w:fldChar w:fldCharType="begin"/>
      </w:r>
      <w:r>
        <w:instrText xml:space="preserve"> HYPERLINK \l "_Toc32714" </w:instrText>
      </w:r>
      <w:r>
        <w:fldChar w:fldCharType="separate"/>
      </w:r>
      <w:r>
        <w:t xml:space="preserve">16.4.3. </w:t>
      </w:r>
      <w:r>
        <w:rPr>
          <w:rFonts w:hint="eastAsia"/>
        </w:rPr>
        <w:t>字段定义</w:t>
      </w:r>
      <w:r>
        <w:tab/>
      </w:r>
      <w:r>
        <w:fldChar w:fldCharType="end"/>
      </w:r>
    </w:p>
    <w:p>
      <w:pPr>
        <w:pStyle w:val="11"/>
        <w:tabs>
          <w:tab w:val="right" w:leader="dot" w:pos="8306"/>
        </w:tabs>
      </w:pPr>
      <w:r>
        <w:fldChar w:fldCharType="begin"/>
      </w:r>
      <w:r>
        <w:instrText xml:space="preserve"> HYPERLINK \l "_Toc28754" </w:instrText>
      </w:r>
      <w:r>
        <w:fldChar w:fldCharType="separate"/>
      </w:r>
      <w:r>
        <w:t xml:space="preserve">16.4.4. </w:t>
      </w:r>
      <w:r>
        <w:rPr>
          <w:rFonts w:hint="eastAsia"/>
        </w:rPr>
        <w:t>信息配置</w:t>
      </w:r>
      <w:r>
        <w:tab/>
      </w:r>
      <w:r>
        <w:fldChar w:fldCharType="end"/>
      </w:r>
    </w:p>
    <w:p>
      <w:pPr>
        <w:pStyle w:val="19"/>
        <w:tabs>
          <w:tab w:val="right" w:leader="dot" w:pos="8306"/>
        </w:tabs>
      </w:pPr>
      <w:r>
        <w:fldChar w:fldCharType="begin"/>
      </w:r>
      <w:r>
        <w:instrText xml:space="preserve"> HYPERLINK \l "_Toc9109" </w:instrText>
      </w:r>
      <w:r>
        <w:fldChar w:fldCharType="separate"/>
      </w:r>
      <w:r>
        <w:t xml:space="preserve">16.5. </w:t>
      </w:r>
      <w:r>
        <w:rPr>
          <w:rFonts w:hint="eastAsia"/>
        </w:rPr>
        <w:t>高级功能-</w:t>
      </w:r>
      <w:r>
        <w:t>通话</w:t>
      </w:r>
      <w:r>
        <w:rPr>
          <w:rFonts w:hint="eastAsia"/>
        </w:rPr>
        <w:t>配置</w:t>
      </w:r>
      <w:r>
        <w:tab/>
      </w:r>
      <w:r>
        <w:fldChar w:fldCharType="end"/>
      </w:r>
    </w:p>
    <w:p>
      <w:pPr>
        <w:pStyle w:val="11"/>
        <w:tabs>
          <w:tab w:val="right" w:leader="dot" w:pos="8306"/>
        </w:tabs>
      </w:pPr>
      <w:r>
        <w:fldChar w:fldCharType="begin"/>
      </w:r>
      <w:r>
        <w:instrText xml:space="preserve"> HYPERLINK \l "_Toc14309" </w:instrText>
      </w:r>
      <w:r>
        <w:fldChar w:fldCharType="separate"/>
      </w:r>
      <w:r>
        <w:t xml:space="preserve">16.5.1. </w:t>
      </w:r>
      <w:r>
        <w:rPr>
          <w:rFonts w:hint="eastAsia"/>
        </w:rPr>
        <w:t>服务号管理</w:t>
      </w:r>
      <w:r>
        <w:tab/>
      </w:r>
      <w:r>
        <w:fldChar w:fldCharType="end"/>
      </w:r>
    </w:p>
    <w:p>
      <w:pPr>
        <w:pStyle w:val="11"/>
        <w:tabs>
          <w:tab w:val="right" w:leader="dot" w:pos="8306"/>
        </w:tabs>
      </w:pPr>
      <w:r>
        <w:fldChar w:fldCharType="begin"/>
      </w:r>
      <w:r>
        <w:instrText xml:space="preserve"> HYPERLINK \l "_Toc21983" </w:instrText>
      </w:r>
      <w:r>
        <w:fldChar w:fldCharType="separate"/>
      </w:r>
      <w:r>
        <w:t xml:space="preserve">16.5.2. </w:t>
      </w:r>
      <w:r>
        <w:rPr>
          <w:rFonts w:hint="eastAsia"/>
        </w:rPr>
        <w:t>日程管理</w:t>
      </w:r>
      <w:r>
        <w:tab/>
      </w:r>
      <w:r>
        <w:fldChar w:fldCharType="end"/>
      </w:r>
    </w:p>
    <w:p>
      <w:pPr>
        <w:pStyle w:val="11"/>
        <w:tabs>
          <w:tab w:val="right" w:leader="dot" w:pos="8306"/>
        </w:tabs>
      </w:pPr>
      <w:r>
        <w:fldChar w:fldCharType="begin"/>
      </w:r>
      <w:r>
        <w:instrText xml:space="preserve"> HYPERLINK \l "_Toc31651" </w:instrText>
      </w:r>
      <w:r>
        <w:fldChar w:fldCharType="separate"/>
      </w:r>
      <w:r>
        <w:t xml:space="preserve">16.5.3. </w:t>
      </w:r>
      <w:r>
        <w:rPr>
          <w:rFonts w:hint="eastAsia"/>
        </w:rPr>
        <w:t>技能组管理</w:t>
      </w:r>
      <w:r>
        <w:tab/>
      </w:r>
      <w:r>
        <w:fldChar w:fldCharType="end"/>
      </w:r>
    </w:p>
    <w:p>
      <w:pPr>
        <w:pStyle w:val="11"/>
        <w:tabs>
          <w:tab w:val="right" w:leader="dot" w:pos="8306"/>
        </w:tabs>
      </w:pPr>
      <w:r>
        <w:fldChar w:fldCharType="begin"/>
      </w:r>
      <w:r>
        <w:instrText xml:space="preserve"> HYPERLINK \l "_Toc6635" </w:instrText>
      </w:r>
      <w:r>
        <w:fldChar w:fldCharType="separate"/>
      </w:r>
      <w:r>
        <w:t xml:space="preserve">16.5.4. </w:t>
      </w:r>
      <w:r>
        <w:rPr>
          <w:rFonts w:hint="eastAsia"/>
        </w:rPr>
        <w:t>节点管理</w:t>
      </w:r>
      <w:r>
        <w:tab/>
      </w:r>
      <w:r>
        <w:fldChar w:fldCharType="end"/>
      </w:r>
    </w:p>
    <w:p>
      <w:pPr>
        <w:pStyle w:val="17"/>
        <w:tabs>
          <w:tab w:val="right" w:leader="dot" w:pos="8306"/>
        </w:tabs>
      </w:pPr>
      <w:r>
        <w:fldChar w:fldCharType="begin"/>
      </w:r>
      <w:r>
        <w:instrText xml:space="preserve"> HYPERLINK \l "_Toc9286" </w:instrText>
      </w:r>
      <w:r>
        <w:fldChar w:fldCharType="separate"/>
      </w:r>
      <w:r>
        <w:rPr>
          <w:rFonts w:hint="eastAsia"/>
          <w:spacing w:val="-20"/>
        </w:rPr>
        <w:t xml:space="preserve">1.1.1.6 </w:t>
      </w:r>
      <w:r>
        <w:rPr>
          <w:rFonts w:hint="eastAsia"/>
        </w:rPr>
        <w:t>播放语音节点</w:t>
      </w:r>
      <w:r>
        <w:tab/>
      </w:r>
      <w:r>
        <w:fldChar w:fldCharType="end"/>
      </w:r>
    </w:p>
    <w:p>
      <w:pPr>
        <w:pStyle w:val="17"/>
        <w:tabs>
          <w:tab w:val="right" w:leader="dot" w:pos="8306"/>
        </w:tabs>
      </w:pPr>
      <w:r>
        <w:fldChar w:fldCharType="begin"/>
      </w:r>
      <w:r>
        <w:instrText xml:space="preserve"> HYPERLINK \l "_Toc22988" </w:instrText>
      </w:r>
      <w:r>
        <w:fldChar w:fldCharType="separate"/>
      </w:r>
      <w:r>
        <w:rPr>
          <w:rFonts w:hint="eastAsia"/>
          <w:spacing w:val="-20"/>
        </w:rPr>
        <w:t xml:space="preserve">1.1.1.7 </w:t>
      </w:r>
      <w:r>
        <w:rPr>
          <w:rFonts w:hint="eastAsia"/>
        </w:rPr>
        <w:t>播放文本节点</w:t>
      </w:r>
      <w:r>
        <w:tab/>
      </w:r>
      <w:r>
        <w:fldChar w:fldCharType="end"/>
      </w:r>
    </w:p>
    <w:p>
      <w:pPr>
        <w:pStyle w:val="17"/>
        <w:tabs>
          <w:tab w:val="right" w:leader="dot" w:pos="8306"/>
        </w:tabs>
      </w:pPr>
      <w:r>
        <w:fldChar w:fldCharType="begin"/>
      </w:r>
      <w:r>
        <w:instrText xml:space="preserve"> HYPERLINK \l "_Toc28391" </w:instrText>
      </w:r>
      <w:r>
        <w:fldChar w:fldCharType="separate"/>
      </w:r>
      <w:r>
        <w:rPr>
          <w:rFonts w:hint="eastAsia"/>
          <w:spacing w:val="-20"/>
        </w:rPr>
        <w:t xml:space="preserve">1.1.1.8 </w:t>
      </w:r>
      <w:r>
        <w:rPr>
          <w:rFonts w:hint="eastAsia"/>
        </w:rPr>
        <w:t>按键菜单节点</w:t>
      </w:r>
      <w:r>
        <w:tab/>
      </w:r>
      <w:r>
        <w:fldChar w:fldCharType="end"/>
      </w:r>
    </w:p>
    <w:p>
      <w:pPr>
        <w:pStyle w:val="17"/>
        <w:tabs>
          <w:tab w:val="right" w:leader="dot" w:pos="8306"/>
        </w:tabs>
      </w:pPr>
      <w:r>
        <w:fldChar w:fldCharType="begin"/>
      </w:r>
      <w:r>
        <w:instrText xml:space="preserve"> HYPERLINK \l "_Toc13374" </w:instrText>
      </w:r>
      <w:r>
        <w:fldChar w:fldCharType="separate"/>
      </w:r>
      <w:r>
        <w:rPr>
          <w:rFonts w:hint="eastAsia"/>
          <w:spacing w:val="-20"/>
        </w:rPr>
        <w:t xml:space="preserve">1.1.1.9 </w:t>
      </w:r>
      <w:r>
        <w:rPr>
          <w:rFonts w:hint="eastAsia"/>
        </w:rPr>
        <w:t>采集输入节点</w:t>
      </w:r>
      <w:r>
        <w:tab/>
      </w:r>
      <w:r>
        <w:fldChar w:fldCharType="end"/>
      </w:r>
    </w:p>
    <w:p>
      <w:pPr>
        <w:pStyle w:val="17"/>
        <w:tabs>
          <w:tab w:val="right" w:leader="dot" w:pos="8306"/>
        </w:tabs>
      </w:pPr>
      <w:r>
        <w:fldChar w:fldCharType="begin"/>
      </w:r>
      <w:r>
        <w:instrText xml:space="preserve"> HYPERLINK \l "_Toc9524" </w:instrText>
      </w:r>
      <w:r>
        <w:fldChar w:fldCharType="separate"/>
      </w:r>
      <w:r>
        <w:rPr>
          <w:rFonts w:hint="eastAsia"/>
          <w:spacing w:val="-20"/>
        </w:rPr>
        <w:t xml:space="preserve">1.1.1.10 </w:t>
      </w:r>
      <w:r>
        <w:rPr>
          <w:rFonts w:hint="eastAsia"/>
        </w:rPr>
        <w:t>赋值节点</w:t>
      </w:r>
      <w:r>
        <w:tab/>
      </w:r>
      <w:r>
        <w:fldChar w:fldCharType="end"/>
      </w:r>
    </w:p>
    <w:p>
      <w:pPr>
        <w:pStyle w:val="17"/>
        <w:tabs>
          <w:tab w:val="right" w:leader="dot" w:pos="8306"/>
        </w:tabs>
      </w:pPr>
      <w:r>
        <w:fldChar w:fldCharType="begin"/>
      </w:r>
      <w:r>
        <w:instrText xml:space="preserve"> HYPERLINK \l "_Toc25233" </w:instrText>
      </w:r>
      <w:r>
        <w:fldChar w:fldCharType="separate"/>
      </w:r>
      <w:r>
        <w:rPr>
          <w:rFonts w:hint="eastAsia"/>
          <w:spacing w:val="-20"/>
        </w:rPr>
        <w:t xml:space="preserve">1.1.1.11 </w:t>
      </w:r>
      <w:r>
        <w:rPr>
          <w:rFonts w:hint="eastAsia"/>
        </w:rPr>
        <w:t>MD5加密节点</w:t>
      </w:r>
      <w:r>
        <w:tab/>
      </w:r>
      <w:r>
        <w:fldChar w:fldCharType="end"/>
      </w:r>
    </w:p>
    <w:p>
      <w:pPr>
        <w:pStyle w:val="17"/>
        <w:tabs>
          <w:tab w:val="right" w:leader="dot" w:pos="8306"/>
        </w:tabs>
      </w:pPr>
      <w:r>
        <w:fldChar w:fldCharType="begin"/>
      </w:r>
      <w:r>
        <w:instrText xml:space="preserve"> HYPERLINK \l "_Toc16429" </w:instrText>
      </w:r>
      <w:r>
        <w:fldChar w:fldCharType="separate"/>
      </w:r>
      <w:r>
        <w:rPr>
          <w:rFonts w:hint="eastAsia"/>
          <w:spacing w:val="-20"/>
        </w:rPr>
        <w:t xml:space="preserve">1.1.1.12 </w:t>
      </w:r>
      <w:r>
        <w:rPr>
          <w:rFonts w:hint="eastAsia"/>
        </w:rPr>
        <w:t>按变量路由节点</w:t>
      </w:r>
      <w:r>
        <w:tab/>
      </w:r>
      <w:r>
        <w:fldChar w:fldCharType="end"/>
      </w:r>
    </w:p>
    <w:p>
      <w:pPr>
        <w:pStyle w:val="17"/>
        <w:tabs>
          <w:tab w:val="right" w:leader="dot" w:pos="8306"/>
        </w:tabs>
      </w:pPr>
      <w:r>
        <w:fldChar w:fldCharType="begin"/>
      </w:r>
      <w:r>
        <w:instrText xml:space="preserve"> HYPERLINK \l "_Toc21231" </w:instrText>
      </w:r>
      <w:r>
        <w:fldChar w:fldCharType="separate"/>
      </w:r>
      <w:r>
        <w:rPr>
          <w:rFonts w:hint="eastAsia"/>
          <w:spacing w:val="-20"/>
        </w:rPr>
        <w:t xml:space="preserve">1.1.1.13 </w:t>
      </w:r>
      <w:r>
        <w:rPr>
          <w:rFonts w:hint="eastAsia"/>
        </w:rPr>
        <w:t>C</w:t>
      </w:r>
      <w:r>
        <w:t>allUrl</w:t>
      </w:r>
      <w:r>
        <w:rPr>
          <w:rFonts w:hint="eastAsia"/>
        </w:rPr>
        <w:t>节点</w:t>
      </w:r>
      <w:r>
        <w:tab/>
      </w:r>
      <w:r>
        <w:fldChar w:fldCharType="end"/>
      </w:r>
    </w:p>
    <w:p>
      <w:pPr>
        <w:pStyle w:val="17"/>
        <w:tabs>
          <w:tab w:val="right" w:leader="dot" w:pos="8306"/>
        </w:tabs>
      </w:pPr>
      <w:r>
        <w:fldChar w:fldCharType="begin"/>
      </w:r>
      <w:r>
        <w:instrText xml:space="preserve"> HYPERLINK \l "_Toc4569" </w:instrText>
      </w:r>
      <w:r>
        <w:fldChar w:fldCharType="separate"/>
      </w:r>
      <w:r>
        <w:rPr>
          <w:rFonts w:hint="eastAsia"/>
          <w:spacing w:val="-20"/>
        </w:rPr>
        <w:t xml:space="preserve">1.1.1.14 </w:t>
      </w:r>
      <w:r>
        <w:rPr>
          <w:rFonts w:hint="eastAsia"/>
        </w:rPr>
        <w:t>留言节点</w:t>
      </w:r>
      <w:r>
        <w:tab/>
      </w:r>
      <w:r>
        <w:fldChar w:fldCharType="end"/>
      </w:r>
    </w:p>
    <w:p>
      <w:pPr>
        <w:pStyle w:val="17"/>
        <w:tabs>
          <w:tab w:val="right" w:leader="dot" w:pos="8306"/>
        </w:tabs>
      </w:pPr>
      <w:r>
        <w:fldChar w:fldCharType="begin"/>
      </w:r>
      <w:r>
        <w:instrText xml:space="preserve"> HYPERLINK \l "_Toc16830" </w:instrText>
      </w:r>
      <w:r>
        <w:fldChar w:fldCharType="separate"/>
      </w:r>
      <w:r>
        <w:rPr>
          <w:rFonts w:hint="eastAsia"/>
          <w:spacing w:val="-20"/>
        </w:rPr>
        <w:t xml:space="preserve">1.1.1.15 </w:t>
      </w:r>
      <w:r>
        <w:rPr>
          <w:rFonts w:hint="eastAsia"/>
        </w:rPr>
        <w:t>会议室节点</w:t>
      </w:r>
      <w:r>
        <w:tab/>
      </w:r>
      <w:r>
        <w:fldChar w:fldCharType="end"/>
      </w:r>
    </w:p>
    <w:p>
      <w:pPr>
        <w:pStyle w:val="17"/>
        <w:tabs>
          <w:tab w:val="right" w:leader="dot" w:pos="8306"/>
        </w:tabs>
      </w:pPr>
      <w:r>
        <w:fldChar w:fldCharType="begin"/>
      </w:r>
      <w:r>
        <w:instrText xml:space="preserve"> HYPERLINK \l "_Toc13716" </w:instrText>
      </w:r>
      <w:r>
        <w:fldChar w:fldCharType="separate"/>
      </w:r>
      <w:r>
        <w:rPr>
          <w:rFonts w:hint="eastAsia"/>
          <w:spacing w:val="-20"/>
        </w:rPr>
        <w:t xml:space="preserve">1.1.1.16 </w:t>
      </w:r>
      <w:r>
        <w:rPr>
          <w:rFonts w:hint="eastAsia"/>
        </w:rPr>
        <w:t>自定义满意度节点</w:t>
      </w:r>
      <w:r>
        <w:tab/>
      </w:r>
      <w:r>
        <w:fldChar w:fldCharType="end"/>
      </w:r>
    </w:p>
    <w:p>
      <w:pPr>
        <w:pStyle w:val="17"/>
        <w:tabs>
          <w:tab w:val="right" w:leader="dot" w:pos="8306"/>
        </w:tabs>
      </w:pPr>
      <w:r>
        <w:fldChar w:fldCharType="begin"/>
      </w:r>
      <w:r>
        <w:instrText xml:space="preserve"> HYPERLINK \l "_Toc13105" </w:instrText>
      </w:r>
      <w:r>
        <w:fldChar w:fldCharType="separate"/>
      </w:r>
      <w:r>
        <w:rPr>
          <w:rFonts w:hint="eastAsia"/>
          <w:spacing w:val="-20"/>
        </w:rPr>
        <w:t xml:space="preserve">1.1.1.17 </w:t>
      </w:r>
      <w:r>
        <w:rPr>
          <w:rFonts w:hint="eastAsia"/>
        </w:rPr>
        <w:t>自定义节点</w:t>
      </w:r>
      <w:r>
        <w:tab/>
      </w:r>
      <w:r>
        <w:fldChar w:fldCharType="end"/>
      </w:r>
    </w:p>
    <w:p>
      <w:pPr>
        <w:pStyle w:val="17"/>
        <w:tabs>
          <w:tab w:val="right" w:leader="dot" w:pos="8306"/>
        </w:tabs>
      </w:pPr>
      <w:r>
        <w:fldChar w:fldCharType="begin"/>
      </w:r>
      <w:r>
        <w:instrText xml:space="preserve"> HYPERLINK \l "_Toc17385" </w:instrText>
      </w:r>
      <w:r>
        <w:fldChar w:fldCharType="separate"/>
      </w:r>
      <w:r>
        <w:rPr>
          <w:rFonts w:hint="eastAsia" w:ascii="宋体" w:hAnsi="宋体" w:cs="宋体"/>
          <w:spacing w:val="-20"/>
          <w:kern w:val="0"/>
          <w:szCs w:val="24"/>
        </w:rPr>
        <w:t xml:space="preserve">1.1.1.18 </w:t>
      </w:r>
      <w:r>
        <w:rPr>
          <w:rFonts w:hint="eastAsia" w:ascii="宋体" w:hAnsi="宋体" w:cs="宋体"/>
          <w:kern w:val="0"/>
          <w:szCs w:val="24"/>
        </w:rPr>
        <w:t>采集工号并拨打节点</w:t>
      </w:r>
      <w:r>
        <w:tab/>
      </w:r>
      <w:r>
        <w:fldChar w:fldCharType="end"/>
      </w:r>
    </w:p>
    <w:p>
      <w:pPr>
        <w:pStyle w:val="17"/>
        <w:tabs>
          <w:tab w:val="right" w:leader="dot" w:pos="8306"/>
        </w:tabs>
      </w:pPr>
      <w:r>
        <w:fldChar w:fldCharType="begin"/>
      </w:r>
      <w:r>
        <w:instrText xml:space="preserve"> HYPERLINK \l "_Toc30279" </w:instrText>
      </w:r>
      <w:r>
        <w:fldChar w:fldCharType="separate"/>
      </w:r>
      <w:r>
        <w:rPr>
          <w:rFonts w:hint="eastAsia" w:ascii="宋体" w:hAnsi="宋体" w:cs="宋体"/>
          <w:spacing w:val="-20"/>
          <w:kern w:val="0"/>
          <w:szCs w:val="24"/>
        </w:rPr>
        <w:t xml:space="preserve">1.1.1.19 </w:t>
      </w:r>
      <w:r>
        <w:rPr>
          <w:rFonts w:hint="eastAsia" w:ascii="宋体" w:hAnsi="宋体" w:cs="宋体"/>
          <w:kern w:val="0"/>
          <w:szCs w:val="24"/>
        </w:rPr>
        <w:t>转IVR菜单节点</w:t>
      </w:r>
      <w:r>
        <w:tab/>
      </w:r>
      <w:r>
        <w:fldChar w:fldCharType="end"/>
      </w:r>
    </w:p>
    <w:p>
      <w:pPr>
        <w:pStyle w:val="17"/>
        <w:tabs>
          <w:tab w:val="right" w:leader="dot" w:pos="8306"/>
        </w:tabs>
      </w:pPr>
      <w:r>
        <w:fldChar w:fldCharType="begin"/>
      </w:r>
      <w:r>
        <w:instrText xml:space="preserve"> HYPERLINK \l "_Toc28174" </w:instrText>
      </w:r>
      <w:r>
        <w:fldChar w:fldCharType="separate"/>
      </w:r>
      <w:r>
        <w:rPr>
          <w:rFonts w:hint="eastAsia" w:ascii="宋体" w:hAnsi="宋体" w:cs="宋体"/>
          <w:spacing w:val="-20"/>
          <w:kern w:val="0"/>
          <w:szCs w:val="24"/>
        </w:rPr>
        <w:t xml:space="preserve">1.1.1.20 </w:t>
      </w:r>
      <w:r>
        <w:rPr>
          <w:rFonts w:hint="eastAsia" w:ascii="宋体" w:hAnsi="宋体" w:cs="宋体"/>
          <w:kern w:val="0"/>
          <w:szCs w:val="24"/>
        </w:rPr>
        <w:t>系统节点</w:t>
      </w:r>
      <w:r>
        <w:tab/>
      </w:r>
      <w:r>
        <w:fldChar w:fldCharType="end"/>
      </w:r>
    </w:p>
    <w:p>
      <w:pPr>
        <w:pStyle w:val="11"/>
        <w:tabs>
          <w:tab w:val="right" w:leader="dot" w:pos="8306"/>
        </w:tabs>
      </w:pPr>
      <w:r>
        <w:fldChar w:fldCharType="begin"/>
      </w:r>
      <w:r>
        <w:instrText xml:space="preserve"> HYPERLINK \l "_Toc25792" </w:instrText>
      </w:r>
      <w:r>
        <w:fldChar w:fldCharType="separate"/>
      </w:r>
      <w:r>
        <w:t xml:space="preserve">16.5.5. </w:t>
      </w:r>
      <w:r>
        <w:rPr>
          <w:rFonts w:hint="eastAsia"/>
        </w:rPr>
        <w:t>语音库</w:t>
      </w:r>
      <w:r>
        <w:tab/>
      </w:r>
      <w:r>
        <w:fldChar w:fldCharType="end"/>
      </w:r>
    </w:p>
    <w:p>
      <w:pPr>
        <w:pStyle w:val="11"/>
        <w:tabs>
          <w:tab w:val="right" w:leader="dot" w:pos="8306"/>
        </w:tabs>
      </w:pPr>
      <w:r>
        <w:fldChar w:fldCharType="begin"/>
      </w:r>
      <w:r>
        <w:instrText xml:space="preserve"> HYPERLINK \l "_Toc1668" </w:instrText>
      </w:r>
      <w:r>
        <w:fldChar w:fldCharType="separate"/>
      </w:r>
      <w:r>
        <w:t xml:space="preserve">16.5.6. </w:t>
      </w:r>
      <w:r>
        <w:rPr>
          <w:rFonts w:hint="eastAsia"/>
        </w:rPr>
        <w:t>黑红名单</w:t>
      </w:r>
      <w:r>
        <w:tab/>
      </w:r>
      <w:r>
        <w:fldChar w:fldCharType="end"/>
      </w:r>
    </w:p>
    <w:p>
      <w:pPr>
        <w:pStyle w:val="19"/>
        <w:tabs>
          <w:tab w:val="right" w:leader="dot" w:pos="8306"/>
        </w:tabs>
      </w:pPr>
      <w:r>
        <w:fldChar w:fldCharType="begin"/>
      </w:r>
      <w:r>
        <w:instrText xml:space="preserve"> HYPERLINK \l "_Toc28634" </w:instrText>
      </w:r>
      <w:r>
        <w:fldChar w:fldCharType="separate"/>
      </w:r>
      <w:r>
        <w:t xml:space="preserve">16.6. </w:t>
      </w:r>
      <w:r>
        <w:rPr>
          <w:rFonts w:hint="eastAsia"/>
        </w:rPr>
        <w:t>高级功能-弹屏对接</w:t>
      </w:r>
      <w:r>
        <w:tab/>
      </w:r>
      <w:r>
        <w:fldChar w:fldCharType="end"/>
      </w:r>
    </w:p>
    <w:p>
      <w:pPr>
        <w:pStyle w:val="19"/>
        <w:tabs>
          <w:tab w:val="right" w:leader="dot" w:pos="8306"/>
        </w:tabs>
      </w:pPr>
      <w:r>
        <w:fldChar w:fldCharType="begin"/>
      </w:r>
      <w:r>
        <w:instrText xml:space="preserve"> HYPERLINK \l "_Toc26468" </w:instrText>
      </w:r>
      <w:r>
        <w:fldChar w:fldCharType="separate"/>
      </w:r>
      <w:r>
        <w:t xml:space="preserve">16.7. </w:t>
      </w:r>
      <w:r>
        <w:rPr>
          <w:rFonts w:hint="eastAsia"/>
        </w:rPr>
        <w:t>高级功能-字典配置</w:t>
      </w:r>
      <w:r>
        <w:tab/>
      </w:r>
      <w:r>
        <w:fldChar w:fldCharType="end"/>
      </w:r>
    </w:p>
    <w:p>
      <w:pPr>
        <w:pStyle w:val="19"/>
        <w:tabs>
          <w:tab w:val="right" w:leader="dot" w:pos="8306"/>
        </w:tabs>
      </w:pPr>
      <w:r>
        <w:fldChar w:fldCharType="begin"/>
      </w:r>
      <w:r>
        <w:instrText xml:space="preserve"> HYPERLINK \l "_Toc18385" </w:instrText>
      </w:r>
      <w:r>
        <w:fldChar w:fldCharType="separate"/>
      </w:r>
      <w:r>
        <w:t xml:space="preserve">16.8. </w:t>
      </w:r>
      <w:r>
        <w:rPr>
          <w:rFonts w:hint="eastAsia"/>
        </w:rPr>
        <w:t>高级功能-客户导入</w:t>
      </w:r>
      <w:r>
        <w:tab/>
      </w:r>
      <w:r>
        <w:fldChar w:fldCharType="end"/>
      </w:r>
    </w:p>
    <w:p>
      <w:pPr>
        <w:pStyle w:val="19"/>
        <w:tabs>
          <w:tab w:val="right" w:leader="dot" w:pos="8306"/>
        </w:tabs>
      </w:pPr>
      <w:r>
        <w:fldChar w:fldCharType="begin"/>
      </w:r>
      <w:r>
        <w:instrText xml:space="preserve"> HYPERLINK \l "_Toc27742" </w:instrText>
      </w:r>
      <w:r>
        <w:fldChar w:fldCharType="separate"/>
      </w:r>
      <w:r>
        <w:t xml:space="preserve">16.9. </w:t>
      </w:r>
      <w:r>
        <w:rPr>
          <w:rFonts w:hint="eastAsia"/>
        </w:rPr>
        <w:t>高级功能-问卷调查配置</w:t>
      </w:r>
      <w:r>
        <w:tab/>
      </w:r>
      <w:r>
        <w:fldChar w:fldCharType="end"/>
      </w:r>
    </w:p>
    <w:p>
      <w:pPr>
        <w:pStyle w:val="19"/>
        <w:tabs>
          <w:tab w:val="right" w:leader="dot" w:pos="8306"/>
        </w:tabs>
      </w:pPr>
      <w:r>
        <w:fldChar w:fldCharType="begin"/>
      </w:r>
      <w:r>
        <w:instrText xml:space="preserve"> HYPERLINK \l "_Toc7280" </w:instrText>
      </w:r>
      <w:r>
        <w:fldChar w:fldCharType="separate"/>
      </w:r>
      <w:r>
        <w:rPr>
          <w:rFonts w:hint="eastAsia"/>
        </w:rPr>
        <w:t>16.10. 高级功能-问卷导入</w:t>
      </w:r>
      <w:r>
        <w:tab/>
      </w:r>
      <w:r>
        <w:fldChar w:fldCharType="end"/>
      </w:r>
    </w:p>
    <w:p>
      <w:pPr>
        <w:pStyle w:val="19"/>
        <w:tabs>
          <w:tab w:val="right" w:leader="dot" w:pos="8306"/>
        </w:tabs>
      </w:pPr>
      <w:r>
        <w:fldChar w:fldCharType="begin"/>
      </w:r>
      <w:r>
        <w:instrText xml:space="preserve"> HYPERLINK \l "_Toc9595" </w:instrText>
      </w:r>
      <w:r>
        <w:fldChar w:fldCharType="separate"/>
      </w:r>
      <w:r>
        <w:t xml:space="preserve">16.11. </w:t>
      </w:r>
      <w:r>
        <w:rPr>
          <w:rFonts w:hint="eastAsia"/>
        </w:rPr>
        <w:t>高级功能-质检模板</w:t>
      </w:r>
      <w:r>
        <w:tab/>
      </w:r>
      <w:r>
        <w:fldChar w:fldCharType="end"/>
      </w:r>
    </w:p>
    <w:p>
      <w:pPr>
        <w:pStyle w:val="19"/>
        <w:tabs>
          <w:tab w:val="right" w:leader="dot" w:pos="8306"/>
        </w:tabs>
      </w:pPr>
      <w:r>
        <w:fldChar w:fldCharType="begin"/>
      </w:r>
      <w:r>
        <w:instrText xml:space="preserve"> HYPERLINK \l "_Toc10052" </w:instrText>
      </w:r>
      <w:r>
        <w:fldChar w:fldCharType="separate"/>
      </w:r>
      <w:r>
        <w:t xml:space="preserve">16.12. </w:t>
      </w:r>
      <w:r>
        <w:rPr>
          <w:rFonts w:hint="eastAsia"/>
        </w:rPr>
        <w:t>高级功能-批量导出录音任务</w:t>
      </w:r>
      <w:r>
        <w:tab/>
      </w:r>
      <w:r>
        <w:fldChar w:fldCharType="end"/>
      </w:r>
    </w:p>
    <w:p>
      <w:pPr>
        <w:pStyle w:val="19"/>
        <w:tabs>
          <w:tab w:val="right" w:leader="dot" w:pos="8306"/>
        </w:tabs>
      </w:pPr>
      <w:r>
        <w:fldChar w:fldCharType="begin"/>
      </w:r>
      <w:r>
        <w:instrText xml:space="preserve"> HYPERLINK \l "_Toc20765" </w:instrText>
      </w:r>
      <w:r>
        <w:fldChar w:fldCharType="separate"/>
      </w:r>
      <w:r>
        <w:rPr>
          <w:rFonts w:hint="eastAsia"/>
        </w:rPr>
        <w:t>16.13. 高级功能-座席状态日志</w:t>
      </w:r>
      <w:r>
        <w:tab/>
      </w:r>
      <w:r>
        <w:fldChar w:fldCharType="end"/>
      </w:r>
    </w:p>
    <w:p>
      <w:pPr>
        <w:pStyle w:val="19"/>
        <w:tabs>
          <w:tab w:val="right" w:leader="dot" w:pos="8306"/>
        </w:tabs>
      </w:pPr>
      <w:r>
        <w:fldChar w:fldCharType="begin"/>
      </w:r>
      <w:r>
        <w:instrText xml:space="preserve"> HYPERLINK \l "_Toc29731" </w:instrText>
      </w:r>
      <w:r>
        <w:fldChar w:fldCharType="separate"/>
      </w:r>
      <w:r>
        <w:rPr>
          <w:rFonts w:hint="eastAsia"/>
        </w:rPr>
        <w:t>16.14. 高级功能-挂机短信</w:t>
      </w:r>
      <w:r>
        <w:tab/>
      </w:r>
      <w:r>
        <w:fldChar w:fldCharType="end"/>
      </w:r>
    </w:p>
    <w:p>
      <w:pPr>
        <w:pStyle w:val="19"/>
        <w:tabs>
          <w:tab w:val="right" w:leader="dot" w:pos="8306"/>
        </w:tabs>
      </w:pPr>
      <w:r>
        <w:fldChar w:fldCharType="begin"/>
      </w:r>
      <w:r>
        <w:instrText xml:space="preserve"> HYPERLINK \l "_Toc24277" </w:instrText>
      </w:r>
      <w:r>
        <w:fldChar w:fldCharType="separate"/>
      </w:r>
      <w:r>
        <w:t xml:space="preserve">16.15. </w:t>
      </w:r>
      <w:r>
        <w:rPr>
          <w:rFonts w:hint="eastAsia"/>
        </w:rPr>
        <w:t>高级功能-短信查询</w:t>
      </w:r>
      <w:r>
        <w:tab/>
      </w:r>
      <w:r>
        <w:fldChar w:fldCharType="end"/>
      </w:r>
    </w:p>
    <w:p>
      <w:r>
        <w:fldChar w:fldCharType="end"/>
      </w:r>
    </w:p>
    <w:p/>
    <w:p>
      <w:pPr>
        <w:pStyle w:val="2"/>
      </w:pPr>
      <w:bookmarkStart w:id="0" w:name="_Toc7741"/>
      <w:bookmarkStart w:id="1" w:name="_Toc9865"/>
      <w:bookmarkStart w:id="2" w:name="_Toc12516"/>
      <w:bookmarkStart w:id="3" w:name="_Toc9378"/>
      <w:bookmarkStart w:id="4" w:name="_Toc16771"/>
      <w:bookmarkStart w:id="5" w:name="_Toc7131"/>
      <w:bookmarkStart w:id="6" w:name="_Toc20799"/>
      <w:bookmarkStart w:id="7" w:name="_Toc6259"/>
      <w:r>
        <w:rPr>
          <w:rFonts w:hint="eastAsia"/>
        </w:rPr>
        <w:t>登录</w:t>
      </w:r>
      <w:bookmarkEnd w:id="0"/>
      <w:bookmarkEnd w:id="1"/>
      <w:bookmarkEnd w:id="2"/>
      <w:bookmarkEnd w:id="3"/>
      <w:bookmarkEnd w:id="4"/>
      <w:bookmarkEnd w:id="5"/>
      <w:bookmarkEnd w:id="6"/>
      <w:bookmarkEnd w:id="7"/>
    </w:p>
    <w:p>
      <w:pPr>
        <w:pStyle w:val="3"/>
      </w:pPr>
      <w:bookmarkStart w:id="8" w:name="_Toc25896"/>
      <w:bookmarkStart w:id="9" w:name="_Toc20615"/>
      <w:bookmarkStart w:id="10" w:name="_Toc5962"/>
      <w:bookmarkStart w:id="11" w:name="_Toc27987"/>
      <w:bookmarkStart w:id="12" w:name="_Toc1218"/>
      <w:bookmarkStart w:id="13" w:name="_Toc9221"/>
      <w:bookmarkStart w:id="14" w:name="_Toc3384"/>
      <w:bookmarkStart w:id="15" w:name="_Toc25530"/>
      <w:r>
        <w:rPr>
          <w:rFonts w:hint="eastAsia"/>
        </w:rPr>
        <w:t>登录账号介绍</w:t>
      </w:r>
      <w:bookmarkEnd w:id="8"/>
      <w:bookmarkEnd w:id="9"/>
      <w:bookmarkEnd w:id="10"/>
      <w:bookmarkEnd w:id="11"/>
      <w:bookmarkEnd w:id="12"/>
      <w:bookmarkEnd w:id="13"/>
      <w:bookmarkEnd w:id="14"/>
      <w:bookmarkEnd w:id="15"/>
    </w:p>
    <w:p/>
    <w:p>
      <w:pPr>
        <w:numPr>
          <w:ilvl w:val="0"/>
          <w:numId w:val="3"/>
        </w:numPr>
        <w:rPr>
          <w:color w:val="000000"/>
        </w:rPr>
      </w:pPr>
      <w:r>
        <w:rPr>
          <w:rFonts w:hint="eastAsia"/>
          <w:color w:val="000000"/>
        </w:rPr>
        <w:t>座席账号分为“分机号@企业账户的格式，每个企业在开通呼叫中心功能时都会有一个企业账户，账户名称一般都是企业的名称缩写或域名，</w:t>
      </w:r>
      <w:r>
        <w:rPr>
          <w:color w:val="000000"/>
        </w:rPr>
        <w:t>如</w:t>
      </w:r>
      <w:r>
        <w:rPr>
          <w:rFonts w:hint="eastAsia"/>
          <w:color w:val="000000"/>
        </w:rPr>
        <w:t>gddx，</w:t>
      </w:r>
      <w:r>
        <w:rPr>
          <w:color w:val="000000"/>
        </w:rPr>
        <w:t>等</w:t>
      </w:r>
      <w:r>
        <w:rPr>
          <w:rFonts w:hint="eastAsia"/>
          <w:color w:val="000000"/>
        </w:rPr>
        <w:t>等。</w:t>
      </w:r>
    </w:p>
    <w:p/>
    <w:p/>
    <w:p/>
    <w:p>
      <w:pPr>
        <w:numPr>
          <w:ilvl w:val="0"/>
          <w:numId w:val="3"/>
        </w:numPr>
      </w:pPr>
      <w:r>
        <w:rPr>
          <w:rFonts w:hint="eastAsia"/>
        </w:rPr>
        <w:t>登录云客服网页地址，页面加载完成之后，</w:t>
      </w:r>
      <w:r>
        <w:t>需要</w:t>
      </w:r>
      <w:r>
        <w:rPr>
          <w:rFonts w:hint="eastAsia"/>
        </w:rPr>
        <w:t>输入账号和密码进行登录，</w:t>
      </w:r>
      <w:r>
        <w:t>界面</w:t>
      </w:r>
      <w:r>
        <w:rPr>
          <w:rFonts w:hint="eastAsia"/>
        </w:rPr>
        <w:t>如下图</w:t>
      </w:r>
    </w:p>
    <w:p>
      <w:pPr>
        <w:widowControl/>
        <w:jc w:val="left"/>
        <w:rPr>
          <w:rFonts w:ascii="宋体" w:hAnsi="宋体" w:cs="宋体"/>
          <w:kern w:val="0"/>
          <w:sz w:val="24"/>
          <w:szCs w:val="24"/>
        </w:rPr>
      </w:pPr>
      <w:r>
        <w:drawing>
          <wp:inline distT="0" distB="0" distL="0" distR="0">
            <wp:extent cx="5274310" cy="4083685"/>
            <wp:effectExtent l="0" t="0" r="254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4084258"/>
                    </a:xfrm>
                    <a:prstGeom prst="rect">
                      <a:avLst/>
                    </a:prstGeom>
                    <a:noFill/>
                    <a:ln>
                      <a:noFill/>
                    </a:ln>
                  </pic:spPr>
                </pic:pic>
              </a:graphicData>
            </a:graphic>
          </wp:inline>
        </w:drawing>
      </w:r>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
      <w:pPr>
        <w:pStyle w:val="3"/>
      </w:pPr>
      <w:bookmarkStart w:id="16" w:name="_Toc5976"/>
      <w:bookmarkStart w:id="17" w:name="_Toc15312"/>
      <w:bookmarkStart w:id="18" w:name="_Toc28887"/>
      <w:bookmarkStart w:id="19" w:name="_Toc15419"/>
      <w:bookmarkStart w:id="20" w:name="_Toc30854"/>
      <w:bookmarkStart w:id="21" w:name="_Toc23924"/>
      <w:bookmarkStart w:id="22" w:name="_Toc22188"/>
      <w:bookmarkStart w:id="23" w:name="_Toc4050"/>
      <w:r>
        <w:rPr>
          <w:rFonts w:hint="eastAsia"/>
        </w:rPr>
        <w:t>接听方式</w:t>
      </w:r>
      <w:bookmarkEnd w:id="16"/>
      <w:bookmarkEnd w:id="17"/>
      <w:bookmarkEnd w:id="18"/>
      <w:bookmarkEnd w:id="19"/>
      <w:bookmarkEnd w:id="20"/>
      <w:bookmarkEnd w:id="21"/>
      <w:bookmarkEnd w:id="22"/>
      <w:bookmarkEnd w:id="23"/>
    </w:p>
    <w:p>
      <w:pPr>
        <w:numPr>
          <w:ilvl w:val="0"/>
          <w:numId w:val="3"/>
        </w:numPr>
      </w:pPr>
      <w:r>
        <w:rPr>
          <w:rFonts w:hint="eastAsia"/>
        </w:rPr>
        <w:t>座席在平台可以有三种方式来接听或拨打电话，即：软电话、网关、手机直线</w:t>
      </w:r>
    </w:p>
    <w:p>
      <w:pPr>
        <w:ind w:firstLine="420" w:firstLineChars="200"/>
      </w:pPr>
      <w:r>
        <w:rPr>
          <w:rFonts w:hint="eastAsia"/>
        </w:rPr>
        <w:t>软电话：需要下载云通信客户端，通过电脑耳麦来接听拨打电话</w:t>
      </w:r>
    </w:p>
    <w:p>
      <w:pPr>
        <w:ind w:firstLine="420" w:firstLineChars="200"/>
      </w:pPr>
      <w:r>
        <w:rPr>
          <w:rFonts w:hint="eastAsia"/>
        </w:rPr>
        <w:t>手机直线：用手机接听呼叫中心电话；一般用于座席周末或晚上值班。</w:t>
      </w:r>
    </w:p>
    <w:p>
      <w:pPr>
        <w:ind w:left="420" w:leftChars="200"/>
      </w:pPr>
      <w:r>
        <w:rPr>
          <w:rFonts w:hint="eastAsia"/>
        </w:rPr>
        <w:t>网关：语音网关，使用最广泛的模式；座席桌面的话务盒连接到语音网关之后就能正常使用</w:t>
      </w:r>
    </w:p>
    <w:p/>
    <w:p/>
    <w:p>
      <w:pPr>
        <w:numPr>
          <w:ilvl w:val="0"/>
          <w:numId w:val="3"/>
        </w:numPr>
      </w:pPr>
      <w:r>
        <w:rPr>
          <w:rFonts w:hint="eastAsia"/>
        </w:rPr>
        <w:t>软电话需要下载云通信客户端，通过电脑耳麦来接听拨打电话，</w:t>
      </w:r>
      <w:r>
        <w:t>界面</w:t>
      </w:r>
      <w:r>
        <w:rPr>
          <w:rFonts w:hint="eastAsia"/>
        </w:rPr>
        <w:t>如下图</w:t>
      </w:r>
    </w:p>
    <w:p>
      <w:pPr>
        <w:widowControl/>
        <w:jc w:val="left"/>
        <w:rPr>
          <w:rFonts w:ascii="宋体" w:hAnsi="宋体" w:cs="宋体"/>
          <w:kern w:val="0"/>
          <w:sz w:val="24"/>
          <w:szCs w:val="24"/>
        </w:rPr>
      </w:pPr>
    </w:p>
    <w:p>
      <w:r>
        <w:drawing>
          <wp:inline distT="0" distB="0" distL="0" distR="0">
            <wp:extent cx="3447415" cy="514223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447619" cy="5142857"/>
                    </a:xfrm>
                    <a:prstGeom prst="rect">
                      <a:avLst/>
                    </a:prstGeom>
                  </pic:spPr>
                </pic:pic>
              </a:graphicData>
            </a:graphic>
          </wp:inline>
        </w:drawing>
      </w:r>
    </w:p>
    <w:p/>
    <w:p>
      <w:pPr>
        <w:widowControl/>
        <w:jc w:val="left"/>
        <w:rPr>
          <w:rFonts w:ascii="宋体" w:hAnsi="宋体" w:cs="宋体"/>
          <w:kern w:val="0"/>
          <w:sz w:val="24"/>
          <w:szCs w:val="24"/>
        </w:rPr>
      </w:pPr>
      <w:r>
        <w:rPr>
          <w:rFonts w:ascii="宋体" w:hAnsi="宋体" w:cs="宋体"/>
          <w:kern w:val="0"/>
          <w:sz w:val="24"/>
          <w:szCs w:val="24"/>
        </w:rPr>
        <w:drawing>
          <wp:inline distT="0" distB="0" distL="114300" distR="114300">
            <wp:extent cx="4180840" cy="2058670"/>
            <wp:effectExtent l="0" t="0" r="10160" b="17780"/>
            <wp:docPr id="3" name="图片 5" descr="C:\Users\Administrator\AppData\Roaming\Tencent\Users\1184529821\QQ\WinTemp\RichOle\`D9I6KP~)T`_YSU}G0%FI_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C:\Users\Administrator\AppData\Roaming\Tencent\Users\1184529821\QQ\WinTemp\RichOle\`D9I6KP~)T`_YSU}G0%FI_J.png"/>
                    <pic:cNvPicPr>
                      <a:picLocks noChangeAspect="1"/>
                    </pic:cNvPicPr>
                  </pic:nvPicPr>
                  <pic:blipFill>
                    <a:blip r:embed="rId7"/>
                    <a:stretch>
                      <a:fillRect/>
                    </a:stretch>
                  </pic:blipFill>
                  <pic:spPr>
                    <a:xfrm>
                      <a:off x="0" y="0"/>
                      <a:ext cx="4180840" cy="2058670"/>
                    </a:xfrm>
                    <a:prstGeom prst="rect">
                      <a:avLst/>
                    </a:prstGeom>
                    <a:noFill/>
                    <a:ln w="9525">
                      <a:noFill/>
                    </a:ln>
                  </pic:spPr>
                </pic:pic>
              </a:graphicData>
            </a:graphic>
          </wp:inline>
        </w:drawing>
      </w:r>
    </w:p>
    <w:p>
      <w:pPr>
        <w:widowControl/>
        <w:jc w:val="left"/>
        <w:rPr>
          <w:rFonts w:ascii="宋体" w:hAnsi="宋体" w:cs="宋体"/>
          <w:kern w:val="0"/>
          <w:sz w:val="24"/>
          <w:szCs w:val="24"/>
        </w:rPr>
      </w:pPr>
    </w:p>
    <w:p/>
    <w:p>
      <w:pPr>
        <w:numPr>
          <w:ilvl w:val="0"/>
          <w:numId w:val="3"/>
        </w:numPr>
      </w:pPr>
      <w:r>
        <w:rPr>
          <w:rFonts w:hint="eastAsia"/>
        </w:rPr>
        <w:t>手机直线接听拨打电话，</w:t>
      </w:r>
      <w:r>
        <w:t>需要</w:t>
      </w:r>
      <w:r>
        <w:rPr>
          <w:rFonts w:hint="eastAsia"/>
        </w:rPr>
        <w:t>在软电话条中输入需要拨打的号码进行外呼，</w:t>
      </w:r>
      <w:r>
        <w:t>接</w:t>
      </w:r>
      <w:r>
        <w:rPr>
          <w:rFonts w:hint="eastAsia"/>
        </w:rPr>
        <w:t>听电话是在呼入的时候直接在手机上接听的</w:t>
      </w:r>
    </w:p>
    <w:p>
      <w:pPr>
        <w:widowControl/>
        <w:jc w:val="left"/>
        <w:rPr>
          <w:rFonts w:ascii="宋体" w:hAnsi="宋体" w:cs="宋体"/>
          <w:kern w:val="0"/>
          <w:sz w:val="24"/>
          <w:szCs w:val="24"/>
        </w:rPr>
      </w:pPr>
      <w:r>
        <w:drawing>
          <wp:inline distT="0" distB="0" distL="0" distR="0">
            <wp:extent cx="5274310" cy="3798570"/>
            <wp:effectExtent l="0" t="0" r="254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798646"/>
                    </a:xfrm>
                    <a:prstGeom prst="rect">
                      <a:avLst/>
                    </a:prstGeom>
                    <a:noFill/>
                    <a:ln>
                      <a:noFill/>
                    </a:ln>
                  </pic:spPr>
                </pic:pic>
              </a:graphicData>
            </a:graphic>
          </wp:inline>
        </w:drawing>
      </w:r>
    </w:p>
    <w:p>
      <w:pPr>
        <w:numPr>
          <w:ilvl w:val="0"/>
          <w:numId w:val="3"/>
        </w:numPr>
      </w:pPr>
      <w:r>
        <w:rPr>
          <w:rFonts w:hint="eastAsia"/>
        </w:rPr>
        <w:t>登陆进入之后需要在个人设置中输入该座席人员号码，如下图</w:t>
      </w:r>
    </w:p>
    <w:p>
      <w:pPr>
        <w:widowControl/>
        <w:jc w:val="left"/>
        <w:rPr>
          <w:rFonts w:ascii="宋体" w:hAnsi="宋体" w:cs="宋体"/>
          <w:kern w:val="0"/>
          <w:sz w:val="24"/>
          <w:szCs w:val="24"/>
        </w:rPr>
      </w:pPr>
      <w:r>
        <w:rPr>
          <w:rFonts w:ascii="宋体" w:hAnsi="宋体" w:cs="宋体"/>
          <w:kern w:val="0"/>
          <w:sz w:val="24"/>
          <w:szCs w:val="24"/>
        </w:rPr>
        <w:drawing>
          <wp:inline distT="0" distB="0" distL="114300" distR="114300">
            <wp:extent cx="4356735" cy="3028950"/>
            <wp:effectExtent l="0" t="0" r="5715" b="0"/>
            <wp:docPr id="5" name="图片 4" descr="C:\Users\Administrator\AppData\Roaming\Tencent\Users\1184529821\QQ\WinTemp\RichOle\N9)6%I`02J9ZO1W8C{S~M6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C:\Users\Administrator\AppData\Roaming\Tencent\Users\1184529821\QQ\WinTemp\RichOle\N9)6%I`02J9ZO1W8C{S~M6G.png"/>
                    <pic:cNvPicPr>
                      <a:picLocks noChangeAspect="1"/>
                    </pic:cNvPicPr>
                  </pic:nvPicPr>
                  <pic:blipFill>
                    <a:blip r:embed="rId9"/>
                    <a:stretch>
                      <a:fillRect/>
                    </a:stretch>
                  </pic:blipFill>
                  <pic:spPr>
                    <a:xfrm>
                      <a:off x="0" y="0"/>
                      <a:ext cx="4356735" cy="3028950"/>
                    </a:xfrm>
                    <a:prstGeom prst="rect">
                      <a:avLst/>
                    </a:prstGeom>
                    <a:noFill/>
                    <a:ln w="9525">
                      <a:noFill/>
                    </a:ln>
                  </pic:spPr>
                </pic:pic>
              </a:graphicData>
            </a:graphic>
          </wp:inline>
        </w:drawing>
      </w:r>
    </w:p>
    <w:p/>
    <w:p/>
    <w:p/>
    <w:p>
      <w:r>
        <w:drawing>
          <wp:inline distT="0" distB="0" distL="114300" distR="114300">
            <wp:extent cx="6245225" cy="629285"/>
            <wp:effectExtent l="0" t="0" r="3175" b="184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6245225" cy="629285"/>
                    </a:xfrm>
                    <a:prstGeom prst="rect">
                      <a:avLst/>
                    </a:prstGeom>
                    <a:noFill/>
                    <a:ln w="9525">
                      <a:noFill/>
                    </a:ln>
                  </pic:spPr>
                </pic:pic>
              </a:graphicData>
            </a:graphic>
          </wp:inline>
        </w:drawing>
      </w:r>
    </w:p>
    <w:p/>
    <w:p/>
    <w:p/>
    <w:p/>
    <w:p>
      <w:pPr>
        <w:numPr>
          <w:ilvl w:val="0"/>
          <w:numId w:val="3"/>
        </w:numPr>
      </w:pPr>
      <w:r>
        <w:rPr>
          <w:rFonts w:hint="eastAsia"/>
        </w:rPr>
        <w:t>语音网关接听电话时需要使用话务盒接听电话</w:t>
      </w:r>
    </w:p>
    <w:p/>
    <w:p>
      <w:pPr>
        <w:pStyle w:val="2"/>
      </w:pPr>
      <w:bookmarkStart w:id="24" w:name="_Toc16373"/>
      <w:bookmarkStart w:id="25" w:name="_Toc27269"/>
      <w:bookmarkStart w:id="26" w:name="_Toc25358"/>
      <w:bookmarkStart w:id="27" w:name="_Toc14694"/>
      <w:bookmarkStart w:id="28" w:name="_Toc6884"/>
      <w:bookmarkStart w:id="29" w:name="_Toc25957"/>
      <w:bookmarkStart w:id="30" w:name="_Toc28136"/>
      <w:bookmarkStart w:id="31" w:name="_Toc31191"/>
      <w:r>
        <w:rPr>
          <w:rFonts w:hint="eastAsia"/>
        </w:rPr>
        <w:t>个人设置</w:t>
      </w:r>
      <w:bookmarkEnd w:id="24"/>
      <w:bookmarkEnd w:id="25"/>
      <w:bookmarkEnd w:id="26"/>
      <w:bookmarkEnd w:id="27"/>
      <w:bookmarkEnd w:id="28"/>
      <w:bookmarkEnd w:id="29"/>
      <w:bookmarkEnd w:id="30"/>
      <w:bookmarkEnd w:id="31"/>
    </w:p>
    <w:p>
      <w:pPr>
        <w:pStyle w:val="3"/>
      </w:pPr>
      <w:bookmarkStart w:id="32" w:name="_Toc9222"/>
      <w:bookmarkStart w:id="33" w:name="_Toc25827"/>
      <w:bookmarkStart w:id="34" w:name="_Toc29377"/>
      <w:bookmarkStart w:id="35" w:name="_Toc20064"/>
      <w:bookmarkStart w:id="36" w:name="_Toc21660"/>
      <w:bookmarkStart w:id="37" w:name="_Toc5668"/>
      <w:bookmarkStart w:id="38" w:name="_Toc14314"/>
      <w:bookmarkStart w:id="39" w:name="_Toc7122"/>
      <w:r>
        <w:rPr>
          <w:rFonts w:hint="eastAsia"/>
        </w:rPr>
        <w:t>修改个人信息和密码</w:t>
      </w:r>
      <w:bookmarkEnd w:id="32"/>
      <w:bookmarkEnd w:id="33"/>
      <w:bookmarkEnd w:id="34"/>
      <w:bookmarkEnd w:id="35"/>
      <w:bookmarkEnd w:id="36"/>
      <w:bookmarkEnd w:id="37"/>
      <w:bookmarkEnd w:id="38"/>
      <w:bookmarkEnd w:id="39"/>
    </w:p>
    <w:p>
      <w:pPr>
        <w:numPr>
          <w:ilvl w:val="0"/>
          <w:numId w:val="3"/>
        </w:numPr>
      </w:pPr>
      <w:r>
        <w:rPr>
          <w:rFonts w:hint="eastAsia"/>
        </w:rPr>
        <w:t>此功能用于修改用户个人信息和重新设置密码的功能</w:t>
      </w:r>
    </w:p>
    <w:p>
      <w:pPr>
        <w:numPr>
          <w:ilvl w:val="0"/>
          <w:numId w:val="3"/>
        </w:numPr>
      </w:pPr>
      <w:r>
        <w:rPr>
          <w:rFonts w:hint="eastAsia"/>
        </w:rPr>
        <w:t>点击修改个人信息座席还可上传头像</w:t>
      </w:r>
    </w:p>
    <w:p/>
    <w:p>
      <w:pPr>
        <w:numPr>
          <w:ilvl w:val="0"/>
          <w:numId w:val="3"/>
        </w:numPr>
      </w:pPr>
      <w:r>
        <w:rPr>
          <w:rFonts w:hint="eastAsia"/>
        </w:rPr>
        <w:t>点击账户图标，</w:t>
      </w:r>
      <w:r>
        <w:t>弹出</w:t>
      </w:r>
      <w:r>
        <w:rPr>
          <w:rFonts w:hint="eastAsia"/>
        </w:rPr>
        <w:t>修改个人信息和密码的窗口，界面如下图</w:t>
      </w:r>
    </w:p>
    <w:p/>
    <w:p>
      <w:pPr>
        <w:widowControl/>
        <w:jc w:val="left"/>
        <w:rPr>
          <w:rFonts w:ascii="宋体" w:hAnsi="宋体" w:cs="宋体"/>
          <w:kern w:val="0"/>
          <w:sz w:val="24"/>
          <w:szCs w:val="24"/>
        </w:rPr>
      </w:pPr>
      <w:r>
        <w:drawing>
          <wp:inline distT="0" distB="0" distL="0" distR="0">
            <wp:extent cx="4105275" cy="3238500"/>
            <wp:effectExtent l="0" t="0" r="9525"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05275" cy="3238500"/>
                    </a:xfrm>
                    <a:prstGeom prst="rect">
                      <a:avLst/>
                    </a:prstGeom>
                    <a:noFill/>
                    <a:ln>
                      <a:noFill/>
                    </a:ln>
                  </pic:spPr>
                </pic:pic>
              </a:graphicData>
            </a:graphic>
          </wp:inline>
        </w:drawing>
      </w:r>
    </w:p>
    <w:p>
      <w:pPr>
        <w:widowControl/>
        <w:jc w:val="left"/>
        <w:rPr>
          <w:rFonts w:ascii="宋体" w:hAnsi="宋体" w:cs="宋体"/>
          <w:kern w:val="0"/>
          <w:sz w:val="24"/>
          <w:szCs w:val="24"/>
        </w:rPr>
      </w:pPr>
    </w:p>
    <w:p>
      <w:pPr>
        <w:widowControl/>
        <w:jc w:val="left"/>
        <w:rPr>
          <w:rFonts w:ascii="宋体" w:hAnsi="宋体" w:cs="宋体"/>
          <w:kern w:val="0"/>
          <w:sz w:val="24"/>
          <w:szCs w:val="24"/>
        </w:rPr>
      </w:pPr>
      <w:r>
        <w:rPr>
          <w:rFonts w:ascii="宋体" w:hAnsi="宋体" w:cs="宋体"/>
          <w:kern w:val="0"/>
          <w:sz w:val="24"/>
          <w:szCs w:val="24"/>
        </w:rPr>
        <w:drawing>
          <wp:inline distT="0" distB="0" distL="114300" distR="114300">
            <wp:extent cx="4229100" cy="2952750"/>
            <wp:effectExtent l="0" t="0" r="0" b="0"/>
            <wp:docPr id="8" name="图片 3" descr="C:\Users\Administrator\AppData\Roaming\Tencent\Users\1184529821\QQ\WinTemp\RichOle\AWUHFN~GV`WJLOV%K0QH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C:\Users\Administrator\AppData\Roaming\Tencent\Users\1184529821\QQ\WinTemp\RichOle\AWUHFN~GV`WJLOV%K0QHH88.png"/>
                    <pic:cNvPicPr>
                      <a:picLocks noChangeAspect="1"/>
                    </pic:cNvPicPr>
                  </pic:nvPicPr>
                  <pic:blipFill>
                    <a:blip r:embed="rId12"/>
                    <a:stretch>
                      <a:fillRect/>
                    </a:stretch>
                  </pic:blipFill>
                  <pic:spPr>
                    <a:xfrm>
                      <a:off x="0" y="0"/>
                      <a:ext cx="4229100" cy="2952750"/>
                    </a:xfrm>
                    <a:prstGeom prst="rect">
                      <a:avLst/>
                    </a:prstGeom>
                    <a:noFill/>
                    <a:ln w="9525">
                      <a:noFill/>
                    </a:ln>
                  </pic:spPr>
                </pic:pic>
              </a:graphicData>
            </a:graphic>
          </wp:inline>
        </w:drawing>
      </w:r>
    </w:p>
    <w:p>
      <w:pPr>
        <w:pStyle w:val="3"/>
      </w:pPr>
      <w:bookmarkStart w:id="40" w:name="_Toc27942"/>
      <w:bookmarkStart w:id="41" w:name="_Toc24326"/>
      <w:bookmarkStart w:id="42" w:name="_Toc24379"/>
      <w:bookmarkStart w:id="43" w:name="_Toc24613"/>
      <w:bookmarkStart w:id="44" w:name="_Toc2037"/>
      <w:bookmarkStart w:id="45" w:name="_Toc15449"/>
      <w:bookmarkStart w:id="46" w:name="_Toc4241"/>
      <w:bookmarkStart w:id="47" w:name="_Toc27289"/>
      <w:r>
        <w:rPr>
          <w:rFonts w:hint="eastAsia"/>
        </w:rPr>
        <w:t>技能组忙闲统计</w:t>
      </w:r>
      <w:bookmarkEnd w:id="40"/>
      <w:bookmarkEnd w:id="41"/>
      <w:bookmarkEnd w:id="42"/>
      <w:bookmarkEnd w:id="43"/>
      <w:bookmarkEnd w:id="44"/>
      <w:bookmarkEnd w:id="45"/>
      <w:bookmarkEnd w:id="46"/>
      <w:bookmarkEnd w:id="47"/>
    </w:p>
    <w:p>
      <w:pPr>
        <w:numPr>
          <w:ilvl w:val="0"/>
          <w:numId w:val="4"/>
        </w:numPr>
      </w:pPr>
      <w:r>
        <w:rPr>
          <w:rFonts w:hint="eastAsia"/>
        </w:rPr>
        <w:t>在系统页面右上方显示座席技能组，今日已接电话数，多渠道IM会话排队数的显示</w:t>
      </w:r>
    </w:p>
    <w:p>
      <w:pPr>
        <w:ind w:firstLine="420" w:firstLineChars="200"/>
      </w:pPr>
      <w:r>
        <w:rPr>
          <w:rFonts w:hint="eastAsia"/>
        </w:rPr>
        <w:t>如果今日已接电话数显示为1那么说明正在有排队的对话等待接听</w:t>
      </w:r>
    </w:p>
    <w:p>
      <w:pPr>
        <w:ind w:left="420" w:leftChars="200"/>
      </w:pPr>
      <w:r>
        <w:rPr>
          <w:rFonts w:hint="eastAsia"/>
        </w:rPr>
        <w:t>如果技能组排队数显示为1那么说明正在技能组排队的人数为1</w:t>
      </w:r>
    </w:p>
    <w:p>
      <w:pPr>
        <w:ind w:left="420" w:leftChars="200"/>
      </w:pPr>
      <w:r>
        <w:rPr>
          <w:rFonts w:hint="eastAsia"/>
        </w:rPr>
        <w:t>多渠道IM会话状态显示1说明当前正在排队人数为1</w:t>
      </w:r>
    </w:p>
    <w:p>
      <w:pPr>
        <w:ind w:firstLine="420" w:firstLineChars="200"/>
      </w:pPr>
      <w:r>
        <w:rPr>
          <w:rFonts w:hint="eastAsia"/>
        </w:rPr>
        <w:t>可以点击软电话条的空闲，</w:t>
      </w:r>
      <w:r>
        <w:t>忙碌</w:t>
      </w:r>
      <w:r>
        <w:rPr>
          <w:rFonts w:hint="eastAsia"/>
        </w:rPr>
        <w:t>，</w:t>
      </w:r>
      <w:r>
        <w:t>小休</w:t>
      </w:r>
      <w:r>
        <w:rPr>
          <w:rFonts w:hint="eastAsia"/>
        </w:rPr>
        <w:t>进行切换</w:t>
      </w:r>
    </w:p>
    <w:p/>
    <w:p/>
    <w:p>
      <w:pPr>
        <w:numPr>
          <w:ilvl w:val="0"/>
          <w:numId w:val="5"/>
        </w:numPr>
      </w:pPr>
      <w:r>
        <w:rPr>
          <w:rFonts w:hint="eastAsia"/>
        </w:rPr>
        <w:t>可以查看系统页面上方所在技能组排队总数</w:t>
      </w:r>
    </w:p>
    <w:p/>
    <w:p>
      <w:pPr>
        <w:widowControl/>
        <w:jc w:val="left"/>
      </w:pPr>
      <w:r>
        <w:drawing>
          <wp:inline distT="0" distB="0" distL="114300" distR="114300">
            <wp:extent cx="4791075" cy="962660"/>
            <wp:effectExtent l="0" t="0" r="9525" b="889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4791075" cy="962660"/>
                    </a:xfrm>
                    <a:prstGeom prst="rect">
                      <a:avLst/>
                    </a:prstGeom>
                    <a:noFill/>
                    <a:ln w="9525">
                      <a:noFill/>
                    </a:ln>
                  </pic:spPr>
                </pic:pic>
              </a:graphicData>
            </a:graphic>
          </wp:inline>
        </w:drawing>
      </w:r>
    </w:p>
    <w:p>
      <w:pPr>
        <w:widowControl/>
        <w:jc w:val="left"/>
      </w:pPr>
    </w:p>
    <w:p>
      <w:pPr>
        <w:widowControl/>
        <w:numPr>
          <w:ilvl w:val="0"/>
          <w:numId w:val="5"/>
        </w:numPr>
        <w:jc w:val="left"/>
        <w:rPr>
          <w:rFonts w:ascii="宋体" w:hAnsi="宋体" w:cs="宋体"/>
          <w:kern w:val="0"/>
          <w:sz w:val="24"/>
          <w:szCs w:val="24"/>
        </w:rPr>
      </w:pPr>
      <w:r>
        <w:rPr>
          <w:rFonts w:hint="eastAsia" w:ascii="宋体" w:hAnsi="宋体" w:cs="宋体"/>
          <w:kern w:val="0"/>
          <w:sz w:val="24"/>
          <w:szCs w:val="24"/>
        </w:rPr>
        <w:t>可以查看今日已接电话数显示，</w:t>
      </w:r>
      <w:r>
        <w:rPr>
          <w:rFonts w:ascii="宋体" w:hAnsi="宋体" w:cs="宋体"/>
          <w:kern w:val="0"/>
          <w:sz w:val="24"/>
          <w:szCs w:val="24"/>
        </w:rPr>
        <w:t>如果</w:t>
      </w:r>
      <w:r>
        <w:rPr>
          <w:rFonts w:hint="eastAsia" w:ascii="宋体" w:hAnsi="宋体" w:cs="宋体"/>
          <w:kern w:val="0"/>
          <w:sz w:val="24"/>
          <w:szCs w:val="24"/>
        </w:rPr>
        <w:t>当前座席正在接听电话，</w:t>
      </w:r>
      <w:r>
        <w:rPr>
          <w:rFonts w:ascii="宋体" w:hAnsi="宋体" w:cs="宋体"/>
          <w:kern w:val="0"/>
          <w:sz w:val="24"/>
          <w:szCs w:val="24"/>
        </w:rPr>
        <w:t>此时</w:t>
      </w:r>
      <w:r>
        <w:rPr>
          <w:rFonts w:hint="eastAsia" w:ascii="宋体" w:hAnsi="宋体" w:cs="宋体"/>
          <w:kern w:val="0"/>
          <w:sz w:val="24"/>
          <w:szCs w:val="24"/>
        </w:rPr>
        <w:t>再有电话呼入时会在技能组里排队，</w:t>
      </w:r>
      <w:r>
        <w:rPr>
          <w:rFonts w:ascii="宋体" w:hAnsi="宋体" w:cs="宋体"/>
          <w:kern w:val="0"/>
          <w:sz w:val="24"/>
          <w:szCs w:val="24"/>
        </w:rPr>
        <w:t>并在</w:t>
      </w:r>
      <w:r>
        <w:rPr>
          <w:rFonts w:hint="eastAsia" w:ascii="宋体" w:hAnsi="宋体" w:cs="宋体"/>
          <w:kern w:val="0"/>
          <w:sz w:val="24"/>
          <w:szCs w:val="24"/>
        </w:rPr>
        <w:t>今日已接电话中显示排队数</w:t>
      </w:r>
    </w:p>
    <w:p>
      <w:pPr>
        <w:widowControl/>
        <w:jc w:val="left"/>
      </w:pPr>
      <w:r>
        <w:drawing>
          <wp:inline distT="0" distB="0" distL="114300" distR="114300">
            <wp:extent cx="4429760" cy="695960"/>
            <wp:effectExtent l="0" t="0" r="8890" b="88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4429760" cy="695960"/>
                    </a:xfrm>
                    <a:prstGeom prst="rect">
                      <a:avLst/>
                    </a:prstGeom>
                    <a:noFill/>
                    <a:ln w="9525">
                      <a:noFill/>
                    </a:ln>
                  </pic:spPr>
                </pic:pic>
              </a:graphicData>
            </a:graphic>
          </wp:inline>
        </w:drawing>
      </w:r>
    </w:p>
    <w:p>
      <w:pPr>
        <w:widowControl/>
        <w:numPr>
          <w:ilvl w:val="0"/>
          <w:numId w:val="5"/>
        </w:numPr>
        <w:jc w:val="left"/>
      </w:pPr>
      <w:r>
        <w:rPr>
          <w:rFonts w:hint="eastAsia"/>
        </w:rPr>
        <w:t>多渠道IM会话数显示，</w:t>
      </w:r>
      <w:r>
        <w:t>如果</w:t>
      </w:r>
      <w:r>
        <w:rPr>
          <w:rFonts w:hint="eastAsia"/>
        </w:rPr>
        <w:t>座席人员正在和接入的IM会话聊天，</w:t>
      </w:r>
      <w:r>
        <w:t>当</w:t>
      </w:r>
      <w:r>
        <w:rPr>
          <w:rFonts w:hint="eastAsia"/>
        </w:rPr>
        <w:t>再有IM会话接入时会进行排队，当座席结束当前会话后再去领取新的IM会话，</w:t>
      </w:r>
      <w:r>
        <w:t>会</w:t>
      </w:r>
      <w:r>
        <w:rPr>
          <w:rFonts w:hint="eastAsia"/>
        </w:rPr>
        <w:t>在此处显示IM会话排队数</w:t>
      </w:r>
    </w:p>
    <w:p>
      <w:pPr>
        <w:widowControl/>
        <w:jc w:val="left"/>
        <w:rPr>
          <w:rFonts w:ascii="宋体" w:hAnsi="宋体" w:cs="宋体"/>
          <w:kern w:val="0"/>
          <w:sz w:val="24"/>
          <w:szCs w:val="24"/>
        </w:rPr>
      </w:pPr>
    </w:p>
    <w:p>
      <w:r>
        <w:drawing>
          <wp:inline distT="0" distB="0" distL="114300" distR="114300">
            <wp:extent cx="4381500" cy="867410"/>
            <wp:effectExtent l="0" t="0" r="0" b="889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4381500" cy="867410"/>
                    </a:xfrm>
                    <a:prstGeom prst="rect">
                      <a:avLst/>
                    </a:prstGeom>
                    <a:noFill/>
                    <a:ln w="9525">
                      <a:noFill/>
                    </a:ln>
                  </pic:spPr>
                </pic:pic>
              </a:graphicData>
            </a:graphic>
          </wp:inline>
        </w:drawing>
      </w:r>
    </w:p>
    <w:p/>
    <w:p>
      <w:pPr>
        <w:numPr>
          <w:ilvl w:val="0"/>
          <w:numId w:val="5"/>
        </w:numPr>
      </w:pPr>
      <w:r>
        <w:rPr>
          <w:rFonts w:hint="eastAsia"/>
        </w:rPr>
        <w:t>座席状态切换</w:t>
      </w:r>
    </w:p>
    <w:p>
      <w:r>
        <w:drawing>
          <wp:inline distT="0" distB="0" distL="0" distR="0">
            <wp:extent cx="3108960" cy="1280160"/>
            <wp:effectExtent l="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08960" cy="1280160"/>
                    </a:xfrm>
                    <a:prstGeom prst="rect">
                      <a:avLst/>
                    </a:prstGeom>
                    <a:noFill/>
                    <a:ln>
                      <a:noFill/>
                    </a:ln>
                  </pic:spPr>
                </pic:pic>
              </a:graphicData>
            </a:graphic>
          </wp:inline>
        </w:drawing>
      </w:r>
    </w:p>
    <w:p>
      <w:pPr>
        <w:widowControl/>
        <w:jc w:val="left"/>
        <w:rPr>
          <w:rFonts w:ascii="宋体" w:hAnsi="宋体" w:cs="宋体"/>
          <w:kern w:val="0"/>
          <w:sz w:val="24"/>
          <w:szCs w:val="24"/>
        </w:rPr>
      </w:pPr>
    </w:p>
    <w:p>
      <w:pPr>
        <w:pStyle w:val="2"/>
      </w:pPr>
      <w:bookmarkStart w:id="48" w:name="_Toc1143"/>
      <w:bookmarkStart w:id="49" w:name="_Toc1316"/>
      <w:bookmarkStart w:id="50" w:name="_Toc15634"/>
      <w:bookmarkStart w:id="51" w:name="_Toc11155"/>
      <w:bookmarkStart w:id="52" w:name="_Toc19217"/>
      <w:bookmarkStart w:id="53" w:name="_Toc17244"/>
      <w:bookmarkStart w:id="54" w:name="_Toc10598"/>
      <w:r>
        <w:rPr>
          <w:rFonts w:hint="eastAsia"/>
        </w:rPr>
        <w:t>工作台</w:t>
      </w:r>
      <w:bookmarkEnd w:id="48"/>
      <w:bookmarkEnd w:id="49"/>
      <w:bookmarkEnd w:id="50"/>
      <w:bookmarkEnd w:id="51"/>
      <w:bookmarkEnd w:id="52"/>
      <w:bookmarkEnd w:id="53"/>
      <w:bookmarkEnd w:id="54"/>
    </w:p>
    <w:p>
      <w:pPr>
        <w:numPr>
          <w:ilvl w:val="0"/>
          <w:numId w:val="5"/>
        </w:numPr>
      </w:pPr>
      <w:r>
        <w:rPr>
          <w:rFonts w:hint="eastAsia"/>
        </w:rPr>
        <w:t>在工作台中座席人员可以很方便的查看工作情况</w:t>
      </w:r>
    </w:p>
    <w:p>
      <w:pPr>
        <w:ind w:firstLine="420" w:firstLineChars="200"/>
      </w:pPr>
      <w:r>
        <w:rPr>
          <w:rFonts w:hint="eastAsia"/>
        </w:rPr>
        <w:t>包括：</w:t>
      </w:r>
    </w:p>
    <w:p>
      <w:pPr>
        <w:ind w:firstLine="420" w:firstLineChars="200"/>
      </w:pPr>
      <w:r>
        <w:rPr>
          <w:rFonts w:hint="eastAsia"/>
        </w:rPr>
        <w:t>今日呼入呼出通话数</w:t>
      </w:r>
    </w:p>
    <w:p>
      <w:r>
        <w:rPr>
          <w:rFonts w:hint="eastAsia"/>
        </w:rPr>
        <w:t>可查看今日联系计划，</w:t>
      </w:r>
      <w:r>
        <w:t>并按照</w:t>
      </w:r>
      <w:r>
        <w:rPr>
          <w:rFonts w:hint="eastAsia"/>
        </w:rPr>
        <w:t>时间进行了紧急，重要，</w:t>
      </w:r>
      <w:r>
        <w:t>普通</w:t>
      </w:r>
      <w:r>
        <w:rPr>
          <w:rFonts w:hint="eastAsia"/>
        </w:rPr>
        <w:t>的划分，并且点击可快速跳转到联系计划模块</w:t>
      </w:r>
    </w:p>
    <w:p>
      <w:pPr>
        <w:ind w:firstLine="420" w:firstLineChars="200"/>
      </w:pPr>
      <w:r>
        <w:rPr>
          <w:rFonts w:hint="eastAsia"/>
        </w:rPr>
        <w:t>可查看该座席名下所有客户按来源展示，点击可快速跳入客户模块</w:t>
      </w:r>
    </w:p>
    <w:p>
      <w:pPr>
        <w:ind w:firstLine="420" w:firstLineChars="200"/>
      </w:pPr>
      <w:r>
        <w:rPr>
          <w:rFonts w:hint="eastAsia"/>
        </w:rPr>
        <w:t>可查看该座席待领取工单和待处理工单的数量展示，点击可快速跳入工单模块</w:t>
      </w:r>
    </w:p>
    <w:p>
      <w:pPr>
        <w:ind w:firstLine="420" w:firstLineChars="200"/>
      </w:pPr>
      <w:r>
        <w:rPr>
          <w:rFonts w:hint="eastAsia"/>
        </w:rPr>
        <w:t>可查看该座席在线咨询处理会话数量，各个渠道接入的百分比</w:t>
      </w:r>
    </w:p>
    <w:p>
      <w:pPr>
        <w:ind w:firstLine="420" w:firstLineChars="200"/>
      </w:pPr>
      <w:r>
        <w:rPr>
          <w:rFonts w:hint="eastAsia"/>
        </w:rPr>
        <w:t>座席可在此页面修改个人信息</w:t>
      </w:r>
    </w:p>
    <w:p>
      <w:r>
        <w:drawing>
          <wp:inline distT="0" distB="0" distL="114300" distR="114300">
            <wp:extent cx="5265420" cy="2413000"/>
            <wp:effectExtent l="0" t="0" r="11430" b="6350"/>
            <wp:docPr id="14"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87"/>
                    <pic:cNvPicPr>
                      <a:picLocks noChangeAspect="1"/>
                    </pic:cNvPicPr>
                  </pic:nvPicPr>
                  <pic:blipFill>
                    <a:blip r:embed="rId17"/>
                    <a:stretch>
                      <a:fillRect/>
                    </a:stretch>
                  </pic:blipFill>
                  <pic:spPr>
                    <a:xfrm>
                      <a:off x="0" y="0"/>
                      <a:ext cx="5265420" cy="2413000"/>
                    </a:xfrm>
                    <a:prstGeom prst="rect">
                      <a:avLst/>
                    </a:prstGeom>
                    <a:noFill/>
                    <a:ln w="9525">
                      <a:noFill/>
                    </a:ln>
                  </pic:spPr>
                </pic:pic>
              </a:graphicData>
            </a:graphic>
          </wp:inline>
        </w:drawing>
      </w:r>
    </w:p>
    <w:p>
      <w:pPr>
        <w:pStyle w:val="2"/>
      </w:pPr>
      <w:bookmarkStart w:id="55" w:name="_Toc1069"/>
      <w:bookmarkStart w:id="56" w:name="_Toc11873"/>
      <w:bookmarkStart w:id="57" w:name="_Toc4167"/>
      <w:bookmarkStart w:id="58" w:name="_Toc31462"/>
      <w:bookmarkStart w:id="59" w:name="_Toc13345"/>
      <w:bookmarkStart w:id="60" w:name="_Toc9153"/>
      <w:bookmarkStart w:id="61" w:name="_Toc7762"/>
      <w:r>
        <w:rPr>
          <w:rFonts w:hint="eastAsia"/>
        </w:rPr>
        <w:t>通话</w:t>
      </w:r>
      <w:bookmarkEnd w:id="55"/>
      <w:bookmarkEnd w:id="56"/>
      <w:bookmarkEnd w:id="57"/>
      <w:bookmarkEnd w:id="58"/>
      <w:bookmarkEnd w:id="59"/>
      <w:bookmarkEnd w:id="60"/>
      <w:bookmarkEnd w:id="61"/>
    </w:p>
    <w:p>
      <w:pPr>
        <w:pStyle w:val="3"/>
      </w:pPr>
      <w:bookmarkStart w:id="62" w:name="_Toc198"/>
      <w:bookmarkStart w:id="63" w:name="_Toc2887"/>
      <w:bookmarkStart w:id="64" w:name="_Toc17801"/>
      <w:bookmarkStart w:id="65" w:name="_Toc14424"/>
      <w:bookmarkStart w:id="66" w:name="_Toc14584"/>
      <w:bookmarkStart w:id="67" w:name="_Toc18751"/>
      <w:bookmarkStart w:id="68" w:name="_Toc6331"/>
      <w:r>
        <w:rPr>
          <w:rFonts w:hint="eastAsia"/>
        </w:rPr>
        <w:t>来电</w:t>
      </w:r>
      <w:bookmarkEnd w:id="62"/>
      <w:bookmarkEnd w:id="63"/>
      <w:bookmarkEnd w:id="64"/>
      <w:bookmarkEnd w:id="65"/>
      <w:bookmarkEnd w:id="66"/>
      <w:bookmarkEnd w:id="67"/>
      <w:bookmarkEnd w:id="68"/>
    </w:p>
    <w:p>
      <w:pPr>
        <w:numPr>
          <w:ilvl w:val="0"/>
          <w:numId w:val="5"/>
        </w:numPr>
      </w:pPr>
      <w:r>
        <w:rPr>
          <w:rFonts w:hint="eastAsia"/>
        </w:rPr>
        <w:t>客户来电时，系统会自动弹出来电的主叫信息：来电号码、区域、业务名称（技能组名称）、定位到的客户信息，</w:t>
      </w:r>
      <w:r>
        <w:t>来电</w:t>
      </w:r>
      <w:r>
        <w:rPr>
          <w:rFonts w:hint="eastAsia"/>
        </w:rPr>
        <w:t>时并在系统右下角提示有新来电“请点击查看”</w:t>
      </w:r>
    </w:p>
    <w:p>
      <w:r>
        <w:drawing>
          <wp:inline distT="0" distB="0" distL="0" distR="0">
            <wp:extent cx="5274310" cy="2599055"/>
            <wp:effectExtent l="0" t="0" r="254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2599073"/>
                    </a:xfrm>
                    <a:prstGeom prst="rect">
                      <a:avLst/>
                    </a:prstGeom>
                    <a:noFill/>
                    <a:ln>
                      <a:noFill/>
                    </a:ln>
                  </pic:spPr>
                </pic:pic>
              </a:graphicData>
            </a:graphic>
          </wp:inline>
        </w:drawing>
      </w:r>
    </w:p>
    <w:p/>
    <w:p>
      <w:pPr>
        <w:pStyle w:val="3"/>
      </w:pPr>
      <w:bookmarkStart w:id="69" w:name="_Toc12935"/>
      <w:bookmarkStart w:id="70" w:name="_Toc4971"/>
      <w:bookmarkStart w:id="71" w:name="_Toc857"/>
      <w:bookmarkStart w:id="72" w:name="_Toc4368"/>
      <w:bookmarkStart w:id="73" w:name="_Toc16760"/>
      <w:bookmarkStart w:id="74" w:name="_Toc1005"/>
      <w:bookmarkStart w:id="75" w:name="_Toc13893"/>
      <w:r>
        <w:rPr>
          <w:rFonts w:hint="eastAsia"/>
        </w:rPr>
        <w:t>我的通话</w:t>
      </w:r>
      <w:bookmarkEnd w:id="69"/>
      <w:bookmarkEnd w:id="70"/>
      <w:bookmarkEnd w:id="71"/>
      <w:bookmarkEnd w:id="72"/>
      <w:bookmarkEnd w:id="73"/>
      <w:bookmarkEnd w:id="74"/>
      <w:bookmarkEnd w:id="75"/>
    </w:p>
    <w:p>
      <w:pPr>
        <w:numPr>
          <w:ilvl w:val="0"/>
          <w:numId w:val="5"/>
        </w:numPr>
      </w:pPr>
      <w:r>
        <w:rPr>
          <w:rFonts w:hint="eastAsia"/>
        </w:rPr>
        <w:t>点击我的通话记录选项，</w:t>
      </w:r>
      <w:r>
        <w:t>显示</w:t>
      </w:r>
      <w:r>
        <w:rPr>
          <w:rFonts w:hint="eastAsia"/>
        </w:rPr>
        <w:t>自己的通话记录，</w:t>
      </w:r>
      <w:r>
        <w:t>可以</w:t>
      </w:r>
      <w:r>
        <w:rPr>
          <w:rFonts w:hint="eastAsia"/>
        </w:rPr>
        <w:t>在来电记录中听取通话录音，座席人员可以点击通话记录卡片，</w:t>
      </w:r>
      <w:r>
        <w:t>会</w:t>
      </w:r>
      <w:r>
        <w:rPr>
          <w:rFonts w:hint="eastAsia"/>
        </w:rPr>
        <w:t>展示出来客户的信息包括通话详情，以往的业务工单，</w:t>
      </w:r>
      <w:r>
        <w:t>连续</w:t>
      </w:r>
      <w:r>
        <w:rPr>
          <w:rFonts w:hint="eastAsia"/>
        </w:rPr>
        <w:t>计划和联系历史，座席人员还可以在通话详单里听取通话录音并下载，假如业务量逐渐增大时座席人员可以修改客户的状态，客户的基本信息如果发现有变更，</w:t>
      </w:r>
      <w:r>
        <w:t>座席</w:t>
      </w:r>
      <w:r>
        <w:rPr>
          <w:rFonts w:hint="eastAsia"/>
        </w:rPr>
        <w:t>人员还可以更新客户信息，通话记录中快速进行备注</w:t>
      </w:r>
    </w:p>
    <w:p/>
    <w:p>
      <w:pPr>
        <w:numPr>
          <w:ilvl w:val="0"/>
          <w:numId w:val="6"/>
        </w:numPr>
      </w:pPr>
      <w:r>
        <w:rPr>
          <w:rFonts w:hint="eastAsia"/>
        </w:rPr>
        <w:t>禁止联系历史和联系计划对备注进行编辑：开通权限后在联系历史中可编辑通话备注</w:t>
      </w:r>
    </w:p>
    <w:p>
      <w:pPr>
        <w:numPr>
          <w:ilvl w:val="0"/>
          <w:numId w:val="6"/>
        </w:numPr>
      </w:pPr>
      <w:r>
        <w:rPr>
          <w:rFonts w:hint="eastAsia"/>
        </w:rPr>
        <w:t>禁止听录音和禁止下载权限，开通此权限后座席就不能听取通话录音和下载通话录音</w:t>
      </w:r>
    </w:p>
    <w:p>
      <w:r>
        <w:drawing>
          <wp:inline distT="0" distB="0" distL="0" distR="0">
            <wp:extent cx="5274310" cy="2364105"/>
            <wp:effectExtent l="0" t="0" r="254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2364346"/>
                    </a:xfrm>
                    <a:prstGeom prst="rect">
                      <a:avLst/>
                    </a:prstGeom>
                    <a:noFill/>
                    <a:ln>
                      <a:noFill/>
                    </a:ln>
                  </pic:spPr>
                </pic:pic>
              </a:graphicData>
            </a:graphic>
          </wp:inline>
        </w:drawing>
      </w:r>
    </w:p>
    <w:p>
      <w:r>
        <w:drawing>
          <wp:inline distT="0" distB="0" distL="0" distR="0">
            <wp:extent cx="5274310" cy="2454910"/>
            <wp:effectExtent l="0" t="0" r="2540" b="25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455282"/>
                    </a:xfrm>
                    <a:prstGeom prst="rect">
                      <a:avLst/>
                    </a:prstGeom>
                    <a:noFill/>
                    <a:ln>
                      <a:noFill/>
                    </a:ln>
                  </pic:spPr>
                </pic:pic>
              </a:graphicData>
            </a:graphic>
          </wp:inline>
        </w:drawing>
      </w:r>
    </w:p>
    <w:p/>
    <w:p>
      <w:pPr>
        <w:numPr>
          <w:ilvl w:val="0"/>
          <w:numId w:val="6"/>
        </w:numPr>
      </w:pPr>
      <w:r>
        <w:rPr>
          <w:rFonts w:hint="eastAsia"/>
        </w:rPr>
        <w:t>如把禁止下载录音和禁止听录音的权限勾选上则此处不会展示</w:t>
      </w:r>
    </w:p>
    <w:p>
      <w:r>
        <w:drawing>
          <wp:inline distT="0" distB="0" distL="0" distR="0">
            <wp:extent cx="5274310" cy="2655570"/>
            <wp:effectExtent l="0" t="0" r="2540"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656196"/>
                    </a:xfrm>
                    <a:prstGeom prst="rect">
                      <a:avLst/>
                    </a:prstGeom>
                    <a:noFill/>
                    <a:ln>
                      <a:noFill/>
                    </a:ln>
                  </pic:spPr>
                </pic:pic>
              </a:graphicData>
            </a:graphic>
          </wp:inline>
        </w:drawing>
      </w:r>
    </w:p>
    <w:p>
      <w:r>
        <w:drawing>
          <wp:inline distT="0" distB="0" distL="0" distR="0">
            <wp:extent cx="5274310" cy="2608580"/>
            <wp:effectExtent l="0" t="0" r="2540" b="127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2608594"/>
                    </a:xfrm>
                    <a:prstGeom prst="rect">
                      <a:avLst/>
                    </a:prstGeom>
                    <a:noFill/>
                    <a:ln>
                      <a:noFill/>
                    </a:ln>
                  </pic:spPr>
                </pic:pic>
              </a:graphicData>
            </a:graphic>
          </wp:inline>
        </w:drawing>
      </w:r>
    </w:p>
    <w:p>
      <w:r>
        <w:drawing>
          <wp:inline distT="0" distB="0" distL="0" distR="0">
            <wp:extent cx="5267325" cy="2628900"/>
            <wp:effectExtent l="0" t="0" r="9525"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7325" cy="2628900"/>
                    </a:xfrm>
                    <a:prstGeom prst="rect">
                      <a:avLst/>
                    </a:prstGeom>
                    <a:noFill/>
                    <a:ln>
                      <a:noFill/>
                    </a:ln>
                  </pic:spPr>
                </pic:pic>
              </a:graphicData>
            </a:graphic>
          </wp:inline>
        </w:drawing>
      </w:r>
    </w:p>
    <w:p/>
    <w:p>
      <w:pPr>
        <w:numPr>
          <w:ilvl w:val="0"/>
          <w:numId w:val="5"/>
        </w:numPr>
      </w:pPr>
      <w:r>
        <w:rPr>
          <w:rFonts w:hint="eastAsia"/>
        </w:rPr>
        <w:t>我的通话中可以按来电或通话类型来查询结果，</w:t>
      </w:r>
      <w:r>
        <w:t>界面</w:t>
      </w:r>
      <w:r>
        <w:rPr>
          <w:rFonts w:hint="eastAsia"/>
        </w:rPr>
        <w:t>如下图</w:t>
      </w:r>
    </w:p>
    <w:p>
      <w:r>
        <w:drawing>
          <wp:inline distT="0" distB="0" distL="0" distR="0">
            <wp:extent cx="3838575" cy="2952750"/>
            <wp:effectExtent l="0" t="0" r="9525"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838575" cy="2952750"/>
                    </a:xfrm>
                    <a:prstGeom prst="rect">
                      <a:avLst/>
                    </a:prstGeom>
                    <a:noFill/>
                    <a:ln>
                      <a:noFill/>
                    </a:ln>
                  </pic:spPr>
                </pic:pic>
              </a:graphicData>
            </a:graphic>
          </wp:inline>
        </w:drawing>
      </w:r>
    </w:p>
    <w:p>
      <w:r>
        <w:drawing>
          <wp:inline distT="0" distB="0" distL="0" distR="0">
            <wp:extent cx="3566160" cy="2743200"/>
            <wp:effectExtent l="0" t="0" r="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566160" cy="2743200"/>
                    </a:xfrm>
                    <a:prstGeom prst="rect">
                      <a:avLst/>
                    </a:prstGeom>
                    <a:noFill/>
                    <a:ln>
                      <a:noFill/>
                    </a:ln>
                  </pic:spPr>
                </pic:pic>
              </a:graphicData>
            </a:graphic>
          </wp:inline>
        </w:drawing>
      </w:r>
    </w:p>
    <w:p/>
    <w:p/>
    <w:p>
      <w:pPr>
        <w:pStyle w:val="3"/>
      </w:pPr>
      <w:bookmarkStart w:id="76" w:name="_Toc16077"/>
      <w:bookmarkStart w:id="77" w:name="_Toc19545"/>
      <w:bookmarkStart w:id="78" w:name="_Toc24583"/>
      <w:bookmarkStart w:id="79" w:name="_Toc23546"/>
      <w:bookmarkStart w:id="80" w:name="_Toc25854"/>
      <w:bookmarkStart w:id="81" w:name="_Toc11217"/>
      <w:bookmarkStart w:id="82" w:name="_Toc4095"/>
      <w:r>
        <w:rPr>
          <w:rFonts w:hint="eastAsia"/>
        </w:rPr>
        <w:t>所有通话</w:t>
      </w:r>
      <w:bookmarkEnd w:id="76"/>
      <w:bookmarkEnd w:id="77"/>
      <w:bookmarkEnd w:id="78"/>
      <w:bookmarkEnd w:id="79"/>
      <w:bookmarkEnd w:id="80"/>
      <w:bookmarkEnd w:id="81"/>
      <w:bookmarkEnd w:id="82"/>
    </w:p>
    <w:p>
      <w:pPr>
        <w:numPr>
          <w:ilvl w:val="0"/>
          <w:numId w:val="5"/>
        </w:numPr>
      </w:pPr>
      <w:r>
        <w:t>所有通话记录可以查看</w:t>
      </w:r>
      <w:r>
        <w:rPr>
          <w:rFonts w:hint="eastAsia"/>
        </w:rPr>
        <w:t>我和我的下属</w:t>
      </w:r>
      <w:r>
        <w:t>全部通话记录</w:t>
      </w:r>
      <w:r>
        <w:rPr>
          <w:rFonts w:hint="eastAsia"/>
        </w:rPr>
        <w:t>，</w:t>
      </w:r>
      <w:r>
        <w:t>如果</w:t>
      </w:r>
      <w:r>
        <w:rPr>
          <w:rFonts w:hint="eastAsia"/>
        </w:rPr>
        <w:t>是管理员权限可以查看自己和其他所属人的通话记录</w:t>
      </w:r>
    </w:p>
    <w:p/>
    <w:p>
      <w:pPr>
        <w:numPr>
          <w:ilvl w:val="0"/>
          <w:numId w:val="5"/>
        </w:numPr>
      </w:pPr>
      <w:r>
        <w:rPr>
          <w:rFonts w:hint="eastAsia"/>
        </w:rPr>
        <w:t>如果普通座席人员有所有人权限，</w:t>
      </w:r>
      <w:r>
        <w:t>那么</w:t>
      </w:r>
      <w:r>
        <w:rPr>
          <w:rFonts w:hint="eastAsia"/>
        </w:rPr>
        <w:t>他在所有通话中的权限与管理员一样</w:t>
      </w:r>
    </w:p>
    <w:p>
      <w:pPr>
        <w:pStyle w:val="28"/>
        <w:ind w:firstLine="480"/>
      </w:pPr>
    </w:p>
    <w:p>
      <w:r>
        <w:drawing>
          <wp:inline distT="0" distB="0" distL="0" distR="0">
            <wp:extent cx="5267325" cy="2028825"/>
            <wp:effectExtent l="0" t="0" r="9525" b="9525"/>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7325" cy="2028825"/>
                    </a:xfrm>
                    <a:prstGeom prst="rect">
                      <a:avLst/>
                    </a:prstGeom>
                    <a:noFill/>
                    <a:ln>
                      <a:noFill/>
                    </a:ln>
                  </pic:spPr>
                </pic:pic>
              </a:graphicData>
            </a:graphic>
          </wp:inline>
        </w:drawing>
      </w:r>
    </w:p>
    <w:p/>
    <w:p/>
    <w:p>
      <w:pPr>
        <w:numPr>
          <w:ilvl w:val="0"/>
          <w:numId w:val="7"/>
        </w:numPr>
      </w:pPr>
      <w:r>
        <w:rPr>
          <w:rFonts w:hint="eastAsia"/>
        </w:rPr>
        <w:t>所有通话中可以按来电或通话类型来查询结果，</w:t>
      </w:r>
      <w:r>
        <w:t>界面</w:t>
      </w:r>
      <w:r>
        <w:rPr>
          <w:rFonts w:hint="eastAsia"/>
        </w:rPr>
        <w:t>如下图</w:t>
      </w:r>
    </w:p>
    <w:p>
      <w:r>
        <w:drawing>
          <wp:inline distT="0" distB="0" distL="0" distR="0">
            <wp:extent cx="3324225" cy="2752725"/>
            <wp:effectExtent l="0" t="0" r="9525" b="9525"/>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324225" cy="2752725"/>
                    </a:xfrm>
                    <a:prstGeom prst="rect">
                      <a:avLst/>
                    </a:prstGeom>
                    <a:noFill/>
                    <a:ln>
                      <a:noFill/>
                    </a:ln>
                  </pic:spPr>
                </pic:pic>
              </a:graphicData>
            </a:graphic>
          </wp:inline>
        </w:drawing>
      </w:r>
    </w:p>
    <w:p>
      <w:pPr>
        <w:pStyle w:val="3"/>
      </w:pPr>
      <w:bookmarkStart w:id="83" w:name="_Toc1841"/>
      <w:bookmarkStart w:id="84" w:name="_Toc3697"/>
      <w:bookmarkStart w:id="85" w:name="_Toc29825"/>
      <w:bookmarkStart w:id="86" w:name="_Toc27178"/>
      <w:bookmarkStart w:id="87" w:name="_Toc31276"/>
      <w:bookmarkStart w:id="88" w:name="_Toc21299"/>
      <w:bookmarkStart w:id="89" w:name="_Toc11385"/>
      <w:r>
        <w:rPr>
          <w:rFonts w:hint="eastAsia"/>
        </w:rPr>
        <w:t>软电话条</w:t>
      </w:r>
      <w:bookmarkEnd w:id="83"/>
      <w:bookmarkEnd w:id="84"/>
      <w:bookmarkEnd w:id="85"/>
      <w:bookmarkEnd w:id="86"/>
      <w:bookmarkEnd w:id="87"/>
      <w:bookmarkEnd w:id="88"/>
      <w:bookmarkEnd w:id="89"/>
    </w:p>
    <w:p>
      <w:pPr>
        <w:numPr>
          <w:ilvl w:val="0"/>
          <w:numId w:val="7"/>
        </w:numPr>
      </w:pPr>
      <w:r>
        <w:rPr>
          <w:rFonts w:hint="eastAsia"/>
        </w:rPr>
        <w:t>软电话条功能主要有拨打电话，</w:t>
      </w:r>
      <w:r>
        <w:t>发送</w:t>
      </w:r>
      <w:r>
        <w:rPr>
          <w:rFonts w:hint="eastAsia"/>
        </w:rPr>
        <w:t>短信，</w:t>
      </w:r>
      <w:r>
        <w:t>在</w:t>
      </w:r>
      <w:r>
        <w:rPr>
          <w:rFonts w:hint="eastAsia"/>
        </w:rPr>
        <w:t>通话中进行保持，转接，咨询，</w:t>
      </w:r>
      <w:r>
        <w:t>三方</w:t>
      </w:r>
      <w:r>
        <w:rPr>
          <w:rFonts w:hint="eastAsia"/>
        </w:rPr>
        <w:t>等功能</w:t>
      </w:r>
    </w:p>
    <w:p>
      <w:pPr>
        <w:widowControl/>
        <w:jc w:val="left"/>
        <w:rPr>
          <w:rFonts w:ascii="宋体" w:hAnsi="宋体" w:cs="宋体"/>
          <w:kern w:val="0"/>
          <w:sz w:val="24"/>
          <w:szCs w:val="24"/>
        </w:rPr>
      </w:pPr>
    </w:p>
    <w:p>
      <w:pPr>
        <w:numPr>
          <w:ilvl w:val="0"/>
          <w:numId w:val="7"/>
        </w:numPr>
      </w:pPr>
      <w:r>
        <w:rPr>
          <w:rFonts w:hint="eastAsia"/>
        </w:rPr>
        <w:t>转调查的意思是直接转入满意度调查</w:t>
      </w:r>
    </w:p>
    <w:p/>
    <w:p>
      <w:pPr>
        <w:numPr>
          <w:ilvl w:val="0"/>
          <w:numId w:val="7"/>
        </w:numPr>
      </w:pPr>
      <w:r>
        <w:rPr>
          <w:rFonts w:hint="eastAsia"/>
        </w:rPr>
        <w:t>座席、客户、第三方已经进行电话会议。在“咨询”之后才能建立三方通话</w:t>
      </w:r>
    </w:p>
    <w:p/>
    <w:p>
      <w:pPr>
        <w:pStyle w:val="4"/>
      </w:pPr>
      <w:bookmarkStart w:id="90" w:name="_Toc17397"/>
      <w:bookmarkStart w:id="91" w:name="_Toc20725"/>
      <w:bookmarkStart w:id="92" w:name="_Toc12133"/>
      <w:bookmarkStart w:id="93" w:name="_Toc25380"/>
      <w:bookmarkStart w:id="94" w:name="_Toc8066"/>
      <w:bookmarkStart w:id="95" w:name="_Toc18048"/>
      <w:bookmarkStart w:id="96" w:name="_Toc22007"/>
      <w:r>
        <w:rPr>
          <w:rFonts w:hint="eastAsia"/>
        </w:rPr>
        <w:t>呼叫</w:t>
      </w:r>
      <w:bookmarkEnd w:id="90"/>
      <w:bookmarkEnd w:id="91"/>
      <w:bookmarkEnd w:id="92"/>
      <w:bookmarkEnd w:id="93"/>
      <w:bookmarkEnd w:id="94"/>
      <w:bookmarkEnd w:id="95"/>
      <w:bookmarkEnd w:id="96"/>
    </w:p>
    <w:p>
      <w:pPr>
        <w:numPr>
          <w:ilvl w:val="0"/>
          <w:numId w:val="8"/>
        </w:numPr>
      </w:pPr>
      <w:r>
        <w:rPr>
          <w:rFonts w:hint="eastAsia"/>
        </w:rPr>
        <w:t>在电话输入框中输入号码，</w:t>
      </w:r>
      <w:r>
        <w:t>点击</w:t>
      </w:r>
      <w:r>
        <w:rPr>
          <w:rFonts w:hint="eastAsia"/>
        </w:rPr>
        <w:t>回车按键拨打电话即可</w:t>
      </w:r>
    </w:p>
    <w:p>
      <w:pPr>
        <w:numPr>
          <w:ilvl w:val="0"/>
          <w:numId w:val="8"/>
        </w:numPr>
      </w:pPr>
      <w:r>
        <w:rPr>
          <w:rFonts w:hint="eastAsia"/>
        </w:rPr>
        <w:t>如果当前接听方式为语音网关，语音网关没有设置好的话，</w:t>
      </w:r>
      <w:r>
        <w:t>呼叫</w:t>
      </w:r>
      <w:r>
        <w:rPr>
          <w:rFonts w:hint="eastAsia"/>
        </w:rPr>
        <w:t>界面会显示为不可用，并且座席状态会变为未连接</w:t>
      </w:r>
    </w:p>
    <w:p>
      <w:pPr>
        <w:numPr>
          <w:ilvl w:val="0"/>
          <w:numId w:val="9"/>
        </w:numPr>
      </w:pPr>
      <w:r>
        <w:rPr>
          <w:rFonts w:hint="eastAsia"/>
        </w:rPr>
        <w:t>电话输入下拉框可显示最近3次通话号码，有效避免输入错误节省查找时间</w:t>
      </w:r>
    </w:p>
    <w:p>
      <w:r>
        <w:drawing>
          <wp:inline distT="0" distB="0" distL="0" distR="0">
            <wp:extent cx="4181475" cy="2466975"/>
            <wp:effectExtent l="0" t="0" r="9525" b="9525"/>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181475" cy="2466975"/>
                    </a:xfrm>
                    <a:prstGeom prst="rect">
                      <a:avLst/>
                    </a:prstGeom>
                    <a:noFill/>
                    <a:ln>
                      <a:noFill/>
                    </a:ln>
                  </pic:spPr>
                </pic:pic>
              </a:graphicData>
            </a:graphic>
          </wp:inline>
        </w:drawing>
      </w:r>
    </w:p>
    <w:p/>
    <w:p/>
    <w:p>
      <w:pPr>
        <w:numPr>
          <w:ilvl w:val="0"/>
          <w:numId w:val="10"/>
        </w:numPr>
      </w:pPr>
      <w:r>
        <w:rPr>
          <w:rFonts w:hint="eastAsia"/>
        </w:rPr>
        <w:t>外呼显示归属地：通话状态下，显示号码归属地，帮助企业监测目标人群的地域分布</w:t>
      </w:r>
    </w:p>
    <w:p>
      <w:pPr>
        <w:numPr>
          <w:ilvl w:val="0"/>
          <w:numId w:val="10"/>
        </w:numPr>
      </w:pPr>
    </w:p>
    <w:p>
      <w:r>
        <w:drawing>
          <wp:inline distT="0" distB="0" distL="0" distR="0">
            <wp:extent cx="5143500" cy="1800225"/>
            <wp:effectExtent l="0" t="0" r="0" b="9525"/>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143500" cy="1800225"/>
                    </a:xfrm>
                    <a:prstGeom prst="rect">
                      <a:avLst/>
                    </a:prstGeom>
                    <a:noFill/>
                    <a:ln>
                      <a:noFill/>
                    </a:ln>
                  </pic:spPr>
                </pic:pic>
              </a:graphicData>
            </a:graphic>
          </wp:inline>
        </w:drawing>
      </w:r>
    </w:p>
    <w:p/>
    <w:p>
      <w:pPr>
        <w:pStyle w:val="4"/>
      </w:pPr>
      <w:bookmarkStart w:id="97" w:name="_Toc32088"/>
      <w:bookmarkStart w:id="98" w:name="_Toc29492"/>
      <w:bookmarkStart w:id="99" w:name="_Toc9098"/>
      <w:bookmarkStart w:id="100" w:name="_Toc14862"/>
      <w:bookmarkStart w:id="101" w:name="_Toc11105"/>
      <w:bookmarkStart w:id="102" w:name="_Toc15483"/>
      <w:bookmarkStart w:id="103" w:name="_Toc17056"/>
      <w:r>
        <w:rPr>
          <w:rFonts w:hint="eastAsia"/>
        </w:rPr>
        <w:t>挂机</w:t>
      </w:r>
      <w:bookmarkEnd w:id="97"/>
      <w:bookmarkEnd w:id="98"/>
      <w:bookmarkEnd w:id="99"/>
      <w:bookmarkEnd w:id="100"/>
      <w:bookmarkEnd w:id="101"/>
      <w:bookmarkEnd w:id="102"/>
      <w:bookmarkEnd w:id="103"/>
    </w:p>
    <w:p>
      <w:pPr>
        <w:numPr>
          <w:ilvl w:val="0"/>
          <w:numId w:val="11"/>
        </w:numPr>
      </w:pPr>
      <w:r>
        <w:rPr>
          <w:rFonts w:hint="eastAsia"/>
        </w:rPr>
        <w:t>如果当前座席正在通话，</w:t>
      </w:r>
      <w:r>
        <w:t>那么</w:t>
      </w:r>
      <w:r>
        <w:rPr>
          <w:rFonts w:hint="eastAsia"/>
        </w:rPr>
        <w:t>外呼按钮会自动切换为挂机按钮，点击挂机按钮系统会自动切断当前通话</w:t>
      </w:r>
    </w:p>
    <w:p>
      <w:r>
        <w:drawing>
          <wp:inline distT="0" distB="0" distL="114300" distR="114300">
            <wp:extent cx="5273675" cy="1229995"/>
            <wp:effectExtent l="0" t="0" r="3175" b="825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0"/>
                    <a:stretch>
                      <a:fillRect/>
                    </a:stretch>
                  </pic:blipFill>
                  <pic:spPr>
                    <a:xfrm>
                      <a:off x="0" y="0"/>
                      <a:ext cx="5273675" cy="1229995"/>
                    </a:xfrm>
                    <a:prstGeom prst="rect">
                      <a:avLst/>
                    </a:prstGeom>
                    <a:noFill/>
                    <a:ln w="9525">
                      <a:noFill/>
                    </a:ln>
                  </pic:spPr>
                </pic:pic>
              </a:graphicData>
            </a:graphic>
          </wp:inline>
        </w:drawing>
      </w:r>
    </w:p>
    <w:p>
      <w:pPr>
        <w:pStyle w:val="4"/>
      </w:pPr>
      <w:bookmarkStart w:id="104" w:name="_Toc3398"/>
      <w:bookmarkStart w:id="105" w:name="_Toc21917"/>
      <w:bookmarkStart w:id="106" w:name="_Toc904"/>
      <w:bookmarkStart w:id="107" w:name="_Toc25510"/>
      <w:bookmarkStart w:id="108" w:name="_Toc1068"/>
      <w:bookmarkStart w:id="109" w:name="_Toc27784"/>
      <w:bookmarkStart w:id="110" w:name="_Toc14726"/>
      <w:r>
        <w:rPr>
          <w:rFonts w:hint="eastAsia"/>
        </w:rPr>
        <w:t>保持</w:t>
      </w:r>
      <w:bookmarkEnd w:id="104"/>
      <w:bookmarkEnd w:id="105"/>
      <w:bookmarkEnd w:id="106"/>
      <w:bookmarkEnd w:id="107"/>
      <w:bookmarkEnd w:id="108"/>
      <w:bookmarkEnd w:id="109"/>
      <w:bookmarkEnd w:id="110"/>
    </w:p>
    <w:p>
      <w:pPr>
        <w:numPr>
          <w:ilvl w:val="0"/>
          <w:numId w:val="12"/>
        </w:numPr>
      </w:pPr>
      <w:r>
        <w:rPr>
          <w:rFonts w:hint="eastAsia"/>
        </w:rPr>
        <w:t>在座席通话过程中，如果座席人员有事情需要咨询身边的同事，又不想让客户听到，就可以点击保持按钮，这个时候座席人员和客户的通话会被系统音乐取代，双方在说话的时候内容都互相听不到，</w:t>
      </w:r>
      <w:r>
        <w:t>同时</w:t>
      </w:r>
      <w:r>
        <w:rPr>
          <w:rFonts w:hint="eastAsia"/>
        </w:rPr>
        <w:t>保持按钮会变成恢复按钮，</w:t>
      </w:r>
      <w:r>
        <w:t>点击</w:t>
      </w:r>
      <w:r>
        <w:rPr>
          <w:rFonts w:hint="eastAsia"/>
        </w:rPr>
        <w:t>恢复按钮之后恢复座席和客户之间的通话</w:t>
      </w:r>
    </w:p>
    <w:p>
      <w:r>
        <w:drawing>
          <wp:inline distT="0" distB="0" distL="114300" distR="114300">
            <wp:extent cx="5274310" cy="1135380"/>
            <wp:effectExtent l="0" t="0" r="2540" b="762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1"/>
                    <a:stretch>
                      <a:fillRect/>
                    </a:stretch>
                  </pic:blipFill>
                  <pic:spPr>
                    <a:xfrm>
                      <a:off x="0" y="0"/>
                      <a:ext cx="5274310" cy="1135380"/>
                    </a:xfrm>
                    <a:prstGeom prst="rect">
                      <a:avLst/>
                    </a:prstGeom>
                    <a:noFill/>
                    <a:ln w="9525">
                      <a:noFill/>
                    </a:ln>
                  </pic:spPr>
                </pic:pic>
              </a:graphicData>
            </a:graphic>
          </wp:inline>
        </w:drawing>
      </w:r>
    </w:p>
    <w:p>
      <w:r>
        <w:drawing>
          <wp:inline distT="0" distB="0" distL="114300" distR="114300">
            <wp:extent cx="4581525" cy="1181100"/>
            <wp:effectExtent l="0" t="0" r="9525"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2"/>
                    <a:stretch>
                      <a:fillRect/>
                    </a:stretch>
                  </pic:blipFill>
                  <pic:spPr>
                    <a:xfrm>
                      <a:off x="0" y="0"/>
                      <a:ext cx="4581525" cy="1181100"/>
                    </a:xfrm>
                    <a:prstGeom prst="rect">
                      <a:avLst/>
                    </a:prstGeom>
                    <a:noFill/>
                    <a:ln w="9525">
                      <a:noFill/>
                    </a:ln>
                  </pic:spPr>
                </pic:pic>
              </a:graphicData>
            </a:graphic>
          </wp:inline>
        </w:drawing>
      </w:r>
    </w:p>
    <w:p>
      <w:pPr>
        <w:pStyle w:val="4"/>
      </w:pPr>
      <w:bookmarkStart w:id="111" w:name="_Toc11646"/>
      <w:bookmarkStart w:id="112" w:name="_Toc7305"/>
      <w:bookmarkStart w:id="113" w:name="_Toc22914"/>
      <w:bookmarkStart w:id="114" w:name="_Toc16761"/>
      <w:bookmarkStart w:id="115" w:name="_Toc1096"/>
      <w:bookmarkStart w:id="116" w:name="_Toc18535"/>
      <w:bookmarkStart w:id="117" w:name="_Toc3789"/>
      <w:r>
        <w:rPr>
          <w:rFonts w:hint="eastAsia"/>
        </w:rPr>
        <w:t>转接</w:t>
      </w:r>
      <w:bookmarkEnd w:id="111"/>
      <w:bookmarkEnd w:id="112"/>
      <w:bookmarkEnd w:id="113"/>
      <w:bookmarkEnd w:id="114"/>
      <w:bookmarkEnd w:id="115"/>
      <w:bookmarkEnd w:id="116"/>
      <w:bookmarkEnd w:id="117"/>
    </w:p>
    <w:p>
      <w:pPr>
        <w:numPr>
          <w:ilvl w:val="0"/>
          <w:numId w:val="12"/>
        </w:numPr>
      </w:pPr>
      <w:r>
        <w:rPr>
          <w:rFonts w:hint="eastAsia"/>
        </w:rPr>
        <w:t>通话的过程中，点击转接按钮，</w:t>
      </w:r>
      <w:r>
        <w:t>可以</w:t>
      </w:r>
      <w:r>
        <w:rPr>
          <w:rFonts w:hint="eastAsia"/>
        </w:rPr>
        <w:t>将当前电话转给其他座席人员，</w:t>
      </w:r>
      <w:r>
        <w:t>技能</w:t>
      </w:r>
      <w:r>
        <w:rPr>
          <w:rFonts w:hint="eastAsia"/>
        </w:rPr>
        <w:t>组或者外线电话，</w:t>
      </w:r>
    </w:p>
    <w:p>
      <w:pPr>
        <w:ind w:left="420" w:leftChars="200"/>
      </w:pPr>
      <w:r>
        <w:rPr>
          <w:rFonts w:hint="eastAsia"/>
        </w:rPr>
        <w:t>此类转接叫做盲转，</w:t>
      </w:r>
      <w:r>
        <w:t>因为</w:t>
      </w:r>
      <w:r>
        <w:rPr>
          <w:rFonts w:hint="eastAsia"/>
        </w:rPr>
        <w:t>在转接的时候不清楚第三方的状态，如果第三方此时正在通话，</w:t>
      </w:r>
      <w:r>
        <w:t>就</w:t>
      </w:r>
      <w:r>
        <w:rPr>
          <w:rFonts w:hint="eastAsia"/>
        </w:rPr>
        <w:t>无法接听这个电话</w:t>
      </w:r>
    </w:p>
    <w:p>
      <w:r>
        <w:drawing>
          <wp:inline distT="0" distB="0" distL="114300" distR="114300">
            <wp:extent cx="4867275" cy="3562350"/>
            <wp:effectExtent l="0" t="0" r="9525"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3"/>
                    <a:stretch>
                      <a:fillRect/>
                    </a:stretch>
                  </pic:blipFill>
                  <pic:spPr>
                    <a:xfrm>
                      <a:off x="0" y="0"/>
                      <a:ext cx="4867275" cy="3562350"/>
                    </a:xfrm>
                    <a:prstGeom prst="rect">
                      <a:avLst/>
                    </a:prstGeom>
                    <a:noFill/>
                    <a:ln w="9525">
                      <a:noFill/>
                    </a:ln>
                  </pic:spPr>
                </pic:pic>
              </a:graphicData>
            </a:graphic>
          </wp:inline>
        </w:drawing>
      </w:r>
    </w:p>
    <w:p>
      <w:pPr>
        <w:pStyle w:val="4"/>
      </w:pPr>
      <w:bookmarkStart w:id="118" w:name="_Toc10536"/>
      <w:bookmarkStart w:id="119" w:name="_Toc9988"/>
      <w:bookmarkStart w:id="120" w:name="_Toc1258"/>
      <w:bookmarkStart w:id="121" w:name="_Toc16000"/>
      <w:bookmarkStart w:id="122" w:name="_Toc10363"/>
      <w:bookmarkStart w:id="123" w:name="_Toc16265"/>
      <w:bookmarkStart w:id="124" w:name="_Toc3962"/>
      <w:r>
        <w:rPr>
          <w:rFonts w:hint="eastAsia"/>
        </w:rPr>
        <w:t>咨询</w:t>
      </w:r>
      <w:bookmarkEnd w:id="118"/>
      <w:bookmarkEnd w:id="119"/>
      <w:bookmarkEnd w:id="120"/>
      <w:bookmarkEnd w:id="121"/>
      <w:bookmarkEnd w:id="122"/>
      <w:bookmarkEnd w:id="123"/>
      <w:bookmarkEnd w:id="124"/>
    </w:p>
    <w:p>
      <w:pPr>
        <w:numPr>
          <w:ilvl w:val="0"/>
          <w:numId w:val="12"/>
        </w:numPr>
      </w:pPr>
      <w:r>
        <w:rPr>
          <w:rFonts w:hint="eastAsia"/>
        </w:rPr>
        <w:t>咨询功能也是非盲转功能，座席在通话的过程中可以暂停这个电话，将自己的电话呼叫到第三方电话上，</w:t>
      </w:r>
      <w:r>
        <w:t>在</w:t>
      </w:r>
      <w:r>
        <w:rPr>
          <w:rFonts w:hint="eastAsia"/>
        </w:rPr>
        <w:t>咨询第三方的时候客户会听到等待的音乐，</w:t>
      </w:r>
      <w:r>
        <w:t>座席</w:t>
      </w:r>
      <w:r>
        <w:rPr>
          <w:rFonts w:hint="eastAsia"/>
        </w:rPr>
        <w:t>人员咨询完第三方之后，</w:t>
      </w:r>
      <w:r>
        <w:t>可以</w:t>
      </w:r>
      <w:r>
        <w:rPr>
          <w:rFonts w:hint="eastAsia"/>
        </w:rPr>
        <w:t>将电话转给第三方，</w:t>
      </w:r>
      <w:r>
        <w:t>或</w:t>
      </w:r>
      <w:r>
        <w:rPr>
          <w:rFonts w:hint="eastAsia"/>
        </w:rPr>
        <w:t>进行三方通话，或者结束咨询恢复与客户之间的通话</w:t>
      </w:r>
    </w:p>
    <w:p>
      <w:r>
        <w:drawing>
          <wp:inline distT="0" distB="0" distL="114300" distR="114300">
            <wp:extent cx="4904740" cy="3514725"/>
            <wp:effectExtent l="0" t="0" r="10160" b="952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4"/>
                    <a:stretch>
                      <a:fillRect/>
                    </a:stretch>
                  </pic:blipFill>
                  <pic:spPr>
                    <a:xfrm>
                      <a:off x="0" y="0"/>
                      <a:ext cx="4904740" cy="3514725"/>
                    </a:xfrm>
                    <a:prstGeom prst="rect">
                      <a:avLst/>
                    </a:prstGeom>
                    <a:noFill/>
                    <a:ln w="9525">
                      <a:noFill/>
                    </a:ln>
                  </pic:spPr>
                </pic:pic>
              </a:graphicData>
            </a:graphic>
          </wp:inline>
        </w:drawing>
      </w:r>
    </w:p>
    <w:p>
      <w:r>
        <w:drawing>
          <wp:inline distT="0" distB="0" distL="114300" distR="114300">
            <wp:extent cx="5272405" cy="3856355"/>
            <wp:effectExtent l="0" t="0" r="4445" b="10795"/>
            <wp:docPr id="33"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9"/>
                    <pic:cNvPicPr>
                      <a:picLocks noChangeAspect="1"/>
                    </pic:cNvPicPr>
                  </pic:nvPicPr>
                  <pic:blipFill>
                    <a:blip r:embed="rId35"/>
                    <a:stretch>
                      <a:fillRect/>
                    </a:stretch>
                  </pic:blipFill>
                  <pic:spPr>
                    <a:xfrm>
                      <a:off x="0" y="0"/>
                      <a:ext cx="5272405" cy="3856355"/>
                    </a:xfrm>
                    <a:prstGeom prst="rect">
                      <a:avLst/>
                    </a:prstGeom>
                    <a:noFill/>
                    <a:ln w="9525">
                      <a:noFill/>
                    </a:ln>
                  </pic:spPr>
                </pic:pic>
              </a:graphicData>
            </a:graphic>
          </wp:inline>
        </w:drawing>
      </w:r>
    </w:p>
    <w:p/>
    <w:p/>
    <w:p/>
    <w:p>
      <w:pPr>
        <w:pStyle w:val="4"/>
      </w:pPr>
      <w:bookmarkStart w:id="125" w:name="_Toc271"/>
      <w:bookmarkStart w:id="126" w:name="_Toc25575"/>
      <w:bookmarkStart w:id="127" w:name="_Toc8186"/>
      <w:bookmarkStart w:id="128" w:name="_Toc416"/>
      <w:bookmarkStart w:id="129" w:name="_Toc5311"/>
      <w:bookmarkStart w:id="130" w:name="_Toc6837"/>
      <w:bookmarkStart w:id="131" w:name="_Toc24903"/>
      <w:r>
        <w:rPr>
          <w:rFonts w:hint="eastAsia"/>
        </w:rPr>
        <w:t>短信</w:t>
      </w:r>
      <w:bookmarkEnd w:id="125"/>
      <w:bookmarkEnd w:id="126"/>
      <w:bookmarkEnd w:id="127"/>
      <w:bookmarkEnd w:id="128"/>
      <w:bookmarkEnd w:id="129"/>
      <w:bookmarkEnd w:id="130"/>
      <w:bookmarkEnd w:id="131"/>
    </w:p>
    <w:p>
      <w:pPr>
        <w:numPr>
          <w:ilvl w:val="0"/>
          <w:numId w:val="12"/>
        </w:numPr>
      </w:pPr>
      <w:r>
        <w:rPr>
          <w:rFonts w:hint="eastAsia"/>
        </w:rPr>
        <w:t>软电话条中的短信功能，可点击短信按钮，输入需要发送短信的电话号码，</w:t>
      </w:r>
      <w:r>
        <w:t>内容</w:t>
      </w:r>
      <w:r>
        <w:rPr>
          <w:rFonts w:hint="eastAsia"/>
        </w:rPr>
        <w:t>，选择个性签名，座席和客户通话过程中也可以给客户或者其他人发送短信</w:t>
      </w:r>
    </w:p>
    <w:p>
      <w:r>
        <w:drawing>
          <wp:inline distT="0" distB="0" distL="114300" distR="114300">
            <wp:extent cx="5276850" cy="3473450"/>
            <wp:effectExtent l="0" t="0" r="0" b="1270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36"/>
                    <a:stretch>
                      <a:fillRect/>
                    </a:stretch>
                  </pic:blipFill>
                  <pic:spPr>
                    <a:xfrm>
                      <a:off x="0" y="0"/>
                      <a:ext cx="5276850" cy="3473450"/>
                    </a:xfrm>
                    <a:prstGeom prst="rect">
                      <a:avLst/>
                    </a:prstGeom>
                    <a:noFill/>
                    <a:ln w="9525">
                      <a:noFill/>
                    </a:ln>
                  </pic:spPr>
                </pic:pic>
              </a:graphicData>
            </a:graphic>
          </wp:inline>
        </w:drawing>
      </w:r>
    </w:p>
    <w:p>
      <w:pPr>
        <w:pStyle w:val="4"/>
      </w:pPr>
      <w:bookmarkStart w:id="132" w:name="_Toc17428"/>
      <w:bookmarkStart w:id="133" w:name="_Toc8647"/>
      <w:bookmarkStart w:id="134" w:name="_Toc27080"/>
      <w:bookmarkStart w:id="135" w:name="_Toc28663"/>
      <w:bookmarkStart w:id="136" w:name="_Toc17516"/>
      <w:bookmarkStart w:id="137" w:name="_Toc6981"/>
      <w:bookmarkStart w:id="138" w:name="_Toc25272"/>
      <w:r>
        <w:rPr>
          <w:rFonts w:hint="eastAsia"/>
        </w:rPr>
        <w:t>转菜单</w:t>
      </w:r>
      <w:bookmarkEnd w:id="132"/>
      <w:bookmarkEnd w:id="133"/>
      <w:bookmarkEnd w:id="134"/>
      <w:bookmarkEnd w:id="135"/>
      <w:bookmarkEnd w:id="136"/>
      <w:bookmarkEnd w:id="137"/>
      <w:bookmarkEnd w:id="138"/>
    </w:p>
    <w:p>
      <w:pPr>
        <w:numPr>
          <w:ilvl w:val="0"/>
          <w:numId w:val="12"/>
        </w:numPr>
      </w:pPr>
      <w:r>
        <w:rPr>
          <w:rFonts w:hint="eastAsia"/>
        </w:rPr>
        <w:t>转菜单功能，</w:t>
      </w:r>
      <w:r>
        <w:t>需要</w:t>
      </w:r>
      <w:r>
        <w:rPr>
          <w:rFonts w:hint="eastAsia"/>
        </w:rPr>
        <w:t>提前在节点管理中的转IVR菜单节点中设置好，上文通话配置章节，节点管理功能对怎么设置IVR菜单节点的说明，</w:t>
      </w:r>
      <w:r>
        <w:t>需要</w:t>
      </w:r>
      <w:r>
        <w:rPr>
          <w:rFonts w:hint="eastAsia"/>
        </w:rPr>
        <w:t>设置请依照操作</w:t>
      </w:r>
    </w:p>
    <w:p>
      <w:pPr>
        <w:ind w:firstLine="420" w:firstLineChars="200"/>
      </w:pPr>
      <w:r>
        <w:rPr>
          <w:rFonts w:hint="eastAsia"/>
        </w:rPr>
        <w:t>在通话过程中点击转菜单选项，选择已经设置好的IVR菜单直接点击转菜单选项即可</w:t>
      </w:r>
    </w:p>
    <w:p>
      <w:r>
        <w:drawing>
          <wp:inline distT="0" distB="0" distL="114300" distR="114300">
            <wp:extent cx="4914900" cy="3524885"/>
            <wp:effectExtent l="0" t="0" r="0" b="1841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37"/>
                    <a:stretch>
                      <a:fillRect/>
                    </a:stretch>
                  </pic:blipFill>
                  <pic:spPr>
                    <a:xfrm>
                      <a:off x="0" y="0"/>
                      <a:ext cx="4914900" cy="3524885"/>
                    </a:xfrm>
                    <a:prstGeom prst="rect">
                      <a:avLst/>
                    </a:prstGeom>
                    <a:noFill/>
                    <a:ln w="9525">
                      <a:noFill/>
                    </a:ln>
                  </pic:spPr>
                </pic:pic>
              </a:graphicData>
            </a:graphic>
          </wp:inline>
        </w:drawing>
      </w:r>
    </w:p>
    <w:p>
      <w:pPr>
        <w:pStyle w:val="4"/>
      </w:pPr>
      <w:bookmarkStart w:id="139" w:name="_Toc14060"/>
      <w:bookmarkStart w:id="140" w:name="_Toc3676"/>
      <w:bookmarkStart w:id="141" w:name="_Toc5381"/>
      <w:bookmarkStart w:id="142" w:name="_Toc19659"/>
      <w:bookmarkStart w:id="143" w:name="_Toc5881"/>
      <w:bookmarkStart w:id="144" w:name="_Toc20553"/>
      <w:bookmarkStart w:id="145" w:name="_Toc19330"/>
      <w:r>
        <w:rPr>
          <w:rFonts w:hint="eastAsia"/>
        </w:rPr>
        <w:t>转调查</w:t>
      </w:r>
      <w:bookmarkEnd w:id="139"/>
      <w:bookmarkEnd w:id="140"/>
      <w:bookmarkEnd w:id="141"/>
      <w:bookmarkEnd w:id="142"/>
      <w:bookmarkEnd w:id="143"/>
      <w:bookmarkEnd w:id="144"/>
      <w:bookmarkEnd w:id="145"/>
    </w:p>
    <w:p>
      <w:pPr>
        <w:numPr>
          <w:ilvl w:val="0"/>
          <w:numId w:val="12"/>
        </w:numPr>
      </w:pPr>
      <w:r>
        <w:rPr>
          <w:rFonts w:hint="eastAsia"/>
        </w:rPr>
        <w:t>转调查功能就是转满意度调查，</w:t>
      </w:r>
      <w:r>
        <w:t>在</w:t>
      </w:r>
      <w:r>
        <w:rPr>
          <w:rFonts w:hint="eastAsia"/>
        </w:rPr>
        <w:t>通话过程中直接点击转调查选项即可</w:t>
      </w:r>
    </w:p>
    <w:p>
      <w:pPr>
        <w:ind w:left="420" w:leftChars="200"/>
      </w:pPr>
      <w:r>
        <w:rPr>
          <w:rFonts w:hint="eastAsia"/>
        </w:rPr>
        <w:t>转调查选项里的内容可以在节点管理中做设置，</w:t>
      </w:r>
      <w:r>
        <w:t>如</w:t>
      </w:r>
      <w:r>
        <w:rPr>
          <w:rFonts w:hint="eastAsia"/>
        </w:rPr>
        <w:t>需要设置满意度调查请依照上文节点管理中的，</w:t>
      </w:r>
      <w:r>
        <w:t>满意度</w:t>
      </w:r>
      <w:r>
        <w:rPr>
          <w:rFonts w:hint="eastAsia"/>
        </w:rPr>
        <w:t>节点进行相应设置</w:t>
      </w:r>
    </w:p>
    <w:p/>
    <w:p/>
    <w:p/>
    <w:p/>
    <w:p/>
    <w:p/>
    <w:p>
      <w:pPr>
        <w:pStyle w:val="2"/>
      </w:pPr>
      <w:bookmarkStart w:id="146" w:name="_Toc10775"/>
      <w:bookmarkStart w:id="147" w:name="_Toc13886"/>
      <w:r>
        <w:rPr>
          <w:rFonts w:hint="eastAsia"/>
        </w:rPr>
        <w:t>在线咨询</w:t>
      </w:r>
      <w:bookmarkEnd w:id="146"/>
      <w:bookmarkEnd w:id="147"/>
    </w:p>
    <w:p/>
    <w:p>
      <w:pPr>
        <w:pStyle w:val="3"/>
      </w:pPr>
      <w:bookmarkStart w:id="148" w:name="_Toc4098"/>
      <w:bookmarkStart w:id="149" w:name="_Toc23363"/>
      <w:bookmarkStart w:id="150" w:name="_Toc24641"/>
      <w:bookmarkStart w:id="151" w:name="_Toc21392"/>
      <w:r>
        <w:rPr>
          <w:rFonts w:hint="eastAsia"/>
        </w:rPr>
        <w:t>在线客服会话转接</w:t>
      </w:r>
      <w:bookmarkEnd w:id="148"/>
      <w:bookmarkEnd w:id="149"/>
      <w:bookmarkEnd w:id="150"/>
      <w:bookmarkEnd w:id="151"/>
    </w:p>
    <w:p/>
    <w:p>
      <w:pPr>
        <w:pStyle w:val="6"/>
        <w:numPr>
          <w:ilvl w:val="0"/>
          <w:numId w:val="13"/>
        </w:numPr>
        <w:ind w:firstLineChars="0"/>
      </w:pPr>
      <w:r>
        <w:rPr>
          <w:rFonts w:hint="eastAsia"/>
        </w:rPr>
        <w:t>座席收到了一个会话，</w:t>
      </w:r>
      <w:r>
        <w:t>座席</w:t>
      </w:r>
      <w:r>
        <w:rPr>
          <w:rFonts w:hint="eastAsia"/>
        </w:rPr>
        <w:t>转给如果认为客户咨询的业务自己不知道如何回答，</w:t>
      </w:r>
      <w:r>
        <w:t>可以</w:t>
      </w:r>
      <w:r>
        <w:rPr>
          <w:rFonts w:hint="eastAsia"/>
        </w:rPr>
        <w:t>点击转接按钮转给技能组其他成员，</w:t>
      </w:r>
      <w:r>
        <w:t>点击</w:t>
      </w:r>
      <w:r>
        <w:rPr>
          <w:rFonts w:hint="eastAsia"/>
        </w:rPr>
        <w:t>转接时只会显示在线的座席，</w:t>
      </w:r>
      <w:r>
        <w:t>如果</w:t>
      </w:r>
      <w:r>
        <w:rPr>
          <w:rFonts w:hint="eastAsia"/>
        </w:rPr>
        <w:t>其他座席不在线无法进行转接，</w:t>
      </w:r>
      <w:r>
        <w:t>如果</w:t>
      </w:r>
      <w:r>
        <w:rPr>
          <w:rFonts w:hint="eastAsia"/>
        </w:rPr>
        <w:t>需要结束此会话可直接点击结束会话，注意：</w:t>
      </w:r>
      <w:r>
        <w:t>在</w:t>
      </w:r>
      <w:r>
        <w:rPr>
          <w:rFonts w:hint="eastAsia"/>
        </w:rPr>
        <w:t>会话结束后请及时结束此会话窗口，以免达到接入会话的上限后，新的会话无法接入进来</w:t>
      </w:r>
    </w:p>
    <w:p>
      <w:pPr>
        <w:pStyle w:val="6"/>
        <w:ind w:firstLine="0" w:firstLineChars="0"/>
      </w:pPr>
    </w:p>
    <w:p>
      <w:pPr>
        <w:pStyle w:val="6"/>
        <w:ind w:firstLine="0" w:firstLineChars="0"/>
      </w:pPr>
    </w:p>
    <w:p>
      <w:pPr>
        <w:numPr>
          <w:ilvl w:val="0"/>
          <w:numId w:val="14"/>
        </w:numPr>
      </w:pPr>
      <w:r>
        <w:rPr>
          <w:rFonts w:hint="eastAsia"/>
        </w:rPr>
        <w:t>座席会话转接界面如下图</w:t>
      </w:r>
    </w:p>
    <w:p/>
    <w:p/>
    <w:p>
      <w:r>
        <w:drawing>
          <wp:inline distT="0" distB="0" distL="114300" distR="114300">
            <wp:extent cx="6055360" cy="5088890"/>
            <wp:effectExtent l="0" t="0" r="2540" b="16510"/>
            <wp:docPr id="36"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3"/>
                    <pic:cNvPicPr>
                      <a:picLocks noChangeAspect="1"/>
                    </pic:cNvPicPr>
                  </pic:nvPicPr>
                  <pic:blipFill>
                    <a:blip r:embed="rId38"/>
                    <a:stretch>
                      <a:fillRect/>
                    </a:stretch>
                  </pic:blipFill>
                  <pic:spPr>
                    <a:xfrm>
                      <a:off x="0" y="0"/>
                      <a:ext cx="6055360" cy="5088890"/>
                    </a:xfrm>
                    <a:prstGeom prst="rect">
                      <a:avLst/>
                    </a:prstGeom>
                    <a:noFill/>
                    <a:ln w="9525">
                      <a:noFill/>
                    </a:ln>
                  </pic:spPr>
                </pic:pic>
              </a:graphicData>
            </a:graphic>
          </wp:inline>
        </w:drawing>
      </w:r>
    </w:p>
    <w:p>
      <w:pPr>
        <w:pStyle w:val="3"/>
      </w:pPr>
      <w:bookmarkStart w:id="152" w:name="_Toc3628"/>
      <w:bookmarkStart w:id="153" w:name="_Toc9985"/>
      <w:r>
        <w:rPr>
          <w:rFonts w:hint="eastAsia"/>
        </w:rPr>
        <w:t>在线客服转接技能组</w:t>
      </w:r>
      <w:bookmarkEnd w:id="152"/>
      <w:bookmarkEnd w:id="153"/>
    </w:p>
    <w:p>
      <w:pPr>
        <w:numPr>
          <w:ilvl w:val="0"/>
          <w:numId w:val="15"/>
        </w:numPr>
      </w:pPr>
      <w:r>
        <w:rPr>
          <w:rFonts w:hint="eastAsia"/>
        </w:rPr>
        <w:t>在线客服转接技能组方便客服人员快速对接业务，有效的提高工作效率</w:t>
      </w:r>
    </w:p>
    <w:p/>
    <w:p/>
    <w:p>
      <w:r>
        <w:drawing>
          <wp:inline distT="0" distB="0" distL="114300" distR="114300">
            <wp:extent cx="5273040" cy="3336290"/>
            <wp:effectExtent l="0" t="0" r="3810" b="16510"/>
            <wp:docPr id="37"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4"/>
                    <pic:cNvPicPr>
                      <a:picLocks noChangeAspect="1"/>
                    </pic:cNvPicPr>
                  </pic:nvPicPr>
                  <pic:blipFill>
                    <a:blip r:embed="rId39"/>
                    <a:stretch>
                      <a:fillRect/>
                    </a:stretch>
                  </pic:blipFill>
                  <pic:spPr>
                    <a:xfrm>
                      <a:off x="0" y="0"/>
                      <a:ext cx="5273040" cy="3336290"/>
                    </a:xfrm>
                    <a:prstGeom prst="rect">
                      <a:avLst/>
                    </a:prstGeom>
                    <a:noFill/>
                    <a:ln w="9525">
                      <a:noFill/>
                    </a:ln>
                  </pic:spPr>
                </pic:pic>
              </a:graphicData>
            </a:graphic>
          </wp:inline>
        </w:drawing>
      </w:r>
    </w:p>
    <w:p/>
    <w:p/>
    <w:p>
      <w:pPr>
        <w:pStyle w:val="3"/>
      </w:pPr>
      <w:bookmarkStart w:id="154" w:name="_Toc26163"/>
      <w:bookmarkStart w:id="155" w:name="_Toc24208"/>
      <w:r>
        <w:rPr>
          <w:rFonts w:hint="eastAsia"/>
        </w:rPr>
        <w:t>在线客服结束会话</w:t>
      </w:r>
      <w:bookmarkEnd w:id="154"/>
      <w:bookmarkEnd w:id="155"/>
    </w:p>
    <w:p>
      <w:pPr>
        <w:numPr>
          <w:ilvl w:val="0"/>
          <w:numId w:val="16"/>
        </w:numPr>
        <w:rPr>
          <w:rFonts w:ascii="Calisto MT" w:hAnsi="Calisto MT"/>
          <w:kern w:val="0"/>
          <w:sz w:val="24"/>
          <w:szCs w:val="24"/>
        </w:rPr>
      </w:pPr>
      <w:r>
        <w:rPr>
          <w:rFonts w:hint="eastAsia" w:ascii="Calisto MT" w:hAnsi="Calisto MT"/>
          <w:kern w:val="0"/>
          <w:sz w:val="24"/>
          <w:szCs w:val="24"/>
        </w:rPr>
        <w:t>座席结束会话，</w:t>
      </w:r>
      <w:r>
        <w:rPr>
          <w:rFonts w:ascii="Calisto MT" w:hAnsi="Calisto MT"/>
          <w:kern w:val="0"/>
          <w:sz w:val="24"/>
          <w:szCs w:val="24"/>
        </w:rPr>
        <w:t>界面</w:t>
      </w:r>
      <w:r>
        <w:rPr>
          <w:rFonts w:hint="eastAsia" w:ascii="Calisto MT" w:hAnsi="Calisto MT"/>
          <w:kern w:val="0"/>
          <w:sz w:val="24"/>
          <w:szCs w:val="24"/>
        </w:rPr>
        <w:t>如下图：</w:t>
      </w:r>
    </w:p>
    <w:p/>
    <w:p>
      <w:r>
        <w:drawing>
          <wp:inline distT="0" distB="0" distL="114300" distR="114300">
            <wp:extent cx="5270500" cy="5128260"/>
            <wp:effectExtent l="0" t="0" r="6350" b="15240"/>
            <wp:docPr id="38"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6"/>
                    <pic:cNvPicPr>
                      <a:picLocks noChangeAspect="1"/>
                    </pic:cNvPicPr>
                  </pic:nvPicPr>
                  <pic:blipFill>
                    <a:blip r:embed="rId40"/>
                    <a:stretch>
                      <a:fillRect/>
                    </a:stretch>
                  </pic:blipFill>
                  <pic:spPr>
                    <a:xfrm>
                      <a:off x="0" y="0"/>
                      <a:ext cx="5270500" cy="5128260"/>
                    </a:xfrm>
                    <a:prstGeom prst="rect">
                      <a:avLst/>
                    </a:prstGeom>
                    <a:noFill/>
                    <a:ln w="9525">
                      <a:noFill/>
                    </a:ln>
                  </pic:spPr>
                </pic:pic>
              </a:graphicData>
            </a:graphic>
          </wp:inline>
        </w:drawing>
      </w:r>
    </w:p>
    <w:p/>
    <w:p/>
    <w:p/>
    <w:p/>
    <w:p/>
    <w:p>
      <w:r>
        <w:drawing>
          <wp:inline distT="0" distB="0" distL="114300" distR="114300">
            <wp:extent cx="5270500" cy="3333750"/>
            <wp:effectExtent l="0" t="0" r="6350" b="0"/>
            <wp:docPr id="39"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45"/>
                    <pic:cNvPicPr>
                      <a:picLocks noChangeAspect="1"/>
                    </pic:cNvPicPr>
                  </pic:nvPicPr>
                  <pic:blipFill>
                    <a:blip r:embed="rId41"/>
                    <a:stretch>
                      <a:fillRect/>
                    </a:stretch>
                  </pic:blipFill>
                  <pic:spPr>
                    <a:xfrm>
                      <a:off x="0" y="0"/>
                      <a:ext cx="5270500" cy="3333750"/>
                    </a:xfrm>
                    <a:prstGeom prst="rect">
                      <a:avLst/>
                    </a:prstGeom>
                    <a:noFill/>
                    <a:ln w="9525">
                      <a:noFill/>
                    </a:ln>
                  </pic:spPr>
                </pic:pic>
              </a:graphicData>
            </a:graphic>
          </wp:inline>
        </w:drawing>
      </w:r>
    </w:p>
    <w:p/>
    <w:p>
      <w:pPr>
        <w:numPr>
          <w:ilvl w:val="0"/>
          <w:numId w:val="16"/>
        </w:numPr>
        <w:rPr>
          <w:rFonts w:ascii="Calisto MT" w:hAnsi="Calisto MT"/>
          <w:kern w:val="0"/>
          <w:sz w:val="24"/>
          <w:szCs w:val="24"/>
        </w:rPr>
      </w:pPr>
      <w:r>
        <w:rPr>
          <w:rFonts w:hint="eastAsia" w:ascii="Calisto MT" w:hAnsi="Calisto MT"/>
          <w:kern w:val="0"/>
          <w:sz w:val="24"/>
          <w:szCs w:val="24"/>
        </w:rPr>
        <w:t>会话上限为两个，当接入的两个会话提示用户已离开时，</w:t>
      </w:r>
      <w:r>
        <w:rPr>
          <w:rFonts w:ascii="Calisto MT" w:hAnsi="Calisto MT"/>
          <w:kern w:val="0"/>
          <w:sz w:val="24"/>
          <w:szCs w:val="24"/>
        </w:rPr>
        <w:t>座席</w:t>
      </w:r>
      <w:r>
        <w:rPr>
          <w:rFonts w:hint="eastAsia" w:ascii="Calisto MT" w:hAnsi="Calisto MT"/>
          <w:kern w:val="0"/>
          <w:sz w:val="24"/>
          <w:szCs w:val="24"/>
        </w:rPr>
        <w:t>应结束掉这两个会话否则新的会话将无法接入，会在全部会话中进行排队等待接入，</w:t>
      </w:r>
      <w:r>
        <w:rPr>
          <w:rFonts w:ascii="Calisto MT" w:hAnsi="Calisto MT"/>
          <w:kern w:val="0"/>
          <w:sz w:val="24"/>
          <w:szCs w:val="24"/>
        </w:rPr>
        <w:t>界面</w:t>
      </w:r>
      <w:r>
        <w:rPr>
          <w:rFonts w:hint="eastAsia" w:ascii="Calisto MT" w:hAnsi="Calisto MT"/>
          <w:kern w:val="0"/>
          <w:sz w:val="24"/>
          <w:szCs w:val="24"/>
        </w:rPr>
        <w:t>如下图</w:t>
      </w:r>
    </w:p>
    <w:p>
      <w:r>
        <w:drawing>
          <wp:inline distT="0" distB="0" distL="114300" distR="114300">
            <wp:extent cx="5269230" cy="3285490"/>
            <wp:effectExtent l="0" t="0" r="7620" b="10160"/>
            <wp:docPr id="40"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7"/>
                    <pic:cNvPicPr>
                      <a:picLocks noChangeAspect="1"/>
                    </pic:cNvPicPr>
                  </pic:nvPicPr>
                  <pic:blipFill>
                    <a:blip r:embed="rId42"/>
                    <a:stretch>
                      <a:fillRect/>
                    </a:stretch>
                  </pic:blipFill>
                  <pic:spPr>
                    <a:xfrm>
                      <a:off x="0" y="0"/>
                      <a:ext cx="5269230" cy="3285490"/>
                    </a:xfrm>
                    <a:prstGeom prst="rect">
                      <a:avLst/>
                    </a:prstGeom>
                    <a:noFill/>
                    <a:ln w="9525">
                      <a:noFill/>
                    </a:ln>
                  </pic:spPr>
                </pic:pic>
              </a:graphicData>
            </a:graphic>
          </wp:inline>
        </w:drawing>
      </w:r>
    </w:p>
    <w:p/>
    <w:p/>
    <w:p>
      <w:r>
        <w:drawing>
          <wp:inline distT="0" distB="0" distL="114300" distR="114300">
            <wp:extent cx="3942715" cy="2847340"/>
            <wp:effectExtent l="0" t="0" r="635" b="10160"/>
            <wp:docPr id="41"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8"/>
                    <pic:cNvPicPr>
                      <a:picLocks noChangeAspect="1"/>
                    </pic:cNvPicPr>
                  </pic:nvPicPr>
                  <pic:blipFill>
                    <a:blip r:embed="rId43"/>
                    <a:stretch>
                      <a:fillRect/>
                    </a:stretch>
                  </pic:blipFill>
                  <pic:spPr>
                    <a:xfrm>
                      <a:off x="0" y="0"/>
                      <a:ext cx="3942715" cy="2847340"/>
                    </a:xfrm>
                    <a:prstGeom prst="rect">
                      <a:avLst/>
                    </a:prstGeom>
                    <a:noFill/>
                    <a:ln w="9525">
                      <a:noFill/>
                    </a:ln>
                  </pic:spPr>
                </pic:pic>
              </a:graphicData>
            </a:graphic>
          </wp:inline>
        </w:drawing>
      </w:r>
    </w:p>
    <w:p/>
    <w:p/>
    <w:p/>
    <w:p>
      <w:pPr>
        <w:pStyle w:val="3"/>
      </w:pPr>
      <w:bookmarkStart w:id="156" w:name="_Toc32695"/>
      <w:bookmarkStart w:id="157" w:name="_Toc17901"/>
      <w:r>
        <w:rPr>
          <w:rFonts w:hint="eastAsia"/>
        </w:rPr>
        <w:t>在线客服新增客户与联系历史与解绑客户</w:t>
      </w:r>
      <w:bookmarkEnd w:id="156"/>
      <w:bookmarkEnd w:id="157"/>
      <w:r>
        <w:rPr>
          <w:rFonts w:hint="eastAsia"/>
        </w:rPr>
        <w:t xml:space="preserve"> </w:t>
      </w:r>
    </w:p>
    <w:p/>
    <w:p/>
    <w:p/>
    <w:p>
      <w:pPr>
        <w:rPr>
          <w:rFonts w:ascii="Calisto MT" w:hAnsi="Calisto MT"/>
          <w:kern w:val="0"/>
          <w:sz w:val="24"/>
          <w:szCs w:val="24"/>
        </w:rPr>
      </w:pPr>
    </w:p>
    <w:p>
      <w:pPr>
        <w:numPr>
          <w:ilvl w:val="0"/>
          <w:numId w:val="17"/>
        </w:numPr>
        <w:rPr>
          <w:rFonts w:ascii="Calisto MT" w:hAnsi="Calisto MT"/>
          <w:kern w:val="0"/>
          <w:sz w:val="24"/>
          <w:szCs w:val="24"/>
        </w:rPr>
      </w:pPr>
      <w:r>
        <w:rPr>
          <w:rFonts w:hint="eastAsia" w:ascii="Calisto MT" w:hAnsi="Calisto MT"/>
          <w:kern w:val="0"/>
          <w:sz w:val="24"/>
          <w:szCs w:val="24"/>
        </w:rPr>
        <w:t>会话接入时座席点击“</w:t>
      </w:r>
      <w:r>
        <w:rPr>
          <w:rFonts w:ascii="Calisto MT" w:hAnsi="Calisto MT"/>
          <w:kern w:val="0"/>
          <w:sz w:val="24"/>
          <w:szCs w:val="24"/>
        </w:rPr>
        <w:t>新增</w:t>
      </w:r>
      <w:r>
        <w:rPr>
          <w:rFonts w:hint="eastAsia" w:ascii="Calisto MT" w:hAnsi="Calisto MT"/>
          <w:kern w:val="0"/>
          <w:sz w:val="24"/>
          <w:szCs w:val="24"/>
        </w:rPr>
        <w:t>一个客户”建立客户关系后，座席</w:t>
      </w:r>
      <w:r>
        <w:rPr>
          <w:rFonts w:ascii="Calisto MT" w:hAnsi="Calisto MT"/>
          <w:kern w:val="0"/>
          <w:sz w:val="24"/>
          <w:szCs w:val="24"/>
        </w:rPr>
        <w:t>在</w:t>
      </w:r>
      <w:r>
        <w:rPr>
          <w:rFonts w:hint="eastAsia" w:ascii="Calisto MT" w:hAnsi="Calisto MT"/>
          <w:kern w:val="0"/>
          <w:sz w:val="24"/>
          <w:szCs w:val="24"/>
        </w:rPr>
        <w:t>联系历史或客户中可查看此会话的联系历史包括会话记录，备注和未建立客户关系之前的联系历史，</w:t>
      </w:r>
      <w:r>
        <w:rPr>
          <w:rFonts w:ascii="Calisto MT" w:hAnsi="Calisto MT"/>
          <w:kern w:val="0"/>
          <w:sz w:val="24"/>
          <w:szCs w:val="24"/>
        </w:rPr>
        <w:t>如</w:t>
      </w:r>
      <w:r>
        <w:rPr>
          <w:rFonts w:hint="eastAsia" w:ascii="Calisto MT" w:hAnsi="Calisto MT"/>
          <w:kern w:val="0"/>
          <w:sz w:val="24"/>
          <w:szCs w:val="24"/>
        </w:rPr>
        <w:t>不建立客户关系则无法查看IM会话的联系历史，座席人员也可解绑客户</w:t>
      </w:r>
    </w:p>
    <w:p>
      <w:r>
        <w:drawing>
          <wp:inline distT="0" distB="0" distL="114300" distR="114300">
            <wp:extent cx="5266690" cy="3272155"/>
            <wp:effectExtent l="0" t="0" r="10160" b="4445"/>
            <wp:docPr id="42"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9"/>
                    <pic:cNvPicPr>
                      <a:picLocks noChangeAspect="1"/>
                    </pic:cNvPicPr>
                  </pic:nvPicPr>
                  <pic:blipFill>
                    <a:blip r:embed="rId44"/>
                    <a:stretch>
                      <a:fillRect/>
                    </a:stretch>
                  </pic:blipFill>
                  <pic:spPr>
                    <a:xfrm>
                      <a:off x="0" y="0"/>
                      <a:ext cx="5266690" cy="3272155"/>
                    </a:xfrm>
                    <a:prstGeom prst="rect">
                      <a:avLst/>
                    </a:prstGeom>
                    <a:noFill/>
                    <a:ln w="9525">
                      <a:noFill/>
                    </a:ln>
                  </pic:spPr>
                </pic:pic>
              </a:graphicData>
            </a:graphic>
          </wp:inline>
        </w:drawing>
      </w:r>
    </w:p>
    <w:p>
      <w:r>
        <w:rPr>
          <w:rFonts w:hint="eastAsia"/>
        </w:rPr>
        <w:t>解绑客户：</w:t>
      </w:r>
    </w:p>
    <w:p/>
    <w:p>
      <w:r>
        <w:drawing>
          <wp:inline distT="0" distB="0" distL="114300" distR="114300">
            <wp:extent cx="5268595" cy="3354070"/>
            <wp:effectExtent l="0" t="0" r="8255" b="17780"/>
            <wp:docPr id="43"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0"/>
                    <pic:cNvPicPr>
                      <a:picLocks noChangeAspect="1"/>
                    </pic:cNvPicPr>
                  </pic:nvPicPr>
                  <pic:blipFill>
                    <a:blip r:embed="rId45"/>
                    <a:stretch>
                      <a:fillRect/>
                    </a:stretch>
                  </pic:blipFill>
                  <pic:spPr>
                    <a:xfrm>
                      <a:off x="0" y="0"/>
                      <a:ext cx="5268595" cy="3354070"/>
                    </a:xfrm>
                    <a:prstGeom prst="rect">
                      <a:avLst/>
                    </a:prstGeom>
                    <a:noFill/>
                    <a:ln w="9525">
                      <a:noFill/>
                    </a:ln>
                  </pic:spPr>
                </pic:pic>
              </a:graphicData>
            </a:graphic>
          </wp:inline>
        </w:drawing>
      </w:r>
    </w:p>
    <w:p/>
    <w:p>
      <w:r>
        <w:drawing>
          <wp:inline distT="0" distB="0" distL="114300" distR="114300">
            <wp:extent cx="5272405" cy="4144645"/>
            <wp:effectExtent l="0" t="0" r="4445" b="8255"/>
            <wp:docPr id="44"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12"/>
                    <pic:cNvPicPr>
                      <a:picLocks noChangeAspect="1"/>
                    </pic:cNvPicPr>
                  </pic:nvPicPr>
                  <pic:blipFill>
                    <a:blip r:embed="rId46"/>
                    <a:stretch>
                      <a:fillRect/>
                    </a:stretch>
                  </pic:blipFill>
                  <pic:spPr>
                    <a:xfrm>
                      <a:off x="0" y="0"/>
                      <a:ext cx="5272405" cy="4144645"/>
                    </a:xfrm>
                    <a:prstGeom prst="rect">
                      <a:avLst/>
                    </a:prstGeom>
                    <a:noFill/>
                    <a:ln w="9525">
                      <a:noFill/>
                    </a:ln>
                  </pic:spPr>
                </pic:pic>
              </a:graphicData>
            </a:graphic>
          </wp:inline>
        </w:drawing>
      </w:r>
    </w:p>
    <w:p/>
    <w:p/>
    <w:p/>
    <w:p/>
    <w:p>
      <w:pPr>
        <w:numPr>
          <w:ilvl w:val="0"/>
          <w:numId w:val="17"/>
        </w:numPr>
      </w:pPr>
      <w:r>
        <w:rPr>
          <w:rFonts w:hint="eastAsia"/>
        </w:rPr>
        <w:t>对会话添加备注信息，界面如下图</w:t>
      </w:r>
    </w:p>
    <w:p>
      <w:r>
        <w:drawing>
          <wp:inline distT="0" distB="0" distL="114300" distR="114300">
            <wp:extent cx="5827395" cy="2997835"/>
            <wp:effectExtent l="0" t="0" r="1905" b="12065"/>
            <wp:docPr id="45"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4"/>
                    <pic:cNvPicPr>
                      <a:picLocks noChangeAspect="1"/>
                    </pic:cNvPicPr>
                  </pic:nvPicPr>
                  <pic:blipFill>
                    <a:blip r:embed="rId47"/>
                    <a:stretch>
                      <a:fillRect/>
                    </a:stretch>
                  </pic:blipFill>
                  <pic:spPr>
                    <a:xfrm>
                      <a:off x="0" y="0"/>
                      <a:ext cx="5827395" cy="2997835"/>
                    </a:xfrm>
                    <a:prstGeom prst="rect">
                      <a:avLst/>
                    </a:prstGeom>
                    <a:noFill/>
                    <a:ln w="9525">
                      <a:noFill/>
                    </a:ln>
                  </pic:spPr>
                </pic:pic>
              </a:graphicData>
            </a:graphic>
          </wp:inline>
        </w:drawing>
      </w:r>
    </w:p>
    <w:p/>
    <w:p/>
    <w:p>
      <w:pPr>
        <w:numPr>
          <w:ilvl w:val="0"/>
          <w:numId w:val="17"/>
        </w:numPr>
      </w:pPr>
      <w:r>
        <w:rPr>
          <w:rFonts w:hint="eastAsia"/>
        </w:rPr>
        <w:t>选择客户窗口，</w:t>
      </w:r>
      <w:r>
        <w:t>找到</w:t>
      </w:r>
      <w:r>
        <w:rPr>
          <w:rFonts w:hint="eastAsia"/>
        </w:rPr>
        <w:t>新增的客户，</w:t>
      </w:r>
      <w:r>
        <w:t>点击</w:t>
      </w:r>
      <w:r>
        <w:rPr>
          <w:rFonts w:hint="eastAsia"/>
        </w:rPr>
        <w:t>联系历史查看会话记录或备注，</w:t>
      </w:r>
      <w:r>
        <w:t>界面</w:t>
      </w:r>
      <w:r>
        <w:rPr>
          <w:rFonts w:hint="eastAsia"/>
        </w:rPr>
        <w:t>如下图</w:t>
      </w:r>
    </w:p>
    <w:p>
      <w:r>
        <w:drawing>
          <wp:inline distT="0" distB="0" distL="114300" distR="114300">
            <wp:extent cx="5267325" cy="3321050"/>
            <wp:effectExtent l="0" t="0" r="9525" b="12700"/>
            <wp:docPr id="46"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2"/>
                    <pic:cNvPicPr>
                      <a:picLocks noChangeAspect="1"/>
                    </pic:cNvPicPr>
                  </pic:nvPicPr>
                  <pic:blipFill>
                    <a:blip r:embed="rId48"/>
                    <a:stretch>
                      <a:fillRect/>
                    </a:stretch>
                  </pic:blipFill>
                  <pic:spPr>
                    <a:xfrm>
                      <a:off x="0" y="0"/>
                      <a:ext cx="5267325" cy="3321050"/>
                    </a:xfrm>
                    <a:prstGeom prst="rect">
                      <a:avLst/>
                    </a:prstGeom>
                    <a:noFill/>
                    <a:ln w="9525">
                      <a:noFill/>
                    </a:ln>
                  </pic:spPr>
                </pic:pic>
              </a:graphicData>
            </a:graphic>
          </wp:inline>
        </w:drawing>
      </w:r>
    </w:p>
    <w:p/>
    <w:p/>
    <w:p/>
    <w:p/>
    <w:p/>
    <w:p/>
    <w:p/>
    <w:p/>
    <w:p>
      <w:pPr>
        <w:numPr>
          <w:ilvl w:val="0"/>
          <w:numId w:val="17"/>
        </w:numPr>
      </w:pPr>
      <w:r>
        <w:rPr>
          <w:rFonts w:hint="eastAsia"/>
        </w:rPr>
        <w:t>鼠标移动到备注按钮时，</w:t>
      </w:r>
      <w:r>
        <w:t>会</w:t>
      </w:r>
      <w:r>
        <w:rPr>
          <w:rFonts w:hint="eastAsia"/>
        </w:rPr>
        <w:t>弹出备注内容，</w:t>
      </w:r>
      <w:r>
        <w:t>界面</w:t>
      </w:r>
      <w:r>
        <w:rPr>
          <w:rFonts w:hint="eastAsia"/>
        </w:rPr>
        <w:t>如下图：</w:t>
      </w:r>
    </w:p>
    <w:p/>
    <w:p>
      <w:r>
        <w:drawing>
          <wp:inline distT="0" distB="0" distL="114300" distR="114300">
            <wp:extent cx="5269230" cy="2598420"/>
            <wp:effectExtent l="0" t="0" r="7620" b="11430"/>
            <wp:docPr id="47"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53"/>
                    <pic:cNvPicPr>
                      <a:picLocks noChangeAspect="1"/>
                    </pic:cNvPicPr>
                  </pic:nvPicPr>
                  <pic:blipFill>
                    <a:blip r:embed="rId49"/>
                    <a:stretch>
                      <a:fillRect/>
                    </a:stretch>
                  </pic:blipFill>
                  <pic:spPr>
                    <a:xfrm>
                      <a:off x="0" y="0"/>
                      <a:ext cx="5269230" cy="2598420"/>
                    </a:xfrm>
                    <a:prstGeom prst="rect">
                      <a:avLst/>
                    </a:prstGeom>
                    <a:noFill/>
                    <a:ln w="9525">
                      <a:noFill/>
                    </a:ln>
                  </pic:spPr>
                </pic:pic>
              </a:graphicData>
            </a:graphic>
          </wp:inline>
        </w:drawing>
      </w:r>
    </w:p>
    <w:p/>
    <w:p/>
    <w:p>
      <w:pPr>
        <w:pStyle w:val="3"/>
      </w:pPr>
      <w:bookmarkStart w:id="158" w:name="_Toc25293"/>
      <w:bookmarkStart w:id="159" w:name="_Toc6829"/>
      <w:r>
        <w:rPr>
          <w:rFonts w:hint="eastAsia"/>
        </w:rPr>
        <w:t>在线客服多聊天窗口处理</w:t>
      </w:r>
      <w:bookmarkEnd w:id="158"/>
      <w:bookmarkEnd w:id="159"/>
    </w:p>
    <w:p/>
    <w:p/>
    <w:p>
      <w:pPr>
        <w:numPr>
          <w:ilvl w:val="0"/>
          <w:numId w:val="18"/>
        </w:numPr>
      </w:pPr>
      <w:r>
        <w:rPr>
          <w:rFonts w:hint="eastAsia"/>
        </w:rPr>
        <w:t>在线客服多聊天窗口处理，客户端与座席正在会话时，当同一个会话被二次打开时系统自动终结第一个会话保留新接入的会话，</w:t>
      </w:r>
      <w:r>
        <w:t>座席</w:t>
      </w:r>
      <w:r>
        <w:rPr>
          <w:rFonts w:hint="eastAsia"/>
        </w:rPr>
        <w:t>会话窗口不变化，当客户端多次打开同一个会话时会在座席会话窗口中提示接入了新的会话，</w:t>
      </w:r>
      <w:r>
        <w:t>界面</w:t>
      </w:r>
      <w:r>
        <w:rPr>
          <w:rFonts w:hint="eastAsia"/>
        </w:rPr>
        <w:t>如下图</w:t>
      </w:r>
    </w:p>
    <w:p>
      <w:r>
        <w:drawing>
          <wp:inline distT="0" distB="0" distL="114300" distR="114300">
            <wp:extent cx="5271770" cy="3247390"/>
            <wp:effectExtent l="0" t="0" r="5080" b="10160"/>
            <wp:docPr id="48"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54"/>
                    <pic:cNvPicPr>
                      <a:picLocks noChangeAspect="1"/>
                    </pic:cNvPicPr>
                  </pic:nvPicPr>
                  <pic:blipFill>
                    <a:blip r:embed="rId50"/>
                    <a:stretch>
                      <a:fillRect/>
                    </a:stretch>
                  </pic:blipFill>
                  <pic:spPr>
                    <a:xfrm>
                      <a:off x="0" y="0"/>
                      <a:ext cx="5271770" cy="3247390"/>
                    </a:xfrm>
                    <a:prstGeom prst="rect">
                      <a:avLst/>
                    </a:prstGeom>
                    <a:noFill/>
                    <a:ln w="9525">
                      <a:noFill/>
                    </a:ln>
                  </pic:spPr>
                </pic:pic>
              </a:graphicData>
            </a:graphic>
          </wp:inline>
        </w:drawing>
      </w:r>
    </w:p>
    <w:p/>
    <w:p>
      <w:pPr>
        <w:numPr>
          <w:ilvl w:val="0"/>
          <w:numId w:val="18"/>
        </w:numPr>
      </w:pPr>
      <w:r>
        <w:rPr>
          <w:rFonts w:hint="eastAsia"/>
        </w:rPr>
        <w:t>客户端二次打开同一个会话时，</w:t>
      </w:r>
      <w:r>
        <w:t>系统</w:t>
      </w:r>
      <w:r>
        <w:rPr>
          <w:rFonts w:hint="eastAsia"/>
        </w:rPr>
        <w:t>终结了第一个会话，</w:t>
      </w:r>
      <w:r>
        <w:t>界面</w:t>
      </w:r>
      <w:r>
        <w:rPr>
          <w:rFonts w:hint="eastAsia"/>
        </w:rPr>
        <w:t>如下图：</w:t>
      </w:r>
    </w:p>
    <w:p/>
    <w:p>
      <w:pPr>
        <w:ind w:firstLine="501"/>
        <w:jc w:val="left"/>
      </w:pPr>
      <w:r>
        <w:drawing>
          <wp:inline distT="0" distB="0" distL="0" distR="0">
            <wp:extent cx="3371850" cy="4819650"/>
            <wp:effectExtent l="0" t="0" r="0" b="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371850" cy="4819650"/>
                    </a:xfrm>
                    <a:prstGeom prst="rect">
                      <a:avLst/>
                    </a:prstGeom>
                    <a:noFill/>
                    <a:ln>
                      <a:noFill/>
                    </a:ln>
                  </pic:spPr>
                </pic:pic>
              </a:graphicData>
            </a:graphic>
          </wp:inline>
        </w:drawing>
      </w:r>
    </w:p>
    <w:p>
      <w:pPr>
        <w:ind w:firstLine="501"/>
        <w:jc w:val="left"/>
      </w:pPr>
    </w:p>
    <w:p>
      <w:pPr>
        <w:pStyle w:val="3"/>
      </w:pPr>
      <w:bookmarkStart w:id="160" w:name="_Toc11609"/>
      <w:bookmarkStart w:id="161" w:name="_Toc7449"/>
      <w:r>
        <w:rPr>
          <w:rFonts w:hint="eastAsia"/>
        </w:rPr>
        <w:t>在线客服满意度调查</w:t>
      </w:r>
      <w:bookmarkEnd w:id="160"/>
      <w:bookmarkEnd w:id="161"/>
    </w:p>
    <w:p>
      <w:pPr>
        <w:numPr>
          <w:ilvl w:val="0"/>
          <w:numId w:val="19"/>
        </w:numPr>
      </w:pPr>
      <w:r>
        <w:rPr>
          <w:rFonts w:hint="eastAsia"/>
        </w:rPr>
        <w:t>在线客服满意度调查配置，座席可自定义进行满意度选项的配置，满意度配置最多可添加5个选项</w:t>
      </w:r>
    </w:p>
    <w:p>
      <w:r>
        <w:drawing>
          <wp:inline distT="0" distB="0" distL="114300" distR="114300">
            <wp:extent cx="5269230" cy="2823845"/>
            <wp:effectExtent l="0" t="0" r="7620" b="14605"/>
            <wp:docPr id="50"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21"/>
                    <pic:cNvPicPr>
                      <a:picLocks noChangeAspect="1"/>
                    </pic:cNvPicPr>
                  </pic:nvPicPr>
                  <pic:blipFill>
                    <a:blip r:embed="rId52"/>
                    <a:stretch>
                      <a:fillRect/>
                    </a:stretch>
                  </pic:blipFill>
                  <pic:spPr>
                    <a:xfrm>
                      <a:off x="0" y="0"/>
                      <a:ext cx="5269230" cy="2823845"/>
                    </a:xfrm>
                    <a:prstGeom prst="rect">
                      <a:avLst/>
                    </a:prstGeom>
                    <a:noFill/>
                    <a:ln w="9525">
                      <a:noFill/>
                    </a:ln>
                  </pic:spPr>
                </pic:pic>
              </a:graphicData>
            </a:graphic>
          </wp:inline>
        </w:drawing>
      </w:r>
    </w:p>
    <w:p/>
    <w:p>
      <w:r>
        <w:drawing>
          <wp:inline distT="0" distB="0" distL="114300" distR="114300">
            <wp:extent cx="5273675" cy="2607945"/>
            <wp:effectExtent l="0" t="0" r="3175" b="1905"/>
            <wp:docPr id="51"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24"/>
                    <pic:cNvPicPr>
                      <a:picLocks noChangeAspect="1"/>
                    </pic:cNvPicPr>
                  </pic:nvPicPr>
                  <pic:blipFill>
                    <a:blip r:embed="rId53"/>
                    <a:stretch>
                      <a:fillRect/>
                    </a:stretch>
                  </pic:blipFill>
                  <pic:spPr>
                    <a:xfrm>
                      <a:off x="0" y="0"/>
                      <a:ext cx="5273675" cy="2607945"/>
                    </a:xfrm>
                    <a:prstGeom prst="rect">
                      <a:avLst/>
                    </a:prstGeom>
                    <a:noFill/>
                    <a:ln w="9525">
                      <a:noFill/>
                    </a:ln>
                  </pic:spPr>
                </pic:pic>
              </a:graphicData>
            </a:graphic>
          </wp:inline>
        </w:drawing>
      </w:r>
    </w:p>
    <w:p>
      <w:pPr>
        <w:jc w:val="left"/>
      </w:pPr>
    </w:p>
    <w:p>
      <w:pPr>
        <w:ind w:firstLine="501"/>
        <w:jc w:val="left"/>
      </w:pPr>
    </w:p>
    <w:p>
      <w:pPr>
        <w:jc w:val="left"/>
      </w:pPr>
      <w:r>
        <w:drawing>
          <wp:inline distT="0" distB="0" distL="114300" distR="114300">
            <wp:extent cx="5269230" cy="3274695"/>
            <wp:effectExtent l="0" t="0" r="7620" b="1905"/>
            <wp:docPr id="52"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5"/>
                    <pic:cNvPicPr>
                      <a:picLocks noChangeAspect="1"/>
                    </pic:cNvPicPr>
                  </pic:nvPicPr>
                  <pic:blipFill>
                    <a:blip r:embed="rId54"/>
                    <a:stretch>
                      <a:fillRect/>
                    </a:stretch>
                  </pic:blipFill>
                  <pic:spPr>
                    <a:xfrm>
                      <a:off x="0" y="0"/>
                      <a:ext cx="5269230" cy="3274695"/>
                    </a:xfrm>
                    <a:prstGeom prst="rect">
                      <a:avLst/>
                    </a:prstGeom>
                    <a:noFill/>
                    <a:ln w="9525">
                      <a:noFill/>
                    </a:ln>
                  </pic:spPr>
                </pic:pic>
              </a:graphicData>
            </a:graphic>
          </wp:inline>
        </w:drawing>
      </w:r>
    </w:p>
    <w:p>
      <w:pPr>
        <w:jc w:val="left"/>
      </w:pPr>
    </w:p>
    <w:p>
      <w:pPr>
        <w:jc w:val="left"/>
      </w:pPr>
      <w:r>
        <w:drawing>
          <wp:inline distT="0" distB="0" distL="0" distR="0">
            <wp:extent cx="3437890" cy="47713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5"/>
                    <a:stretch>
                      <a:fillRect/>
                    </a:stretch>
                  </pic:blipFill>
                  <pic:spPr>
                    <a:xfrm>
                      <a:off x="0" y="0"/>
                      <a:ext cx="3438095" cy="4771429"/>
                    </a:xfrm>
                    <a:prstGeom prst="rect">
                      <a:avLst/>
                    </a:prstGeom>
                  </pic:spPr>
                </pic:pic>
              </a:graphicData>
            </a:graphic>
          </wp:inline>
        </w:drawing>
      </w:r>
    </w:p>
    <w:p>
      <w:pPr>
        <w:jc w:val="left"/>
      </w:pPr>
    </w:p>
    <w:p>
      <w:pPr>
        <w:jc w:val="left"/>
      </w:pPr>
      <w:r>
        <w:rPr>
          <w:rFonts w:hint="eastAsia"/>
        </w:rPr>
        <w:t>访客主动评价：</w:t>
      </w:r>
    </w:p>
    <w:p>
      <w:pPr>
        <w:jc w:val="left"/>
      </w:pPr>
      <w:r>
        <w:drawing>
          <wp:inline distT="0" distB="0" distL="0" distR="0">
            <wp:extent cx="3409315" cy="473329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6"/>
                    <a:stretch>
                      <a:fillRect/>
                    </a:stretch>
                  </pic:blipFill>
                  <pic:spPr>
                    <a:xfrm>
                      <a:off x="0" y="0"/>
                      <a:ext cx="3409524" cy="4733334"/>
                    </a:xfrm>
                    <a:prstGeom prst="rect">
                      <a:avLst/>
                    </a:prstGeom>
                  </pic:spPr>
                </pic:pic>
              </a:graphicData>
            </a:graphic>
          </wp:inline>
        </w:drawing>
      </w:r>
    </w:p>
    <w:p>
      <w:pPr>
        <w:pStyle w:val="3"/>
      </w:pPr>
      <w:bookmarkStart w:id="162" w:name="_Toc28736"/>
      <w:bookmarkStart w:id="163" w:name="_Toc10813"/>
      <w:r>
        <w:rPr>
          <w:rFonts w:hint="eastAsia"/>
        </w:rPr>
        <w:t>在线客服多技能组咨询</w:t>
      </w:r>
      <w:bookmarkEnd w:id="162"/>
      <w:bookmarkEnd w:id="163"/>
    </w:p>
    <w:p>
      <w:pPr>
        <w:numPr>
          <w:ilvl w:val="0"/>
          <w:numId w:val="20"/>
        </w:numPr>
      </w:pPr>
      <w:r>
        <w:rPr>
          <w:rFonts w:hint="eastAsia"/>
        </w:rPr>
        <w:t>在线客服多技能组配置：</w:t>
      </w:r>
    </w:p>
    <w:p/>
    <w:p>
      <w:pPr>
        <w:numPr>
          <w:ilvl w:val="0"/>
          <w:numId w:val="20"/>
        </w:numPr>
      </w:pPr>
      <w:r>
        <w:rPr>
          <w:rFonts w:hint="eastAsia"/>
        </w:rPr>
        <w:t>在线客服多技能组是指，座席端聊天窗口如果配置了多个技能组，则用户在咨询时展示技能组列表供用户选择，如果只有一个技能组则直接进入聊天</w:t>
      </w:r>
    </w:p>
    <w:p/>
    <w:p>
      <w:pPr>
        <w:jc w:val="left"/>
      </w:pPr>
      <w:r>
        <w:drawing>
          <wp:inline distT="0" distB="0" distL="114300" distR="114300">
            <wp:extent cx="3447415" cy="4933315"/>
            <wp:effectExtent l="0" t="0" r="635" b="635"/>
            <wp:docPr id="55"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8"/>
                    <pic:cNvPicPr>
                      <a:picLocks noChangeAspect="1"/>
                    </pic:cNvPicPr>
                  </pic:nvPicPr>
                  <pic:blipFill>
                    <a:blip r:embed="rId57"/>
                    <a:stretch>
                      <a:fillRect/>
                    </a:stretch>
                  </pic:blipFill>
                  <pic:spPr>
                    <a:xfrm>
                      <a:off x="0" y="0"/>
                      <a:ext cx="3447415" cy="4933315"/>
                    </a:xfrm>
                    <a:prstGeom prst="rect">
                      <a:avLst/>
                    </a:prstGeom>
                    <a:noFill/>
                    <a:ln w="9525">
                      <a:noFill/>
                    </a:ln>
                  </pic:spPr>
                </pic:pic>
              </a:graphicData>
            </a:graphic>
          </wp:inline>
        </w:drawing>
      </w:r>
    </w:p>
    <w:p>
      <w:pPr>
        <w:jc w:val="left"/>
      </w:pPr>
    </w:p>
    <w:p/>
    <w:p>
      <w:pPr>
        <w:numPr>
          <w:ilvl w:val="0"/>
          <w:numId w:val="20"/>
        </w:numPr>
      </w:pPr>
      <w:r>
        <w:rPr>
          <w:rFonts w:hint="eastAsia"/>
        </w:rPr>
        <w:t>在线咨询列表增加了会话技能组的展示，并且增加了已流转的状态，已流转状态是指用户在咨询的过程中由一个技能组流向另一个技能组</w:t>
      </w:r>
    </w:p>
    <w:p>
      <w:pPr>
        <w:jc w:val="left"/>
      </w:pPr>
    </w:p>
    <w:p>
      <w:pPr>
        <w:jc w:val="left"/>
      </w:pPr>
      <w:r>
        <w:drawing>
          <wp:inline distT="0" distB="0" distL="114300" distR="114300">
            <wp:extent cx="5264785" cy="3128010"/>
            <wp:effectExtent l="0" t="0" r="12065" b="15240"/>
            <wp:docPr id="56"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29"/>
                    <pic:cNvPicPr>
                      <a:picLocks noChangeAspect="1"/>
                    </pic:cNvPicPr>
                  </pic:nvPicPr>
                  <pic:blipFill>
                    <a:blip r:embed="rId58"/>
                    <a:stretch>
                      <a:fillRect/>
                    </a:stretch>
                  </pic:blipFill>
                  <pic:spPr>
                    <a:xfrm>
                      <a:off x="0" y="0"/>
                      <a:ext cx="5264785" cy="3128010"/>
                    </a:xfrm>
                    <a:prstGeom prst="rect">
                      <a:avLst/>
                    </a:prstGeom>
                    <a:noFill/>
                    <a:ln w="9525">
                      <a:noFill/>
                    </a:ln>
                  </pic:spPr>
                </pic:pic>
              </a:graphicData>
            </a:graphic>
          </wp:inline>
        </w:drawing>
      </w:r>
    </w:p>
    <w:p>
      <w:pPr>
        <w:jc w:val="left"/>
      </w:pPr>
    </w:p>
    <w:p>
      <w:pPr>
        <w:numPr>
          <w:ilvl w:val="0"/>
          <w:numId w:val="20"/>
        </w:numPr>
      </w:pPr>
      <w:r>
        <w:rPr>
          <w:rFonts w:hint="eastAsia"/>
        </w:rPr>
        <w:t>{全部}Tab中，高级搜索功能增加了消息条数和技能组的搜索</w:t>
      </w:r>
    </w:p>
    <w:p>
      <w:r>
        <w:drawing>
          <wp:inline distT="0" distB="0" distL="114300" distR="114300">
            <wp:extent cx="5266690" cy="1972945"/>
            <wp:effectExtent l="0" t="0" r="10160" b="8255"/>
            <wp:docPr id="5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0"/>
                    <pic:cNvPicPr>
                      <a:picLocks noChangeAspect="1"/>
                    </pic:cNvPicPr>
                  </pic:nvPicPr>
                  <pic:blipFill>
                    <a:blip r:embed="rId59"/>
                    <a:stretch>
                      <a:fillRect/>
                    </a:stretch>
                  </pic:blipFill>
                  <pic:spPr>
                    <a:xfrm>
                      <a:off x="0" y="0"/>
                      <a:ext cx="5266690" cy="1972945"/>
                    </a:xfrm>
                    <a:prstGeom prst="rect">
                      <a:avLst/>
                    </a:prstGeom>
                    <a:noFill/>
                    <a:ln w="9525">
                      <a:noFill/>
                    </a:ln>
                  </pic:spPr>
                </pic:pic>
              </a:graphicData>
            </a:graphic>
          </wp:inline>
        </w:drawing>
      </w:r>
    </w:p>
    <w:p>
      <w:pPr>
        <w:jc w:val="left"/>
      </w:pPr>
    </w:p>
    <w:p>
      <w:pPr>
        <w:jc w:val="left"/>
      </w:pPr>
    </w:p>
    <w:p>
      <w:pPr>
        <w:pStyle w:val="3"/>
      </w:pPr>
      <w:bookmarkStart w:id="164" w:name="_Toc4665"/>
      <w:bookmarkStart w:id="165" w:name="_Toc13864"/>
      <w:r>
        <w:rPr>
          <w:rFonts w:hint="eastAsia"/>
        </w:rPr>
        <w:t>在线客服-常见问题</w:t>
      </w:r>
      <w:bookmarkEnd w:id="164"/>
      <w:bookmarkEnd w:id="165"/>
    </w:p>
    <w:p>
      <w:pPr>
        <w:numPr>
          <w:ilvl w:val="0"/>
          <w:numId w:val="21"/>
        </w:numPr>
      </w:pPr>
      <w:r>
        <w:rPr>
          <w:rFonts w:hint="eastAsia"/>
        </w:rPr>
        <w:t>常见问题是指：管理员可以根据日常用户在咨询中经常咨询的一些问题，在知识库的外部知识库中配置一些问题答案，用于在线客服给客户提供检索，节省座席频繁解答同一种问题时间，同时也方便用户在不进行会话的情况下查询到所问问题答案，配置外部知识库的时候只允许创建一级目录</w:t>
      </w:r>
    </w:p>
    <w:p/>
    <w:p>
      <w:r>
        <w:drawing>
          <wp:inline distT="0" distB="0" distL="114300" distR="114300">
            <wp:extent cx="5267325" cy="2416810"/>
            <wp:effectExtent l="0" t="0" r="9525" b="2540"/>
            <wp:docPr id="58"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1"/>
                    <pic:cNvPicPr>
                      <a:picLocks noChangeAspect="1"/>
                    </pic:cNvPicPr>
                  </pic:nvPicPr>
                  <pic:blipFill>
                    <a:blip r:embed="rId60"/>
                    <a:stretch>
                      <a:fillRect/>
                    </a:stretch>
                  </pic:blipFill>
                  <pic:spPr>
                    <a:xfrm>
                      <a:off x="0" y="0"/>
                      <a:ext cx="5267325" cy="2416810"/>
                    </a:xfrm>
                    <a:prstGeom prst="rect">
                      <a:avLst/>
                    </a:prstGeom>
                    <a:noFill/>
                    <a:ln w="9525">
                      <a:noFill/>
                    </a:ln>
                  </pic:spPr>
                </pic:pic>
              </a:graphicData>
            </a:graphic>
          </wp:inline>
        </w:drawing>
      </w:r>
    </w:p>
    <w:p>
      <w:r>
        <w:drawing>
          <wp:inline distT="0" distB="0" distL="114300" distR="114300">
            <wp:extent cx="5265420" cy="1831340"/>
            <wp:effectExtent l="0" t="0" r="11430" b="16510"/>
            <wp:docPr id="59"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32"/>
                    <pic:cNvPicPr>
                      <a:picLocks noChangeAspect="1"/>
                    </pic:cNvPicPr>
                  </pic:nvPicPr>
                  <pic:blipFill>
                    <a:blip r:embed="rId61"/>
                    <a:stretch>
                      <a:fillRect/>
                    </a:stretch>
                  </pic:blipFill>
                  <pic:spPr>
                    <a:xfrm>
                      <a:off x="0" y="0"/>
                      <a:ext cx="5265420" cy="1831340"/>
                    </a:xfrm>
                    <a:prstGeom prst="rect">
                      <a:avLst/>
                    </a:prstGeom>
                    <a:noFill/>
                    <a:ln w="9525">
                      <a:noFill/>
                    </a:ln>
                  </pic:spPr>
                </pic:pic>
              </a:graphicData>
            </a:graphic>
          </wp:inline>
        </w:drawing>
      </w:r>
    </w:p>
    <w:p/>
    <w:p>
      <w:r>
        <w:drawing>
          <wp:inline distT="0" distB="0" distL="0" distR="0">
            <wp:extent cx="3399790" cy="47713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2"/>
                    <a:stretch>
                      <a:fillRect/>
                    </a:stretch>
                  </pic:blipFill>
                  <pic:spPr>
                    <a:xfrm>
                      <a:off x="0" y="0"/>
                      <a:ext cx="3400000" cy="4771429"/>
                    </a:xfrm>
                    <a:prstGeom prst="rect">
                      <a:avLst/>
                    </a:prstGeom>
                  </pic:spPr>
                </pic:pic>
              </a:graphicData>
            </a:graphic>
          </wp:inline>
        </w:drawing>
      </w:r>
    </w:p>
    <w:p>
      <w:r>
        <w:drawing>
          <wp:inline distT="0" distB="0" distL="0" distR="0">
            <wp:extent cx="3380740" cy="47523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3"/>
                    <a:stretch>
                      <a:fillRect/>
                    </a:stretch>
                  </pic:blipFill>
                  <pic:spPr>
                    <a:xfrm>
                      <a:off x="0" y="0"/>
                      <a:ext cx="3380953" cy="4752381"/>
                    </a:xfrm>
                    <a:prstGeom prst="rect">
                      <a:avLst/>
                    </a:prstGeom>
                  </pic:spPr>
                </pic:pic>
              </a:graphicData>
            </a:graphic>
          </wp:inline>
        </w:drawing>
      </w:r>
    </w:p>
    <w:p/>
    <w:p/>
    <w:p/>
    <w:p>
      <w:pPr>
        <w:pStyle w:val="3"/>
      </w:pPr>
      <w:bookmarkStart w:id="166" w:name="_Toc530"/>
      <w:bookmarkStart w:id="167" w:name="_Toc6639"/>
      <w:r>
        <w:rPr>
          <w:rFonts w:hint="eastAsia"/>
        </w:rPr>
        <w:t>在线客服-座席端展示更多有关该次会话信息</w:t>
      </w:r>
      <w:bookmarkEnd w:id="166"/>
      <w:bookmarkEnd w:id="167"/>
    </w:p>
    <w:p>
      <w:pPr>
        <w:numPr>
          <w:ilvl w:val="0"/>
          <w:numId w:val="22"/>
        </w:numPr>
      </w:pPr>
      <w:r>
        <w:rPr>
          <w:rFonts w:hint="eastAsia"/>
        </w:rPr>
        <w:t>在线咨询模块-待处理中座席能在右侧看到该次会话是从哪个地域，IP，哪个页面接入进来的，且从那个搜索平台，通过什么关键字搜索进来的，座席都能了解到，通过这些信息，座席也可以针对性的处理该会话，全部中能看到更多的信息展示，包括结束类型，评价信息，对话时间等，方便管理员更直观的了解到此次咨询的一些情况</w:t>
      </w:r>
    </w:p>
    <w:p>
      <w:r>
        <w:drawing>
          <wp:inline distT="0" distB="0" distL="114300" distR="114300">
            <wp:extent cx="5266690" cy="2464435"/>
            <wp:effectExtent l="0" t="0" r="10160" b="12065"/>
            <wp:docPr id="62"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58"/>
                    <pic:cNvPicPr>
                      <a:picLocks noChangeAspect="1"/>
                    </pic:cNvPicPr>
                  </pic:nvPicPr>
                  <pic:blipFill>
                    <a:blip r:embed="rId64"/>
                    <a:stretch>
                      <a:fillRect/>
                    </a:stretch>
                  </pic:blipFill>
                  <pic:spPr>
                    <a:xfrm>
                      <a:off x="0" y="0"/>
                      <a:ext cx="5266690" cy="2464435"/>
                    </a:xfrm>
                    <a:prstGeom prst="rect">
                      <a:avLst/>
                    </a:prstGeom>
                    <a:noFill/>
                    <a:ln w="9525">
                      <a:noFill/>
                    </a:ln>
                  </pic:spPr>
                </pic:pic>
              </a:graphicData>
            </a:graphic>
          </wp:inline>
        </w:drawing>
      </w:r>
    </w:p>
    <w:p/>
    <w:p/>
    <w:p>
      <w:r>
        <w:drawing>
          <wp:inline distT="0" distB="0" distL="114300" distR="114300">
            <wp:extent cx="5266055" cy="2439035"/>
            <wp:effectExtent l="0" t="0" r="10795" b="18415"/>
            <wp:docPr id="63"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59"/>
                    <pic:cNvPicPr>
                      <a:picLocks noChangeAspect="1"/>
                    </pic:cNvPicPr>
                  </pic:nvPicPr>
                  <pic:blipFill>
                    <a:blip r:embed="rId65"/>
                    <a:stretch>
                      <a:fillRect/>
                    </a:stretch>
                  </pic:blipFill>
                  <pic:spPr>
                    <a:xfrm>
                      <a:off x="0" y="0"/>
                      <a:ext cx="5266055" cy="2439035"/>
                    </a:xfrm>
                    <a:prstGeom prst="rect">
                      <a:avLst/>
                    </a:prstGeom>
                    <a:noFill/>
                    <a:ln w="9525">
                      <a:noFill/>
                    </a:ln>
                  </pic:spPr>
                </pic:pic>
              </a:graphicData>
            </a:graphic>
          </wp:inline>
        </w:drawing>
      </w:r>
    </w:p>
    <w:p>
      <w:pPr>
        <w:pStyle w:val="3"/>
      </w:pPr>
      <w:bookmarkStart w:id="168" w:name="_Toc10499"/>
      <w:bookmarkStart w:id="169" w:name="_Toc14871"/>
      <w:r>
        <w:rPr>
          <w:rFonts w:hint="eastAsia"/>
        </w:rPr>
        <w:t>在线客服-消息记录管理</w:t>
      </w:r>
      <w:bookmarkEnd w:id="168"/>
      <w:bookmarkEnd w:id="169"/>
    </w:p>
    <w:p>
      <w:pPr>
        <w:numPr>
          <w:ilvl w:val="0"/>
          <w:numId w:val="23"/>
        </w:numPr>
      </w:pPr>
      <w:r>
        <w:rPr>
          <w:rFonts w:hint="eastAsia"/>
        </w:rPr>
        <w:t>在线客服消息记录导出，以及全部Tab项的用户名搜索，导出内容更加精细化，导出消息记录时需要先在高级搜索中选择处理结果</w:t>
      </w:r>
    </w:p>
    <w:p/>
    <w:p>
      <w:r>
        <w:drawing>
          <wp:inline distT="0" distB="0" distL="114300" distR="114300">
            <wp:extent cx="5267325" cy="2760980"/>
            <wp:effectExtent l="0" t="0" r="9525" b="1270"/>
            <wp:docPr id="64"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37"/>
                    <pic:cNvPicPr>
                      <a:picLocks noChangeAspect="1"/>
                    </pic:cNvPicPr>
                  </pic:nvPicPr>
                  <pic:blipFill>
                    <a:blip r:embed="rId66"/>
                    <a:stretch>
                      <a:fillRect/>
                    </a:stretch>
                  </pic:blipFill>
                  <pic:spPr>
                    <a:xfrm>
                      <a:off x="0" y="0"/>
                      <a:ext cx="5267325" cy="2760980"/>
                    </a:xfrm>
                    <a:prstGeom prst="rect">
                      <a:avLst/>
                    </a:prstGeom>
                    <a:noFill/>
                    <a:ln w="9525">
                      <a:noFill/>
                    </a:ln>
                  </pic:spPr>
                </pic:pic>
              </a:graphicData>
            </a:graphic>
          </wp:inline>
        </w:drawing>
      </w:r>
    </w:p>
    <w:p/>
    <w:p>
      <w:pPr>
        <w:pStyle w:val="3"/>
      </w:pPr>
      <w:bookmarkStart w:id="170" w:name="_Toc31953"/>
      <w:bookmarkStart w:id="171" w:name="_Toc18194"/>
      <w:r>
        <w:rPr>
          <w:rFonts w:hint="eastAsia"/>
        </w:rPr>
        <w:t>访客浏览轨迹</w:t>
      </w:r>
      <w:bookmarkEnd w:id="170"/>
      <w:bookmarkEnd w:id="171"/>
    </w:p>
    <w:p>
      <w:pPr>
        <w:numPr>
          <w:ilvl w:val="0"/>
          <w:numId w:val="24"/>
        </w:numPr>
      </w:pPr>
      <w:r>
        <w:rPr>
          <w:rFonts w:hint="eastAsia"/>
        </w:rPr>
        <w:t>访客浏览轨迹是记录访客在网站的某个网页停留了多长时间进行统计：</w:t>
      </w:r>
    </w:p>
    <w:p/>
    <w:p>
      <w:r>
        <w:drawing>
          <wp:inline distT="0" distB="0" distL="114300" distR="114300">
            <wp:extent cx="5262245" cy="2502535"/>
            <wp:effectExtent l="0" t="0" r="14605" b="12065"/>
            <wp:docPr id="65"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60"/>
                    <pic:cNvPicPr>
                      <a:picLocks noChangeAspect="1"/>
                    </pic:cNvPicPr>
                  </pic:nvPicPr>
                  <pic:blipFill>
                    <a:blip r:embed="rId67"/>
                    <a:stretch>
                      <a:fillRect/>
                    </a:stretch>
                  </pic:blipFill>
                  <pic:spPr>
                    <a:xfrm>
                      <a:off x="0" y="0"/>
                      <a:ext cx="5262245" cy="2502535"/>
                    </a:xfrm>
                    <a:prstGeom prst="rect">
                      <a:avLst/>
                    </a:prstGeom>
                    <a:noFill/>
                    <a:ln w="9525">
                      <a:noFill/>
                    </a:ln>
                  </pic:spPr>
                </pic:pic>
              </a:graphicData>
            </a:graphic>
          </wp:inline>
        </w:drawing>
      </w:r>
    </w:p>
    <w:p/>
    <w:p>
      <w:pPr>
        <w:pStyle w:val="3"/>
      </w:pPr>
      <w:bookmarkStart w:id="172" w:name="_Toc23412"/>
      <w:bookmarkStart w:id="173" w:name="_Toc31763"/>
      <w:r>
        <w:rPr>
          <w:rFonts w:hint="eastAsia"/>
        </w:rPr>
        <w:t>知识库检索</w:t>
      </w:r>
      <w:bookmarkEnd w:id="172"/>
      <w:bookmarkEnd w:id="173"/>
    </w:p>
    <w:p>
      <w:pPr>
        <w:numPr>
          <w:ilvl w:val="0"/>
          <w:numId w:val="25"/>
        </w:numPr>
      </w:pPr>
      <w:r>
        <w:rPr>
          <w:rFonts w:hint="eastAsia"/>
        </w:rPr>
        <w:t>知识库检索方便座席对访客发送过来的问题如遇不清楚如何回答可在知识库检索此访客问题的答案来回复访客</w:t>
      </w:r>
    </w:p>
    <w:p>
      <w:r>
        <w:drawing>
          <wp:inline distT="0" distB="0" distL="114300" distR="114300">
            <wp:extent cx="5269865" cy="4004945"/>
            <wp:effectExtent l="0" t="0" r="6985" b="14605"/>
            <wp:docPr id="66"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61"/>
                    <pic:cNvPicPr>
                      <a:picLocks noChangeAspect="1"/>
                    </pic:cNvPicPr>
                  </pic:nvPicPr>
                  <pic:blipFill>
                    <a:blip r:embed="rId68"/>
                    <a:stretch>
                      <a:fillRect/>
                    </a:stretch>
                  </pic:blipFill>
                  <pic:spPr>
                    <a:xfrm>
                      <a:off x="0" y="0"/>
                      <a:ext cx="5269865" cy="4004945"/>
                    </a:xfrm>
                    <a:prstGeom prst="rect">
                      <a:avLst/>
                    </a:prstGeom>
                    <a:noFill/>
                    <a:ln w="9525">
                      <a:noFill/>
                    </a:ln>
                  </pic:spPr>
                </pic:pic>
              </a:graphicData>
            </a:graphic>
          </wp:inline>
        </w:drawing>
      </w:r>
    </w:p>
    <w:p/>
    <w:p>
      <w:r>
        <w:drawing>
          <wp:inline distT="0" distB="0" distL="114300" distR="114300">
            <wp:extent cx="5271770" cy="3811905"/>
            <wp:effectExtent l="0" t="0" r="5080" b="17145"/>
            <wp:docPr id="67"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2"/>
                    <pic:cNvPicPr>
                      <a:picLocks noChangeAspect="1"/>
                    </pic:cNvPicPr>
                  </pic:nvPicPr>
                  <pic:blipFill>
                    <a:blip r:embed="rId69"/>
                    <a:stretch>
                      <a:fillRect/>
                    </a:stretch>
                  </pic:blipFill>
                  <pic:spPr>
                    <a:xfrm>
                      <a:off x="0" y="0"/>
                      <a:ext cx="5271770" cy="3811905"/>
                    </a:xfrm>
                    <a:prstGeom prst="rect">
                      <a:avLst/>
                    </a:prstGeom>
                    <a:noFill/>
                    <a:ln w="9525">
                      <a:noFill/>
                    </a:ln>
                  </pic:spPr>
                </pic:pic>
              </a:graphicData>
            </a:graphic>
          </wp:inline>
        </w:drawing>
      </w:r>
    </w:p>
    <w:p/>
    <w:p/>
    <w:p>
      <w:pPr>
        <w:pStyle w:val="3"/>
      </w:pPr>
      <w:bookmarkStart w:id="174" w:name="_Toc14638"/>
      <w:bookmarkStart w:id="175" w:name="_Toc7438"/>
      <w:r>
        <w:rPr>
          <w:rFonts w:hint="eastAsia"/>
        </w:rPr>
        <w:t>邀请座席</w:t>
      </w:r>
      <w:bookmarkEnd w:id="174"/>
      <w:bookmarkEnd w:id="175"/>
    </w:p>
    <w:p>
      <w:pPr>
        <w:numPr>
          <w:ilvl w:val="0"/>
          <w:numId w:val="26"/>
        </w:numPr>
      </w:pPr>
      <w:r>
        <w:rPr>
          <w:rFonts w:hint="eastAsia"/>
        </w:rPr>
        <w:t>访客端接入座席后，座席如需要其他座席协助解答问题可邀请同技能组的其他座席进行三方会话</w:t>
      </w:r>
    </w:p>
    <w:p/>
    <w:p>
      <w:r>
        <w:drawing>
          <wp:inline distT="0" distB="0" distL="114300" distR="114300">
            <wp:extent cx="5267960" cy="3317875"/>
            <wp:effectExtent l="0" t="0" r="8890" b="15875"/>
            <wp:docPr id="68"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63"/>
                    <pic:cNvPicPr>
                      <a:picLocks noChangeAspect="1"/>
                    </pic:cNvPicPr>
                  </pic:nvPicPr>
                  <pic:blipFill>
                    <a:blip r:embed="rId70"/>
                    <a:stretch>
                      <a:fillRect/>
                    </a:stretch>
                  </pic:blipFill>
                  <pic:spPr>
                    <a:xfrm>
                      <a:off x="0" y="0"/>
                      <a:ext cx="5267960" cy="3317875"/>
                    </a:xfrm>
                    <a:prstGeom prst="rect">
                      <a:avLst/>
                    </a:prstGeom>
                    <a:noFill/>
                    <a:ln w="9525">
                      <a:noFill/>
                    </a:ln>
                  </pic:spPr>
                </pic:pic>
              </a:graphicData>
            </a:graphic>
          </wp:inline>
        </w:drawing>
      </w:r>
    </w:p>
    <w:p>
      <w:r>
        <w:drawing>
          <wp:inline distT="0" distB="0" distL="114300" distR="114300">
            <wp:extent cx="2590165" cy="1314450"/>
            <wp:effectExtent l="0" t="0" r="635" b="0"/>
            <wp:docPr id="69"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64"/>
                    <pic:cNvPicPr>
                      <a:picLocks noChangeAspect="1"/>
                    </pic:cNvPicPr>
                  </pic:nvPicPr>
                  <pic:blipFill>
                    <a:blip r:embed="rId71"/>
                    <a:stretch>
                      <a:fillRect/>
                    </a:stretch>
                  </pic:blipFill>
                  <pic:spPr>
                    <a:xfrm>
                      <a:off x="0" y="0"/>
                      <a:ext cx="2590165" cy="1314450"/>
                    </a:xfrm>
                    <a:prstGeom prst="rect">
                      <a:avLst/>
                    </a:prstGeom>
                    <a:noFill/>
                    <a:ln w="9525">
                      <a:noFill/>
                    </a:ln>
                  </pic:spPr>
                </pic:pic>
              </a:graphicData>
            </a:graphic>
          </wp:inline>
        </w:drawing>
      </w:r>
    </w:p>
    <w:p/>
    <w:p>
      <w:pPr>
        <w:pStyle w:val="3"/>
      </w:pPr>
      <w:bookmarkStart w:id="176" w:name="_Toc15534"/>
      <w:bookmarkStart w:id="177" w:name="_Toc25511"/>
      <w:r>
        <w:rPr>
          <w:rFonts w:hint="eastAsia"/>
        </w:rPr>
        <w:t>黑名单管理</w:t>
      </w:r>
      <w:bookmarkEnd w:id="176"/>
      <w:bookmarkEnd w:id="177"/>
    </w:p>
    <w:p>
      <w:pPr>
        <w:numPr>
          <w:ilvl w:val="0"/>
          <w:numId w:val="27"/>
        </w:numPr>
      </w:pPr>
      <w:r>
        <w:rPr>
          <w:rFonts w:hint="eastAsia"/>
        </w:rPr>
        <w:t>为保障客服人员工作，增加黑名单管理功能，针对恶意骚扰的访客ID，座席可以将其加入黑名单中，加入黑名单后系统将拒绝访客发来的消息，禁止此访客ID发起人工咨询和机器人咨询</w:t>
      </w:r>
    </w:p>
    <w:p/>
    <w:p>
      <w:pPr>
        <w:numPr>
          <w:ilvl w:val="0"/>
          <w:numId w:val="27"/>
        </w:numPr>
      </w:pPr>
      <w:r>
        <w:rPr>
          <w:rFonts w:hint="eastAsia"/>
        </w:rPr>
        <w:t>访客被加入到黑名单后，需要申请解封，被加入黑名单的访客，管理员可以将ID删除或解封后访客可正常接入系统</w:t>
      </w:r>
    </w:p>
    <w:p/>
    <w:p>
      <w:r>
        <w:drawing>
          <wp:inline distT="0" distB="0" distL="114300" distR="114300">
            <wp:extent cx="5271135" cy="5088255"/>
            <wp:effectExtent l="0" t="0" r="5715" b="17145"/>
            <wp:docPr id="70"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65"/>
                    <pic:cNvPicPr>
                      <a:picLocks noChangeAspect="1"/>
                    </pic:cNvPicPr>
                  </pic:nvPicPr>
                  <pic:blipFill>
                    <a:blip r:embed="rId72"/>
                    <a:stretch>
                      <a:fillRect/>
                    </a:stretch>
                  </pic:blipFill>
                  <pic:spPr>
                    <a:xfrm>
                      <a:off x="0" y="0"/>
                      <a:ext cx="5271135" cy="5088255"/>
                    </a:xfrm>
                    <a:prstGeom prst="rect">
                      <a:avLst/>
                    </a:prstGeom>
                    <a:noFill/>
                    <a:ln w="9525">
                      <a:noFill/>
                    </a:ln>
                  </pic:spPr>
                </pic:pic>
              </a:graphicData>
            </a:graphic>
          </wp:inline>
        </w:drawing>
      </w:r>
    </w:p>
    <w:p/>
    <w:p>
      <w:r>
        <w:drawing>
          <wp:inline distT="0" distB="0" distL="0" distR="0">
            <wp:extent cx="3609340" cy="50946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3"/>
                    <a:stretch>
                      <a:fillRect/>
                    </a:stretch>
                  </pic:blipFill>
                  <pic:spPr>
                    <a:xfrm>
                      <a:off x="0" y="0"/>
                      <a:ext cx="3609524" cy="5095238"/>
                    </a:xfrm>
                    <a:prstGeom prst="rect">
                      <a:avLst/>
                    </a:prstGeom>
                  </pic:spPr>
                </pic:pic>
              </a:graphicData>
            </a:graphic>
          </wp:inline>
        </w:drawing>
      </w:r>
    </w:p>
    <w:p/>
    <w:p>
      <w:r>
        <w:drawing>
          <wp:inline distT="0" distB="0" distL="114300" distR="114300">
            <wp:extent cx="4218940" cy="2904490"/>
            <wp:effectExtent l="0" t="0" r="10160" b="10160"/>
            <wp:docPr id="72"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67"/>
                    <pic:cNvPicPr>
                      <a:picLocks noChangeAspect="1"/>
                    </pic:cNvPicPr>
                  </pic:nvPicPr>
                  <pic:blipFill>
                    <a:blip r:embed="rId74"/>
                    <a:stretch>
                      <a:fillRect/>
                    </a:stretch>
                  </pic:blipFill>
                  <pic:spPr>
                    <a:xfrm>
                      <a:off x="0" y="0"/>
                      <a:ext cx="4218940" cy="2904490"/>
                    </a:xfrm>
                    <a:prstGeom prst="rect">
                      <a:avLst/>
                    </a:prstGeom>
                    <a:noFill/>
                    <a:ln w="9525">
                      <a:noFill/>
                    </a:ln>
                  </pic:spPr>
                </pic:pic>
              </a:graphicData>
            </a:graphic>
          </wp:inline>
        </w:drawing>
      </w:r>
    </w:p>
    <w:p>
      <w:r>
        <w:drawing>
          <wp:inline distT="0" distB="0" distL="114300" distR="114300">
            <wp:extent cx="5266055" cy="1802130"/>
            <wp:effectExtent l="0" t="0" r="10795" b="7620"/>
            <wp:docPr id="73"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70"/>
                    <pic:cNvPicPr>
                      <a:picLocks noChangeAspect="1"/>
                    </pic:cNvPicPr>
                  </pic:nvPicPr>
                  <pic:blipFill>
                    <a:blip r:embed="rId75"/>
                    <a:stretch>
                      <a:fillRect/>
                    </a:stretch>
                  </pic:blipFill>
                  <pic:spPr>
                    <a:xfrm>
                      <a:off x="0" y="0"/>
                      <a:ext cx="5266055" cy="1802130"/>
                    </a:xfrm>
                    <a:prstGeom prst="rect">
                      <a:avLst/>
                    </a:prstGeom>
                    <a:noFill/>
                    <a:ln w="9525">
                      <a:noFill/>
                    </a:ln>
                  </pic:spPr>
                </pic:pic>
              </a:graphicData>
            </a:graphic>
          </wp:inline>
        </w:drawing>
      </w:r>
    </w:p>
    <w:p/>
    <w:p/>
    <w:p/>
    <w:p>
      <w:pPr>
        <w:pStyle w:val="3"/>
      </w:pPr>
      <w:bookmarkStart w:id="178" w:name="_Toc20083"/>
      <w:bookmarkStart w:id="179" w:name="_Toc18317"/>
      <w:r>
        <w:rPr>
          <w:rFonts w:hint="eastAsia"/>
        </w:rPr>
        <w:t>主动邀请会话</w:t>
      </w:r>
      <w:bookmarkEnd w:id="178"/>
      <w:bookmarkEnd w:id="179"/>
    </w:p>
    <w:p>
      <w:pPr>
        <w:numPr>
          <w:ilvl w:val="0"/>
          <w:numId w:val="28"/>
        </w:numPr>
      </w:pPr>
      <w:r>
        <w:rPr>
          <w:rFonts w:hint="eastAsia"/>
        </w:rPr>
        <w:t>为了能更好的服务于客户，发掘更多的客户和商机，客户可以主动向访客发出会话邀请而不是等待访客主动接入，管理员可以在设置中开启主动邀请会话功能，开启后座席可通过在线咨询平台主动邀请访客进行会话</w:t>
      </w:r>
    </w:p>
    <w:p>
      <w:pPr>
        <w:numPr>
          <w:ilvl w:val="0"/>
          <w:numId w:val="28"/>
        </w:numPr>
      </w:pPr>
      <w:r>
        <w:rPr>
          <w:rFonts w:hint="eastAsia"/>
        </w:rPr>
        <w:t>发送主动邀请后座席可实时了解客户回复状态，包括输入，已拒绝等，主动会话邀请成功后会话列表中会标记为主动会话</w:t>
      </w:r>
    </w:p>
    <w:p/>
    <w:p>
      <w:r>
        <w:drawing>
          <wp:inline distT="0" distB="0" distL="114300" distR="114300">
            <wp:extent cx="5271770" cy="2604135"/>
            <wp:effectExtent l="0" t="0" r="5080" b="5715"/>
            <wp:docPr id="74"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69"/>
                    <pic:cNvPicPr>
                      <a:picLocks noChangeAspect="1"/>
                    </pic:cNvPicPr>
                  </pic:nvPicPr>
                  <pic:blipFill>
                    <a:blip r:embed="rId76"/>
                    <a:stretch>
                      <a:fillRect/>
                    </a:stretch>
                  </pic:blipFill>
                  <pic:spPr>
                    <a:xfrm>
                      <a:off x="0" y="0"/>
                      <a:ext cx="5271770" cy="2604135"/>
                    </a:xfrm>
                    <a:prstGeom prst="rect">
                      <a:avLst/>
                    </a:prstGeom>
                    <a:noFill/>
                    <a:ln w="9525">
                      <a:noFill/>
                    </a:ln>
                  </pic:spPr>
                </pic:pic>
              </a:graphicData>
            </a:graphic>
          </wp:inline>
        </w:drawing>
      </w:r>
    </w:p>
    <w:p/>
    <w:p/>
    <w:p>
      <w:r>
        <w:drawing>
          <wp:inline distT="0" distB="0" distL="114300" distR="114300">
            <wp:extent cx="5270500" cy="2549525"/>
            <wp:effectExtent l="0" t="0" r="6350" b="3175"/>
            <wp:docPr id="75"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68"/>
                    <pic:cNvPicPr>
                      <a:picLocks noChangeAspect="1"/>
                    </pic:cNvPicPr>
                  </pic:nvPicPr>
                  <pic:blipFill>
                    <a:blip r:embed="rId77"/>
                    <a:stretch>
                      <a:fillRect/>
                    </a:stretch>
                  </pic:blipFill>
                  <pic:spPr>
                    <a:xfrm>
                      <a:off x="0" y="0"/>
                      <a:ext cx="5270500" cy="2549525"/>
                    </a:xfrm>
                    <a:prstGeom prst="rect">
                      <a:avLst/>
                    </a:prstGeom>
                    <a:noFill/>
                    <a:ln w="9525">
                      <a:noFill/>
                    </a:ln>
                  </pic:spPr>
                </pic:pic>
              </a:graphicData>
            </a:graphic>
          </wp:inline>
        </w:drawing>
      </w:r>
    </w:p>
    <w:p/>
    <w:p/>
    <w:p>
      <w:pPr>
        <w:pStyle w:val="3"/>
      </w:pPr>
      <w:bookmarkStart w:id="180" w:name="_Toc11623"/>
      <w:bookmarkStart w:id="181" w:name="_Toc6104"/>
      <w:r>
        <w:rPr>
          <w:rFonts w:hint="eastAsia"/>
        </w:rPr>
        <w:t>专属座席</w:t>
      </w:r>
      <w:bookmarkEnd w:id="180"/>
      <w:bookmarkEnd w:id="181"/>
    </w:p>
    <w:p>
      <w:pPr>
        <w:numPr>
          <w:ilvl w:val="0"/>
          <w:numId w:val="29"/>
        </w:numPr>
      </w:pPr>
      <w:r>
        <w:rPr>
          <w:rFonts w:hint="eastAsia"/>
        </w:rPr>
        <w:t>系统新增专属座席接口，企业通过简单的接口对接，便可将企业的会员对应的专属座席工号发送给云客服，云客服系统接收到该数据后，下级接入会员自行（如该会员有专属座席）将优先将该会话分配给专属的客服</w:t>
      </w:r>
    </w:p>
    <w:p/>
    <w:p>
      <w:r>
        <w:drawing>
          <wp:inline distT="0" distB="0" distL="114300" distR="114300">
            <wp:extent cx="5274310" cy="2609850"/>
            <wp:effectExtent l="0" t="0" r="2540" b="0"/>
            <wp:docPr id="76"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1"/>
                    <pic:cNvPicPr>
                      <a:picLocks noChangeAspect="1"/>
                    </pic:cNvPicPr>
                  </pic:nvPicPr>
                  <pic:blipFill>
                    <a:blip r:embed="rId78"/>
                    <a:stretch>
                      <a:fillRect/>
                    </a:stretch>
                  </pic:blipFill>
                  <pic:spPr>
                    <a:xfrm>
                      <a:off x="0" y="0"/>
                      <a:ext cx="5274310" cy="2609850"/>
                    </a:xfrm>
                    <a:prstGeom prst="rect">
                      <a:avLst/>
                    </a:prstGeom>
                    <a:noFill/>
                    <a:ln w="9525">
                      <a:noFill/>
                    </a:ln>
                  </pic:spPr>
                </pic:pic>
              </a:graphicData>
            </a:graphic>
          </wp:inline>
        </w:drawing>
      </w:r>
    </w:p>
    <w:p/>
    <w:p>
      <w:r>
        <w:drawing>
          <wp:inline distT="0" distB="0" distL="0" distR="0">
            <wp:extent cx="3390265" cy="4780915"/>
            <wp:effectExtent l="0" t="0" r="63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9"/>
                    <a:stretch>
                      <a:fillRect/>
                    </a:stretch>
                  </pic:blipFill>
                  <pic:spPr>
                    <a:xfrm>
                      <a:off x="0" y="0"/>
                      <a:ext cx="3390476" cy="4780953"/>
                    </a:xfrm>
                    <a:prstGeom prst="rect">
                      <a:avLst/>
                    </a:prstGeom>
                  </pic:spPr>
                </pic:pic>
              </a:graphicData>
            </a:graphic>
          </wp:inline>
        </w:drawing>
      </w:r>
    </w:p>
    <w:p/>
    <w:p/>
    <w:p/>
    <w:p/>
    <w:p/>
    <w:p>
      <w:pPr>
        <w:pStyle w:val="2"/>
      </w:pPr>
      <w:bookmarkStart w:id="182" w:name="_Toc303"/>
      <w:bookmarkStart w:id="183" w:name="_Toc24879"/>
      <w:r>
        <w:rPr>
          <w:rFonts w:hint="eastAsia"/>
        </w:rPr>
        <w:t>邮件</w:t>
      </w:r>
      <w:bookmarkEnd w:id="182"/>
      <w:bookmarkEnd w:id="183"/>
    </w:p>
    <w:p>
      <w:pPr>
        <w:numPr>
          <w:ilvl w:val="0"/>
          <w:numId w:val="30"/>
        </w:numPr>
      </w:pPr>
      <w:r>
        <w:rPr>
          <w:rFonts w:hint="eastAsia"/>
        </w:rPr>
        <w:t>开通企业客服邮箱配置完成后，客户向公司的企业客服邮箱发邮件后，企业客服邮箱会自动转发到云呼的平台中，座席人员可在云呼平台中直接处理邮件</w:t>
      </w:r>
    </w:p>
    <w:p/>
    <w:p/>
    <w:p>
      <w:r>
        <w:drawing>
          <wp:inline distT="0" distB="0" distL="0" distR="0">
            <wp:extent cx="5274310" cy="306387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0"/>
                    <a:stretch>
                      <a:fillRect/>
                    </a:stretch>
                  </pic:blipFill>
                  <pic:spPr>
                    <a:xfrm>
                      <a:off x="0" y="0"/>
                      <a:ext cx="5274310" cy="3064135"/>
                    </a:xfrm>
                    <a:prstGeom prst="rect">
                      <a:avLst/>
                    </a:prstGeom>
                  </pic:spPr>
                </pic:pic>
              </a:graphicData>
            </a:graphic>
          </wp:inline>
        </w:drawing>
      </w:r>
    </w:p>
    <w:p>
      <w:pPr>
        <w:widowControl/>
        <w:jc w:val="left"/>
        <w:rPr>
          <w:rFonts w:ascii="宋体" w:hAnsi="宋体" w:cs="宋体"/>
          <w:kern w:val="0"/>
          <w:sz w:val="24"/>
          <w:szCs w:val="24"/>
          <w:lang w:bidi="ar"/>
        </w:rPr>
      </w:pPr>
      <w:r>
        <w:drawing>
          <wp:inline distT="0" distB="0" distL="0" distR="0">
            <wp:extent cx="4018915" cy="276161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1"/>
                    <a:stretch>
                      <a:fillRect/>
                    </a:stretch>
                  </pic:blipFill>
                  <pic:spPr>
                    <a:xfrm>
                      <a:off x="0" y="0"/>
                      <a:ext cx="4019048" cy="2761905"/>
                    </a:xfrm>
                    <a:prstGeom prst="rect">
                      <a:avLst/>
                    </a:prstGeom>
                  </pic:spPr>
                </pic:pic>
              </a:graphicData>
            </a:graphic>
          </wp:inline>
        </w:drawing>
      </w: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pPr>
      <w:r>
        <w:rPr>
          <w:rFonts w:ascii="宋体" w:hAnsi="宋体" w:cs="宋体"/>
          <w:kern w:val="0"/>
          <w:sz w:val="24"/>
          <w:szCs w:val="24"/>
        </w:rPr>
        <w:drawing>
          <wp:inline distT="0" distB="0" distL="114300" distR="114300">
            <wp:extent cx="6324600" cy="3610610"/>
            <wp:effectExtent l="0" t="0" r="0" b="8890"/>
            <wp:docPr id="80" name="图片 3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56" descr="IMG_256"/>
                    <pic:cNvPicPr>
                      <a:picLocks noChangeAspect="1"/>
                    </pic:cNvPicPr>
                  </pic:nvPicPr>
                  <pic:blipFill>
                    <a:blip r:embed="rId82"/>
                    <a:stretch>
                      <a:fillRect/>
                    </a:stretch>
                  </pic:blipFill>
                  <pic:spPr>
                    <a:xfrm>
                      <a:off x="0" y="0"/>
                      <a:ext cx="6324600" cy="3610610"/>
                    </a:xfrm>
                    <a:prstGeom prst="rect">
                      <a:avLst/>
                    </a:prstGeom>
                    <a:noFill/>
                    <a:ln w="9525">
                      <a:noFill/>
                    </a:ln>
                  </pic:spPr>
                </pic:pic>
              </a:graphicData>
            </a:graphic>
          </wp:inline>
        </w:drawing>
      </w:r>
    </w:p>
    <w:p>
      <w:pPr>
        <w:jc w:val="left"/>
      </w:pPr>
    </w:p>
    <w:p>
      <w:pPr>
        <w:pStyle w:val="3"/>
        <w:tabs>
          <w:tab w:val="center" w:pos="4153"/>
        </w:tabs>
      </w:pPr>
      <w:bookmarkStart w:id="184" w:name="_Toc27553"/>
      <w:bookmarkStart w:id="185" w:name="_Toc3062"/>
      <w:r>
        <w:rPr>
          <w:rFonts w:hint="eastAsia"/>
        </w:rPr>
        <w:t>邮件未读标记&amp;星标&amp;分类</w:t>
      </w:r>
      <w:bookmarkEnd w:id="184"/>
      <w:bookmarkEnd w:id="185"/>
      <w:r>
        <w:rPr>
          <w:rFonts w:hint="eastAsia"/>
        </w:rPr>
        <w:tab/>
      </w:r>
    </w:p>
    <w:p>
      <w:pPr>
        <w:numPr>
          <w:ilvl w:val="0"/>
          <w:numId w:val="31"/>
        </w:numPr>
      </w:pPr>
      <w:r>
        <w:rPr>
          <w:rFonts w:hint="eastAsia"/>
        </w:rPr>
        <w:t>邮件咨询对话框的顶部提供邮件标记选择下拉框，座席可将已读的邮件标记成未读，标记之后的邮件会出现数字1，表示未读，再次点击卡片后数字1消失，表示已读</w:t>
      </w:r>
    </w:p>
    <w:p/>
    <w:p/>
    <w:p>
      <w:r>
        <w:drawing>
          <wp:inline distT="0" distB="0" distL="114300" distR="114300">
            <wp:extent cx="5271770" cy="2682875"/>
            <wp:effectExtent l="0" t="0" r="5080" b="3175"/>
            <wp:docPr id="81"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75"/>
                    <pic:cNvPicPr>
                      <a:picLocks noChangeAspect="1"/>
                    </pic:cNvPicPr>
                  </pic:nvPicPr>
                  <pic:blipFill>
                    <a:blip r:embed="rId83"/>
                    <a:stretch>
                      <a:fillRect/>
                    </a:stretch>
                  </pic:blipFill>
                  <pic:spPr>
                    <a:xfrm>
                      <a:off x="0" y="0"/>
                      <a:ext cx="5271770" cy="2682875"/>
                    </a:xfrm>
                    <a:prstGeom prst="rect">
                      <a:avLst/>
                    </a:prstGeom>
                    <a:noFill/>
                    <a:ln w="9525">
                      <a:noFill/>
                    </a:ln>
                  </pic:spPr>
                </pic:pic>
              </a:graphicData>
            </a:graphic>
          </wp:inline>
        </w:drawing>
      </w:r>
    </w:p>
    <w:p/>
    <w:p/>
    <w:p/>
    <w:p/>
    <w:p>
      <w:pPr>
        <w:numPr>
          <w:ilvl w:val="0"/>
          <w:numId w:val="31"/>
        </w:numPr>
      </w:pPr>
      <w:r>
        <w:rPr>
          <w:rFonts w:hint="eastAsia"/>
        </w:rPr>
        <w:t>邮件加星标：</w:t>
      </w:r>
    </w:p>
    <w:p>
      <w:pPr>
        <w:ind w:left="420"/>
      </w:pPr>
      <w:r>
        <w:rPr>
          <w:rFonts w:hint="eastAsia"/>
        </w:rPr>
        <w:t>邮件咨询对话框的顶部提供邮件标记选择下拉框，座席可将重要邮件会话进行加星标，加星标后会在邮件会话卡片上显示星标图案，选择取消星标后，星标消失</w:t>
      </w:r>
    </w:p>
    <w:p/>
    <w:p>
      <w:r>
        <w:drawing>
          <wp:inline distT="0" distB="0" distL="114300" distR="114300">
            <wp:extent cx="5271770" cy="2712085"/>
            <wp:effectExtent l="0" t="0" r="5080" b="12065"/>
            <wp:docPr id="82"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6"/>
                    <pic:cNvPicPr>
                      <a:picLocks noChangeAspect="1"/>
                    </pic:cNvPicPr>
                  </pic:nvPicPr>
                  <pic:blipFill>
                    <a:blip r:embed="rId84"/>
                    <a:stretch>
                      <a:fillRect/>
                    </a:stretch>
                  </pic:blipFill>
                  <pic:spPr>
                    <a:xfrm>
                      <a:off x="0" y="0"/>
                      <a:ext cx="5271770" cy="2712085"/>
                    </a:xfrm>
                    <a:prstGeom prst="rect">
                      <a:avLst/>
                    </a:prstGeom>
                    <a:noFill/>
                    <a:ln w="9525">
                      <a:noFill/>
                    </a:ln>
                  </pic:spPr>
                </pic:pic>
              </a:graphicData>
            </a:graphic>
          </wp:inline>
        </w:drawing>
      </w:r>
    </w:p>
    <w:p/>
    <w:p>
      <w:pPr>
        <w:numPr>
          <w:ilvl w:val="0"/>
          <w:numId w:val="31"/>
        </w:numPr>
      </w:pPr>
      <w:r>
        <w:rPr>
          <w:rFonts w:hint="eastAsia"/>
        </w:rPr>
        <w:t>邮件分类:</w:t>
      </w:r>
    </w:p>
    <w:p>
      <w:r>
        <w:rPr>
          <w:rFonts w:hint="eastAsia"/>
        </w:rPr>
        <w:t>座席可在邮件接入中添加不同客服邮箱的邮件归类设置（也可对已有规则进行删除，修改）统一客服邮箱下的分类规则名称不能重复，不同客服邮箱之间的分类规则互不影响</w:t>
      </w:r>
    </w:p>
    <w:p/>
    <w:p>
      <w:r>
        <w:drawing>
          <wp:inline distT="0" distB="0" distL="114300" distR="114300">
            <wp:extent cx="5271770" cy="2778125"/>
            <wp:effectExtent l="0" t="0" r="5080" b="3175"/>
            <wp:docPr id="83"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77"/>
                    <pic:cNvPicPr>
                      <a:picLocks noChangeAspect="1"/>
                    </pic:cNvPicPr>
                  </pic:nvPicPr>
                  <pic:blipFill>
                    <a:blip r:embed="rId85"/>
                    <a:stretch>
                      <a:fillRect/>
                    </a:stretch>
                  </pic:blipFill>
                  <pic:spPr>
                    <a:xfrm>
                      <a:off x="0" y="0"/>
                      <a:ext cx="5271770" cy="2778125"/>
                    </a:xfrm>
                    <a:prstGeom prst="rect">
                      <a:avLst/>
                    </a:prstGeom>
                    <a:noFill/>
                    <a:ln w="9525">
                      <a:noFill/>
                    </a:ln>
                  </pic:spPr>
                </pic:pic>
              </a:graphicData>
            </a:graphic>
          </wp:inline>
        </w:drawing>
      </w:r>
    </w:p>
    <w:p/>
    <w:p>
      <w:r>
        <w:drawing>
          <wp:inline distT="0" distB="0" distL="114300" distR="114300">
            <wp:extent cx="5270500" cy="2783840"/>
            <wp:effectExtent l="0" t="0" r="6350" b="16510"/>
            <wp:docPr id="84"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78"/>
                    <pic:cNvPicPr>
                      <a:picLocks noChangeAspect="1"/>
                    </pic:cNvPicPr>
                  </pic:nvPicPr>
                  <pic:blipFill>
                    <a:blip r:embed="rId86"/>
                    <a:stretch>
                      <a:fillRect/>
                    </a:stretch>
                  </pic:blipFill>
                  <pic:spPr>
                    <a:xfrm>
                      <a:off x="0" y="0"/>
                      <a:ext cx="5270500" cy="2783840"/>
                    </a:xfrm>
                    <a:prstGeom prst="rect">
                      <a:avLst/>
                    </a:prstGeom>
                    <a:noFill/>
                    <a:ln w="9525">
                      <a:noFill/>
                    </a:ln>
                  </pic:spPr>
                </pic:pic>
              </a:graphicData>
            </a:graphic>
          </wp:inline>
        </w:drawing>
      </w:r>
    </w:p>
    <w:p/>
    <w:p>
      <w:pPr>
        <w:numPr>
          <w:ilvl w:val="0"/>
          <w:numId w:val="31"/>
        </w:numPr>
      </w:pPr>
      <w:r>
        <w:rPr>
          <w:rFonts w:hint="eastAsia"/>
        </w:rPr>
        <w:t>邮件分类规则匹配：</w:t>
      </w:r>
    </w:p>
    <w:p/>
    <w:p>
      <w:r>
        <w:rPr>
          <w:rFonts w:hint="eastAsia"/>
        </w:rPr>
        <w:t>座席在邮件接入配置中添加分类规则后，系统接收到新咨询邮件将按照分类的添加顺序自上而下进行匹配，满足该规则后，系统将不继续匹配该分类一下的其他邮件分类规则，系统自动标记为响应的分类，如果全部都不满足，不做任何处理</w:t>
      </w:r>
    </w:p>
    <w:p/>
    <w:p/>
    <w:p>
      <w:r>
        <w:drawing>
          <wp:inline distT="0" distB="0" distL="114300" distR="114300">
            <wp:extent cx="5273040" cy="2825750"/>
            <wp:effectExtent l="0" t="0" r="3810" b="12700"/>
            <wp:docPr id="85"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79"/>
                    <pic:cNvPicPr>
                      <a:picLocks noChangeAspect="1"/>
                    </pic:cNvPicPr>
                  </pic:nvPicPr>
                  <pic:blipFill>
                    <a:blip r:embed="rId87"/>
                    <a:stretch>
                      <a:fillRect/>
                    </a:stretch>
                  </pic:blipFill>
                  <pic:spPr>
                    <a:xfrm>
                      <a:off x="0" y="0"/>
                      <a:ext cx="5273040" cy="2825750"/>
                    </a:xfrm>
                    <a:prstGeom prst="rect">
                      <a:avLst/>
                    </a:prstGeom>
                    <a:noFill/>
                    <a:ln w="9525">
                      <a:noFill/>
                    </a:ln>
                  </pic:spPr>
                </pic:pic>
              </a:graphicData>
            </a:graphic>
          </wp:inline>
        </w:drawing>
      </w:r>
    </w:p>
    <w:p/>
    <w:p/>
    <w:p/>
    <w:p/>
    <w:p/>
    <w:p/>
    <w:p>
      <w:r>
        <w:rPr>
          <w:rFonts w:hint="eastAsia"/>
        </w:rPr>
        <w:t>手动分类：</w:t>
      </w:r>
    </w:p>
    <w:p>
      <w:r>
        <w:drawing>
          <wp:inline distT="0" distB="0" distL="114300" distR="114300">
            <wp:extent cx="5270500" cy="2468245"/>
            <wp:effectExtent l="0" t="0" r="6350" b="8255"/>
            <wp:docPr id="86"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80"/>
                    <pic:cNvPicPr>
                      <a:picLocks noChangeAspect="1"/>
                    </pic:cNvPicPr>
                  </pic:nvPicPr>
                  <pic:blipFill>
                    <a:blip r:embed="rId88"/>
                    <a:stretch>
                      <a:fillRect/>
                    </a:stretch>
                  </pic:blipFill>
                  <pic:spPr>
                    <a:xfrm>
                      <a:off x="0" y="0"/>
                      <a:ext cx="5270500" cy="2468245"/>
                    </a:xfrm>
                    <a:prstGeom prst="rect">
                      <a:avLst/>
                    </a:prstGeom>
                    <a:noFill/>
                    <a:ln w="9525">
                      <a:noFill/>
                    </a:ln>
                  </pic:spPr>
                </pic:pic>
              </a:graphicData>
            </a:graphic>
          </wp:inline>
        </w:drawing>
      </w:r>
    </w:p>
    <w:p/>
    <w:p/>
    <w:p>
      <w:pPr>
        <w:pStyle w:val="2"/>
      </w:pPr>
      <w:bookmarkStart w:id="186" w:name="_Toc21468"/>
      <w:bookmarkStart w:id="187" w:name="_Toc22252"/>
      <w:bookmarkStart w:id="188" w:name="_Toc5361"/>
      <w:bookmarkStart w:id="189" w:name="_Toc23454"/>
      <w:bookmarkStart w:id="190" w:name="_Toc31370"/>
      <w:bookmarkStart w:id="191" w:name="_Toc12090"/>
      <w:bookmarkStart w:id="192" w:name="_Toc32121"/>
      <w:r>
        <w:rPr>
          <w:rFonts w:hint="eastAsia"/>
        </w:rPr>
        <w:t>客户</w:t>
      </w:r>
      <w:bookmarkEnd w:id="186"/>
      <w:bookmarkEnd w:id="187"/>
      <w:bookmarkEnd w:id="188"/>
      <w:bookmarkEnd w:id="189"/>
      <w:bookmarkEnd w:id="190"/>
      <w:bookmarkEnd w:id="191"/>
      <w:bookmarkEnd w:id="192"/>
    </w:p>
    <w:p>
      <w:pPr>
        <w:pStyle w:val="3"/>
      </w:pPr>
      <w:bookmarkStart w:id="193" w:name="_Toc30326"/>
      <w:bookmarkStart w:id="194" w:name="_Toc13591"/>
      <w:bookmarkStart w:id="195" w:name="_Toc29044"/>
      <w:bookmarkStart w:id="196" w:name="_Toc18689"/>
      <w:bookmarkStart w:id="197" w:name="_Toc25167"/>
      <w:bookmarkStart w:id="198" w:name="_Toc22945"/>
      <w:bookmarkStart w:id="199" w:name="_Toc11184"/>
      <w:r>
        <w:rPr>
          <w:rFonts w:hint="eastAsia"/>
        </w:rPr>
        <w:t>我的客户</w:t>
      </w:r>
      <w:bookmarkEnd w:id="193"/>
      <w:bookmarkEnd w:id="194"/>
      <w:bookmarkEnd w:id="195"/>
      <w:bookmarkEnd w:id="196"/>
      <w:bookmarkEnd w:id="197"/>
      <w:bookmarkEnd w:id="198"/>
      <w:bookmarkEnd w:id="199"/>
    </w:p>
    <w:p>
      <w:pPr>
        <w:numPr>
          <w:ilvl w:val="0"/>
          <w:numId w:val="12"/>
        </w:numPr>
      </w:pPr>
      <w:r>
        <w:rPr>
          <w:rFonts w:hint="eastAsia"/>
        </w:rPr>
        <w:t>客户查询包括：</w:t>
      </w:r>
      <w:r>
        <w:t>我</w:t>
      </w:r>
      <w:r>
        <w:rPr>
          <w:rFonts w:hint="eastAsia"/>
        </w:rPr>
        <w:t xml:space="preserve">的客户  所有客户  </w:t>
      </w:r>
    </w:p>
    <w:p>
      <w:pPr>
        <w:ind w:firstLine="420" w:firstLineChars="200"/>
      </w:pPr>
      <w:r>
        <w:rPr>
          <w:rFonts w:hint="eastAsia"/>
        </w:rPr>
        <w:t>我的客户选项里可以查看所属人的客户和添加客户的功能</w:t>
      </w:r>
    </w:p>
    <w:p>
      <w:pPr>
        <w:ind w:left="420" w:leftChars="200"/>
      </w:pPr>
      <w:r>
        <w:rPr>
          <w:rFonts w:hint="eastAsia"/>
        </w:rPr>
        <w:t>普通座席人员只能查看自己的客户，</w:t>
      </w:r>
      <w:r>
        <w:t>但</w:t>
      </w:r>
      <w:r>
        <w:rPr>
          <w:rFonts w:hint="eastAsia"/>
        </w:rPr>
        <w:t>这个座席人员的上级可以查看他和他下属的客户数据</w:t>
      </w:r>
    </w:p>
    <w:p>
      <w:pPr>
        <w:ind w:firstLine="420" w:firstLineChars="200"/>
      </w:pPr>
      <w:r>
        <w:rPr>
          <w:rFonts w:hint="eastAsia"/>
        </w:rPr>
        <w:t>数据权限有有俩种：</w:t>
      </w:r>
      <w:r>
        <w:t>所有</w:t>
      </w:r>
      <w:r>
        <w:rPr>
          <w:rFonts w:hint="eastAsia"/>
        </w:rPr>
        <w:t>人权限和我和我的下属权限</w:t>
      </w:r>
    </w:p>
    <w:p>
      <w:pPr>
        <w:ind w:firstLine="420" w:firstLineChars="200"/>
      </w:pPr>
      <w:r>
        <w:rPr>
          <w:rFonts w:hint="eastAsia"/>
        </w:rPr>
        <w:t>普通座席人员如果有所有人数据权限也可以查看全部的客户</w:t>
      </w:r>
    </w:p>
    <w:p/>
    <w:p>
      <w:pPr>
        <w:numPr>
          <w:ilvl w:val="0"/>
          <w:numId w:val="32"/>
        </w:numPr>
      </w:pPr>
      <w:r>
        <w:rPr>
          <w:rFonts w:hint="eastAsia"/>
        </w:rPr>
        <w:t>点击我的客户，</w:t>
      </w:r>
      <w:r>
        <w:t>显示</w:t>
      </w:r>
      <w:r>
        <w:rPr>
          <w:rFonts w:hint="eastAsia"/>
        </w:rPr>
        <w:t>可以按名称或号码查询客户和添加客户，界面图下图</w:t>
      </w:r>
    </w:p>
    <w:p>
      <w:r>
        <w:drawing>
          <wp:inline distT="0" distB="0" distL="114300" distR="114300">
            <wp:extent cx="5908040" cy="4363720"/>
            <wp:effectExtent l="0" t="0" r="16510" b="17780"/>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89"/>
                    <a:stretch>
                      <a:fillRect/>
                    </a:stretch>
                  </pic:blipFill>
                  <pic:spPr>
                    <a:xfrm>
                      <a:off x="0" y="0"/>
                      <a:ext cx="5908040" cy="4363720"/>
                    </a:xfrm>
                    <a:prstGeom prst="rect">
                      <a:avLst/>
                    </a:prstGeom>
                    <a:noFill/>
                    <a:ln w="9525">
                      <a:noFill/>
                    </a:ln>
                  </pic:spPr>
                </pic:pic>
              </a:graphicData>
            </a:graphic>
          </wp:inline>
        </w:drawing>
      </w:r>
    </w:p>
    <w:p/>
    <w:p>
      <w:pPr>
        <w:numPr>
          <w:ilvl w:val="0"/>
          <w:numId w:val="33"/>
        </w:numPr>
      </w:pPr>
      <w:r>
        <w:rPr>
          <w:rFonts w:hint="eastAsia"/>
        </w:rPr>
        <w:t>我的客户中可以批量导出这个客户的通话记录和提交批量录音下载任务</w:t>
      </w:r>
    </w:p>
    <w:p>
      <w:pPr>
        <w:rPr>
          <w:rFonts w:ascii="宋体" w:hAnsi="宋体" w:cs="宋体"/>
          <w:kern w:val="0"/>
          <w:sz w:val="24"/>
          <w:szCs w:val="24"/>
        </w:rPr>
      </w:pPr>
      <w:r>
        <w:drawing>
          <wp:inline distT="0" distB="0" distL="114300" distR="114300">
            <wp:extent cx="5272405" cy="3989070"/>
            <wp:effectExtent l="0" t="0" r="4445" b="11430"/>
            <wp:docPr id="88"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1"/>
                    <pic:cNvPicPr>
                      <a:picLocks noChangeAspect="1"/>
                    </pic:cNvPicPr>
                  </pic:nvPicPr>
                  <pic:blipFill>
                    <a:blip r:embed="rId90"/>
                    <a:stretch>
                      <a:fillRect/>
                    </a:stretch>
                  </pic:blipFill>
                  <pic:spPr>
                    <a:xfrm>
                      <a:off x="0" y="0"/>
                      <a:ext cx="5272405" cy="3989070"/>
                    </a:xfrm>
                    <a:prstGeom prst="rect">
                      <a:avLst/>
                    </a:prstGeom>
                    <a:noFill/>
                    <a:ln w="9525">
                      <a:noFill/>
                    </a:ln>
                  </pic:spPr>
                </pic:pic>
              </a:graphicData>
            </a:graphic>
          </wp:inline>
        </w:drawing>
      </w:r>
    </w:p>
    <w:p>
      <w:pPr>
        <w:rPr>
          <w:rFonts w:ascii="宋体" w:hAnsi="宋体" w:cs="宋体"/>
          <w:kern w:val="0"/>
          <w:sz w:val="24"/>
          <w:szCs w:val="24"/>
        </w:rPr>
      </w:pPr>
    </w:p>
    <w:p>
      <w:pPr>
        <w:numPr>
          <w:ilvl w:val="0"/>
          <w:numId w:val="33"/>
        </w:numPr>
        <w:rPr>
          <w:rFonts w:ascii="宋体" w:hAnsi="宋体" w:cs="宋体"/>
          <w:kern w:val="0"/>
          <w:sz w:val="24"/>
          <w:szCs w:val="24"/>
        </w:rPr>
      </w:pPr>
      <w:r>
        <w:rPr>
          <w:rFonts w:hint="eastAsia" w:ascii="宋体" w:hAnsi="宋体" w:cs="宋体"/>
          <w:kern w:val="0"/>
          <w:sz w:val="24"/>
          <w:szCs w:val="24"/>
        </w:rPr>
        <w:t>合并客户：</w:t>
      </w:r>
    </w:p>
    <w:p>
      <w:pPr>
        <w:numPr>
          <w:ilvl w:val="0"/>
          <w:numId w:val="33"/>
        </w:numPr>
        <w:rPr>
          <w:rFonts w:ascii="宋体" w:hAnsi="宋体" w:cs="宋体"/>
          <w:kern w:val="0"/>
          <w:sz w:val="24"/>
          <w:szCs w:val="24"/>
        </w:rPr>
      </w:pPr>
      <w:r>
        <w:rPr>
          <w:rFonts w:hint="eastAsia" w:ascii="宋体" w:hAnsi="宋体" w:cs="宋体"/>
          <w:kern w:val="0"/>
          <w:sz w:val="24"/>
          <w:szCs w:val="24"/>
        </w:rPr>
        <w:t>选择要合并的俩个客户并确定合并方向（客户A合并到客户B）</w:t>
      </w:r>
    </w:p>
    <w:p>
      <w:pPr>
        <w:rPr>
          <w:rFonts w:ascii="宋体" w:hAnsi="宋体" w:cs="宋体"/>
          <w:kern w:val="0"/>
          <w:sz w:val="24"/>
          <w:szCs w:val="24"/>
        </w:rPr>
      </w:pPr>
      <w:r>
        <w:rPr>
          <w:rFonts w:hint="eastAsia" w:ascii="宋体" w:hAnsi="宋体" w:cs="宋体"/>
          <w:kern w:val="0"/>
          <w:sz w:val="24"/>
          <w:szCs w:val="24"/>
        </w:rPr>
        <w:t>合并时会保留客户B 的数据，其中客户B中未填的客户信息由客户A补充，同事客户A的联系记录等信息也会合并到客户B中，合并后将删除A客户</w:t>
      </w:r>
    </w:p>
    <w:p>
      <w:pPr>
        <w:rPr>
          <w:rFonts w:ascii="宋体" w:hAnsi="宋体" w:cs="宋体"/>
          <w:kern w:val="0"/>
          <w:sz w:val="24"/>
          <w:szCs w:val="24"/>
        </w:rPr>
      </w:pPr>
    </w:p>
    <w:p>
      <w:pPr>
        <w:rPr>
          <w:rFonts w:ascii="宋体" w:hAnsi="宋体" w:cs="宋体"/>
          <w:kern w:val="0"/>
          <w:sz w:val="24"/>
          <w:szCs w:val="24"/>
        </w:rPr>
      </w:pPr>
      <w:r>
        <w:drawing>
          <wp:inline distT="0" distB="0" distL="114300" distR="114300">
            <wp:extent cx="5272405" cy="2649220"/>
            <wp:effectExtent l="0" t="0" r="4445" b="17780"/>
            <wp:docPr id="89"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81"/>
                    <pic:cNvPicPr>
                      <a:picLocks noChangeAspect="1"/>
                    </pic:cNvPicPr>
                  </pic:nvPicPr>
                  <pic:blipFill>
                    <a:blip r:embed="rId91"/>
                    <a:stretch>
                      <a:fillRect/>
                    </a:stretch>
                  </pic:blipFill>
                  <pic:spPr>
                    <a:xfrm>
                      <a:off x="0" y="0"/>
                      <a:ext cx="5272405" cy="2649220"/>
                    </a:xfrm>
                    <a:prstGeom prst="rect">
                      <a:avLst/>
                    </a:prstGeom>
                    <a:noFill/>
                    <a:ln w="9525">
                      <a:noFill/>
                    </a:ln>
                  </pic:spPr>
                </pic:pic>
              </a:graphicData>
            </a:graphic>
          </wp:inline>
        </w:drawing>
      </w:r>
    </w:p>
    <w:p>
      <w:pPr>
        <w:rPr>
          <w:rFonts w:ascii="宋体" w:hAnsi="宋体" w:cs="宋体"/>
          <w:kern w:val="0"/>
          <w:sz w:val="24"/>
          <w:szCs w:val="24"/>
        </w:rPr>
      </w:pPr>
    </w:p>
    <w:p>
      <w:pPr>
        <w:rPr>
          <w:rFonts w:ascii="宋体" w:hAnsi="宋体" w:cs="宋体"/>
          <w:kern w:val="0"/>
          <w:sz w:val="24"/>
          <w:szCs w:val="24"/>
        </w:rPr>
      </w:pPr>
    </w:p>
    <w:p>
      <w:pPr>
        <w:rPr>
          <w:rFonts w:ascii="宋体" w:hAnsi="宋体" w:cs="宋体"/>
          <w:kern w:val="0"/>
          <w:sz w:val="24"/>
          <w:szCs w:val="24"/>
        </w:rPr>
      </w:pPr>
    </w:p>
    <w:p>
      <w:pPr>
        <w:numPr>
          <w:ilvl w:val="0"/>
          <w:numId w:val="33"/>
        </w:numPr>
        <w:rPr>
          <w:rFonts w:ascii="宋体" w:hAnsi="宋体" w:cs="宋体"/>
          <w:kern w:val="0"/>
          <w:sz w:val="24"/>
          <w:szCs w:val="24"/>
        </w:rPr>
      </w:pPr>
      <w:r>
        <w:rPr>
          <w:rFonts w:hint="eastAsia" w:ascii="宋体" w:hAnsi="宋体" w:cs="宋体"/>
          <w:kern w:val="0"/>
          <w:sz w:val="24"/>
          <w:szCs w:val="24"/>
        </w:rPr>
        <w:t>导出任务：</w:t>
      </w:r>
    </w:p>
    <w:p>
      <w:pPr>
        <w:rPr>
          <w:rFonts w:ascii="宋体" w:hAnsi="宋体" w:cs="宋体"/>
          <w:kern w:val="0"/>
          <w:sz w:val="24"/>
          <w:szCs w:val="24"/>
        </w:rPr>
      </w:pPr>
    </w:p>
    <w:p>
      <w:pPr>
        <w:rPr>
          <w:rFonts w:ascii="宋体" w:hAnsi="宋体" w:cs="宋体"/>
          <w:kern w:val="0"/>
          <w:sz w:val="24"/>
          <w:szCs w:val="24"/>
        </w:rPr>
      </w:pPr>
      <w:r>
        <w:rPr>
          <w:rFonts w:hint="eastAsia" w:ascii="宋体" w:hAnsi="宋体" w:cs="宋体"/>
          <w:kern w:val="0"/>
          <w:sz w:val="24"/>
          <w:szCs w:val="24"/>
        </w:rPr>
        <w:t>客户批量导出超过1万条数据后系统会添加到导出任务中，导出完成后可去导出任务中下载</w:t>
      </w:r>
    </w:p>
    <w:p>
      <w:r>
        <w:drawing>
          <wp:inline distT="0" distB="0" distL="114300" distR="114300">
            <wp:extent cx="5268595" cy="1697355"/>
            <wp:effectExtent l="0" t="0" r="8255" b="17145"/>
            <wp:docPr id="90"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82"/>
                    <pic:cNvPicPr>
                      <a:picLocks noChangeAspect="1"/>
                    </pic:cNvPicPr>
                  </pic:nvPicPr>
                  <pic:blipFill>
                    <a:blip r:embed="rId92"/>
                    <a:stretch>
                      <a:fillRect/>
                    </a:stretch>
                  </pic:blipFill>
                  <pic:spPr>
                    <a:xfrm>
                      <a:off x="0" y="0"/>
                      <a:ext cx="5268595" cy="1697355"/>
                    </a:xfrm>
                    <a:prstGeom prst="rect">
                      <a:avLst/>
                    </a:prstGeom>
                    <a:noFill/>
                    <a:ln w="9525">
                      <a:noFill/>
                    </a:ln>
                  </pic:spPr>
                </pic:pic>
              </a:graphicData>
            </a:graphic>
          </wp:inline>
        </w:drawing>
      </w:r>
    </w:p>
    <w:p/>
    <w:p/>
    <w:p>
      <w:r>
        <w:rPr>
          <w:rFonts w:hint="eastAsia"/>
        </w:rPr>
        <w:t>高级搜索：</w:t>
      </w:r>
    </w:p>
    <w:p>
      <w:r>
        <w:drawing>
          <wp:inline distT="0" distB="0" distL="114300" distR="114300">
            <wp:extent cx="5267960" cy="2604770"/>
            <wp:effectExtent l="0" t="0" r="8890" b="5080"/>
            <wp:docPr id="91"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83"/>
                    <pic:cNvPicPr>
                      <a:picLocks noChangeAspect="1"/>
                    </pic:cNvPicPr>
                  </pic:nvPicPr>
                  <pic:blipFill>
                    <a:blip r:embed="rId93"/>
                    <a:stretch>
                      <a:fillRect/>
                    </a:stretch>
                  </pic:blipFill>
                  <pic:spPr>
                    <a:xfrm>
                      <a:off x="0" y="0"/>
                      <a:ext cx="5267960" cy="2604770"/>
                    </a:xfrm>
                    <a:prstGeom prst="rect">
                      <a:avLst/>
                    </a:prstGeom>
                    <a:noFill/>
                    <a:ln w="9525">
                      <a:noFill/>
                    </a:ln>
                  </pic:spPr>
                </pic:pic>
              </a:graphicData>
            </a:graphic>
          </wp:inline>
        </w:drawing>
      </w:r>
    </w:p>
    <w:p/>
    <w:p>
      <w:r>
        <w:rPr>
          <w:rFonts w:hint="eastAsia"/>
        </w:rPr>
        <w:t>联系计划高级搜索：</w:t>
      </w:r>
    </w:p>
    <w:p/>
    <w:p>
      <w:r>
        <w:drawing>
          <wp:inline distT="0" distB="0" distL="114300" distR="114300">
            <wp:extent cx="5273040" cy="2614295"/>
            <wp:effectExtent l="0" t="0" r="3810" b="14605"/>
            <wp:docPr id="92"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84"/>
                    <pic:cNvPicPr>
                      <a:picLocks noChangeAspect="1"/>
                    </pic:cNvPicPr>
                  </pic:nvPicPr>
                  <pic:blipFill>
                    <a:blip r:embed="rId94"/>
                    <a:stretch>
                      <a:fillRect/>
                    </a:stretch>
                  </pic:blipFill>
                  <pic:spPr>
                    <a:xfrm>
                      <a:off x="0" y="0"/>
                      <a:ext cx="5273040" cy="2614295"/>
                    </a:xfrm>
                    <a:prstGeom prst="rect">
                      <a:avLst/>
                    </a:prstGeom>
                    <a:noFill/>
                    <a:ln w="9525">
                      <a:noFill/>
                    </a:ln>
                  </pic:spPr>
                </pic:pic>
              </a:graphicData>
            </a:graphic>
          </wp:inline>
        </w:drawing>
      </w:r>
    </w:p>
    <w:p/>
    <w:p>
      <w:r>
        <w:rPr>
          <w:rFonts w:hint="eastAsia"/>
        </w:rPr>
        <w:t>全部客户中高级搜索：</w:t>
      </w:r>
    </w:p>
    <w:p/>
    <w:p>
      <w:r>
        <w:drawing>
          <wp:inline distT="0" distB="0" distL="114300" distR="114300">
            <wp:extent cx="5274310" cy="2593340"/>
            <wp:effectExtent l="0" t="0" r="2540" b="16510"/>
            <wp:docPr id="93"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85"/>
                    <pic:cNvPicPr>
                      <a:picLocks noChangeAspect="1"/>
                    </pic:cNvPicPr>
                  </pic:nvPicPr>
                  <pic:blipFill>
                    <a:blip r:embed="rId95"/>
                    <a:stretch>
                      <a:fillRect/>
                    </a:stretch>
                  </pic:blipFill>
                  <pic:spPr>
                    <a:xfrm>
                      <a:off x="0" y="0"/>
                      <a:ext cx="5274310" cy="2593340"/>
                    </a:xfrm>
                    <a:prstGeom prst="rect">
                      <a:avLst/>
                    </a:prstGeom>
                    <a:noFill/>
                    <a:ln w="9525">
                      <a:noFill/>
                    </a:ln>
                  </pic:spPr>
                </pic:pic>
              </a:graphicData>
            </a:graphic>
          </wp:inline>
        </w:drawing>
      </w:r>
    </w:p>
    <w:p/>
    <w:p>
      <w:pPr>
        <w:rPr>
          <w:rFonts w:ascii="宋体" w:hAnsi="宋体" w:cs="宋体"/>
          <w:kern w:val="0"/>
          <w:sz w:val="24"/>
          <w:szCs w:val="24"/>
        </w:rPr>
      </w:pPr>
    </w:p>
    <w:p>
      <w:pPr>
        <w:widowControl/>
        <w:jc w:val="left"/>
        <w:rPr>
          <w:rFonts w:ascii="宋体" w:hAnsi="宋体" w:cs="宋体"/>
          <w:kern w:val="0"/>
          <w:sz w:val="24"/>
          <w:szCs w:val="24"/>
        </w:rPr>
      </w:pPr>
    </w:p>
    <w:p/>
    <w:p>
      <w:pPr>
        <w:pStyle w:val="3"/>
      </w:pPr>
      <w:bookmarkStart w:id="200" w:name="_Toc27865"/>
      <w:bookmarkStart w:id="201" w:name="_Toc2274"/>
      <w:bookmarkStart w:id="202" w:name="_Toc6815"/>
      <w:bookmarkStart w:id="203" w:name="_Toc25275"/>
      <w:bookmarkStart w:id="204" w:name="_Toc21332"/>
      <w:bookmarkStart w:id="205" w:name="_Toc3908"/>
      <w:bookmarkStart w:id="206" w:name="_Toc19812"/>
      <w:r>
        <w:rPr>
          <w:rFonts w:hint="eastAsia"/>
        </w:rPr>
        <w:t>联系计划</w:t>
      </w:r>
      <w:bookmarkEnd w:id="200"/>
      <w:bookmarkEnd w:id="201"/>
      <w:bookmarkEnd w:id="202"/>
      <w:bookmarkEnd w:id="203"/>
      <w:bookmarkEnd w:id="204"/>
      <w:bookmarkEnd w:id="205"/>
      <w:bookmarkEnd w:id="206"/>
    </w:p>
    <w:p>
      <w:pPr>
        <w:numPr>
          <w:ilvl w:val="0"/>
          <w:numId w:val="32"/>
        </w:numPr>
      </w:pPr>
      <w:r>
        <w:rPr>
          <w:rFonts w:hint="eastAsia"/>
        </w:rPr>
        <w:t>电销人员或者座席，在与客户约定好某些事情之后，可以通过联系计划这个功能来做工作日程安排，明确的知道什么时候，哪个客户，需要做什么事情。</w:t>
      </w:r>
    </w:p>
    <w:p>
      <w:pPr>
        <w:tabs>
          <w:tab w:val="left" w:pos="3118"/>
        </w:tabs>
        <w:ind w:left="420" w:leftChars="200"/>
      </w:pPr>
      <w:r>
        <w:rPr>
          <w:rFonts w:hint="eastAsia"/>
        </w:rPr>
        <w:t>电销人员可以将其当初对客户的跟进流程，不同阶段的客户，在不同的时间上要使用对应的销售策略来跟进客户</w:t>
      </w:r>
    </w:p>
    <w:p/>
    <w:p>
      <w:pPr>
        <w:numPr>
          <w:ilvl w:val="0"/>
          <w:numId w:val="32"/>
        </w:numPr>
      </w:pPr>
      <w:r>
        <w:rPr>
          <w:rFonts w:hint="eastAsia"/>
        </w:rPr>
        <w:t>首先点击我的客户选项，</w:t>
      </w:r>
      <w:r>
        <w:t>然后</w:t>
      </w:r>
      <w:r>
        <w:rPr>
          <w:rFonts w:hint="eastAsia"/>
        </w:rPr>
        <w:t>点击联系计划按钮，</w:t>
      </w:r>
      <w:r>
        <w:t>对</w:t>
      </w:r>
      <w:r>
        <w:rPr>
          <w:rFonts w:hint="eastAsia"/>
        </w:rPr>
        <w:t>客户进行联系计划的设定，</w:t>
      </w:r>
      <w:r>
        <w:t>界面</w:t>
      </w:r>
      <w:r>
        <w:rPr>
          <w:rFonts w:hint="eastAsia"/>
        </w:rPr>
        <w:t>如下图</w:t>
      </w:r>
    </w:p>
    <w:p>
      <w:r>
        <w:drawing>
          <wp:inline distT="0" distB="0" distL="114300" distR="114300">
            <wp:extent cx="5825490" cy="2247265"/>
            <wp:effectExtent l="0" t="0" r="3810"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96"/>
                    <a:stretch>
                      <a:fillRect/>
                    </a:stretch>
                  </pic:blipFill>
                  <pic:spPr>
                    <a:xfrm>
                      <a:off x="0" y="0"/>
                      <a:ext cx="5825490" cy="2247265"/>
                    </a:xfrm>
                    <a:prstGeom prst="rect">
                      <a:avLst/>
                    </a:prstGeom>
                    <a:noFill/>
                    <a:ln w="9525">
                      <a:noFill/>
                    </a:ln>
                  </pic:spPr>
                </pic:pic>
              </a:graphicData>
            </a:graphic>
          </wp:inline>
        </w:drawing>
      </w:r>
    </w:p>
    <w:p>
      <w:pPr>
        <w:pStyle w:val="3"/>
      </w:pPr>
      <w:bookmarkStart w:id="207" w:name="_Toc23594"/>
      <w:bookmarkStart w:id="208" w:name="_Toc29279"/>
      <w:bookmarkStart w:id="209" w:name="_Toc23056"/>
      <w:bookmarkStart w:id="210" w:name="_Toc6007"/>
      <w:bookmarkStart w:id="211" w:name="_Toc28328"/>
      <w:bookmarkStart w:id="212" w:name="_Toc24987"/>
      <w:bookmarkStart w:id="213" w:name="_Toc19070"/>
      <w:r>
        <w:rPr>
          <w:rFonts w:hint="eastAsia"/>
        </w:rPr>
        <w:t>全部客户</w:t>
      </w:r>
      <w:bookmarkEnd w:id="207"/>
      <w:bookmarkEnd w:id="208"/>
      <w:bookmarkEnd w:id="209"/>
      <w:bookmarkEnd w:id="210"/>
      <w:bookmarkEnd w:id="211"/>
      <w:bookmarkEnd w:id="212"/>
      <w:bookmarkEnd w:id="213"/>
    </w:p>
    <w:p>
      <w:pPr>
        <w:numPr>
          <w:ilvl w:val="0"/>
          <w:numId w:val="32"/>
        </w:numPr>
      </w:pPr>
      <w:r>
        <w:rPr>
          <w:rFonts w:hint="eastAsia"/>
        </w:rPr>
        <w:t>一般导入完客户之后需要对导入的这批客户资料进行处理，如分配给座席跟进。</w:t>
      </w:r>
    </w:p>
    <w:p>
      <w:pPr>
        <w:ind w:left="420" w:leftChars="200"/>
      </w:pPr>
      <w:r>
        <w:rPr>
          <w:rFonts w:hint="eastAsia"/>
        </w:rPr>
        <w:t>可以根据批次号到所有客户菜单中去查询，然后点击卡片列表右上方导出查询结果后面的下拉按钮显示出所有可批量操作选项</w:t>
      </w:r>
    </w:p>
    <w:p/>
    <w:p>
      <w:pPr>
        <w:numPr>
          <w:ilvl w:val="0"/>
          <w:numId w:val="32"/>
        </w:numPr>
      </w:pPr>
      <w:r>
        <w:rPr>
          <w:rFonts w:hint="eastAsia"/>
        </w:rPr>
        <w:t>全部客户中，如果拥有管理员权限可以查看归属于自己的客户，</w:t>
      </w:r>
      <w:r>
        <w:t>和</w:t>
      </w:r>
      <w:r>
        <w:rPr>
          <w:rFonts w:hint="eastAsia"/>
        </w:rPr>
        <w:t>所有上级和下属的客户数据</w:t>
      </w:r>
    </w:p>
    <w:p>
      <w:pPr>
        <w:rPr>
          <w:rFonts w:ascii="宋体" w:hAnsi="宋体" w:cs="宋体"/>
          <w:kern w:val="0"/>
          <w:sz w:val="24"/>
          <w:szCs w:val="24"/>
        </w:rPr>
      </w:pPr>
    </w:p>
    <w:p>
      <w:pPr>
        <w:rPr>
          <w:rFonts w:ascii="宋体" w:hAnsi="宋体" w:cs="宋体"/>
          <w:kern w:val="0"/>
          <w:sz w:val="24"/>
          <w:szCs w:val="24"/>
        </w:rPr>
      </w:pPr>
      <w:r>
        <w:drawing>
          <wp:inline distT="0" distB="0" distL="0" distR="0">
            <wp:extent cx="3295015" cy="3837940"/>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7"/>
                    <a:stretch>
                      <a:fillRect/>
                    </a:stretch>
                  </pic:blipFill>
                  <pic:spPr>
                    <a:xfrm>
                      <a:off x="0" y="0"/>
                      <a:ext cx="3295238" cy="3838096"/>
                    </a:xfrm>
                    <a:prstGeom prst="rect">
                      <a:avLst/>
                    </a:prstGeom>
                  </pic:spPr>
                </pic:pic>
              </a:graphicData>
            </a:graphic>
          </wp:inline>
        </w:drawing>
      </w:r>
    </w:p>
    <w:p>
      <w:pPr>
        <w:widowControl/>
        <w:jc w:val="left"/>
      </w:pPr>
    </w:p>
    <w:p>
      <w:pPr>
        <w:numPr>
          <w:ilvl w:val="0"/>
          <w:numId w:val="32"/>
        </w:numPr>
      </w:pPr>
      <w:r>
        <w:rPr>
          <w:rFonts w:hint="eastAsia"/>
        </w:rPr>
        <w:t>点击添加客户选项，</w:t>
      </w:r>
      <w:r>
        <w:t>会</w:t>
      </w:r>
      <w:r>
        <w:rPr>
          <w:rFonts w:hint="eastAsia"/>
        </w:rPr>
        <w:t>弹出添加客户填写表，</w:t>
      </w:r>
      <w:r>
        <w:t>界面</w:t>
      </w:r>
      <w:r>
        <w:rPr>
          <w:rFonts w:hint="eastAsia"/>
        </w:rPr>
        <w:t>如下图</w:t>
      </w:r>
    </w:p>
    <w:p>
      <w:pPr>
        <w:widowControl/>
        <w:jc w:val="left"/>
      </w:pPr>
      <w:r>
        <w:drawing>
          <wp:inline distT="0" distB="0" distL="114300" distR="114300">
            <wp:extent cx="4838700" cy="4714875"/>
            <wp:effectExtent l="0" t="0" r="0" b="9525"/>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98"/>
                    <a:stretch>
                      <a:fillRect/>
                    </a:stretch>
                  </pic:blipFill>
                  <pic:spPr>
                    <a:xfrm>
                      <a:off x="0" y="0"/>
                      <a:ext cx="4838700" cy="4714875"/>
                    </a:xfrm>
                    <a:prstGeom prst="rect">
                      <a:avLst/>
                    </a:prstGeom>
                    <a:noFill/>
                    <a:ln w="9525">
                      <a:noFill/>
                    </a:ln>
                  </pic:spPr>
                </pic:pic>
              </a:graphicData>
            </a:graphic>
          </wp:inline>
        </w:drawing>
      </w:r>
    </w:p>
    <w:p>
      <w:pPr>
        <w:widowControl/>
        <w:jc w:val="left"/>
      </w:pPr>
    </w:p>
    <w:p>
      <w:pPr>
        <w:widowControl/>
        <w:jc w:val="left"/>
        <w:rPr>
          <w:rFonts w:ascii="宋体" w:hAnsi="宋体" w:cs="宋体"/>
          <w:kern w:val="0"/>
          <w:sz w:val="24"/>
          <w:szCs w:val="24"/>
        </w:rPr>
      </w:pPr>
    </w:p>
    <w:p>
      <w:pPr>
        <w:rPr>
          <w:rFonts w:ascii="宋体" w:hAnsi="宋体" w:cs="宋体"/>
          <w:kern w:val="0"/>
          <w:sz w:val="24"/>
          <w:szCs w:val="24"/>
        </w:rPr>
      </w:pPr>
    </w:p>
    <w:p/>
    <w:p>
      <w:pPr>
        <w:pStyle w:val="4"/>
      </w:pPr>
      <w:bookmarkStart w:id="214" w:name="_Toc30913"/>
      <w:bookmarkStart w:id="215" w:name="_Toc31386"/>
      <w:bookmarkStart w:id="216" w:name="_Toc13230"/>
      <w:bookmarkStart w:id="217" w:name="_Toc12642"/>
      <w:bookmarkStart w:id="218" w:name="_Toc20981"/>
      <w:bookmarkStart w:id="219" w:name="_Toc6757"/>
      <w:bookmarkStart w:id="220" w:name="_Toc13093"/>
      <w:r>
        <w:rPr>
          <w:rFonts w:hint="eastAsia"/>
        </w:rPr>
        <w:t>批量操作</w:t>
      </w:r>
      <w:bookmarkEnd w:id="214"/>
      <w:bookmarkEnd w:id="215"/>
      <w:bookmarkEnd w:id="216"/>
      <w:bookmarkEnd w:id="217"/>
      <w:bookmarkEnd w:id="218"/>
      <w:bookmarkEnd w:id="219"/>
      <w:bookmarkEnd w:id="220"/>
    </w:p>
    <w:p>
      <w:pPr>
        <w:widowControl/>
        <w:numPr>
          <w:ilvl w:val="0"/>
          <w:numId w:val="34"/>
        </w:numPr>
        <w:jc w:val="left"/>
        <w:rPr>
          <w:rFonts w:ascii="宋体" w:hAnsi="宋体" w:cs="宋体"/>
          <w:kern w:val="0"/>
          <w:sz w:val="24"/>
          <w:szCs w:val="24"/>
        </w:rPr>
      </w:pPr>
      <w:r>
        <w:rPr>
          <w:rFonts w:hint="eastAsia" w:ascii="宋体" w:hAnsi="宋体" w:cs="宋体"/>
          <w:kern w:val="0"/>
          <w:sz w:val="24"/>
          <w:szCs w:val="24"/>
        </w:rPr>
        <w:t>分配查询结果，可对搜索到的查询结果进行分配，</w:t>
      </w:r>
      <w:r>
        <w:rPr>
          <w:rFonts w:ascii="宋体" w:hAnsi="宋体" w:cs="宋体"/>
          <w:kern w:val="0"/>
          <w:sz w:val="24"/>
          <w:szCs w:val="24"/>
        </w:rPr>
        <w:t>可以</w:t>
      </w:r>
      <w:r>
        <w:rPr>
          <w:rFonts w:hint="eastAsia" w:ascii="宋体" w:hAnsi="宋体" w:cs="宋体"/>
          <w:kern w:val="0"/>
          <w:sz w:val="24"/>
          <w:szCs w:val="24"/>
        </w:rPr>
        <w:t>自动分配和手动选择，</w:t>
      </w:r>
      <w:r>
        <w:rPr>
          <w:rFonts w:ascii="宋体" w:hAnsi="宋体" w:cs="宋体"/>
          <w:kern w:val="0"/>
          <w:sz w:val="24"/>
          <w:szCs w:val="24"/>
        </w:rPr>
        <w:t>界面</w:t>
      </w:r>
      <w:r>
        <w:rPr>
          <w:rFonts w:hint="eastAsia" w:ascii="宋体" w:hAnsi="宋体" w:cs="宋体"/>
          <w:kern w:val="0"/>
          <w:sz w:val="24"/>
          <w:szCs w:val="24"/>
        </w:rPr>
        <w:t>如下图</w:t>
      </w:r>
    </w:p>
    <w:p>
      <w:pPr>
        <w:widowControl/>
        <w:numPr>
          <w:ilvl w:val="0"/>
          <w:numId w:val="32"/>
        </w:numPr>
        <w:jc w:val="left"/>
        <w:rPr>
          <w:rFonts w:ascii="宋体" w:hAnsi="宋体" w:cs="宋体"/>
          <w:kern w:val="0"/>
          <w:sz w:val="24"/>
          <w:szCs w:val="24"/>
        </w:rPr>
      </w:pPr>
      <w:r>
        <w:rPr>
          <w:rFonts w:hint="eastAsia"/>
        </w:rPr>
        <w:t>如果要将某个座席的客户资料转给另外一个座席，可以根据座席名称来查询他的所有客户资料，然后重新分配给另外一个座席即可</w:t>
      </w:r>
    </w:p>
    <w:p>
      <w:r>
        <w:drawing>
          <wp:inline distT="0" distB="0" distL="0" distR="0">
            <wp:extent cx="5161280" cy="1932940"/>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9"/>
                    <a:stretch>
                      <a:fillRect/>
                    </a:stretch>
                  </pic:blipFill>
                  <pic:spPr>
                    <a:xfrm>
                      <a:off x="0" y="0"/>
                      <a:ext cx="5161905" cy="1933333"/>
                    </a:xfrm>
                    <a:prstGeom prst="rect">
                      <a:avLst/>
                    </a:prstGeom>
                  </pic:spPr>
                </pic:pic>
              </a:graphicData>
            </a:graphic>
          </wp:inline>
        </w:drawing>
      </w:r>
    </w:p>
    <w:p>
      <w:r>
        <w:drawing>
          <wp:inline distT="0" distB="0" distL="0" distR="0">
            <wp:extent cx="4380865" cy="5208905"/>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0"/>
                    <a:stretch>
                      <a:fillRect/>
                    </a:stretch>
                  </pic:blipFill>
                  <pic:spPr>
                    <a:xfrm>
                      <a:off x="0" y="0"/>
                      <a:ext cx="4380953" cy="5209524"/>
                    </a:xfrm>
                    <a:prstGeom prst="rect">
                      <a:avLst/>
                    </a:prstGeom>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6394450" cy="1828165"/>
            <wp:effectExtent l="0" t="0" r="6350" b="635"/>
            <wp:docPr id="99" name="图片 26" descr="C:\Users\Administrator\AppData\Roaming\Tencent\Users\1184529821\QQ\WinTemp\RichOle\H9584X`C6_91{3QS572W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6" descr="C:\Users\Administrator\AppData\Roaming\Tencent\Users\1184529821\QQ\WinTemp\RichOle\H9584X`C6_91{3QS572W880.png"/>
                    <pic:cNvPicPr>
                      <a:picLocks noChangeAspect="1"/>
                    </pic:cNvPicPr>
                  </pic:nvPicPr>
                  <pic:blipFill>
                    <a:blip r:embed="rId101"/>
                    <a:stretch>
                      <a:fillRect/>
                    </a:stretch>
                  </pic:blipFill>
                  <pic:spPr>
                    <a:xfrm>
                      <a:off x="0" y="0"/>
                      <a:ext cx="6394450" cy="1828165"/>
                    </a:xfrm>
                    <a:prstGeom prst="rect">
                      <a:avLst/>
                    </a:prstGeom>
                    <a:noFill/>
                    <a:ln w="9525">
                      <a:noFill/>
                    </a:ln>
                  </pic:spPr>
                </pic:pic>
              </a:graphicData>
            </a:graphic>
          </wp:inline>
        </w:drawing>
      </w:r>
    </w:p>
    <w:p/>
    <w:p/>
    <w:p/>
    <w:p/>
    <w:p>
      <w:pPr>
        <w:numPr>
          <w:ilvl w:val="0"/>
          <w:numId w:val="32"/>
        </w:numPr>
      </w:pPr>
      <w:r>
        <w:rPr>
          <w:rFonts w:hint="eastAsia"/>
        </w:rPr>
        <w:t>点击清空所属人选项，界面如下图</w:t>
      </w:r>
    </w:p>
    <w:p>
      <w:r>
        <w:drawing>
          <wp:inline distT="0" distB="0" distL="114300" distR="114300">
            <wp:extent cx="5274310" cy="1540510"/>
            <wp:effectExtent l="0" t="0" r="2540" b="2540"/>
            <wp:docPr id="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
                    <pic:cNvPicPr>
                      <a:picLocks noChangeAspect="1"/>
                    </pic:cNvPicPr>
                  </pic:nvPicPr>
                  <pic:blipFill>
                    <a:blip r:embed="rId102"/>
                    <a:stretch>
                      <a:fillRect/>
                    </a:stretch>
                  </pic:blipFill>
                  <pic:spPr>
                    <a:xfrm>
                      <a:off x="0" y="0"/>
                      <a:ext cx="5274310" cy="1540510"/>
                    </a:xfrm>
                    <a:prstGeom prst="rect">
                      <a:avLst/>
                    </a:prstGeom>
                    <a:noFill/>
                    <a:ln w="9525">
                      <a:noFill/>
                    </a:ln>
                  </pic:spPr>
                </pic:pic>
              </a:graphicData>
            </a:graphic>
          </wp:inline>
        </w:drawing>
      </w:r>
    </w:p>
    <w:p/>
    <w:p>
      <w:pPr>
        <w:numPr>
          <w:ilvl w:val="0"/>
          <w:numId w:val="32"/>
        </w:numPr>
      </w:pPr>
      <w:r>
        <w:rPr>
          <w:rFonts w:hint="eastAsia"/>
        </w:rPr>
        <w:t>点击删除选项，界面如下图</w:t>
      </w:r>
    </w:p>
    <w:p>
      <w:r>
        <w:drawing>
          <wp:inline distT="0" distB="0" distL="114300" distR="114300">
            <wp:extent cx="5274310" cy="1605915"/>
            <wp:effectExtent l="0" t="0" r="2540" b="13335"/>
            <wp:docPr id="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pic:cNvPicPr>
                      <a:picLocks noChangeAspect="1"/>
                    </pic:cNvPicPr>
                  </pic:nvPicPr>
                  <pic:blipFill>
                    <a:blip r:embed="rId103"/>
                    <a:stretch>
                      <a:fillRect/>
                    </a:stretch>
                  </pic:blipFill>
                  <pic:spPr>
                    <a:xfrm>
                      <a:off x="0" y="0"/>
                      <a:ext cx="5274310" cy="1605915"/>
                    </a:xfrm>
                    <a:prstGeom prst="rect">
                      <a:avLst/>
                    </a:prstGeom>
                    <a:noFill/>
                    <a:ln w="9525">
                      <a:noFill/>
                    </a:ln>
                  </pic:spPr>
                </pic:pic>
              </a:graphicData>
            </a:graphic>
          </wp:inline>
        </w:drawing>
      </w:r>
    </w:p>
    <w:p/>
    <w:p>
      <w:pPr>
        <w:numPr>
          <w:ilvl w:val="0"/>
          <w:numId w:val="32"/>
        </w:numPr>
      </w:pPr>
      <w:r>
        <w:rPr>
          <w:rFonts w:hint="eastAsia"/>
        </w:rPr>
        <w:t>点击修改状态选项，</w:t>
      </w:r>
      <w:r>
        <w:t>界面</w:t>
      </w:r>
      <w:r>
        <w:rPr>
          <w:rFonts w:hint="eastAsia"/>
        </w:rPr>
        <w:t>如下图</w:t>
      </w:r>
    </w:p>
    <w:p>
      <w:r>
        <w:drawing>
          <wp:inline distT="0" distB="0" distL="114300" distR="114300">
            <wp:extent cx="5271770" cy="1618615"/>
            <wp:effectExtent l="0" t="0" r="5080" b="635"/>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pic:cNvPicPr>
                      <a:picLocks noChangeAspect="1"/>
                    </pic:cNvPicPr>
                  </pic:nvPicPr>
                  <pic:blipFill>
                    <a:blip r:embed="rId104"/>
                    <a:stretch>
                      <a:fillRect/>
                    </a:stretch>
                  </pic:blipFill>
                  <pic:spPr>
                    <a:xfrm>
                      <a:off x="0" y="0"/>
                      <a:ext cx="5271770" cy="1618615"/>
                    </a:xfrm>
                    <a:prstGeom prst="rect">
                      <a:avLst/>
                    </a:prstGeom>
                    <a:noFill/>
                    <a:ln w="9525">
                      <a:noFill/>
                    </a:ln>
                  </pic:spPr>
                </pic:pic>
              </a:graphicData>
            </a:graphic>
          </wp:inline>
        </w:drawing>
      </w:r>
    </w:p>
    <w:p/>
    <w:p>
      <w:pPr>
        <w:numPr>
          <w:ilvl w:val="0"/>
          <w:numId w:val="32"/>
        </w:numPr>
      </w:pPr>
      <w:r>
        <w:rPr>
          <w:rFonts w:hint="eastAsia"/>
        </w:rPr>
        <w:t>点击导出选项，界面如下图</w:t>
      </w:r>
    </w:p>
    <w:p>
      <w:pPr>
        <w:ind w:left="420"/>
      </w:pPr>
    </w:p>
    <w:p>
      <w:r>
        <w:drawing>
          <wp:inline distT="0" distB="0" distL="0" distR="0">
            <wp:extent cx="5189855" cy="3752215"/>
            <wp:effectExtent l="0" t="0" r="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5"/>
                    <a:stretch>
                      <a:fillRect/>
                    </a:stretch>
                  </pic:blipFill>
                  <pic:spPr>
                    <a:xfrm>
                      <a:off x="0" y="0"/>
                      <a:ext cx="5190477" cy="3752381"/>
                    </a:xfrm>
                    <a:prstGeom prst="rect">
                      <a:avLst/>
                    </a:prstGeom>
                  </pic:spPr>
                </pic:pic>
              </a:graphicData>
            </a:graphic>
          </wp:inline>
        </w:drawing>
      </w:r>
    </w:p>
    <w:p>
      <w:pPr>
        <w:pStyle w:val="2"/>
      </w:pPr>
      <w:bookmarkStart w:id="221" w:name="_Toc2213"/>
      <w:bookmarkStart w:id="222" w:name="_Toc11181"/>
      <w:bookmarkStart w:id="223" w:name="_Toc4640"/>
      <w:bookmarkStart w:id="224" w:name="_Toc314"/>
      <w:bookmarkStart w:id="225" w:name="_Toc5036"/>
      <w:bookmarkStart w:id="226" w:name="_Toc28320"/>
      <w:bookmarkStart w:id="227" w:name="_Toc1001"/>
      <w:r>
        <w:rPr>
          <w:rFonts w:hint="eastAsia"/>
        </w:rPr>
        <w:t>工单</w:t>
      </w:r>
      <w:bookmarkEnd w:id="221"/>
      <w:bookmarkEnd w:id="222"/>
      <w:bookmarkEnd w:id="223"/>
      <w:bookmarkEnd w:id="224"/>
      <w:bookmarkEnd w:id="225"/>
      <w:bookmarkEnd w:id="226"/>
      <w:bookmarkEnd w:id="227"/>
    </w:p>
    <w:p>
      <w:pPr>
        <w:pStyle w:val="3"/>
      </w:pPr>
      <w:bookmarkStart w:id="228" w:name="_Toc9369"/>
      <w:bookmarkStart w:id="229" w:name="_Toc12940"/>
      <w:bookmarkStart w:id="230" w:name="_Toc7161"/>
      <w:bookmarkStart w:id="231" w:name="_Toc15584"/>
      <w:bookmarkStart w:id="232" w:name="_Toc10776"/>
      <w:bookmarkStart w:id="233" w:name="_Toc28454"/>
      <w:bookmarkStart w:id="234" w:name="_Toc19469"/>
      <w:r>
        <w:rPr>
          <w:rFonts w:hint="eastAsia"/>
        </w:rPr>
        <w:t>待领取</w:t>
      </w:r>
      <w:bookmarkEnd w:id="228"/>
      <w:bookmarkEnd w:id="229"/>
      <w:bookmarkEnd w:id="230"/>
      <w:bookmarkEnd w:id="231"/>
      <w:bookmarkEnd w:id="232"/>
      <w:bookmarkEnd w:id="233"/>
      <w:bookmarkEnd w:id="234"/>
    </w:p>
    <w:p>
      <w:pPr>
        <w:numPr>
          <w:ilvl w:val="0"/>
          <w:numId w:val="32"/>
        </w:numPr>
      </w:pPr>
      <w:r>
        <w:rPr>
          <w:rFonts w:hint="eastAsia"/>
        </w:rPr>
        <w:t>业务流转分配后，都会进入到这个池子中，座席需要去池子中去领取业务单并处理，</w:t>
      </w:r>
    </w:p>
    <w:p>
      <w:pPr>
        <w:widowControl/>
        <w:ind w:firstLine="420" w:firstLineChars="200"/>
        <w:jc w:val="left"/>
      </w:pPr>
      <w:r>
        <w:rPr>
          <w:rFonts w:hint="eastAsia"/>
        </w:rPr>
        <w:t>座席要定期去刷新这个池子，保障业务能得到及时有效的处理</w:t>
      </w:r>
    </w:p>
    <w:p/>
    <w:p>
      <w:r>
        <w:drawing>
          <wp:inline distT="0" distB="0" distL="114300" distR="114300">
            <wp:extent cx="3713480" cy="3829685"/>
            <wp:effectExtent l="0" t="0" r="1270" b="18415"/>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pic:cNvPicPr>
                      <a:picLocks noChangeAspect="1"/>
                    </pic:cNvPicPr>
                  </pic:nvPicPr>
                  <pic:blipFill>
                    <a:blip r:embed="rId106"/>
                    <a:stretch>
                      <a:fillRect/>
                    </a:stretch>
                  </pic:blipFill>
                  <pic:spPr>
                    <a:xfrm>
                      <a:off x="0" y="0"/>
                      <a:ext cx="3713480" cy="3829685"/>
                    </a:xfrm>
                    <a:prstGeom prst="rect">
                      <a:avLst/>
                    </a:prstGeom>
                    <a:noFill/>
                    <a:ln w="9525">
                      <a:noFill/>
                    </a:ln>
                  </pic:spPr>
                </pic:pic>
              </a:graphicData>
            </a:graphic>
          </wp:inline>
        </w:drawing>
      </w:r>
    </w:p>
    <w:p/>
    <w:p>
      <w:pPr>
        <w:pStyle w:val="3"/>
      </w:pPr>
      <w:bookmarkStart w:id="235" w:name="_Toc5221"/>
      <w:bookmarkStart w:id="236" w:name="_Toc4383"/>
      <w:bookmarkStart w:id="237" w:name="_Toc20832"/>
      <w:bookmarkStart w:id="238" w:name="_Toc19394"/>
      <w:bookmarkStart w:id="239" w:name="_Toc21513"/>
      <w:bookmarkStart w:id="240" w:name="_Toc15481"/>
      <w:bookmarkStart w:id="241" w:name="_Toc23763"/>
      <w:r>
        <w:rPr>
          <w:rFonts w:hint="eastAsia"/>
        </w:rPr>
        <w:t>我的工单</w:t>
      </w:r>
      <w:bookmarkEnd w:id="235"/>
      <w:bookmarkEnd w:id="236"/>
      <w:bookmarkEnd w:id="237"/>
      <w:bookmarkEnd w:id="238"/>
      <w:bookmarkEnd w:id="239"/>
      <w:bookmarkEnd w:id="240"/>
      <w:bookmarkEnd w:id="241"/>
    </w:p>
    <w:p>
      <w:pPr>
        <w:pStyle w:val="4"/>
      </w:pPr>
      <w:bookmarkStart w:id="242" w:name="_Toc14654"/>
      <w:bookmarkStart w:id="243" w:name="_Toc23014"/>
      <w:bookmarkStart w:id="244" w:name="_Toc11210"/>
      <w:bookmarkStart w:id="245" w:name="_Toc809"/>
      <w:bookmarkStart w:id="246" w:name="_Toc22302"/>
      <w:bookmarkStart w:id="247" w:name="_Toc16249"/>
      <w:bookmarkStart w:id="248" w:name="_Toc3599"/>
      <w:r>
        <w:rPr>
          <w:rFonts w:hint="eastAsia"/>
        </w:rPr>
        <w:t>我的待办</w:t>
      </w:r>
      <w:bookmarkEnd w:id="242"/>
      <w:bookmarkEnd w:id="243"/>
      <w:bookmarkEnd w:id="244"/>
      <w:bookmarkEnd w:id="245"/>
      <w:bookmarkEnd w:id="246"/>
      <w:bookmarkEnd w:id="247"/>
      <w:bookmarkEnd w:id="248"/>
    </w:p>
    <w:p>
      <w:pPr>
        <w:numPr>
          <w:ilvl w:val="0"/>
          <w:numId w:val="32"/>
        </w:numPr>
      </w:pPr>
      <w:r>
        <w:rPr>
          <w:rFonts w:hint="eastAsia"/>
        </w:rPr>
        <w:t>我的待办业务是用来处理属于座席人员的业务单，所有当前座席需要处理的业务单都会在这个菜单中显示，座席可以根据业务单的类型、状态、等信息来查询业务单，</w:t>
      </w:r>
      <w:r>
        <w:t>并</w:t>
      </w:r>
      <w:r>
        <w:rPr>
          <w:rFonts w:hint="eastAsia"/>
        </w:rPr>
        <w:t>进行处理</w:t>
      </w:r>
    </w:p>
    <w:p>
      <w:r>
        <w:drawing>
          <wp:inline distT="0" distB="0" distL="114300" distR="114300">
            <wp:extent cx="3343910" cy="2943225"/>
            <wp:effectExtent l="0" t="0" r="8890" b="9525"/>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pic:cNvPicPr>
                  </pic:nvPicPr>
                  <pic:blipFill>
                    <a:blip r:embed="rId107"/>
                    <a:stretch>
                      <a:fillRect/>
                    </a:stretch>
                  </pic:blipFill>
                  <pic:spPr>
                    <a:xfrm>
                      <a:off x="0" y="0"/>
                      <a:ext cx="3343910" cy="2943225"/>
                    </a:xfrm>
                    <a:prstGeom prst="rect">
                      <a:avLst/>
                    </a:prstGeom>
                    <a:noFill/>
                    <a:ln w="9525">
                      <a:noFill/>
                    </a:ln>
                  </pic:spPr>
                </pic:pic>
              </a:graphicData>
            </a:graphic>
          </wp:inline>
        </w:drawing>
      </w:r>
    </w:p>
    <w:p/>
    <w:p>
      <w:pPr>
        <w:pStyle w:val="4"/>
      </w:pPr>
      <w:bookmarkStart w:id="249" w:name="_Toc1732"/>
      <w:bookmarkStart w:id="250" w:name="_Toc26692"/>
      <w:bookmarkStart w:id="251" w:name="_Toc10107"/>
      <w:bookmarkStart w:id="252" w:name="_Toc21467"/>
      <w:bookmarkStart w:id="253" w:name="_Toc1210"/>
      <w:bookmarkStart w:id="254" w:name="_Toc22194"/>
      <w:bookmarkStart w:id="255" w:name="_Toc7036"/>
      <w:r>
        <w:rPr>
          <w:rFonts w:hint="eastAsia"/>
        </w:rPr>
        <w:t>我参与的</w:t>
      </w:r>
      <w:bookmarkEnd w:id="249"/>
      <w:bookmarkEnd w:id="250"/>
      <w:bookmarkEnd w:id="251"/>
      <w:bookmarkEnd w:id="252"/>
      <w:bookmarkEnd w:id="253"/>
      <w:bookmarkEnd w:id="254"/>
      <w:bookmarkEnd w:id="255"/>
    </w:p>
    <w:p>
      <w:pPr>
        <w:numPr>
          <w:ilvl w:val="0"/>
          <w:numId w:val="32"/>
        </w:numPr>
      </w:pPr>
      <w:r>
        <w:rPr>
          <w:rFonts w:hint="eastAsia"/>
        </w:rPr>
        <w:t>如果业务工单不是当前座席创建的，但该座席是整个业务流程中的某一步骤的执行者，那么在我参与的业务中可以快速查询我参与过的业务单</w:t>
      </w:r>
    </w:p>
    <w:p>
      <w:r>
        <w:drawing>
          <wp:inline distT="0" distB="0" distL="114300" distR="114300">
            <wp:extent cx="3315335" cy="3267710"/>
            <wp:effectExtent l="0" t="0" r="18415" b="8890"/>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
                    <pic:cNvPicPr>
                      <a:picLocks noChangeAspect="1"/>
                    </pic:cNvPicPr>
                  </pic:nvPicPr>
                  <pic:blipFill>
                    <a:blip r:embed="rId108"/>
                    <a:stretch>
                      <a:fillRect/>
                    </a:stretch>
                  </pic:blipFill>
                  <pic:spPr>
                    <a:xfrm>
                      <a:off x="0" y="0"/>
                      <a:ext cx="3315335" cy="3267710"/>
                    </a:xfrm>
                    <a:prstGeom prst="rect">
                      <a:avLst/>
                    </a:prstGeom>
                    <a:noFill/>
                    <a:ln w="9525">
                      <a:noFill/>
                    </a:ln>
                  </pic:spPr>
                </pic:pic>
              </a:graphicData>
            </a:graphic>
          </wp:inline>
        </w:drawing>
      </w:r>
    </w:p>
    <w:p>
      <w:pPr>
        <w:pStyle w:val="4"/>
      </w:pPr>
      <w:bookmarkStart w:id="256" w:name="_Toc20642"/>
      <w:bookmarkStart w:id="257" w:name="_Toc42"/>
      <w:bookmarkStart w:id="258" w:name="_Toc25464"/>
      <w:bookmarkStart w:id="259" w:name="_Toc28857"/>
      <w:bookmarkStart w:id="260" w:name="_Toc29177"/>
      <w:bookmarkStart w:id="261" w:name="_Toc28605"/>
      <w:bookmarkStart w:id="262" w:name="_Toc13459"/>
      <w:r>
        <w:rPr>
          <w:rFonts w:hint="eastAsia"/>
        </w:rPr>
        <w:t>我创建的</w:t>
      </w:r>
      <w:bookmarkEnd w:id="256"/>
      <w:bookmarkEnd w:id="257"/>
      <w:bookmarkEnd w:id="258"/>
      <w:bookmarkEnd w:id="259"/>
      <w:bookmarkEnd w:id="260"/>
      <w:bookmarkEnd w:id="261"/>
      <w:bookmarkEnd w:id="262"/>
    </w:p>
    <w:p>
      <w:pPr>
        <w:numPr>
          <w:ilvl w:val="0"/>
          <w:numId w:val="32"/>
        </w:numPr>
      </w:pPr>
      <w:r>
        <w:rPr>
          <w:rFonts w:hint="eastAsia"/>
        </w:rPr>
        <w:t>有时候客户会打电话进来询问业务单处理的情况，一般会在来电弹屏时显示待办的业务单，座席可以直接根据弹屏信息来回复客户。</w:t>
      </w:r>
    </w:p>
    <w:p>
      <w:pPr>
        <w:ind w:left="420" w:leftChars="200"/>
      </w:pPr>
      <w:r>
        <w:rPr>
          <w:rFonts w:hint="eastAsia"/>
        </w:rPr>
        <w:t>但有些时候座席需要到我创建的业务单中去查询，看目前的处理情况，以便催促其他角色尽快处理业务。这个菜单就起到了快速查询的作用。</w:t>
      </w:r>
    </w:p>
    <w:p>
      <w:pPr>
        <w:ind w:firstLine="420" w:firstLineChars="200"/>
      </w:pPr>
      <w:r>
        <w:rPr>
          <w:rFonts w:hint="eastAsia"/>
        </w:rPr>
        <w:t>所有当前座席创建的业务单都可以在这个菜单中快速检索</w:t>
      </w:r>
    </w:p>
    <w:p>
      <w:pPr>
        <w:ind w:firstLine="420" w:firstLineChars="200"/>
      </w:pPr>
      <w:r>
        <w:drawing>
          <wp:inline distT="0" distB="0" distL="114300" distR="114300">
            <wp:extent cx="3390900" cy="337185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pic:cNvPicPr>
                  </pic:nvPicPr>
                  <pic:blipFill>
                    <a:blip r:embed="rId109"/>
                    <a:stretch>
                      <a:fillRect/>
                    </a:stretch>
                  </pic:blipFill>
                  <pic:spPr>
                    <a:xfrm>
                      <a:off x="0" y="0"/>
                      <a:ext cx="3390900" cy="3371850"/>
                    </a:xfrm>
                    <a:prstGeom prst="rect">
                      <a:avLst/>
                    </a:prstGeom>
                    <a:noFill/>
                    <a:ln w="9525">
                      <a:noFill/>
                    </a:ln>
                  </pic:spPr>
                </pic:pic>
              </a:graphicData>
            </a:graphic>
          </wp:inline>
        </w:drawing>
      </w:r>
    </w:p>
    <w:p>
      <w:pPr>
        <w:pStyle w:val="3"/>
      </w:pPr>
      <w:bookmarkStart w:id="263" w:name="_Toc30439"/>
      <w:bookmarkStart w:id="264" w:name="_Toc28267"/>
      <w:bookmarkStart w:id="265" w:name="_Toc2649"/>
      <w:bookmarkStart w:id="266" w:name="_Toc15836"/>
      <w:bookmarkStart w:id="267" w:name="_Toc10604"/>
      <w:bookmarkStart w:id="268" w:name="_Toc20805"/>
      <w:bookmarkStart w:id="269" w:name="_Toc30224"/>
      <w:r>
        <w:rPr>
          <w:rFonts w:hint="eastAsia"/>
        </w:rPr>
        <w:t>全部工单</w:t>
      </w:r>
      <w:bookmarkEnd w:id="263"/>
      <w:bookmarkEnd w:id="264"/>
      <w:bookmarkEnd w:id="265"/>
      <w:bookmarkEnd w:id="266"/>
      <w:bookmarkEnd w:id="267"/>
      <w:bookmarkEnd w:id="268"/>
      <w:bookmarkEnd w:id="269"/>
    </w:p>
    <w:p>
      <w:pPr>
        <w:pStyle w:val="4"/>
      </w:pPr>
      <w:bookmarkStart w:id="270" w:name="_Toc17120"/>
      <w:bookmarkStart w:id="271" w:name="_Toc1679"/>
      <w:bookmarkStart w:id="272" w:name="_Toc7035"/>
      <w:bookmarkStart w:id="273" w:name="_Toc27827"/>
      <w:bookmarkStart w:id="274" w:name="_Toc26635"/>
      <w:bookmarkStart w:id="275" w:name="_Toc24414"/>
      <w:bookmarkStart w:id="276" w:name="_Toc24512"/>
      <w:r>
        <w:rPr>
          <w:rFonts w:hint="eastAsia"/>
        </w:rPr>
        <w:t>全部</w:t>
      </w:r>
      <w:bookmarkEnd w:id="270"/>
      <w:bookmarkEnd w:id="271"/>
      <w:bookmarkEnd w:id="272"/>
      <w:bookmarkEnd w:id="273"/>
      <w:bookmarkEnd w:id="274"/>
      <w:bookmarkEnd w:id="275"/>
      <w:bookmarkEnd w:id="276"/>
    </w:p>
    <w:p>
      <w:pPr>
        <w:numPr>
          <w:ilvl w:val="0"/>
          <w:numId w:val="32"/>
        </w:numPr>
      </w:pPr>
      <w:r>
        <w:rPr>
          <w:rFonts w:hint="eastAsia"/>
        </w:rPr>
        <w:t>座席人员可以在全部工单中查看到所属于自己的工单包括待办，</w:t>
      </w:r>
      <w:r>
        <w:t>参与</w:t>
      </w:r>
      <w:r>
        <w:rPr>
          <w:rFonts w:hint="eastAsia"/>
        </w:rPr>
        <w:t>和创建的工单，</w:t>
      </w:r>
      <w:r>
        <w:t>如果</w:t>
      </w:r>
      <w:r>
        <w:rPr>
          <w:rFonts w:hint="eastAsia"/>
        </w:rPr>
        <w:t>有所有人权限还可以查看其他所属人的工单</w:t>
      </w:r>
    </w:p>
    <w:p>
      <w:r>
        <w:drawing>
          <wp:inline distT="0" distB="0" distL="114300" distR="114300">
            <wp:extent cx="3419475" cy="3533775"/>
            <wp:effectExtent l="0" t="0" r="9525" b="9525"/>
            <wp:docPr id="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pic:cNvPicPr>
                      <a:picLocks noChangeAspect="1"/>
                    </pic:cNvPicPr>
                  </pic:nvPicPr>
                  <pic:blipFill>
                    <a:blip r:embed="rId110"/>
                    <a:stretch>
                      <a:fillRect/>
                    </a:stretch>
                  </pic:blipFill>
                  <pic:spPr>
                    <a:xfrm>
                      <a:off x="0" y="0"/>
                      <a:ext cx="3419475" cy="3533775"/>
                    </a:xfrm>
                    <a:prstGeom prst="rect">
                      <a:avLst/>
                    </a:prstGeom>
                    <a:noFill/>
                    <a:ln w="9525">
                      <a:noFill/>
                    </a:ln>
                  </pic:spPr>
                </pic:pic>
              </a:graphicData>
            </a:graphic>
          </wp:inline>
        </w:drawing>
      </w:r>
    </w:p>
    <w:p>
      <w:pPr>
        <w:pStyle w:val="4"/>
      </w:pPr>
      <w:bookmarkStart w:id="277" w:name="_Toc5465"/>
      <w:bookmarkStart w:id="278" w:name="_Toc8774"/>
      <w:bookmarkStart w:id="279" w:name="_Toc20137"/>
      <w:bookmarkStart w:id="280" w:name="_Toc13588"/>
      <w:bookmarkStart w:id="281" w:name="_Toc5168"/>
      <w:bookmarkStart w:id="282" w:name="_Toc28781"/>
      <w:bookmarkStart w:id="283" w:name="_Toc23319"/>
      <w:r>
        <w:rPr>
          <w:rFonts w:hint="eastAsia"/>
        </w:rPr>
        <w:t>待办</w:t>
      </w:r>
      <w:bookmarkEnd w:id="277"/>
      <w:bookmarkEnd w:id="278"/>
      <w:bookmarkEnd w:id="279"/>
      <w:bookmarkEnd w:id="280"/>
      <w:bookmarkEnd w:id="281"/>
      <w:bookmarkEnd w:id="282"/>
      <w:bookmarkEnd w:id="283"/>
    </w:p>
    <w:p>
      <w:pPr>
        <w:numPr>
          <w:ilvl w:val="0"/>
          <w:numId w:val="32"/>
        </w:numPr>
      </w:pPr>
      <w:r>
        <w:rPr>
          <w:rFonts w:hint="eastAsia"/>
        </w:rPr>
        <w:t>待办窗口中用来处理属于座席人员的业务单，所有当前座席需要处理的业务单都会在这个菜单中显示，座席可以根据业务单的类型、状态、等信息来查询业务单，</w:t>
      </w:r>
      <w:r>
        <w:t>并</w:t>
      </w:r>
      <w:r>
        <w:rPr>
          <w:rFonts w:hint="eastAsia"/>
        </w:rPr>
        <w:t>进行处理，</w:t>
      </w:r>
      <w:r>
        <w:t>如果</w:t>
      </w:r>
      <w:r>
        <w:rPr>
          <w:rFonts w:hint="eastAsia"/>
        </w:rPr>
        <w:t>有所有人权限还可以查看到其他所属人的待办工单，并通知他人及时处理待办的工单</w:t>
      </w:r>
    </w:p>
    <w:p>
      <w:r>
        <w:drawing>
          <wp:inline distT="0" distB="0" distL="114300" distR="114300">
            <wp:extent cx="3409950" cy="3209925"/>
            <wp:effectExtent l="0" t="0" r="0" b="9525"/>
            <wp:docPr id="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
                    <pic:cNvPicPr>
                      <a:picLocks noChangeAspect="1"/>
                    </pic:cNvPicPr>
                  </pic:nvPicPr>
                  <pic:blipFill>
                    <a:blip r:embed="rId111"/>
                    <a:stretch>
                      <a:fillRect/>
                    </a:stretch>
                  </pic:blipFill>
                  <pic:spPr>
                    <a:xfrm>
                      <a:off x="0" y="0"/>
                      <a:ext cx="3409950" cy="3209925"/>
                    </a:xfrm>
                    <a:prstGeom prst="rect">
                      <a:avLst/>
                    </a:prstGeom>
                    <a:noFill/>
                    <a:ln w="9525">
                      <a:noFill/>
                    </a:ln>
                  </pic:spPr>
                </pic:pic>
              </a:graphicData>
            </a:graphic>
          </wp:inline>
        </w:drawing>
      </w:r>
    </w:p>
    <w:p>
      <w:pPr>
        <w:pStyle w:val="4"/>
      </w:pPr>
      <w:bookmarkStart w:id="284" w:name="_Toc23727"/>
      <w:bookmarkStart w:id="285" w:name="_Toc7486"/>
      <w:bookmarkStart w:id="286" w:name="_Toc10919"/>
      <w:bookmarkStart w:id="287" w:name="_Toc12588"/>
      <w:bookmarkStart w:id="288" w:name="_Toc23802"/>
      <w:bookmarkStart w:id="289" w:name="_Toc9488"/>
      <w:bookmarkStart w:id="290" w:name="_Toc21027"/>
      <w:r>
        <w:rPr>
          <w:rFonts w:hint="eastAsia"/>
        </w:rPr>
        <w:t>完成</w:t>
      </w:r>
      <w:bookmarkEnd w:id="284"/>
      <w:bookmarkEnd w:id="285"/>
      <w:bookmarkEnd w:id="286"/>
      <w:bookmarkEnd w:id="287"/>
      <w:bookmarkEnd w:id="288"/>
      <w:bookmarkEnd w:id="289"/>
      <w:bookmarkEnd w:id="290"/>
    </w:p>
    <w:p>
      <w:pPr>
        <w:numPr>
          <w:ilvl w:val="0"/>
          <w:numId w:val="32"/>
        </w:numPr>
      </w:pPr>
      <w:r>
        <w:rPr>
          <w:rFonts w:hint="eastAsia"/>
        </w:rPr>
        <w:t>所有属于当前座席并且完成的业务工单，可以在已完成的业务中查询，</w:t>
      </w:r>
      <w:r>
        <w:t>如果</w:t>
      </w:r>
      <w:r>
        <w:rPr>
          <w:rFonts w:hint="eastAsia"/>
        </w:rPr>
        <w:t>有所有人权限还可以查看到其他所属人已经完成的工单</w:t>
      </w:r>
    </w:p>
    <w:p>
      <w:r>
        <w:drawing>
          <wp:inline distT="0" distB="0" distL="114300" distR="114300">
            <wp:extent cx="3429000" cy="3562350"/>
            <wp:effectExtent l="0" t="0" r="0" b="0"/>
            <wp:docPr id="11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50"/>
                    <pic:cNvPicPr>
                      <a:picLocks noChangeAspect="1"/>
                    </pic:cNvPicPr>
                  </pic:nvPicPr>
                  <pic:blipFill>
                    <a:blip r:embed="rId112"/>
                    <a:stretch>
                      <a:fillRect/>
                    </a:stretch>
                  </pic:blipFill>
                  <pic:spPr>
                    <a:xfrm>
                      <a:off x="0" y="0"/>
                      <a:ext cx="3429000" cy="3562350"/>
                    </a:xfrm>
                    <a:prstGeom prst="rect">
                      <a:avLst/>
                    </a:prstGeom>
                    <a:noFill/>
                    <a:ln w="9525">
                      <a:noFill/>
                    </a:ln>
                  </pic:spPr>
                </pic:pic>
              </a:graphicData>
            </a:graphic>
          </wp:inline>
        </w:drawing>
      </w:r>
    </w:p>
    <w:p>
      <w:pPr>
        <w:pStyle w:val="4"/>
      </w:pPr>
      <w:bookmarkStart w:id="291" w:name="_Toc9978"/>
      <w:bookmarkStart w:id="292" w:name="_Toc30657"/>
      <w:bookmarkStart w:id="293" w:name="_Toc29935"/>
      <w:bookmarkStart w:id="294" w:name="_Toc17069"/>
      <w:bookmarkStart w:id="295" w:name="_Toc12052"/>
      <w:bookmarkStart w:id="296" w:name="_Toc19648"/>
      <w:bookmarkStart w:id="297" w:name="_Toc26835"/>
      <w:r>
        <w:rPr>
          <w:rFonts w:hint="eastAsia"/>
        </w:rPr>
        <w:t>工单权限验证</w:t>
      </w:r>
      <w:bookmarkEnd w:id="291"/>
      <w:bookmarkEnd w:id="292"/>
      <w:bookmarkEnd w:id="293"/>
      <w:bookmarkEnd w:id="294"/>
      <w:bookmarkEnd w:id="295"/>
      <w:bookmarkEnd w:id="296"/>
      <w:bookmarkEnd w:id="297"/>
    </w:p>
    <w:p>
      <w:r>
        <w:rPr>
          <w:rFonts w:hint="eastAsia"/>
        </w:rPr>
        <w:t>工单权限验证是指，A提交一个工单后，下一步执行权限为B，这时C是管理员，他可以看到这个工单，但是没有权限操作这个工单，只有B有权限处理</w:t>
      </w:r>
    </w:p>
    <w:p>
      <w:pPr>
        <w:pStyle w:val="3"/>
      </w:pPr>
      <w:bookmarkStart w:id="298" w:name="_Toc18928"/>
      <w:bookmarkStart w:id="299" w:name="_Toc21263"/>
      <w:bookmarkStart w:id="300" w:name="_Toc3222"/>
      <w:bookmarkStart w:id="301" w:name="_Toc17183"/>
      <w:bookmarkStart w:id="302" w:name="_Toc22293"/>
      <w:bookmarkStart w:id="303" w:name="_Toc17037"/>
      <w:bookmarkStart w:id="304" w:name="_Toc11287"/>
      <w:r>
        <w:rPr>
          <w:rFonts w:hint="eastAsia"/>
        </w:rPr>
        <w:t>批量操作</w:t>
      </w:r>
      <w:bookmarkEnd w:id="298"/>
      <w:bookmarkEnd w:id="299"/>
      <w:bookmarkEnd w:id="300"/>
      <w:bookmarkEnd w:id="301"/>
      <w:bookmarkEnd w:id="302"/>
      <w:bookmarkEnd w:id="303"/>
      <w:bookmarkEnd w:id="304"/>
    </w:p>
    <w:p>
      <w:pPr>
        <w:widowControl/>
        <w:numPr>
          <w:ilvl w:val="0"/>
          <w:numId w:val="32"/>
        </w:numPr>
        <w:jc w:val="left"/>
        <w:rPr>
          <w:rFonts w:ascii="宋体" w:hAnsi="宋体" w:cs="宋体"/>
          <w:kern w:val="0"/>
          <w:sz w:val="24"/>
          <w:szCs w:val="24"/>
        </w:rPr>
      </w:pPr>
      <w:r>
        <w:rPr>
          <w:rFonts w:hint="eastAsia" w:ascii="宋体" w:hAnsi="宋体" w:cs="宋体"/>
          <w:kern w:val="0"/>
          <w:sz w:val="24"/>
          <w:szCs w:val="24"/>
        </w:rPr>
        <w:t>如果有管理员或所有人权限的话点击工单窗口选择待领取，</w:t>
      </w:r>
      <w:r>
        <w:rPr>
          <w:rFonts w:ascii="宋体" w:hAnsi="宋体" w:cs="宋体"/>
          <w:kern w:val="0"/>
          <w:sz w:val="24"/>
          <w:szCs w:val="24"/>
        </w:rPr>
        <w:t>我</w:t>
      </w:r>
      <w:r>
        <w:rPr>
          <w:rFonts w:hint="eastAsia" w:ascii="宋体" w:hAnsi="宋体" w:cs="宋体"/>
          <w:kern w:val="0"/>
          <w:sz w:val="24"/>
          <w:szCs w:val="24"/>
        </w:rPr>
        <w:t>的工单，</w:t>
      </w:r>
      <w:r>
        <w:rPr>
          <w:rFonts w:ascii="宋体" w:hAnsi="宋体" w:cs="宋体"/>
          <w:kern w:val="0"/>
          <w:sz w:val="24"/>
          <w:szCs w:val="24"/>
        </w:rPr>
        <w:t>全部</w:t>
      </w:r>
      <w:r>
        <w:rPr>
          <w:rFonts w:hint="eastAsia" w:ascii="宋体" w:hAnsi="宋体" w:cs="宋体"/>
          <w:kern w:val="0"/>
          <w:sz w:val="24"/>
          <w:szCs w:val="24"/>
        </w:rPr>
        <w:t>工单时可在选项高级搜索中选择完工单类型之后查询，对</w:t>
      </w:r>
      <w:r>
        <w:rPr>
          <w:rFonts w:ascii="宋体" w:hAnsi="宋体" w:cs="宋体"/>
          <w:kern w:val="0"/>
          <w:sz w:val="24"/>
          <w:szCs w:val="24"/>
        </w:rPr>
        <w:t>查询</w:t>
      </w:r>
      <w:r>
        <w:rPr>
          <w:rFonts w:hint="eastAsia" w:ascii="宋体" w:hAnsi="宋体" w:cs="宋体"/>
          <w:kern w:val="0"/>
          <w:sz w:val="24"/>
          <w:szCs w:val="24"/>
        </w:rPr>
        <w:t>到的结果可选择导出查询结果和删除查询结果</w:t>
      </w:r>
    </w:p>
    <w:p>
      <w:pPr>
        <w:widowControl/>
        <w:numPr>
          <w:ilvl w:val="0"/>
          <w:numId w:val="32"/>
        </w:numPr>
        <w:jc w:val="left"/>
        <w:rPr>
          <w:rFonts w:ascii="宋体" w:hAnsi="宋体" w:cs="宋体"/>
          <w:kern w:val="0"/>
          <w:sz w:val="24"/>
          <w:szCs w:val="24"/>
        </w:rPr>
      </w:pPr>
      <w:r>
        <w:rPr>
          <w:rFonts w:hint="eastAsia" w:ascii="宋体" w:hAnsi="宋体" w:cs="宋体"/>
          <w:kern w:val="0"/>
          <w:sz w:val="24"/>
          <w:szCs w:val="24"/>
        </w:rPr>
        <w:t>点击待领取选项，对查询出的结果可批量进行导出或删除，如要导出工单需要选择工单类型才可以进行批量导出，</w:t>
      </w:r>
      <w:r>
        <w:rPr>
          <w:rFonts w:ascii="宋体" w:hAnsi="宋体" w:cs="宋体"/>
          <w:kern w:val="0"/>
          <w:sz w:val="24"/>
          <w:szCs w:val="24"/>
        </w:rPr>
        <w:t>需要</w:t>
      </w:r>
      <w:r>
        <w:rPr>
          <w:rFonts w:hint="eastAsia" w:ascii="宋体" w:hAnsi="宋体" w:cs="宋体"/>
          <w:kern w:val="0"/>
          <w:sz w:val="24"/>
          <w:szCs w:val="24"/>
        </w:rPr>
        <w:t>批量操作时需要勾选工单左侧的窗口，</w:t>
      </w:r>
      <w:r>
        <w:rPr>
          <w:rFonts w:ascii="宋体" w:hAnsi="宋体" w:cs="宋体"/>
          <w:kern w:val="0"/>
          <w:sz w:val="24"/>
          <w:szCs w:val="24"/>
        </w:rPr>
        <w:t>就会</w:t>
      </w:r>
      <w:r>
        <w:rPr>
          <w:rFonts w:hint="eastAsia" w:ascii="宋体" w:hAnsi="宋体" w:cs="宋体"/>
          <w:kern w:val="0"/>
          <w:sz w:val="24"/>
          <w:szCs w:val="24"/>
        </w:rPr>
        <w:t>弹出批量操作界面，</w:t>
      </w:r>
      <w:r>
        <w:rPr>
          <w:rFonts w:ascii="宋体" w:hAnsi="宋体" w:cs="宋体"/>
          <w:kern w:val="0"/>
          <w:sz w:val="24"/>
          <w:szCs w:val="24"/>
        </w:rPr>
        <w:t>界面</w:t>
      </w:r>
      <w:r>
        <w:rPr>
          <w:rFonts w:hint="eastAsia" w:ascii="宋体" w:hAnsi="宋体" w:cs="宋体"/>
          <w:kern w:val="0"/>
          <w:sz w:val="24"/>
          <w:szCs w:val="24"/>
        </w:rPr>
        <w:t>如下图</w:t>
      </w:r>
    </w:p>
    <w:p>
      <w:r>
        <w:drawing>
          <wp:inline distT="0" distB="0" distL="114300" distR="114300">
            <wp:extent cx="5832475" cy="4858385"/>
            <wp:effectExtent l="0" t="0" r="15875" b="18415"/>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
                    <pic:cNvPicPr>
                      <a:picLocks noChangeAspect="1"/>
                    </pic:cNvPicPr>
                  </pic:nvPicPr>
                  <pic:blipFill>
                    <a:blip r:embed="rId113"/>
                    <a:stretch>
                      <a:fillRect/>
                    </a:stretch>
                  </pic:blipFill>
                  <pic:spPr>
                    <a:xfrm>
                      <a:off x="0" y="0"/>
                      <a:ext cx="5832475" cy="4858385"/>
                    </a:xfrm>
                    <a:prstGeom prst="rect">
                      <a:avLst/>
                    </a:prstGeom>
                    <a:noFill/>
                    <a:ln w="9525">
                      <a:noFill/>
                    </a:ln>
                  </pic:spPr>
                </pic:pic>
              </a:graphicData>
            </a:graphic>
          </wp:inline>
        </w:drawing>
      </w:r>
    </w:p>
    <w:p>
      <w:r>
        <w:drawing>
          <wp:inline distT="0" distB="0" distL="114300" distR="114300">
            <wp:extent cx="5276850" cy="2279015"/>
            <wp:effectExtent l="0" t="0" r="0" b="6985"/>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114"/>
                    <a:stretch>
                      <a:fillRect/>
                    </a:stretch>
                  </pic:blipFill>
                  <pic:spPr>
                    <a:xfrm>
                      <a:off x="0" y="0"/>
                      <a:ext cx="5276850" cy="2279015"/>
                    </a:xfrm>
                    <a:prstGeom prst="rect">
                      <a:avLst/>
                    </a:prstGeom>
                    <a:noFill/>
                    <a:ln w="9525">
                      <a:noFill/>
                    </a:ln>
                  </pic:spPr>
                </pic:pic>
              </a:graphicData>
            </a:graphic>
          </wp:inline>
        </w:drawing>
      </w:r>
    </w:p>
    <w:p/>
    <w:p>
      <w:pPr>
        <w:numPr>
          <w:ilvl w:val="0"/>
          <w:numId w:val="35"/>
        </w:numPr>
      </w:pPr>
      <w:r>
        <w:rPr>
          <w:rFonts w:hint="eastAsia"/>
        </w:rPr>
        <w:t>点击我的工单，可对查询出的结果进行批量导出或删除，操作方式和待领取的工单中操作方式一致，</w:t>
      </w:r>
      <w:r>
        <w:t>如</w:t>
      </w:r>
      <w:r>
        <w:rPr>
          <w:rFonts w:hint="eastAsia"/>
        </w:rPr>
        <w:t>上图</w:t>
      </w:r>
    </w:p>
    <w:p>
      <w:pPr>
        <w:numPr>
          <w:ilvl w:val="0"/>
          <w:numId w:val="35"/>
        </w:numPr>
      </w:pPr>
      <w:r>
        <w:rPr>
          <w:rFonts w:hint="eastAsia"/>
        </w:rPr>
        <w:t>点击全部工单，</w:t>
      </w:r>
      <w:r>
        <w:t>可</w:t>
      </w:r>
      <w:r>
        <w:rPr>
          <w:rFonts w:hint="eastAsia"/>
        </w:rPr>
        <w:t>对查询出的结果进行批量导出或删除，</w:t>
      </w:r>
      <w:r>
        <w:t>操作</w:t>
      </w:r>
      <w:r>
        <w:rPr>
          <w:rFonts w:hint="eastAsia"/>
        </w:rPr>
        <w:t>方式和待领取的工单中操作方式一致，</w:t>
      </w:r>
      <w:r>
        <w:t>如</w:t>
      </w:r>
      <w:r>
        <w:rPr>
          <w:rFonts w:hint="eastAsia"/>
        </w:rPr>
        <w:t>上图</w:t>
      </w:r>
    </w:p>
    <w:p/>
    <w:p>
      <w:pPr>
        <w:pStyle w:val="3"/>
      </w:pPr>
      <w:bookmarkStart w:id="305" w:name="_Toc4698"/>
      <w:bookmarkStart w:id="306" w:name="_Toc8600"/>
      <w:bookmarkStart w:id="307" w:name="_Toc8576"/>
      <w:bookmarkStart w:id="308" w:name="_Toc3369"/>
      <w:bookmarkStart w:id="309" w:name="_Toc20759"/>
      <w:bookmarkStart w:id="310" w:name="_Toc30734"/>
      <w:bookmarkStart w:id="311" w:name="_Toc13762"/>
      <w:r>
        <w:rPr>
          <w:rFonts w:hint="eastAsia"/>
        </w:rPr>
        <w:t>业务流转</w:t>
      </w:r>
      <w:bookmarkEnd w:id="305"/>
      <w:bookmarkEnd w:id="306"/>
      <w:bookmarkEnd w:id="307"/>
      <w:bookmarkEnd w:id="308"/>
      <w:bookmarkEnd w:id="309"/>
      <w:bookmarkEnd w:id="310"/>
      <w:bookmarkEnd w:id="311"/>
    </w:p>
    <w:p>
      <w:pPr>
        <w:numPr>
          <w:ilvl w:val="0"/>
          <w:numId w:val="36"/>
        </w:numPr>
      </w:pPr>
      <w:r>
        <w:rPr>
          <w:rFonts w:hint="eastAsia"/>
        </w:rPr>
        <w:t>业务流转是创建完一个业务流程之后，座席根据客户的需求使用一个创建好的业务流程，根据每个人的角色来完成业务流转</w:t>
      </w:r>
    </w:p>
    <w:p>
      <w:pPr>
        <w:ind w:left="420" w:leftChars="200"/>
      </w:pPr>
      <w:r>
        <w:rPr>
          <w:rFonts w:hint="eastAsia"/>
        </w:rPr>
        <w:t>例如：</w:t>
      </w:r>
      <w:r>
        <w:t>客服</w:t>
      </w:r>
      <w:r>
        <w:rPr>
          <w:rFonts w:hint="eastAsia"/>
        </w:rPr>
        <w:t>人员根据客户需求选择一个工单类型创建，然后根据角色流转到运维人员，</w:t>
      </w:r>
      <w:r>
        <w:t>运维</w:t>
      </w:r>
      <w:r>
        <w:rPr>
          <w:rFonts w:hint="eastAsia"/>
        </w:rPr>
        <w:t>人员处理完这个工单之后，</w:t>
      </w:r>
      <w:r>
        <w:t>工单</w:t>
      </w:r>
      <w:r>
        <w:rPr>
          <w:rFonts w:hint="eastAsia"/>
        </w:rPr>
        <w:t>又流转到了对应提交此工单的客服人员，</w:t>
      </w:r>
      <w:r>
        <w:t>此时</w:t>
      </w:r>
      <w:r>
        <w:rPr>
          <w:rFonts w:hint="eastAsia"/>
        </w:rPr>
        <w:t>业务工单流转结束</w:t>
      </w:r>
    </w:p>
    <w:p>
      <w:pPr>
        <w:ind w:left="420" w:leftChars="200"/>
      </w:pPr>
    </w:p>
    <w:p>
      <w:pPr>
        <w:ind w:firstLine="420" w:firstLineChars="200"/>
      </w:pPr>
      <w:r>
        <w:rPr>
          <w:rFonts w:hint="eastAsia"/>
        </w:rPr>
        <w:t>业务工单中的处理人可以选择自动分配到技能组或指定处理人</w:t>
      </w:r>
    </w:p>
    <w:p/>
    <w:p>
      <w:r>
        <w:drawing>
          <wp:inline distT="0" distB="0" distL="114300" distR="114300">
            <wp:extent cx="5272405" cy="2955290"/>
            <wp:effectExtent l="0" t="0" r="4445" b="16510"/>
            <wp:docPr id="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pic:cNvPicPr>
                      <a:picLocks noChangeAspect="1"/>
                    </pic:cNvPicPr>
                  </pic:nvPicPr>
                  <pic:blipFill>
                    <a:blip r:embed="rId115"/>
                    <a:stretch>
                      <a:fillRect/>
                    </a:stretch>
                  </pic:blipFill>
                  <pic:spPr>
                    <a:xfrm>
                      <a:off x="0" y="0"/>
                      <a:ext cx="5272405" cy="2955290"/>
                    </a:xfrm>
                    <a:prstGeom prst="rect">
                      <a:avLst/>
                    </a:prstGeom>
                    <a:noFill/>
                    <a:ln w="9525">
                      <a:noFill/>
                    </a:ln>
                  </pic:spPr>
                </pic:pic>
              </a:graphicData>
            </a:graphic>
          </wp:inline>
        </w:drawing>
      </w:r>
    </w:p>
    <w:p>
      <w:r>
        <w:drawing>
          <wp:inline distT="0" distB="0" distL="114300" distR="114300">
            <wp:extent cx="5276850" cy="3576955"/>
            <wp:effectExtent l="0" t="0" r="0" b="4445"/>
            <wp:docPr id="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
                    <pic:cNvPicPr>
                      <a:picLocks noChangeAspect="1"/>
                    </pic:cNvPicPr>
                  </pic:nvPicPr>
                  <pic:blipFill>
                    <a:blip r:embed="rId116"/>
                    <a:stretch>
                      <a:fillRect/>
                    </a:stretch>
                  </pic:blipFill>
                  <pic:spPr>
                    <a:xfrm>
                      <a:off x="0" y="0"/>
                      <a:ext cx="5276850" cy="3576955"/>
                    </a:xfrm>
                    <a:prstGeom prst="rect">
                      <a:avLst/>
                    </a:prstGeom>
                    <a:noFill/>
                    <a:ln w="9525">
                      <a:noFill/>
                    </a:ln>
                  </pic:spPr>
                </pic:pic>
              </a:graphicData>
            </a:graphic>
          </wp:inline>
        </w:drawing>
      </w:r>
    </w:p>
    <w:p>
      <w:r>
        <w:drawing>
          <wp:inline distT="0" distB="0" distL="114300" distR="114300">
            <wp:extent cx="5272405" cy="1470025"/>
            <wp:effectExtent l="0" t="0" r="4445" b="15875"/>
            <wp:docPr id="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pic:cNvPicPr>
                      <a:picLocks noChangeAspect="1"/>
                    </pic:cNvPicPr>
                  </pic:nvPicPr>
                  <pic:blipFill>
                    <a:blip r:embed="rId117"/>
                    <a:stretch>
                      <a:fillRect/>
                    </a:stretch>
                  </pic:blipFill>
                  <pic:spPr>
                    <a:xfrm>
                      <a:off x="0" y="0"/>
                      <a:ext cx="5272405" cy="1470025"/>
                    </a:xfrm>
                    <a:prstGeom prst="rect">
                      <a:avLst/>
                    </a:prstGeom>
                    <a:noFill/>
                    <a:ln w="9525">
                      <a:noFill/>
                    </a:ln>
                  </pic:spPr>
                </pic:pic>
              </a:graphicData>
            </a:graphic>
          </wp:inline>
        </w:drawing>
      </w:r>
    </w:p>
    <w:p/>
    <w:p>
      <w:pPr>
        <w:numPr>
          <w:ilvl w:val="0"/>
          <w:numId w:val="37"/>
        </w:numPr>
      </w:pPr>
      <w:r>
        <w:rPr>
          <w:rFonts w:hint="eastAsia"/>
        </w:rPr>
        <w:t>点击我的待办业务领取此工单，</w:t>
      </w:r>
      <w:r>
        <w:t>在</w:t>
      </w:r>
      <w:r>
        <w:rPr>
          <w:rFonts w:hint="eastAsia"/>
        </w:rPr>
        <w:t>我的工单中显示出此等待审批的工单，</w:t>
      </w:r>
      <w:r>
        <w:t>然后</w:t>
      </w:r>
      <w:r>
        <w:rPr>
          <w:rFonts w:hint="eastAsia"/>
        </w:rPr>
        <w:t>点击审批通过完成流转，</w:t>
      </w:r>
      <w:r>
        <w:t>界面</w:t>
      </w:r>
      <w:r>
        <w:rPr>
          <w:rFonts w:hint="eastAsia"/>
        </w:rPr>
        <w:t>如下图</w:t>
      </w:r>
    </w:p>
    <w:p>
      <w:r>
        <w:drawing>
          <wp:inline distT="0" distB="0" distL="114300" distR="114300">
            <wp:extent cx="5271770" cy="3370580"/>
            <wp:effectExtent l="0" t="0" r="5080" b="1270"/>
            <wp:docPr id="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pic:cNvPicPr>
                      <a:picLocks noChangeAspect="1"/>
                    </pic:cNvPicPr>
                  </pic:nvPicPr>
                  <pic:blipFill>
                    <a:blip r:embed="rId118"/>
                    <a:stretch>
                      <a:fillRect/>
                    </a:stretch>
                  </pic:blipFill>
                  <pic:spPr>
                    <a:xfrm>
                      <a:off x="0" y="0"/>
                      <a:ext cx="5271770" cy="3370580"/>
                    </a:xfrm>
                    <a:prstGeom prst="rect">
                      <a:avLst/>
                    </a:prstGeom>
                    <a:noFill/>
                    <a:ln w="9525">
                      <a:noFill/>
                    </a:ln>
                  </pic:spPr>
                </pic:pic>
              </a:graphicData>
            </a:graphic>
          </wp:inline>
        </w:drawing>
      </w:r>
    </w:p>
    <w:p>
      <w:r>
        <w:drawing>
          <wp:inline distT="0" distB="0" distL="114300" distR="114300">
            <wp:extent cx="3438525" cy="3114675"/>
            <wp:effectExtent l="0" t="0" r="9525" b="9525"/>
            <wp:docPr id="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
                    <pic:cNvPicPr>
                      <a:picLocks noChangeAspect="1"/>
                    </pic:cNvPicPr>
                  </pic:nvPicPr>
                  <pic:blipFill>
                    <a:blip r:embed="rId119"/>
                    <a:stretch>
                      <a:fillRect/>
                    </a:stretch>
                  </pic:blipFill>
                  <pic:spPr>
                    <a:xfrm>
                      <a:off x="0" y="0"/>
                      <a:ext cx="3438525" cy="3114675"/>
                    </a:xfrm>
                    <a:prstGeom prst="rect">
                      <a:avLst/>
                    </a:prstGeom>
                    <a:noFill/>
                    <a:ln w="9525">
                      <a:noFill/>
                    </a:ln>
                  </pic:spPr>
                </pic:pic>
              </a:graphicData>
            </a:graphic>
          </wp:inline>
        </w:drawing>
      </w:r>
    </w:p>
    <w:p/>
    <w:p/>
    <w:p/>
    <w:p>
      <w:pPr>
        <w:pStyle w:val="2"/>
      </w:pPr>
      <w:bookmarkStart w:id="312" w:name="_Toc19522"/>
      <w:bookmarkStart w:id="313" w:name="_Toc9089"/>
      <w:bookmarkStart w:id="314" w:name="_Toc9382"/>
      <w:bookmarkStart w:id="315" w:name="_Toc6866"/>
      <w:bookmarkStart w:id="316" w:name="_Toc15023"/>
      <w:bookmarkStart w:id="317" w:name="_Toc17430"/>
      <w:bookmarkStart w:id="318" w:name="_Toc26162"/>
      <w:r>
        <w:rPr>
          <w:rFonts w:hint="eastAsia"/>
        </w:rPr>
        <w:t>知识库</w:t>
      </w:r>
      <w:bookmarkEnd w:id="312"/>
      <w:bookmarkEnd w:id="313"/>
      <w:bookmarkEnd w:id="314"/>
      <w:bookmarkEnd w:id="315"/>
      <w:bookmarkEnd w:id="316"/>
      <w:bookmarkEnd w:id="317"/>
      <w:bookmarkEnd w:id="318"/>
    </w:p>
    <w:p/>
    <w:p>
      <w:pPr>
        <w:pStyle w:val="3"/>
      </w:pPr>
      <w:bookmarkStart w:id="319" w:name="_Toc22714"/>
      <w:bookmarkStart w:id="320" w:name="_Toc16940"/>
      <w:bookmarkStart w:id="321" w:name="_Toc21141"/>
      <w:bookmarkStart w:id="322" w:name="_Toc30894"/>
      <w:bookmarkStart w:id="323" w:name="_Toc9479"/>
      <w:bookmarkStart w:id="324" w:name="_Toc7952"/>
      <w:bookmarkStart w:id="325" w:name="_Toc20969"/>
      <w:r>
        <w:rPr>
          <w:rFonts w:hint="eastAsia"/>
        </w:rPr>
        <w:t>知识点录入</w:t>
      </w:r>
      <w:bookmarkEnd w:id="319"/>
      <w:bookmarkEnd w:id="320"/>
      <w:bookmarkEnd w:id="321"/>
      <w:bookmarkEnd w:id="322"/>
      <w:bookmarkEnd w:id="323"/>
      <w:bookmarkEnd w:id="324"/>
      <w:bookmarkEnd w:id="325"/>
    </w:p>
    <w:p>
      <w:pPr>
        <w:numPr>
          <w:ilvl w:val="0"/>
          <w:numId w:val="37"/>
        </w:numPr>
      </w:pPr>
      <w:r>
        <w:rPr>
          <w:rFonts w:hint="eastAsia"/>
        </w:rPr>
        <w:t>管理员使用知识点录入这个功能是方便把经常遇到的一些问题或产品的使用录入到里边方便座席查看，</w:t>
      </w:r>
      <w:r>
        <w:t>目录</w:t>
      </w:r>
      <w:r>
        <w:rPr>
          <w:rFonts w:hint="eastAsia"/>
        </w:rPr>
        <w:t>最多可以创建3级，</w:t>
      </w:r>
      <w:r>
        <w:t>一</w:t>
      </w:r>
      <w:r>
        <w:rPr>
          <w:rFonts w:hint="eastAsia"/>
        </w:rPr>
        <w:t>个目录下能创建多个知识点</w:t>
      </w:r>
    </w:p>
    <w:p>
      <w:pPr>
        <w:ind w:firstLine="420" w:firstLineChars="200"/>
      </w:pPr>
      <w:r>
        <w:rPr>
          <w:rFonts w:hint="eastAsia"/>
        </w:rPr>
        <w:t>座席角色不能创建目录或增加知识点，</w:t>
      </w:r>
      <w:r>
        <w:t>只能</w:t>
      </w:r>
      <w:r>
        <w:rPr>
          <w:rFonts w:hint="eastAsia"/>
        </w:rPr>
        <w:t>查看</w:t>
      </w:r>
    </w:p>
    <w:p>
      <w:pPr>
        <w:ind w:firstLine="420" w:firstLineChars="200"/>
      </w:pPr>
    </w:p>
    <w:p>
      <w:pPr>
        <w:ind w:firstLine="420" w:firstLineChars="200"/>
      </w:pPr>
    </w:p>
    <w:p/>
    <w:p>
      <w:pPr>
        <w:numPr>
          <w:ilvl w:val="0"/>
          <w:numId w:val="37"/>
        </w:numPr>
      </w:pPr>
      <w:r>
        <w:rPr>
          <w:rFonts w:hint="eastAsia"/>
        </w:rPr>
        <w:t>点击系统左侧下方一个图书的图标，</w:t>
      </w:r>
      <w:r>
        <w:t>打开</w:t>
      </w:r>
      <w:r>
        <w:rPr>
          <w:rFonts w:hint="eastAsia"/>
        </w:rPr>
        <w:t>后有目录浏览和目录更新俩个选项，点击目录浏览选项边上的小加号来添加目录，</w:t>
      </w:r>
      <w:r>
        <w:t>首先</w:t>
      </w:r>
      <w:r>
        <w:rPr>
          <w:rFonts w:hint="eastAsia"/>
        </w:rPr>
        <w:t>是添加目录名称，</w:t>
      </w:r>
      <w:r>
        <w:t>添加</w:t>
      </w:r>
      <w:r>
        <w:rPr>
          <w:rFonts w:hint="eastAsia"/>
        </w:rPr>
        <w:t>完目录名称之后看是否需要设置子目录，</w:t>
      </w:r>
      <w:r>
        <w:t>如</w:t>
      </w:r>
      <w:r>
        <w:rPr>
          <w:rFonts w:hint="eastAsia"/>
        </w:rPr>
        <w:t>果不需要可以直接添加内容，</w:t>
      </w:r>
      <w:r>
        <w:t>添加</w:t>
      </w:r>
      <w:r>
        <w:rPr>
          <w:rFonts w:hint="eastAsia"/>
        </w:rPr>
        <w:t>内容可以选择浏览本地计算机文件进行添加，可以手动输入添加，也可以添加附件等内容，界面如下图</w:t>
      </w:r>
    </w:p>
    <w:p>
      <w:r>
        <w:drawing>
          <wp:inline distT="0" distB="0" distL="114300" distR="114300">
            <wp:extent cx="3886200" cy="2019935"/>
            <wp:effectExtent l="0" t="0" r="0" b="18415"/>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pic:cNvPicPr>
                      <a:picLocks noChangeAspect="1"/>
                    </pic:cNvPicPr>
                  </pic:nvPicPr>
                  <pic:blipFill>
                    <a:blip r:embed="rId120"/>
                    <a:stretch>
                      <a:fillRect/>
                    </a:stretch>
                  </pic:blipFill>
                  <pic:spPr>
                    <a:xfrm>
                      <a:off x="0" y="0"/>
                      <a:ext cx="3886200" cy="2019935"/>
                    </a:xfrm>
                    <a:prstGeom prst="rect">
                      <a:avLst/>
                    </a:prstGeom>
                    <a:noFill/>
                    <a:ln w="9525">
                      <a:noFill/>
                    </a:ln>
                  </pic:spPr>
                </pic:pic>
              </a:graphicData>
            </a:graphic>
          </wp:inline>
        </w:drawing>
      </w:r>
    </w:p>
    <w:p>
      <w:r>
        <w:drawing>
          <wp:inline distT="0" distB="0" distL="114300" distR="114300">
            <wp:extent cx="6029960" cy="2193290"/>
            <wp:effectExtent l="0" t="0" r="8890" b="16510"/>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pic:cNvPicPr>
                      <a:picLocks noChangeAspect="1"/>
                    </pic:cNvPicPr>
                  </pic:nvPicPr>
                  <pic:blipFill>
                    <a:blip r:embed="rId121"/>
                    <a:stretch>
                      <a:fillRect/>
                    </a:stretch>
                  </pic:blipFill>
                  <pic:spPr>
                    <a:xfrm>
                      <a:off x="0" y="0"/>
                      <a:ext cx="6029960" cy="2193290"/>
                    </a:xfrm>
                    <a:prstGeom prst="rect">
                      <a:avLst/>
                    </a:prstGeom>
                    <a:noFill/>
                    <a:ln w="9525">
                      <a:noFill/>
                    </a:ln>
                  </pic:spPr>
                </pic:pic>
              </a:graphicData>
            </a:graphic>
          </wp:inline>
        </w:drawing>
      </w:r>
    </w:p>
    <w:p>
      <w:r>
        <w:drawing>
          <wp:inline distT="0" distB="0" distL="114300" distR="114300">
            <wp:extent cx="5951855" cy="3507105"/>
            <wp:effectExtent l="0" t="0" r="10795" b="17145"/>
            <wp:docPr id="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
                    <pic:cNvPicPr>
                      <a:picLocks noChangeAspect="1"/>
                    </pic:cNvPicPr>
                  </pic:nvPicPr>
                  <pic:blipFill>
                    <a:blip r:embed="rId122"/>
                    <a:stretch>
                      <a:fillRect/>
                    </a:stretch>
                  </pic:blipFill>
                  <pic:spPr>
                    <a:xfrm>
                      <a:off x="0" y="0"/>
                      <a:ext cx="5951855" cy="3507105"/>
                    </a:xfrm>
                    <a:prstGeom prst="rect">
                      <a:avLst/>
                    </a:prstGeom>
                    <a:noFill/>
                    <a:ln w="9525">
                      <a:noFill/>
                    </a:ln>
                  </pic:spPr>
                </pic:pic>
              </a:graphicData>
            </a:graphic>
          </wp:inline>
        </w:drawing>
      </w:r>
    </w:p>
    <w:p/>
    <w:p>
      <w:pPr>
        <w:pStyle w:val="3"/>
      </w:pPr>
      <w:bookmarkStart w:id="326" w:name="_Toc31435"/>
      <w:bookmarkStart w:id="327" w:name="_Toc15896"/>
      <w:bookmarkStart w:id="328" w:name="_Toc7755"/>
      <w:bookmarkStart w:id="329" w:name="_Toc14829"/>
      <w:bookmarkStart w:id="330" w:name="_Toc2119"/>
      <w:bookmarkStart w:id="331" w:name="_Toc31489"/>
      <w:bookmarkStart w:id="332" w:name="_Toc12379"/>
      <w:r>
        <w:rPr>
          <w:rFonts w:hint="eastAsia"/>
        </w:rPr>
        <w:t>知识点录入-外部知识库</w:t>
      </w:r>
      <w:bookmarkEnd w:id="326"/>
      <w:bookmarkEnd w:id="327"/>
      <w:bookmarkEnd w:id="328"/>
      <w:bookmarkEnd w:id="329"/>
      <w:bookmarkEnd w:id="330"/>
      <w:bookmarkEnd w:id="331"/>
      <w:bookmarkEnd w:id="332"/>
    </w:p>
    <w:p>
      <w:pPr>
        <w:numPr>
          <w:ilvl w:val="0"/>
          <w:numId w:val="21"/>
        </w:numPr>
      </w:pPr>
      <w:r>
        <w:rPr>
          <w:rFonts w:hint="eastAsia"/>
        </w:rPr>
        <w:t>外部知识库是指：管理员可以根据日常用户在咨询中经常咨询的一些问题，在知识库的外部知识库中配置一些问题答案，用于在线客服给客户提供检索，节省座席频繁解答同一问题的时间，方便用户在打开会话窗口转人工后排队时，可自助查询问题标识以及对应的问题答案，配置外部知识库的时候只允许创建一级目录</w:t>
      </w:r>
    </w:p>
    <w:p>
      <w:r>
        <w:drawing>
          <wp:inline distT="0" distB="0" distL="114300" distR="114300">
            <wp:extent cx="5267325" cy="2416810"/>
            <wp:effectExtent l="0" t="0" r="9525" b="2540"/>
            <wp:docPr id="121"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83"/>
                    <pic:cNvPicPr>
                      <a:picLocks noChangeAspect="1"/>
                    </pic:cNvPicPr>
                  </pic:nvPicPr>
                  <pic:blipFill>
                    <a:blip r:embed="rId60"/>
                    <a:stretch>
                      <a:fillRect/>
                    </a:stretch>
                  </pic:blipFill>
                  <pic:spPr>
                    <a:xfrm>
                      <a:off x="0" y="0"/>
                      <a:ext cx="5267325" cy="2416810"/>
                    </a:xfrm>
                    <a:prstGeom prst="rect">
                      <a:avLst/>
                    </a:prstGeom>
                    <a:noFill/>
                    <a:ln w="9525">
                      <a:noFill/>
                    </a:ln>
                  </pic:spPr>
                </pic:pic>
              </a:graphicData>
            </a:graphic>
          </wp:inline>
        </w:drawing>
      </w:r>
    </w:p>
    <w:p>
      <w:r>
        <w:drawing>
          <wp:inline distT="0" distB="0" distL="114300" distR="114300">
            <wp:extent cx="5265420" cy="1831340"/>
            <wp:effectExtent l="0" t="0" r="11430" b="16510"/>
            <wp:docPr id="122"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84"/>
                    <pic:cNvPicPr>
                      <a:picLocks noChangeAspect="1"/>
                    </pic:cNvPicPr>
                  </pic:nvPicPr>
                  <pic:blipFill>
                    <a:blip r:embed="rId61"/>
                    <a:stretch>
                      <a:fillRect/>
                    </a:stretch>
                  </pic:blipFill>
                  <pic:spPr>
                    <a:xfrm>
                      <a:off x="0" y="0"/>
                      <a:ext cx="5265420" cy="1831340"/>
                    </a:xfrm>
                    <a:prstGeom prst="rect">
                      <a:avLst/>
                    </a:prstGeom>
                    <a:noFill/>
                    <a:ln w="9525">
                      <a:noFill/>
                    </a:ln>
                  </pic:spPr>
                </pic:pic>
              </a:graphicData>
            </a:graphic>
          </wp:inline>
        </w:drawing>
      </w:r>
    </w:p>
    <w:p>
      <w:r>
        <w:drawing>
          <wp:inline distT="0" distB="0" distL="0" distR="0">
            <wp:extent cx="3361690" cy="4723765"/>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23"/>
                    <a:stretch>
                      <a:fillRect/>
                    </a:stretch>
                  </pic:blipFill>
                  <pic:spPr>
                    <a:xfrm>
                      <a:off x="0" y="0"/>
                      <a:ext cx="3361905" cy="4723810"/>
                    </a:xfrm>
                    <a:prstGeom prst="rect">
                      <a:avLst/>
                    </a:prstGeom>
                  </pic:spPr>
                </pic:pic>
              </a:graphicData>
            </a:graphic>
          </wp:inline>
        </w:drawing>
      </w:r>
    </w:p>
    <w:p/>
    <w:p/>
    <w:p>
      <w:pPr>
        <w:pStyle w:val="3"/>
      </w:pPr>
      <w:bookmarkStart w:id="333" w:name="_Toc20488"/>
      <w:bookmarkStart w:id="334" w:name="_Toc32374"/>
      <w:bookmarkStart w:id="335" w:name="_Toc7197"/>
      <w:bookmarkStart w:id="336" w:name="_Toc26996"/>
      <w:bookmarkStart w:id="337" w:name="_Toc24858"/>
      <w:bookmarkStart w:id="338" w:name="_Toc14291"/>
      <w:bookmarkStart w:id="339" w:name="_Toc2102"/>
      <w:r>
        <w:rPr>
          <w:rFonts w:hint="eastAsia"/>
        </w:rPr>
        <w:t>知识库检索</w:t>
      </w:r>
      <w:bookmarkEnd w:id="333"/>
      <w:bookmarkEnd w:id="334"/>
      <w:bookmarkEnd w:id="335"/>
      <w:bookmarkEnd w:id="336"/>
      <w:bookmarkEnd w:id="337"/>
      <w:bookmarkEnd w:id="338"/>
      <w:bookmarkEnd w:id="339"/>
    </w:p>
    <w:p>
      <w:pPr>
        <w:numPr>
          <w:ilvl w:val="0"/>
          <w:numId w:val="37"/>
        </w:numPr>
      </w:pPr>
      <w:r>
        <w:rPr>
          <w:rFonts w:hint="eastAsia"/>
        </w:rPr>
        <w:t>知识库检索功能可以方便查询搜索知识库资料，用户可根据知识点名称进行检索查询</w:t>
      </w:r>
    </w:p>
    <w:p/>
    <w:p>
      <w:pPr>
        <w:ind w:firstLine="420" w:firstLineChars="200"/>
      </w:pPr>
      <w:r>
        <w:rPr>
          <w:rFonts w:hint="eastAsia"/>
        </w:rPr>
        <w:t>查询时如果标题为1个字以上的，需要最少输入两个字才可以查询到</w:t>
      </w:r>
    </w:p>
    <w:p>
      <w:pPr>
        <w:numPr>
          <w:ilvl w:val="0"/>
          <w:numId w:val="37"/>
        </w:numPr>
      </w:pPr>
      <w:r>
        <w:rPr>
          <w:rFonts w:hint="eastAsia"/>
        </w:rPr>
        <w:t>点击知识库图标，</w:t>
      </w:r>
      <w:r>
        <w:t>显示</w:t>
      </w:r>
      <w:r>
        <w:rPr>
          <w:rFonts w:hint="eastAsia"/>
        </w:rPr>
        <w:t>请输入关键词进行查询，用户可以输入关键词进行搜索查询，</w:t>
      </w:r>
      <w:r>
        <w:t>界面</w:t>
      </w:r>
      <w:r>
        <w:rPr>
          <w:rFonts w:hint="eastAsia"/>
        </w:rPr>
        <w:t>如下图</w:t>
      </w:r>
    </w:p>
    <w:p>
      <w:r>
        <w:drawing>
          <wp:inline distT="0" distB="0" distL="114300" distR="114300">
            <wp:extent cx="5967730" cy="1829435"/>
            <wp:effectExtent l="0" t="0" r="13970" b="18415"/>
            <wp:docPr id="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pic:cNvPicPr>
                      <a:picLocks noChangeAspect="1"/>
                    </pic:cNvPicPr>
                  </pic:nvPicPr>
                  <pic:blipFill>
                    <a:blip r:embed="rId124"/>
                    <a:stretch>
                      <a:fillRect/>
                    </a:stretch>
                  </pic:blipFill>
                  <pic:spPr>
                    <a:xfrm>
                      <a:off x="0" y="0"/>
                      <a:ext cx="5967730" cy="1829435"/>
                    </a:xfrm>
                    <a:prstGeom prst="rect">
                      <a:avLst/>
                    </a:prstGeom>
                    <a:noFill/>
                    <a:ln w="9525">
                      <a:noFill/>
                    </a:ln>
                  </pic:spPr>
                </pic:pic>
              </a:graphicData>
            </a:graphic>
          </wp:inline>
        </w:drawing>
      </w:r>
    </w:p>
    <w:p/>
    <w:p/>
    <w:p>
      <w:pPr>
        <w:pStyle w:val="2"/>
      </w:pPr>
      <w:bookmarkStart w:id="340" w:name="_Toc24387"/>
      <w:bookmarkStart w:id="341" w:name="_Toc30883"/>
      <w:bookmarkStart w:id="342" w:name="_Toc6841"/>
      <w:bookmarkStart w:id="343" w:name="_Toc16674"/>
      <w:bookmarkStart w:id="344" w:name="_Toc11575"/>
      <w:bookmarkStart w:id="345" w:name="_Toc6724"/>
      <w:bookmarkStart w:id="346" w:name="_Toc10607"/>
      <w:r>
        <w:rPr>
          <w:rFonts w:hint="eastAsia"/>
        </w:rPr>
        <w:t>监控</w:t>
      </w:r>
      <w:bookmarkEnd w:id="340"/>
      <w:bookmarkEnd w:id="341"/>
      <w:bookmarkEnd w:id="342"/>
      <w:bookmarkEnd w:id="343"/>
      <w:bookmarkEnd w:id="344"/>
      <w:bookmarkEnd w:id="345"/>
      <w:bookmarkEnd w:id="346"/>
    </w:p>
    <w:p>
      <w:pPr>
        <w:pStyle w:val="3"/>
      </w:pPr>
      <w:bookmarkStart w:id="347" w:name="_Toc17895"/>
      <w:bookmarkStart w:id="348" w:name="_Toc11351"/>
      <w:bookmarkStart w:id="349" w:name="_Toc20330"/>
      <w:bookmarkStart w:id="350" w:name="_Toc3784"/>
      <w:bookmarkStart w:id="351" w:name="_Toc13080"/>
      <w:bookmarkStart w:id="352" w:name="_Toc21936"/>
      <w:bookmarkStart w:id="353" w:name="_Toc20115"/>
      <w:r>
        <w:rPr>
          <w:rFonts w:hint="eastAsia"/>
        </w:rPr>
        <w:t>平台监控</w:t>
      </w:r>
      <w:bookmarkEnd w:id="347"/>
      <w:bookmarkEnd w:id="348"/>
      <w:bookmarkEnd w:id="349"/>
      <w:bookmarkEnd w:id="350"/>
      <w:bookmarkEnd w:id="351"/>
      <w:bookmarkEnd w:id="352"/>
      <w:bookmarkEnd w:id="353"/>
    </w:p>
    <w:p>
      <w:pPr>
        <w:numPr>
          <w:ilvl w:val="0"/>
          <w:numId w:val="37"/>
        </w:numPr>
      </w:pPr>
      <w:r>
        <w:rPr>
          <w:rFonts w:hint="eastAsia"/>
        </w:rPr>
        <w:t>平台监控主要包括：服务号监控列表，多渠道接入号监控列表，电话技能组监控列表，多渠道技能组监控列表，座席监控</w:t>
      </w:r>
    </w:p>
    <w:p>
      <w:pPr>
        <w:ind w:left="420" w:leftChars="200"/>
      </w:pPr>
      <w:r>
        <w:rPr>
          <w:rFonts w:hint="eastAsia"/>
        </w:rPr>
        <w:t>服务号监控，服务号是呼叫中心对外提供的号码，所以叫服务号，</w:t>
      </w:r>
      <w:r>
        <w:t>会</w:t>
      </w:r>
      <w:r>
        <w:rPr>
          <w:rFonts w:hint="eastAsia"/>
        </w:rPr>
        <w:t>实时统计服务号码当天的呼入，</w:t>
      </w:r>
      <w:r>
        <w:t>呼出</w:t>
      </w:r>
      <w:r>
        <w:rPr>
          <w:rFonts w:hint="eastAsia"/>
        </w:rPr>
        <w:t>，</w:t>
      </w:r>
      <w:r>
        <w:t>接通</w:t>
      </w:r>
      <w:r>
        <w:rPr>
          <w:rFonts w:hint="eastAsia"/>
        </w:rPr>
        <w:t>数量和未接数量</w:t>
      </w:r>
    </w:p>
    <w:p>
      <w:pPr>
        <w:ind w:left="420" w:leftChars="200"/>
      </w:pPr>
    </w:p>
    <w:p>
      <w:pPr>
        <w:numPr>
          <w:ilvl w:val="0"/>
          <w:numId w:val="37"/>
        </w:numPr>
      </w:pPr>
      <w:r>
        <w:rPr>
          <w:rFonts w:hint="eastAsia"/>
        </w:rPr>
        <w:t>多渠道接入号监控列表，</w:t>
      </w:r>
      <w:r>
        <w:t>会</w:t>
      </w:r>
      <w:r>
        <w:rPr>
          <w:rFonts w:hint="eastAsia"/>
        </w:rPr>
        <w:t>实时显示出多渠道接入号状态数量，会实时统计接入号的会话数，</w:t>
      </w:r>
      <w:r>
        <w:t>领取</w:t>
      </w:r>
      <w:r>
        <w:rPr>
          <w:rFonts w:hint="eastAsia"/>
        </w:rPr>
        <w:t>会话数和完成会话数</w:t>
      </w:r>
    </w:p>
    <w:p/>
    <w:p>
      <w:pPr>
        <w:numPr>
          <w:ilvl w:val="0"/>
          <w:numId w:val="37"/>
        </w:numPr>
      </w:pPr>
      <w:r>
        <w:rPr>
          <w:rFonts w:hint="eastAsia"/>
        </w:rPr>
        <w:t>电话技能组监控列表，会实时显示出各个技能组的空闲座席数量，统计签入的座席，排队数和今日接通电话数都会实时显示</w:t>
      </w:r>
    </w:p>
    <w:p/>
    <w:p>
      <w:pPr>
        <w:numPr>
          <w:ilvl w:val="0"/>
          <w:numId w:val="37"/>
        </w:numPr>
      </w:pPr>
      <w:r>
        <w:rPr>
          <w:rFonts w:hint="eastAsia"/>
        </w:rPr>
        <w:t>多渠道技能组监控，会显示出每个技能组的空闲座席，签入座席，排队电话，以及接通数量都会实时显示，如果一个技能组的排队电话过多，</w:t>
      </w:r>
      <w:r>
        <w:t>可以</w:t>
      </w:r>
      <w:r>
        <w:rPr>
          <w:rFonts w:hint="eastAsia"/>
        </w:rPr>
        <w:t>考虑适当增加此技能组座席</w:t>
      </w:r>
    </w:p>
    <w:p/>
    <w:p>
      <w:pPr>
        <w:numPr>
          <w:ilvl w:val="0"/>
          <w:numId w:val="37"/>
        </w:numPr>
      </w:pPr>
      <w:r>
        <w:rPr>
          <w:rFonts w:hint="eastAsia"/>
        </w:rPr>
        <w:t>座席监控，每个座席的在线情况，</w:t>
      </w:r>
      <w:r>
        <w:t>技能</w:t>
      </w:r>
      <w:r>
        <w:rPr>
          <w:rFonts w:hint="eastAsia"/>
        </w:rPr>
        <w:t>组的通话情况，</w:t>
      </w:r>
      <w:r>
        <w:t>对于</w:t>
      </w:r>
      <w:r>
        <w:rPr>
          <w:rFonts w:hint="eastAsia"/>
        </w:rPr>
        <w:t>正在通话的座席管理员还可以进行监听，抢接，</w:t>
      </w:r>
      <w:r>
        <w:t>强拆</w:t>
      </w:r>
      <w:r>
        <w:rPr>
          <w:rFonts w:hint="eastAsia"/>
        </w:rPr>
        <w:t>，签入，</w:t>
      </w:r>
      <w:r>
        <w:t>签出</w:t>
      </w:r>
      <w:r>
        <w:rPr>
          <w:rFonts w:hint="eastAsia"/>
        </w:rPr>
        <w:t>的操作</w:t>
      </w:r>
    </w:p>
    <w:p/>
    <w:p>
      <w:r>
        <w:rPr>
          <w:rFonts w:hint="eastAsia"/>
        </w:rPr>
        <w:t>服务号监控：</w:t>
      </w:r>
    </w:p>
    <w:p>
      <w:r>
        <w:drawing>
          <wp:inline distT="0" distB="0" distL="114300" distR="114300">
            <wp:extent cx="5862955" cy="1383665"/>
            <wp:effectExtent l="0" t="0" r="4445" b="6985"/>
            <wp:docPr id="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pic:cNvPicPr>
                      <a:picLocks noChangeAspect="1"/>
                    </pic:cNvPicPr>
                  </pic:nvPicPr>
                  <pic:blipFill>
                    <a:blip r:embed="rId125"/>
                    <a:stretch>
                      <a:fillRect/>
                    </a:stretch>
                  </pic:blipFill>
                  <pic:spPr>
                    <a:xfrm>
                      <a:off x="0" y="0"/>
                      <a:ext cx="5862955" cy="1383665"/>
                    </a:xfrm>
                    <a:prstGeom prst="rect">
                      <a:avLst/>
                    </a:prstGeom>
                    <a:noFill/>
                    <a:ln w="9525">
                      <a:noFill/>
                    </a:ln>
                  </pic:spPr>
                </pic:pic>
              </a:graphicData>
            </a:graphic>
          </wp:inline>
        </w:drawing>
      </w:r>
    </w:p>
    <w:p/>
    <w:p>
      <w:r>
        <w:rPr>
          <w:rFonts w:hint="eastAsia"/>
        </w:rPr>
        <w:t>多渠道接入号监控：</w:t>
      </w:r>
    </w:p>
    <w:p>
      <w:r>
        <w:drawing>
          <wp:inline distT="0" distB="0" distL="114300" distR="114300">
            <wp:extent cx="5944235" cy="2713355"/>
            <wp:effectExtent l="0" t="0" r="18415" b="10795"/>
            <wp:docPr id="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
                    <pic:cNvPicPr>
                      <a:picLocks noChangeAspect="1"/>
                    </pic:cNvPicPr>
                  </pic:nvPicPr>
                  <pic:blipFill>
                    <a:blip r:embed="rId126"/>
                    <a:stretch>
                      <a:fillRect/>
                    </a:stretch>
                  </pic:blipFill>
                  <pic:spPr>
                    <a:xfrm>
                      <a:off x="0" y="0"/>
                      <a:ext cx="5944235" cy="2713355"/>
                    </a:xfrm>
                    <a:prstGeom prst="rect">
                      <a:avLst/>
                    </a:prstGeom>
                    <a:noFill/>
                    <a:ln w="9525">
                      <a:noFill/>
                    </a:ln>
                  </pic:spPr>
                </pic:pic>
              </a:graphicData>
            </a:graphic>
          </wp:inline>
        </w:drawing>
      </w:r>
    </w:p>
    <w:p/>
    <w:p>
      <w:r>
        <w:rPr>
          <w:rFonts w:hint="eastAsia"/>
        </w:rPr>
        <w:t>多渠道技能组监控：</w:t>
      </w:r>
    </w:p>
    <w:p>
      <w:r>
        <w:drawing>
          <wp:inline distT="0" distB="0" distL="114300" distR="114300">
            <wp:extent cx="5909310" cy="1295400"/>
            <wp:effectExtent l="0" t="0" r="15240" b="0"/>
            <wp:docPr id="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
                    <pic:cNvPicPr>
                      <a:picLocks noChangeAspect="1"/>
                    </pic:cNvPicPr>
                  </pic:nvPicPr>
                  <pic:blipFill>
                    <a:blip r:embed="rId127"/>
                    <a:stretch>
                      <a:fillRect/>
                    </a:stretch>
                  </pic:blipFill>
                  <pic:spPr>
                    <a:xfrm>
                      <a:off x="0" y="0"/>
                      <a:ext cx="5909310" cy="1295400"/>
                    </a:xfrm>
                    <a:prstGeom prst="rect">
                      <a:avLst/>
                    </a:prstGeom>
                    <a:noFill/>
                    <a:ln w="9525">
                      <a:noFill/>
                    </a:ln>
                  </pic:spPr>
                </pic:pic>
              </a:graphicData>
            </a:graphic>
          </wp:inline>
        </w:drawing>
      </w:r>
    </w:p>
    <w:p/>
    <w:p>
      <w:r>
        <w:rPr>
          <w:rFonts w:hint="eastAsia"/>
        </w:rPr>
        <w:t>电话技能组监控列表：</w:t>
      </w:r>
    </w:p>
    <w:p>
      <w:r>
        <w:drawing>
          <wp:inline distT="0" distB="0" distL="114300" distR="114300">
            <wp:extent cx="5873115" cy="1610360"/>
            <wp:effectExtent l="0" t="0" r="13335" b="8890"/>
            <wp:docPr id="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
                    <pic:cNvPicPr>
                      <a:picLocks noChangeAspect="1"/>
                    </pic:cNvPicPr>
                  </pic:nvPicPr>
                  <pic:blipFill>
                    <a:blip r:embed="rId128"/>
                    <a:stretch>
                      <a:fillRect/>
                    </a:stretch>
                  </pic:blipFill>
                  <pic:spPr>
                    <a:xfrm>
                      <a:off x="0" y="0"/>
                      <a:ext cx="5873115" cy="1610360"/>
                    </a:xfrm>
                    <a:prstGeom prst="rect">
                      <a:avLst/>
                    </a:prstGeom>
                    <a:noFill/>
                    <a:ln w="9525">
                      <a:noFill/>
                    </a:ln>
                  </pic:spPr>
                </pic:pic>
              </a:graphicData>
            </a:graphic>
          </wp:inline>
        </w:drawing>
      </w:r>
    </w:p>
    <w:p/>
    <w:p>
      <w:r>
        <w:rPr>
          <w:rFonts w:hint="eastAsia"/>
        </w:rPr>
        <w:t>座席监控：</w:t>
      </w:r>
    </w:p>
    <w:p>
      <w:pPr>
        <w:rPr>
          <w:rFonts w:ascii="宋体" w:hAnsi="宋体" w:cs="宋体"/>
          <w:kern w:val="0"/>
          <w:sz w:val="24"/>
          <w:szCs w:val="24"/>
        </w:rPr>
      </w:pPr>
      <w:r>
        <w:rPr>
          <w:rFonts w:ascii="宋体" w:hAnsi="宋体" w:cs="宋体"/>
          <w:kern w:val="0"/>
          <w:sz w:val="24"/>
          <w:szCs w:val="24"/>
        </w:rPr>
        <w:drawing>
          <wp:inline distT="0" distB="0" distL="114300" distR="114300">
            <wp:extent cx="6379210" cy="1408430"/>
            <wp:effectExtent l="0" t="0" r="2540" b="1270"/>
            <wp:docPr id="129" name="图片 11" descr="C:\Users\Administrator\AppData\Roaming\Tencent\Users\1184529821\QQ\WinTemp\RichOle\~T9WF%~0IIQUBPRY82FKS`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 descr="C:\Users\Administrator\AppData\Roaming\Tencent\Users\1184529821\QQ\WinTemp\RichOle\~T9WF%~0IIQUBPRY82FKS`J.png"/>
                    <pic:cNvPicPr>
                      <a:picLocks noChangeAspect="1"/>
                    </pic:cNvPicPr>
                  </pic:nvPicPr>
                  <pic:blipFill>
                    <a:blip r:embed="rId129"/>
                    <a:stretch>
                      <a:fillRect/>
                    </a:stretch>
                  </pic:blipFill>
                  <pic:spPr>
                    <a:xfrm>
                      <a:off x="0" y="0"/>
                      <a:ext cx="6379210" cy="1408430"/>
                    </a:xfrm>
                    <a:prstGeom prst="rect">
                      <a:avLst/>
                    </a:prstGeom>
                    <a:noFill/>
                    <a:ln w="9525">
                      <a:noFill/>
                    </a:ln>
                  </pic:spPr>
                </pic:pic>
              </a:graphicData>
            </a:graphic>
          </wp:inline>
        </w:drawing>
      </w:r>
    </w:p>
    <w:p>
      <w:pPr>
        <w:rPr>
          <w:rFonts w:ascii="宋体" w:hAnsi="宋体" w:cs="宋体"/>
          <w:kern w:val="0"/>
          <w:sz w:val="24"/>
          <w:szCs w:val="24"/>
        </w:rPr>
      </w:pPr>
      <w:r>
        <w:rPr>
          <w:rFonts w:hint="eastAsia" w:ascii="宋体" w:hAnsi="宋体" w:cs="宋体"/>
          <w:kern w:val="0"/>
          <w:sz w:val="24"/>
          <w:szCs w:val="24"/>
        </w:rPr>
        <w:t>平台监控：增加按座席和状态筛选查看功能，管理人员能够更加合理的进行任务分配，提高工作效率</w:t>
      </w:r>
    </w:p>
    <w:p>
      <w:pPr>
        <w:rPr>
          <w:rFonts w:ascii="宋体" w:hAnsi="宋体" w:cs="宋体"/>
          <w:kern w:val="0"/>
          <w:sz w:val="24"/>
          <w:szCs w:val="24"/>
        </w:rPr>
      </w:pPr>
      <w:r>
        <w:drawing>
          <wp:inline distT="0" distB="0" distL="114300" distR="114300">
            <wp:extent cx="5273675" cy="1423670"/>
            <wp:effectExtent l="0" t="0" r="3175" b="5080"/>
            <wp:docPr id="130"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66"/>
                    <pic:cNvPicPr>
                      <a:picLocks noChangeAspect="1"/>
                    </pic:cNvPicPr>
                  </pic:nvPicPr>
                  <pic:blipFill>
                    <a:blip r:embed="rId130"/>
                    <a:stretch>
                      <a:fillRect/>
                    </a:stretch>
                  </pic:blipFill>
                  <pic:spPr>
                    <a:xfrm>
                      <a:off x="0" y="0"/>
                      <a:ext cx="5273675" cy="1423670"/>
                    </a:xfrm>
                    <a:prstGeom prst="rect">
                      <a:avLst/>
                    </a:prstGeom>
                    <a:noFill/>
                    <a:ln w="9525">
                      <a:noFill/>
                    </a:ln>
                  </pic:spPr>
                </pic:pic>
              </a:graphicData>
            </a:graphic>
          </wp:inline>
        </w:drawing>
      </w:r>
    </w:p>
    <w:p/>
    <w:p>
      <w:pPr>
        <w:pStyle w:val="3"/>
      </w:pPr>
      <w:bookmarkStart w:id="354" w:name="_Toc15359"/>
      <w:bookmarkStart w:id="355" w:name="_Toc27211"/>
      <w:bookmarkStart w:id="356" w:name="_Toc5008"/>
      <w:bookmarkStart w:id="357" w:name="_Toc24411"/>
      <w:bookmarkStart w:id="358" w:name="_Toc9651"/>
      <w:bookmarkStart w:id="359" w:name="_Toc29533"/>
      <w:bookmarkStart w:id="360" w:name="_Toc31073"/>
      <w:r>
        <w:rPr>
          <w:rFonts w:hint="eastAsia"/>
        </w:rPr>
        <w:t>实时监控图表</w:t>
      </w:r>
      <w:bookmarkEnd w:id="354"/>
      <w:bookmarkEnd w:id="355"/>
      <w:bookmarkEnd w:id="356"/>
      <w:bookmarkEnd w:id="357"/>
      <w:bookmarkEnd w:id="358"/>
      <w:bookmarkEnd w:id="359"/>
      <w:bookmarkEnd w:id="360"/>
    </w:p>
    <w:p>
      <w:pPr>
        <w:numPr>
          <w:ilvl w:val="0"/>
          <w:numId w:val="38"/>
        </w:numPr>
      </w:pPr>
      <w:r>
        <w:rPr>
          <w:rFonts w:hint="eastAsia"/>
        </w:rPr>
        <w:t>实时监控图表，和平台监控类似，是用图形化的方式显示出来的，可以让管理员更直观的了解到当天呼叫中心的情况，还有二十四小时分时段话务分布情况</w:t>
      </w:r>
    </w:p>
    <w:p>
      <w:pPr>
        <w:rPr>
          <w:rFonts w:ascii="宋体" w:hAnsi="宋体" w:cs="宋体"/>
          <w:kern w:val="0"/>
          <w:sz w:val="24"/>
          <w:szCs w:val="24"/>
        </w:rPr>
      </w:pPr>
      <w:r>
        <w:rPr>
          <w:rFonts w:ascii="宋体" w:hAnsi="宋体" w:cs="宋体"/>
          <w:kern w:val="0"/>
          <w:sz w:val="24"/>
          <w:szCs w:val="24"/>
        </w:rPr>
        <w:drawing>
          <wp:inline distT="0" distB="0" distL="114300" distR="114300">
            <wp:extent cx="6374130" cy="2225675"/>
            <wp:effectExtent l="0" t="0" r="7620" b="3175"/>
            <wp:docPr id="131" name="图片 12" descr="C:\Users\Administrator\AppData\Roaming\Tencent\Users\1184529821\QQ\WinTemp\RichOle\GQ$YY{78TXARKP%E9WUEUL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 descr="C:\Users\Administrator\AppData\Roaming\Tencent\Users\1184529821\QQ\WinTemp\RichOle\GQ$YY{78TXARKP%E9WUEUL7.png"/>
                    <pic:cNvPicPr>
                      <a:picLocks noChangeAspect="1"/>
                    </pic:cNvPicPr>
                  </pic:nvPicPr>
                  <pic:blipFill>
                    <a:blip r:embed="rId131"/>
                    <a:stretch>
                      <a:fillRect/>
                    </a:stretch>
                  </pic:blipFill>
                  <pic:spPr>
                    <a:xfrm>
                      <a:off x="0" y="0"/>
                      <a:ext cx="6374130" cy="2225675"/>
                    </a:xfrm>
                    <a:prstGeom prst="rect">
                      <a:avLst/>
                    </a:prstGeom>
                    <a:noFill/>
                    <a:ln w="9525">
                      <a:noFill/>
                    </a:ln>
                  </pic:spPr>
                </pic:pic>
              </a:graphicData>
            </a:graphic>
          </wp:inline>
        </w:drawing>
      </w:r>
    </w:p>
    <w:p>
      <w:r>
        <w:drawing>
          <wp:inline distT="0" distB="0" distL="114300" distR="114300">
            <wp:extent cx="6326505" cy="1762760"/>
            <wp:effectExtent l="0" t="0" r="17145" b="8890"/>
            <wp:docPr id="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
                    <pic:cNvPicPr>
                      <a:picLocks noChangeAspect="1"/>
                    </pic:cNvPicPr>
                  </pic:nvPicPr>
                  <pic:blipFill>
                    <a:blip r:embed="rId132"/>
                    <a:stretch>
                      <a:fillRect/>
                    </a:stretch>
                  </pic:blipFill>
                  <pic:spPr>
                    <a:xfrm>
                      <a:off x="0" y="0"/>
                      <a:ext cx="6326505" cy="1762760"/>
                    </a:xfrm>
                    <a:prstGeom prst="rect">
                      <a:avLst/>
                    </a:prstGeom>
                    <a:noFill/>
                    <a:ln w="9525">
                      <a:noFill/>
                    </a:ln>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6353175" cy="3173730"/>
            <wp:effectExtent l="0" t="0" r="9525" b="7620"/>
            <wp:docPr id="133" name="图片 14" descr="C:\Users\Administrator\AppData\Roaming\Tencent\Users\1184529821\QQ\WinTemp\RichOle\(5PR}}@8A@0WERAE}KBVW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4" descr="C:\Users\Administrator\AppData\Roaming\Tencent\Users\1184529821\QQ\WinTemp\RichOle\(5PR}}@8A@0WERAE}KBVW78.png"/>
                    <pic:cNvPicPr>
                      <a:picLocks noChangeAspect="1"/>
                    </pic:cNvPicPr>
                  </pic:nvPicPr>
                  <pic:blipFill>
                    <a:blip r:embed="rId133"/>
                    <a:stretch>
                      <a:fillRect/>
                    </a:stretch>
                  </pic:blipFill>
                  <pic:spPr>
                    <a:xfrm>
                      <a:off x="0" y="0"/>
                      <a:ext cx="6353175" cy="3173730"/>
                    </a:xfrm>
                    <a:prstGeom prst="rect">
                      <a:avLst/>
                    </a:prstGeom>
                    <a:noFill/>
                    <a:ln w="9525">
                      <a:noFill/>
                    </a:ln>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6353810" cy="3467100"/>
            <wp:effectExtent l="0" t="0" r="8890" b="0"/>
            <wp:docPr id="134" name="图片 15" descr="C:\Users\Administrator\AppData\Roaming\Tencent\Users\1184529821\QQ\WinTemp\RichOle\66K18WDAK98@ZQBDC)4C{3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5" descr="C:\Users\Administrator\AppData\Roaming\Tencent\Users\1184529821\QQ\WinTemp\RichOle\66K18WDAK98@ZQBDC)4C{3P.png"/>
                    <pic:cNvPicPr>
                      <a:picLocks noChangeAspect="1"/>
                    </pic:cNvPicPr>
                  </pic:nvPicPr>
                  <pic:blipFill>
                    <a:blip r:embed="rId134"/>
                    <a:stretch>
                      <a:fillRect/>
                    </a:stretch>
                  </pic:blipFill>
                  <pic:spPr>
                    <a:xfrm>
                      <a:off x="0" y="0"/>
                      <a:ext cx="6353810" cy="3467100"/>
                    </a:xfrm>
                    <a:prstGeom prst="rect">
                      <a:avLst/>
                    </a:prstGeom>
                    <a:noFill/>
                    <a:ln w="9525">
                      <a:noFill/>
                    </a:ln>
                  </pic:spPr>
                </pic:pic>
              </a:graphicData>
            </a:graphic>
          </wp:inline>
        </w:drawing>
      </w:r>
    </w:p>
    <w:p/>
    <w:p>
      <w:pPr>
        <w:pStyle w:val="2"/>
      </w:pPr>
      <w:bookmarkStart w:id="361" w:name="_Toc24044"/>
      <w:bookmarkStart w:id="362" w:name="_Toc3596"/>
      <w:bookmarkStart w:id="363" w:name="_Toc23064"/>
      <w:bookmarkStart w:id="364" w:name="_Toc19542"/>
      <w:bookmarkStart w:id="365" w:name="_Toc6234"/>
      <w:bookmarkStart w:id="366" w:name="_Toc8541"/>
      <w:bookmarkStart w:id="367" w:name="_Toc9936"/>
      <w:r>
        <w:rPr>
          <w:rFonts w:hint="eastAsia"/>
        </w:rPr>
        <w:t>报表</w:t>
      </w:r>
      <w:bookmarkEnd w:id="361"/>
      <w:bookmarkEnd w:id="362"/>
      <w:bookmarkEnd w:id="363"/>
      <w:bookmarkEnd w:id="364"/>
      <w:bookmarkEnd w:id="365"/>
      <w:bookmarkEnd w:id="366"/>
      <w:bookmarkEnd w:id="367"/>
    </w:p>
    <w:p>
      <w:pPr>
        <w:pStyle w:val="3"/>
      </w:pPr>
      <w:bookmarkStart w:id="368" w:name="_Toc6728"/>
      <w:bookmarkStart w:id="369" w:name="_Toc29961"/>
      <w:bookmarkStart w:id="370" w:name="_Toc2563"/>
      <w:bookmarkStart w:id="371" w:name="_Toc6947"/>
      <w:bookmarkStart w:id="372" w:name="_Toc31634"/>
      <w:bookmarkStart w:id="373" w:name="_Toc12604"/>
      <w:bookmarkStart w:id="374" w:name="_Toc24718"/>
      <w:r>
        <w:rPr>
          <w:rFonts w:hint="eastAsia"/>
        </w:rPr>
        <w:t>通话报表</w:t>
      </w:r>
      <w:bookmarkEnd w:id="368"/>
      <w:bookmarkEnd w:id="369"/>
      <w:bookmarkEnd w:id="370"/>
      <w:bookmarkEnd w:id="371"/>
      <w:bookmarkEnd w:id="372"/>
      <w:bookmarkEnd w:id="373"/>
      <w:bookmarkEnd w:id="374"/>
    </w:p>
    <w:p/>
    <w:p>
      <w:pPr>
        <w:numPr>
          <w:ilvl w:val="0"/>
          <w:numId w:val="39"/>
        </w:numPr>
      </w:pPr>
      <w:r>
        <w:rPr>
          <w:rFonts w:hint="eastAsia"/>
        </w:rPr>
        <w:t>通话报表实时化</w:t>
      </w:r>
    </w:p>
    <w:p/>
    <w:p>
      <w:pPr>
        <w:pStyle w:val="4"/>
      </w:pPr>
      <w:bookmarkStart w:id="375" w:name="_Toc30612"/>
      <w:bookmarkStart w:id="376" w:name="_Toc20045"/>
      <w:bookmarkStart w:id="377" w:name="_Toc26317"/>
      <w:bookmarkStart w:id="378" w:name="_Toc4938"/>
      <w:bookmarkStart w:id="379" w:name="_Toc11362"/>
      <w:bookmarkStart w:id="380" w:name="_Toc26382"/>
      <w:bookmarkStart w:id="381" w:name="_Toc16322"/>
      <w:r>
        <w:rPr>
          <w:rFonts w:hint="eastAsia"/>
        </w:rPr>
        <w:t>呼入时间趋势报表</w:t>
      </w:r>
      <w:bookmarkEnd w:id="375"/>
      <w:bookmarkEnd w:id="376"/>
      <w:bookmarkEnd w:id="377"/>
      <w:bookmarkEnd w:id="378"/>
      <w:bookmarkEnd w:id="379"/>
      <w:bookmarkEnd w:id="380"/>
      <w:bookmarkEnd w:id="381"/>
    </w:p>
    <w:p>
      <w:pPr>
        <w:numPr>
          <w:ilvl w:val="0"/>
          <w:numId w:val="40"/>
        </w:numPr>
      </w:pPr>
      <w:r>
        <w:rPr>
          <w:rFonts w:hint="eastAsia"/>
        </w:rPr>
        <w:t>呼入时间趋势报表功能以时间维度来统计呼入电话，可以明显看出平台话务量变化情况，</w:t>
      </w:r>
    </w:p>
    <w:p>
      <w:pPr>
        <w:ind w:left="420" w:leftChars="200"/>
      </w:pPr>
      <w:r>
        <w:rPr>
          <w:rFonts w:hint="eastAsia"/>
        </w:rPr>
        <w:t>这个功能有利于座席排班，</w:t>
      </w:r>
      <w:r>
        <w:t>话务量</w:t>
      </w:r>
      <w:r>
        <w:rPr>
          <w:rFonts w:hint="eastAsia"/>
        </w:rPr>
        <w:t>持续增大的时候可以提前为呼叫中心扩容，</w:t>
      </w:r>
      <w:r>
        <w:t>界面</w:t>
      </w:r>
      <w:r>
        <w:rPr>
          <w:rFonts w:hint="eastAsia"/>
        </w:rPr>
        <w:t>如下图</w:t>
      </w:r>
    </w:p>
    <w:p>
      <w:pPr>
        <w:ind w:left="420" w:leftChars="200"/>
      </w:pPr>
      <w:r>
        <w:rPr>
          <w:rFonts w:hint="eastAsia"/>
        </w:rPr>
        <w:t>呼入时间趋势报表增加服务号全选功能</w:t>
      </w:r>
    </w:p>
    <w:p>
      <w:r>
        <w:drawing>
          <wp:inline distT="0" distB="0" distL="114300" distR="114300">
            <wp:extent cx="5264150" cy="2551430"/>
            <wp:effectExtent l="0" t="0" r="12700" b="1270"/>
            <wp:docPr id="135"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70"/>
                    <pic:cNvPicPr>
                      <a:picLocks noChangeAspect="1"/>
                    </pic:cNvPicPr>
                  </pic:nvPicPr>
                  <pic:blipFill>
                    <a:blip r:embed="rId135"/>
                    <a:stretch>
                      <a:fillRect/>
                    </a:stretch>
                  </pic:blipFill>
                  <pic:spPr>
                    <a:xfrm>
                      <a:off x="0" y="0"/>
                      <a:ext cx="5264150" cy="2551430"/>
                    </a:xfrm>
                    <a:prstGeom prst="rect">
                      <a:avLst/>
                    </a:prstGeom>
                    <a:noFill/>
                    <a:ln w="9525">
                      <a:noFill/>
                    </a:ln>
                  </pic:spPr>
                </pic:pic>
              </a:graphicData>
            </a:graphic>
          </wp:inline>
        </w:drawing>
      </w:r>
    </w:p>
    <w:p/>
    <w:p/>
    <w:p/>
    <w:p/>
    <w:p/>
    <w:p/>
    <w:p/>
    <w:p/>
    <w:p/>
    <w:p/>
    <w:p/>
    <w:p/>
    <w:p/>
    <w:p/>
    <w:p>
      <w:r>
        <w:rPr>
          <w:rFonts w:hint="eastAsia"/>
        </w:rPr>
        <w:t>支持已删除服务号查询功能：已删除服务查询是指当服务号已经删除了勾选此功能也可查询被删除的服务号数据</w:t>
      </w:r>
    </w:p>
    <w:p/>
    <w:p>
      <w:r>
        <w:drawing>
          <wp:inline distT="0" distB="0" distL="114300" distR="114300">
            <wp:extent cx="5266055" cy="2570480"/>
            <wp:effectExtent l="0" t="0" r="10795" b="1270"/>
            <wp:docPr id="136"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69"/>
                    <pic:cNvPicPr>
                      <a:picLocks noChangeAspect="1"/>
                    </pic:cNvPicPr>
                  </pic:nvPicPr>
                  <pic:blipFill>
                    <a:blip r:embed="rId136"/>
                    <a:stretch>
                      <a:fillRect/>
                    </a:stretch>
                  </pic:blipFill>
                  <pic:spPr>
                    <a:xfrm>
                      <a:off x="0" y="0"/>
                      <a:ext cx="5266055" cy="2570480"/>
                    </a:xfrm>
                    <a:prstGeom prst="rect">
                      <a:avLst/>
                    </a:prstGeom>
                    <a:noFill/>
                    <a:ln w="9525">
                      <a:noFill/>
                    </a:ln>
                  </pic:spPr>
                </pic:pic>
              </a:graphicData>
            </a:graphic>
          </wp:inline>
        </w:drawing>
      </w:r>
    </w:p>
    <w:p/>
    <w:p/>
    <w:p>
      <w:pPr>
        <w:widowControl/>
        <w:jc w:val="left"/>
        <w:rPr>
          <w:rFonts w:ascii="宋体" w:hAnsi="宋体" w:cs="宋体"/>
          <w:kern w:val="0"/>
          <w:sz w:val="24"/>
          <w:szCs w:val="24"/>
        </w:rPr>
      </w:pPr>
    </w:p>
    <w:p/>
    <w:p/>
    <w:p>
      <w:pPr>
        <w:pStyle w:val="4"/>
      </w:pPr>
      <w:bookmarkStart w:id="382" w:name="_Toc10574"/>
      <w:bookmarkStart w:id="383" w:name="_Toc23351"/>
      <w:bookmarkStart w:id="384" w:name="_Toc18650"/>
      <w:bookmarkStart w:id="385" w:name="_Toc9883"/>
      <w:bookmarkStart w:id="386" w:name="_Toc30346"/>
      <w:bookmarkStart w:id="387" w:name="_Toc5669"/>
      <w:bookmarkStart w:id="388" w:name="_Toc2756"/>
      <w:r>
        <w:rPr>
          <w:rFonts w:hint="eastAsia"/>
        </w:rPr>
        <w:t>呼入地域分布报表</w:t>
      </w:r>
      <w:bookmarkEnd w:id="382"/>
      <w:bookmarkEnd w:id="383"/>
      <w:bookmarkEnd w:id="384"/>
      <w:bookmarkEnd w:id="385"/>
      <w:bookmarkEnd w:id="386"/>
      <w:bookmarkEnd w:id="387"/>
      <w:bookmarkEnd w:id="388"/>
    </w:p>
    <w:p>
      <w:pPr>
        <w:rPr>
          <w:rFonts w:ascii="宋体" w:hAnsi="宋体" w:cs="宋体"/>
          <w:kern w:val="0"/>
          <w:sz w:val="24"/>
          <w:szCs w:val="24"/>
        </w:rPr>
      </w:pPr>
    </w:p>
    <w:p>
      <w:pPr>
        <w:numPr>
          <w:ilvl w:val="0"/>
          <w:numId w:val="40"/>
        </w:numPr>
        <w:rPr>
          <w:rFonts w:ascii="宋体" w:hAnsi="宋体" w:cs="宋体"/>
          <w:kern w:val="0"/>
          <w:sz w:val="24"/>
          <w:szCs w:val="24"/>
        </w:rPr>
      </w:pPr>
      <w:r>
        <w:rPr>
          <w:rFonts w:hint="eastAsia" w:ascii="宋体" w:hAnsi="宋体" w:cs="宋体"/>
          <w:kern w:val="0"/>
          <w:sz w:val="24"/>
          <w:szCs w:val="24"/>
        </w:rPr>
        <w:t>呼入地域分布查询功能</w:t>
      </w:r>
      <w:r>
        <w:rPr>
          <w:rFonts w:hint="eastAsia"/>
        </w:rPr>
        <w:t>以地域维度来统计呼入电话，可以清晰的了解客户所在地域分布情况，</w:t>
      </w:r>
      <w:r>
        <w:t>界面</w:t>
      </w:r>
      <w:r>
        <w:rPr>
          <w:rFonts w:hint="eastAsia"/>
        </w:rPr>
        <w:t>如下图</w:t>
      </w:r>
      <w:r>
        <w:rPr>
          <w:rFonts w:hint="eastAsia" w:ascii="宋体" w:hAnsi="宋体" w:cs="宋体"/>
          <w:kern w:val="0"/>
          <w:sz w:val="24"/>
          <w:szCs w:val="24"/>
        </w:rPr>
        <w:t xml:space="preserve"> </w:t>
      </w:r>
    </w:p>
    <w:p>
      <w:pPr>
        <w:widowControl/>
        <w:jc w:val="left"/>
        <w:rPr>
          <w:rFonts w:ascii="宋体" w:hAnsi="宋体" w:cs="宋体"/>
          <w:kern w:val="0"/>
          <w:sz w:val="24"/>
          <w:szCs w:val="24"/>
        </w:rPr>
      </w:pPr>
      <w:r>
        <w:drawing>
          <wp:inline distT="0" distB="0" distL="114300" distR="114300">
            <wp:extent cx="5270500" cy="2559685"/>
            <wp:effectExtent l="0" t="0" r="6350" b="12065"/>
            <wp:docPr id="137"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71"/>
                    <pic:cNvPicPr>
                      <a:picLocks noChangeAspect="1"/>
                    </pic:cNvPicPr>
                  </pic:nvPicPr>
                  <pic:blipFill>
                    <a:blip r:embed="rId137"/>
                    <a:stretch>
                      <a:fillRect/>
                    </a:stretch>
                  </pic:blipFill>
                  <pic:spPr>
                    <a:xfrm>
                      <a:off x="0" y="0"/>
                      <a:ext cx="5270500" cy="2559685"/>
                    </a:xfrm>
                    <a:prstGeom prst="rect">
                      <a:avLst/>
                    </a:prstGeom>
                    <a:noFill/>
                    <a:ln w="9525">
                      <a:noFill/>
                    </a:ln>
                  </pic:spPr>
                </pic:pic>
              </a:graphicData>
            </a:graphic>
          </wp:inline>
        </w:drawing>
      </w:r>
    </w:p>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
      <w:pPr>
        <w:widowControl/>
        <w:jc w:val="left"/>
        <w:rPr>
          <w:rFonts w:ascii="宋体" w:hAnsi="宋体" w:cs="宋体"/>
          <w:kern w:val="0"/>
          <w:sz w:val="24"/>
          <w:szCs w:val="24"/>
        </w:rPr>
      </w:pPr>
    </w:p>
    <w:p>
      <w:pPr>
        <w:pStyle w:val="4"/>
      </w:pPr>
      <w:bookmarkStart w:id="389" w:name="_Toc31892"/>
      <w:bookmarkStart w:id="390" w:name="_Toc8965"/>
      <w:bookmarkStart w:id="391" w:name="_Toc19616"/>
      <w:bookmarkStart w:id="392" w:name="_Toc4243"/>
      <w:bookmarkStart w:id="393" w:name="_Toc26035"/>
      <w:bookmarkStart w:id="394" w:name="_Toc21537"/>
      <w:bookmarkStart w:id="395" w:name="_Toc14320"/>
      <w:r>
        <w:rPr>
          <w:rFonts w:hint="eastAsia"/>
        </w:rPr>
        <w:t>呼出时间趋势报表</w:t>
      </w:r>
      <w:bookmarkEnd w:id="389"/>
      <w:bookmarkEnd w:id="390"/>
      <w:bookmarkEnd w:id="391"/>
      <w:bookmarkEnd w:id="392"/>
      <w:bookmarkEnd w:id="393"/>
      <w:bookmarkEnd w:id="394"/>
      <w:bookmarkEnd w:id="395"/>
    </w:p>
    <w:p>
      <w:pPr>
        <w:numPr>
          <w:ilvl w:val="0"/>
          <w:numId w:val="40"/>
        </w:numPr>
      </w:pPr>
      <w:r>
        <w:rPr>
          <w:rFonts w:hint="eastAsia"/>
        </w:rPr>
        <w:t>呼出时间趋势报表和呼入时间趋势报表功能类似，</w:t>
      </w:r>
      <w:r>
        <w:t>显示</w:t>
      </w:r>
      <w:r>
        <w:rPr>
          <w:rFonts w:hint="eastAsia"/>
        </w:rPr>
        <w:t>呼出时间趋势查询，可输入条件进行查询，外呼通话时间趋势表，配置显示表头可做个性化设置，</w:t>
      </w:r>
      <w:r>
        <w:t>界面</w:t>
      </w:r>
      <w:r>
        <w:rPr>
          <w:rFonts w:hint="eastAsia"/>
        </w:rPr>
        <w:t>如下图</w:t>
      </w:r>
    </w:p>
    <w:p>
      <w:r>
        <w:rPr>
          <w:rFonts w:ascii="宋体" w:hAnsi="宋体" w:cs="宋体"/>
          <w:kern w:val="0"/>
          <w:sz w:val="24"/>
          <w:szCs w:val="24"/>
        </w:rPr>
        <w:drawing>
          <wp:inline distT="0" distB="0" distL="114300" distR="114300">
            <wp:extent cx="6413500" cy="3570605"/>
            <wp:effectExtent l="0" t="0" r="6350" b="10795"/>
            <wp:docPr id="138" name="图片 6" descr="C:\Users\Administrator\AppData\Roaming\Tencent\Users\1184529821\QQ\WinTemp\RichOle\`XX{`2237SM77WI75%Z{Y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 descr="C:\Users\Administrator\AppData\Roaming\Tencent\Users\1184529821\QQ\WinTemp\RichOle\`XX{`2237SM77WI75%Z{YEI.png"/>
                    <pic:cNvPicPr>
                      <a:picLocks noChangeAspect="1"/>
                    </pic:cNvPicPr>
                  </pic:nvPicPr>
                  <pic:blipFill>
                    <a:blip r:embed="rId138"/>
                    <a:stretch>
                      <a:fillRect/>
                    </a:stretch>
                  </pic:blipFill>
                  <pic:spPr>
                    <a:xfrm>
                      <a:off x="0" y="0"/>
                      <a:ext cx="6413500" cy="3570605"/>
                    </a:xfrm>
                    <a:prstGeom prst="rect">
                      <a:avLst/>
                    </a:prstGeom>
                    <a:noFill/>
                    <a:ln w="9525">
                      <a:noFill/>
                    </a:ln>
                  </pic:spPr>
                </pic:pic>
              </a:graphicData>
            </a:graphic>
          </wp:inline>
        </w:drawing>
      </w:r>
    </w:p>
    <w:p>
      <w:pPr>
        <w:pStyle w:val="4"/>
      </w:pPr>
      <w:bookmarkStart w:id="396" w:name="_Toc475"/>
      <w:bookmarkStart w:id="397" w:name="_Toc5112"/>
      <w:bookmarkStart w:id="398" w:name="_Toc24693"/>
      <w:bookmarkStart w:id="399" w:name="_Toc905"/>
      <w:bookmarkStart w:id="400" w:name="_Toc28088"/>
      <w:bookmarkStart w:id="401" w:name="_Toc5897"/>
      <w:bookmarkStart w:id="402" w:name="_Toc28785"/>
      <w:r>
        <w:rPr>
          <w:rFonts w:hint="eastAsia"/>
        </w:rPr>
        <w:t>呼出地域分布报表</w:t>
      </w:r>
      <w:bookmarkEnd w:id="396"/>
      <w:bookmarkEnd w:id="397"/>
      <w:bookmarkEnd w:id="398"/>
      <w:bookmarkEnd w:id="399"/>
      <w:bookmarkEnd w:id="400"/>
      <w:bookmarkEnd w:id="401"/>
      <w:bookmarkEnd w:id="402"/>
    </w:p>
    <w:p>
      <w:pPr>
        <w:numPr>
          <w:ilvl w:val="0"/>
          <w:numId w:val="40"/>
        </w:numPr>
      </w:pPr>
      <w:r>
        <w:rPr>
          <w:rFonts w:hint="eastAsia"/>
        </w:rPr>
        <w:t>呼出地域分布报表功能和呼入地域报表功能类似，显示呼出通话地域分布查询，省份可供选择，</w:t>
      </w:r>
      <w:r>
        <w:t>显示</w:t>
      </w:r>
      <w:r>
        <w:rPr>
          <w:rFonts w:hint="eastAsia"/>
        </w:rPr>
        <w:t>配置表头可做个性化设置，</w:t>
      </w:r>
      <w:r>
        <w:t>点击</w:t>
      </w:r>
      <w:r>
        <w:rPr>
          <w:rFonts w:hint="eastAsia"/>
        </w:rPr>
        <w:t>导出PDF选项会转换为PDF文件并可以进行打印，点击导出E</w:t>
      </w:r>
      <w:r>
        <w:t>xcel</w:t>
      </w:r>
      <w:r>
        <w:rPr>
          <w:rFonts w:hint="eastAsia"/>
        </w:rPr>
        <w:t>选项会自动下载生成文件，</w:t>
      </w:r>
      <w:r>
        <w:t>界面</w:t>
      </w:r>
      <w:r>
        <w:rPr>
          <w:rFonts w:hint="eastAsia"/>
        </w:rPr>
        <w:t>如下图</w:t>
      </w:r>
    </w:p>
    <w:p>
      <w:r>
        <w:rPr>
          <w:rFonts w:ascii="宋体" w:hAnsi="宋体" w:cs="宋体"/>
          <w:kern w:val="0"/>
          <w:sz w:val="24"/>
          <w:szCs w:val="24"/>
        </w:rPr>
        <w:drawing>
          <wp:inline distT="0" distB="0" distL="114300" distR="114300">
            <wp:extent cx="6406515" cy="3277235"/>
            <wp:effectExtent l="0" t="0" r="13335" b="18415"/>
            <wp:docPr id="139" name="图片 7" descr="C:\Users\Administrator\AppData\Roaming\Tencent\Users\1184529821\QQ\WinTemp\RichOle\}S40A(1USL}%X]B%9U$9M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 descr="C:\Users\Administrator\AppData\Roaming\Tencent\Users\1184529821\QQ\WinTemp\RichOle\}S40A(1USL}%X]B%9U$9MBU.png"/>
                    <pic:cNvPicPr>
                      <a:picLocks noChangeAspect="1"/>
                    </pic:cNvPicPr>
                  </pic:nvPicPr>
                  <pic:blipFill>
                    <a:blip r:embed="rId139"/>
                    <a:stretch>
                      <a:fillRect/>
                    </a:stretch>
                  </pic:blipFill>
                  <pic:spPr>
                    <a:xfrm>
                      <a:off x="0" y="0"/>
                      <a:ext cx="6406515" cy="3277235"/>
                    </a:xfrm>
                    <a:prstGeom prst="rect">
                      <a:avLst/>
                    </a:prstGeom>
                    <a:noFill/>
                    <a:ln w="9525">
                      <a:noFill/>
                    </a:ln>
                  </pic:spPr>
                </pic:pic>
              </a:graphicData>
            </a:graphic>
          </wp:inline>
        </w:drawing>
      </w:r>
    </w:p>
    <w:p>
      <w:pPr>
        <w:pStyle w:val="4"/>
      </w:pPr>
      <w:bookmarkStart w:id="403" w:name="_Toc9600"/>
      <w:bookmarkStart w:id="404" w:name="_Toc12889"/>
      <w:bookmarkStart w:id="405" w:name="_Toc13860"/>
      <w:bookmarkStart w:id="406" w:name="_Toc8197"/>
      <w:bookmarkStart w:id="407" w:name="_Toc16875"/>
      <w:bookmarkStart w:id="408" w:name="_Toc5865"/>
      <w:bookmarkStart w:id="409" w:name="_Toc140"/>
      <w:r>
        <w:rPr>
          <w:rFonts w:hint="eastAsia"/>
        </w:rPr>
        <w:t>技能组对比报表</w:t>
      </w:r>
      <w:bookmarkEnd w:id="403"/>
      <w:bookmarkEnd w:id="404"/>
      <w:bookmarkEnd w:id="405"/>
      <w:bookmarkEnd w:id="406"/>
      <w:bookmarkEnd w:id="407"/>
      <w:bookmarkEnd w:id="408"/>
      <w:bookmarkEnd w:id="409"/>
    </w:p>
    <w:p>
      <w:pPr>
        <w:numPr>
          <w:ilvl w:val="0"/>
          <w:numId w:val="40"/>
        </w:numPr>
      </w:pPr>
      <w:r>
        <w:rPr>
          <w:rFonts w:hint="eastAsia"/>
        </w:rPr>
        <w:t>技能组对比报表选项，座席是按技能组是按技能分配的，</w:t>
      </w:r>
      <w:r>
        <w:t>比如</w:t>
      </w:r>
      <w:r>
        <w:rPr>
          <w:rFonts w:hint="eastAsia"/>
        </w:rPr>
        <w:t>投诉组，</w:t>
      </w:r>
      <w:r>
        <w:t>售后</w:t>
      </w:r>
      <w:r>
        <w:rPr>
          <w:rFonts w:hint="eastAsia"/>
        </w:rPr>
        <w:t>组，这个报表可以看到各个技能组的工作情况可以进行对比，技能组可支持多选，界面如下图</w:t>
      </w:r>
    </w:p>
    <w:p>
      <w:r>
        <w:drawing>
          <wp:inline distT="0" distB="0" distL="114300" distR="114300">
            <wp:extent cx="5268595" cy="2472690"/>
            <wp:effectExtent l="0" t="0" r="8255" b="3810"/>
            <wp:docPr id="140"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66"/>
                    <pic:cNvPicPr>
                      <a:picLocks noChangeAspect="1"/>
                    </pic:cNvPicPr>
                  </pic:nvPicPr>
                  <pic:blipFill>
                    <a:blip r:embed="rId140"/>
                    <a:stretch>
                      <a:fillRect/>
                    </a:stretch>
                  </pic:blipFill>
                  <pic:spPr>
                    <a:xfrm>
                      <a:off x="0" y="0"/>
                      <a:ext cx="5268595" cy="2472690"/>
                    </a:xfrm>
                    <a:prstGeom prst="rect">
                      <a:avLst/>
                    </a:prstGeom>
                    <a:noFill/>
                    <a:ln w="9525">
                      <a:noFill/>
                    </a:ln>
                  </pic:spPr>
                </pic:pic>
              </a:graphicData>
            </a:graphic>
          </wp:inline>
        </w:drawing>
      </w:r>
    </w:p>
    <w:p>
      <w:pPr>
        <w:pStyle w:val="4"/>
      </w:pPr>
      <w:bookmarkStart w:id="410" w:name="_Toc1887"/>
      <w:bookmarkStart w:id="411" w:name="_Toc19905"/>
      <w:bookmarkStart w:id="412" w:name="_Toc28178"/>
      <w:bookmarkStart w:id="413" w:name="_Toc27317"/>
      <w:bookmarkStart w:id="414" w:name="_Toc26118"/>
      <w:bookmarkStart w:id="415" w:name="_Toc7267"/>
      <w:bookmarkStart w:id="416" w:name="_Toc15073"/>
      <w:r>
        <w:rPr>
          <w:rFonts w:hint="eastAsia"/>
        </w:rPr>
        <w:t>技能组时间趋势报表</w:t>
      </w:r>
      <w:bookmarkEnd w:id="410"/>
      <w:bookmarkEnd w:id="411"/>
      <w:bookmarkEnd w:id="412"/>
      <w:bookmarkEnd w:id="413"/>
      <w:bookmarkEnd w:id="414"/>
      <w:bookmarkEnd w:id="415"/>
      <w:bookmarkEnd w:id="416"/>
    </w:p>
    <w:p>
      <w:pPr>
        <w:numPr>
          <w:ilvl w:val="0"/>
          <w:numId w:val="40"/>
        </w:numPr>
      </w:pPr>
      <w:r>
        <w:rPr>
          <w:rFonts w:hint="eastAsia"/>
        </w:rPr>
        <w:t>技能组时间趋势报表，可以查看到各个座席技能组的呼入或呼出通话情况，可以看出各个技能组的平台话务变化情况，技能组可支持多选，</w:t>
      </w:r>
      <w:r>
        <w:t>界面</w:t>
      </w:r>
      <w:r>
        <w:rPr>
          <w:rFonts w:hint="eastAsia"/>
        </w:rPr>
        <w:t>如下图</w:t>
      </w:r>
    </w:p>
    <w:p/>
    <w:p>
      <w:r>
        <w:drawing>
          <wp:inline distT="0" distB="0" distL="114300" distR="114300">
            <wp:extent cx="5267325" cy="2585720"/>
            <wp:effectExtent l="0" t="0" r="9525" b="5080"/>
            <wp:docPr id="14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67"/>
                    <pic:cNvPicPr>
                      <a:picLocks noChangeAspect="1"/>
                    </pic:cNvPicPr>
                  </pic:nvPicPr>
                  <pic:blipFill>
                    <a:blip r:embed="rId141"/>
                    <a:stretch>
                      <a:fillRect/>
                    </a:stretch>
                  </pic:blipFill>
                  <pic:spPr>
                    <a:xfrm>
                      <a:off x="0" y="0"/>
                      <a:ext cx="5267325" cy="2585720"/>
                    </a:xfrm>
                    <a:prstGeom prst="rect">
                      <a:avLst/>
                    </a:prstGeom>
                    <a:noFill/>
                    <a:ln w="9525">
                      <a:noFill/>
                    </a:ln>
                  </pic:spPr>
                </pic:pic>
              </a:graphicData>
            </a:graphic>
          </wp:inline>
        </w:drawing>
      </w:r>
    </w:p>
    <w:p>
      <w:pPr>
        <w:pStyle w:val="4"/>
      </w:pPr>
      <w:bookmarkStart w:id="417" w:name="_Toc8375"/>
      <w:bookmarkStart w:id="418" w:name="_Toc12920"/>
      <w:bookmarkStart w:id="419" w:name="_Toc6303"/>
      <w:bookmarkStart w:id="420" w:name="_Toc17377"/>
      <w:bookmarkStart w:id="421" w:name="_Toc26688"/>
      <w:bookmarkStart w:id="422" w:name="_Toc3455"/>
      <w:bookmarkStart w:id="423" w:name="_Toc25961"/>
      <w:r>
        <w:rPr>
          <w:rFonts w:hint="eastAsia"/>
        </w:rPr>
        <w:t>座席工作量报表</w:t>
      </w:r>
      <w:bookmarkEnd w:id="417"/>
      <w:bookmarkEnd w:id="418"/>
      <w:bookmarkEnd w:id="419"/>
      <w:bookmarkEnd w:id="420"/>
      <w:bookmarkEnd w:id="421"/>
      <w:bookmarkEnd w:id="422"/>
      <w:bookmarkEnd w:id="423"/>
    </w:p>
    <w:p>
      <w:pPr>
        <w:numPr>
          <w:ilvl w:val="0"/>
          <w:numId w:val="40"/>
        </w:numPr>
      </w:pPr>
      <w:r>
        <w:rPr>
          <w:rFonts w:hint="eastAsia"/>
        </w:rPr>
        <w:t>座席工作量报表选项—此报表为统计座席工作量情况，一般用于考核座席工作量</w:t>
      </w:r>
    </w:p>
    <w:p>
      <w:r>
        <w:rPr>
          <w:rFonts w:ascii="宋体" w:hAnsi="宋体" w:cs="宋体"/>
          <w:kern w:val="0"/>
          <w:sz w:val="24"/>
          <w:szCs w:val="24"/>
        </w:rPr>
        <w:drawing>
          <wp:inline distT="0" distB="0" distL="114300" distR="114300">
            <wp:extent cx="6385560" cy="3526155"/>
            <wp:effectExtent l="0" t="0" r="15240" b="17145"/>
            <wp:docPr id="142" name="图片 10" descr="C:\Users\Administrator\AppData\Roaming\Tencent\Users\1184529821\QQ\WinTemp\RichOle\13~$T4`R0~HT8{BM72]24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0" descr="C:\Users\Administrator\AppData\Roaming\Tencent\Users\1184529821\QQ\WinTemp\RichOle\13~$T4`R0~HT8{BM72]24AB.png"/>
                    <pic:cNvPicPr>
                      <a:picLocks noChangeAspect="1"/>
                    </pic:cNvPicPr>
                  </pic:nvPicPr>
                  <pic:blipFill>
                    <a:blip r:embed="rId142"/>
                    <a:stretch>
                      <a:fillRect/>
                    </a:stretch>
                  </pic:blipFill>
                  <pic:spPr>
                    <a:xfrm>
                      <a:off x="0" y="0"/>
                      <a:ext cx="6385560" cy="3526155"/>
                    </a:xfrm>
                    <a:prstGeom prst="rect">
                      <a:avLst/>
                    </a:prstGeom>
                    <a:noFill/>
                    <a:ln w="9525">
                      <a:noFill/>
                    </a:ln>
                  </pic:spPr>
                </pic:pic>
              </a:graphicData>
            </a:graphic>
          </wp:inline>
        </w:drawing>
      </w:r>
    </w:p>
    <w:p>
      <w:pPr>
        <w:pStyle w:val="4"/>
      </w:pPr>
      <w:bookmarkStart w:id="424" w:name="_Toc917"/>
      <w:bookmarkStart w:id="425" w:name="_Toc20072"/>
      <w:bookmarkStart w:id="426" w:name="_Toc16711"/>
      <w:bookmarkStart w:id="427" w:name="_Toc17470"/>
      <w:bookmarkStart w:id="428" w:name="_Toc5243"/>
      <w:bookmarkStart w:id="429" w:name="_Toc23435"/>
      <w:bookmarkStart w:id="430" w:name="_Toc19895"/>
      <w:r>
        <w:rPr>
          <w:rFonts w:hint="eastAsia"/>
        </w:rPr>
        <w:t>座席满意度调查报表</w:t>
      </w:r>
      <w:bookmarkEnd w:id="424"/>
      <w:bookmarkEnd w:id="425"/>
      <w:bookmarkEnd w:id="426"/>
      <w:bookmarkEnd w:id="427"/>
      <w:bookmarkEnd w:id="428"/>
      <w:bookmarkEnd w:id="429"/>
      <w:bookmarkEnd w:id="430"/>
    </w:p>
    <w:p>
      <w:pPr>
        <w:numPr>
          <w:ilvl w:val="0"/>
          <w:numId w:val="40"/>
        </w:numPr>
      </w:pPr>
      <w:r>
        <w:rPr>
          <w:rFonts w:hint="eastAsia"/>
        </w:rPr>
        <w:t>座席满意度调查报表，显示满意度调查统计查询，可以查看座席中各个技能组客户反馈的满意度评价，界面如下图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6367780" cy="3135630"/>
            <wp:effectExtent l="0" t="0" r="13970" b="7620"/>
            <wp:docPr id="143" name="图片 11" descr="C:\Users\Administrator\AppData\Roaming\Tencent\Users\1184529821\QQ\WinTemp\RichOle\PMQES2UH`E30]9B4)PTL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1" descr="C:\Users\Administrator\AppData\Roaming\Tencent\Users\1184529821\QQ\WinTemp\RichOle\PMQES2UH`E30]9B4)PTLH}R.png"/>
                    <pic:cNvPicPr>
                      <a:picLocks noChangeAspect="1"/>
                    </pic:cNvPicPr>
                  </pic:nvPicPr>
                  <pic:blipFill>
                    <a:blip r:embed="rId143"/>
                    <a:stretch>
                      <a:fillRect/>
                    </a:stretch>
                  </pic:blipFill>
                  <pic:spPr>
                    <a:xfrm>
                      <a:off x="0" y="0"/>
                      <a:ext cx="6367780" cy="3135630"/>
                    </a:xfrm>
                    <a:prstGeom prst="rect">
                      <a:avLst/>
                    </a:prstGeom>
                    <a:noFill/>
                    <a:ln w="9525">
                      <a:noFill/>
                    </a:ln>
                  </pic:spPr>
                </pic:pic>
              </a:graphicData>
            </a:graphic>
          </wp:inline>
        </w:drawing>
      </w:r>
    </w:p>
    <w:p>
      <w:pPr>
        <w:pStyle w:val="3"/>
      </w:pPr>
      <w:bookmarkStart w:id="431" w:name="_Toc14224"/>
      <w:bookmarkStart w:id="432" w:name="_Toc2931"/>
      <w:bookmarkStart w:id="433" w:name="_Toc11627"/>
      <w:bookmarkStart w:id="434" w:name="_Toc31022"/>
      <w:bookmarkStart w:id="435" w:name="_Toc4703"/>
      <w:bookmarkStart w:id="436" w:name="_Toc30243"/>
      <w:bookmarkStart w:id="437" w:name="_Toc10278"/>
      <w:r>
        <w:rPr>
          <w:rFonts w:hint="eastAsia"/>
        </w:rPr>
        <w:t>在线客服报表</w:t>
      </w:r>
      <w:bookmarkEnd w:id="431"/>
      <w:bookmarkEnd w:id="432"/>
      <w:bookmarkEnd w:id="433"/>
      <w:bookmarkEnd w:id="434"/>
      <w:bookmarkEnd w:id="435"/>
      <w:bookmarkEnd w:id="436"/>
      <w:bookmarkEnd w:id="437"/>
    </w:p>
    <w:p>
      <w:pPr>
        <w:pStyle w:val="4"/>
      </w:pPr>
      <w:bookmarkStart w:id="438" w:name="_Toc10106"/>
      <w:bookmarkStart w:id="439" w:name="_Toc32438"/>
      <w:bookmarkStart w:id="440" w:name="_Toc30908"/>
      <w:bookmarkStart w:id="441" w:name="_Toc28831"/>
      <w:bookmarkStart w:id="442" w:name="_Toc21828"/>
      <w:bookmarkStart w:id="443" w:name="_Toc32275"/>
      <w:bookmarkStart w:id="444" w:name="_Toc23208"/>
      <w:r>
        <w:rPr>
          <w:rFonts w:hint="eastAsia"/>
        </w:rPr>
        <w:t>在线客服消息报表</w:t>
      </w:r>
      <w:bookmarkEnd w:id="438"/>
      <w:bookmarkEnd w:id="439"/>
      <w:bookmarkEnd w:id="440"/>
      <w:bookmarkEnd w:id="441"/>
      <w:bookmarkEnd w:id="442"/>
      <w:bookmarkEnd w:id="443"/>
      <w:bookmarkEnd w:id="444"/>
    </w:p>
    <w:p>
      <w:r>
        <w:rPr>
          <w:rFonts w:hint="eastAsia"/>
        </w:rPr>
        <w:t>在线客服消息报表，是统计座席人员所接入的所有在线咨询会话的消息数和对话数，</w:t>
      </w:r>
      <w:r>
        <w:t>访客数</w:t>
      </w:r>
      <w:r>
        <w:rPr>
          <w:rFonts w:hint="eastAsia"/>
        </w:rPr>
        <w:t>和机器人回复消息的数，管理员可根据此报表查看座席人员的消息回复情况和响应的时间点击导出PDF可以保存成PDF文件，点击</w:t>
      </w:r>
      <w:r>
        <w:t>导出</w:t>
      </w:r>
      <w:r>
        <w:rPr>
          <w:rFonts w:hint="eastAsia"/>
        </w:rPr>
        <w:t>E</w:t>
      </w:r>
      <w:r>
        <w:t>xcel</w:t>
      </w:r>
      <w:r>
        <w:rPr>
          <w:rFonts w:hint="eastAsia"/>
        </w:rPr>
        <w:t>可以自动下载生成E</w:t>
      </w:r>
      <w:r>
        <w:t>xcel</w:t>
      </w:r>
      <w:r>
        <w:rPr>
          <w:rFonts w:hint="eastAsia"/>
        </w:rPr>
        <w:t>文件，</w:t>
      </w:r>
      <w:r>
        <w:t>界面</w:t>
      </w:r>
      <w:r>
        <w:rPr>
          <w:rFonts w:hint="eastAsia"/>
        </w:rPr>
        <w:t>如下图</w:t>
      </w:r>
    </w:p>
    <w:p>
      <w:r>
        <w:drawing>
          <wp:inline distT="0" distB="0" distL="114300" distR="114300">
            <wp:extent cx="5658485" cy="2893695"/>
            <wp:effectExtent l="0" t="0" r="18415" b="1905"/>
            <wp:docPr id="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
                    <pic:cNvPicPr>
                      <a:picLocks noChangeAspect="1"/>
                    </pic:cNvPicPr>
                  </pic:nvPicPr>
                  <pic:blipFill>
                    <a:blip r:embed="rId144"/>
                    <a:stretch>
                      <a:fillRect/>
                    </a:stretch>
                  </pic:blipFill>
                  <pic:spPr>
                    <a:xfrm>
                      <a:off x="0" y="0"/>
                      <a:ext cx="5658485" cy="2893695"/>
                    </a:xfrm>
                    <a:prstGeom prst="rect">
                      <a:avLst/>
                    </a:prstGeom>
                    <a:noFill/>
                    <a:ln w="9525">
                      <a:noFill/>
                    </a:ln>
                  </pic:spPr>
                </pic:pic>
              </a:graphicData>
            </a:graphic>
          </wp:inline>
        </w:drawing>
      </w:r>
    </w:p>
    <w:p>
      <w:r>
        <w:rPr>
          <w:rFonts w:hint="eastAsia"/>
        </w:rPr>
        <w:t>接入号报表：接入号指的是在多渠道设置里配置的所有网站在线客服，移动在线客服，微信在线客服项，更全面的帮客户分析哪个网站，哪个APP或者是哪个微信公众号的咨询情况</w:t>
      </w:r>
    </w:p>
    <w:p>
      <w:r>
        <w:drawing>
          <wp:inline distT="0" distB="0" distL="114300" distR="114300">
            <wp:extent cx="5273040" cy="2555240"/>
            <wp:effectExtent l="0" t="0" r="3810" b="16510"/>
            <wp:docPr id="145"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68"/>
                    <pic:cNvPicPr>
                      <a:picLocks noChangeAspect="1"/>
                    </pic:cNvPicPr>
                  </pic:nvPicPr>
                  <pic:blipFill>
                    <a:blip r:embed="rId145"/>
                    <a:stretch>
                      <a:fillRect/>
                    </a:stretch>
                  </pic:blipFill>
                  <pic:spPr>
                    <a:xfrm>
                      <a:off x="0" y="0"/>
                      <a:ext cx="5273040" cy="2555240"/>
                    </a:xfrm>
                    <a:prstGeom prst="rect">
                      <a:avLst/>
                    </a:prstGeom>
                    <a:noFill/>
                    <a:ln w="9525">
                      <a:noFill/>
                    </a:ln>
                  </pic:spPr>
                </pic:pic>
              </a:graphicData>
            </a:graphic>
          </wp:inline>
        </w:drawing>
      </w:r>
    </w:p>
    <w:p/>
    <w:p>
      <w:pPr>
        <w:pStyle w:val="4"/>
      </w:pPr>
      <w:bookmarkStart w:id="445" w:name="_Toc10956"/>
      <w:bookmarkStart w:id="446" w:name="_Toc6426"/>
      <w:bookmarkStart w:id="447" w:name="_Toc2124"/>
      <w:bookmarkStart w:id="448" w:name="_Toc16889"/>
      <w:bookmarkStart w:id="449" w:name="_Toc20151"/>
      <w:bookmarkStart w:id="450" w:name="_Toc1310"/>
      <w:bookmarkStart w:id="451" w:name="_Toc15739"/>
      <w:r>
        <w:rPr>
          <w:rFonts w:hint="eastAsia"/>
        </w:rPr>
        <w:t>在线客服业务分析报表</w:t>
      </w:r>
      <w:bookmarkEnd w:id="445"/>
      <w:bookmarkEnd w:id="446"/>
      <w:bookmarkEnd w:id="447"/>
      <w:bookmarkEnd w:id="448"/>
      <w:bookmarkEnd w:id="449"/>
      <w:bookmarkEnd w:id="450"/>
      <w:bookmarkEnd w:id="451"/>
    </w:p>
    <w:p>
      <w:r>
        <w:rPr>
          <w:rFonts w:hint="eastAsia"/>
        </w:rPr>
        <w:t>在线客服业务分析报表，可以查看到所有咨询类型的数据，哪种咨询方式使用的较多，哪</w:t>
      </w:r>
      <w:r>
        <w:t>种</w:t>
      </w:r>
      <w:r>
        <w:rPr>
          <w:rFonts w:hint="eastAsia"/>
        </w:rPr>
        <w:t>较少，</w:t>
      </w:r>
      <w:r>
        <w:t>可以</w:t>
      </w:r>
      <w:r>
        <w:rPr>
          <w:rFonts w:hint="eastAsia"/>
        </w:rPr>
        <w:t>根据此报表对咨询方式较多的进行着重关注，界面如下图</w:t>
      </w:r>
    </w:p>
    <w:p>
      <w:r>
        <w:drawing>
          <wp:inline distT="0" distB="0" distL="114300" distR="114300">
            <wp:extent cx="5600065" cy="2784475"/>
            <wp:effectExtent l="0" t="0" r="635" b="15875"/>
            <wp:docPr id="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
                    <pic:cNvPicPr>
                      <a:picLocks noChangeAspect="1"/>
                    </pic:cNvPicPr>
                  </pic:nvPicPr>
                  <pic:blipFill>
                    <a:blip r:embed="rId146"/>
                    <a:stretch>
                      <a:fillRect/>
                    </a:stretch>
                  </pic:blipFill>
                  <pic:spPr>
                    <a:xfrm>
                      <a:off x="0" y="0"/>
                      <a:ext cx="5600065" cy="2784475"/>
                    </a:xfrm>
                    <a:prstGeom prst="rect">
                      <a:avLst/>
                    </a:prstGeom>
                    <a:noFill/>
                    <a:ln w="9525">
                      <a:noFill/>
                    </a:ln>
                  </pic:spPr>
                </pic:pic>
              </a:graphicData>
            </a:graphic>
          </wp:inline>
        </w:drawing>
      </w:r>
    </w:p>
    <w:p>
      <w:pPr>
        <w:pStyle w:val="4"/>
      </w:pPr>
      <w:bookmarkStart w:id="452" w:name="_Toc19728"/>
      <w:bookmarkStart w:id="453" w:name="_Toc23133"/>
      <w:bookmarkStart w:id="454" w:name="_Toc4288"/>
      <w:bookmarkStart w:id="455" w:name="_Toc10541"/>
      <w:bookmarkStart w:id="456" w:name="_Toc13223"/>
      <w:bookmarkStart w:id="457" w:name="_Toc31750"/>
      <w:bookmarkStart w:id="458" w:name="_Toc7412"/>
      <w:r>
        <w:rPr>
          <w:rFonts w:hint="eastAsia"/>
        </w:rPr>
        <w:t>在线客服座席工作量报表</w:t>
      </w:r>
      <w:bookmarkEnd w:id="452"/>
      <w:bookmarkEnd w:id="453"/>
      <w:bookmarkEnd w:id="454"/>
      <w:bookmarkEnd w:id="455"/>
      <w:bookmarkEnd w:id="456"/>
      <w:bookmarkEnd w:id="457"/>
      <w:bookmarkEnd w:id="458"/>
    </w:p>
    <w:p>
      <w:r>
        <w:rPr>
          <w:rFonts w:hint="eastAsia"/>
        </w:rPr>
        <w:t>在线客服座席报表，管理员可以根据此报表查看并搜索所有座席人员在线客服的工作量情况，也可用此表对座席人员进行工作量考核，界面如下图</w:t>
      </w:r>
    </w:p>
    <w:p>
      <w:r>
        <w:drawing>
          <wp:inline distT="0" distB="0" distL="114300" distR="114300">
            <wp:extent cx="5928360" cy="3125470"/>
            <wp:effectExtent l="0" t="0" r="15240" b="17780"/>
            <wp:docPr id="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
                    <pic:cNvPicPr>
                      <a:picLocks noChangeAspect="1"/>
                    </pic:cNvPicPr>
                  </pic:nvPicPr>
                  <pic:blipFill>
                    <a:blip r:embed="rId147"/>
                    <a:stretch>
                      <a:fillRect/>
                    </a:stretch>
                  </pic:blipFill>
                  <pic:spPr>
                    <a:xfrm>
                      <a:off x="0" y="0"/>
                      <a:ext cx="5928360" cy="3125470"/>
                    </a:xfrm>
                    <a:prstGeom prst="rect">
                      <a:avLst/>
                    </a:prstGeom>
                    <a:noFill/>
                    <a:ln w="9525">
                      <a:noFill/>
                    </a:ln>
                  </pic:spPr>
                </pic:pic>
              </a:graphicData>
            </a:graphic>
          </wp:inline>
        </w:drawing>
      </w:r>
    </w:p>
    <w:p>
      <w:pPr>
        <w:pStyle w:val="4"/>
      </w:pPr>
      <w:bookmarkStart w:id="459" w:name="_Toc20216"/>
      <w:bookmarkStart w:id="460" w:name="_Toc1201"/>
      <w:bookmarkStart w:id="461" w:name="_Toc16441"/>
      <w:bookmarkStart w:id="462" w:name="_Toc1430"/>
      <w:bookmarkStart w:id="463" w:name="_Toc12636"/>
      <w:bookmarkStart w:id="464" w:name="_Toc10302"/>
      <w:bookmarkStart w:id="465" w:name="_Toc27591"/>
      <w:r>
        <w:rPr>
          <w:rFonts w:hint="eastAsia"/>
        </w:rPr>
        <w:t>在线客服满意度报表</w:t>
      </w:r>
      <w:bookmarkEnd w:id="459"/>
      <w:bookmarkEnd w:id="460"/>
      <w:bookmarkEnd w:id="461"/>
      <w:bookmarkEnd w:id="462"/>
      <w:bookmarkEnd w:id="463"/>
      <w:bookmarkEnd w:id="464"/>
      <w:bookmarkEnd w:id="465"/>
    </w:p>
    <w:p>
      <w:pPr>
        <w:numPr>
          <w:ilvl w:val="0"/>
          <w:numId w:val="41"/>
        </w:numPr>
      </w:pPr>
      <w:r>
        <w:rPr>
          <w:rFonts w:hint="eastAsia"/>
        </w:rPr>
        <w:t>满意度报表展示：管理员可在此报表中查看用户对座席人员的评价和参评率</w:t>
      </w:r>
    </w:p>
    <w:p>
      <w:r>
        <w:drawing>
          <wp:inline distT="0" distB="0" distL="114300" distR="114300">
            <wp:extent cx="5271135" cy="2456180"/>
            <wp:effectExtent l="0" t="0" r="5715" b="1270"/>
            <wp:docPr id="1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248"/>
                    <pic:cNvPicPr>
                      <a:picLocks noChangeAspect="1"/>
                    </pic:cNvPicPr>
                  </pic:nvPicPr>
                  <pic:blipFill>
                    <a:blip r:embed="rId148"/>
                    <a:stretch>
                      <a:fillRect/>
                    </a:stretch>
                  </pic:blipFill>
                  <pic:spPr>
                    <a:xfrm>
                      <a:off x="0" y="0"/>
                      <a:ext cx="5271135" cy="2456180"/>
                    </a:xfrm>
                    <a:prstGeom prst="rect">
                      <a:avLst/>
                    </a:prstGeom>
                    <a:noFill/>
                    <a:ln w="9525">
                      <a:noFill/>
                    </a:ln>
                  </pic:spPr>
                </pic:pic>
              </a:graphicData>
            </a:graphic>
          </wp:inline>
        </w:drawing>
      </w:r>
    </w:p>
    <w:p/>
    <w:p>
      <w:pPr>
        <w:pStyle w:val="4"/>
      </w:pPr>
      <w:bookmarkStart w:id="466" w:name="_Toc1866"/>
      <w:bookmarkStart w:id="467" w:name="_Toc8457"/>
      <w:bookmarkStart w:id="468" w:name="_Toc1501"/>
      <w:bookmarkStart w:id="469" w:name="_Toc18580"/>
      <w:bookmarkStart w:id="470" w:name="_Toc12205"/>
      <w:bookmarkStart w:id="471" w:name="_Toc11717"/>
      <w:bookmarkStart w:id="472" w:name="_Toc14056"/>
      <w:r>
        <w:rPr>
          <w:rFonts w:hint="eastAsia"/>
        </w:rPr>
        <w:t>会话数时间趋势报表</w:t>
      </w:r>
      <w:bookmarkEnd w:id="466"/>
      <w:bookmarkEnd w:id="467"/>
      <w:bookmarkEnd w:id="468"/>
      <w:bookmarkEnd w:id="469"/>
      <w:bookmarkEnd w:id="470"/>
      <w:bookmarkEnd w:id="471"/>
      <w:bookmarkEnd w:id="472"/>
    </w:p>
    <w:p>
      <w:pPr>
        <w:widowControl/>
        <w:numPr>
          <w:ilvl w:val="0"/>
          <w:numId w:val="42"/>
        </w:numPr>
        <w:shd w:val="clear" w:color="auto" w:fill="FFFFFF"/>
        <w:ind w:right="720"/>
        <w:jc w:val="left"/>
      </w:pPr>
      <w:r>
        <w:rPr>
          <w:rFonts w:hint="eastAsia"/>
        </w:rPr>
        <w:t>会话数时间趋势报表的展示，通过</w:t>
      </w:r>
      <w:r>
        <w:rPr>
          <w:rFonts w:hint="eastAsia" w:ascii="微软雅黑" w:hAnsi="微软雅黑" w:eastAsia="微软雅黑" w:cs="微软雅黑"/>
          <w:color w:val="000000"/>
          <w:kern w:val="0"/>
          <w:szCs w:val="21"/>
          <w:shd w:val="clear" w:color="auto" w:fill="FFFFFF"/>
          <w:lang w:bidi="ar"/>
        </w:rPr>
        <w:t>优劣会话数和流失会话数的统计</w:t>
      </w:r>
      <w:r>
        <w:rPr>
          <w:rFonts w:hint="eastAsia"/>
        </w:rPr>
        <w:t>管理员可直观的看到对话质量的数据，并根据时间走势合理的调整工作时间段</w:t>
      </w:r>
    </w:p>
    <w:p>
      <w:pPr>
        <w:widowControl/>
        <w:numPr>
          <w:ilvl w:val="0"/>
          <w:numId w:val="42"/>
        </w:numPr>
        <w:shd w:val="clear" w:color="auto" w:fill="FFFFFF"/>
        <w:ind w:right="720"/>
        <w:jc w:val="left"/>
      </w:pPr>
      <w:r>
        <w:rPr>
          <w:rFonts w:hint="eastAsia"/>
        </w:rPr>
        <w:t>时间趋势报表有利于帮助客户分析其业务繁忙与空闲的时间段，更合理的安排座席工作</w:t>
      </w:r>
    </w:p>
    <w:p>
      <w:pPr>
        <w:widowControl/>
        <w:shd w:val="clear" w:color="auto" w:fill="FFFFFF"/>
        <w:ind w:right="720"/>
        <w:jc w:val="left"/>
      </w:pPr>
    </w:p>
    <w:p>
      <w:pPr>
        <w:widowControl/>
        <w:shd w:val="clear" w:color="auto" w:fill="FFFFFF"/>
        <w:ind w:right="720"/>
        <w:jc w:val="left"/>
      </w:pPr>
      <w:r>
        <w:drawing>
          <wp:inline distT="0" distB="0" distL="114300" distR="114300">
            <wp:extent cx="5262245" cy="2542540"/>
            <wp:effectExtent l="0" t="0" r="14605" b="10160"/>
            <wp:docPr id="1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49"/>
                    <pic:cNvPicPr>
                      <a:picLocks noChangeAspect="1"/>
                    </pic:cNvPicPr>
                  </pic:nvPicPr>
                  <pic:blipFill>
                    <a:blip r:embed="rId149"/>
                    <a:stretch>
                      <a:fillRect/>
                    </a:stretch>
                  </pic:blipFill>
                  <pic:spPr>
                    <a:xfrm>
                      <a:off x="0" y="0"/>
                      <a:ext cx="5262245" cy="2542540"/>
                    </a:xfrm>
                    <a:prstGeom prst="rect">
                      <a:avLst/>
                    </a:prstGeom>
                    <a:noFill/>
                    <a:ln w="9525">
                      <a:noFill/>
                    </a:ln>
                  </pic:spPr>
                </pic:pic>
              </a:graphicData>
            </a:graphic>
          </wp:inline>
        </w:drawing>
      </w:r>
    </w:p>
    <w:p>
      <w:pPr>
        <w:widowControl/>
        <w:shd w:val="clear" w:color="auto" w:fill="FFFFFF"/>
        <w:ind w:right="720"/>
        <w:jc w:val="left"/>
      </w:pPr>
    </w:p>
    <w:p>
      <w:pPr>
        <w:widowControl/>
        <w:shd w:val="clear" w:color="auto" w:fill="FFFFFF"/>
        <w:ind w:right="720"/>
        <w:jc w:val="left"/>
      </w:pPr>
    </w:p>
    <w:p>
      <w:pPr>
        <w:widowControl/>
        <w:shd w:val="clear" w:color="auto" w:fill="FFFFFF"/>
        <w:ind w:right="720"/>
        <w:jc w:val="left"/>
      </w:pPr>
    </w:p>
    <w:p>
      <w:pPr>
        <w:pStyle w:val="4"/>
      </w:pPr>
      <w:bookmarkStart w:id="473" w:name="_Toc6507"/>
      <w:bookmarkStart w:id="474" w:name="_Toc1949"/>
      <w:bookmarkStart w:id="475" w:name="_Toc25421"/>
      <w:bookmarkStart w:id="476" w:name="_Toc12422"/>
      <w:bookmarkStart w:id="477" w:name="_Toc7831"/>
      <w:bookmarkStart w:id="478" w:name="_Toc7668"/>
      <w:bookmarkStart w:id="479" w:name="_Toc7196"/>
      <w:r>
        <w:rPr>
          <w:rFonts w:hint="eastAsia"/>
        </w:rPr>
        <w:t>访客来源分析报表</w:t>
      </w:r>
      <w:bookmarkEnd w:id="473"/>
      <w:bookmarkEnd w:id="474"/>
      <w:bookmarkEnd w:id="475"/>
      <w:bookmarkEnd w:id="476"/>
      <w:bookmarkEnd w:id="477"/>
      <w:bookmarkEnd w:id="478"/>
      <w:bookmarkEnd w:id="479"/>
    </w:p>
    <w:p>
      <w:pPr>
        <w:numPr>
          <w:ilvl w:val="0"/>
          <w:numId w:val="43"/>
        </w:numPr>
        <w:spacing w:line="220" w:lineRule="atLeast"/>
      </w:pPr>
      <w:r>
        <w:rPr>
          <w:rFonts w:hint="eastAsia"/>
        </w:rPr>
        <w:t>管理员可以通过此报表详细的看到访客是通过哪些搜索引擎、地区、关键字或来源进行在线咨询的，可以通过搜索引擎展示的比例进行分析，地区可以直观的展示出来访客的地区分布情况，并可以直观的查看该时段咨询的会话数的统计报表</w:t>
      </w:r>
    </w:p>
    <w:p>
      <w:pPr>
        <w:pStyle w:val="30"/>
        <w:numPr>
          <w:ilvl w:val="0"/>
          <w:numId w:val="43"/>
        </w:numPr>
        <w:spacing w:line="220" w:lineRule="atLeast"/>
        <w:ind w:firstLineChars="0"/>
      </w:pPr>
      <w:r>
        <w:rPr>
          <w:rFonts w:hint="eastAsia"/>
        </w:rPr>
        <w:t>总对话数=人工对话数+机器人对话数-转人工对话数</w:t>
      </w:r>
    </w:p>
    <w:p>
      <w:pPr>
        <w:numPr>
          <w:ilvl w:val="0"/>
          <w:numId w:val="43"/>
        </w:numPr>
        <w:spacing w:line="220" w:lineRule="atLeast"/>
      </w:pPr>
      <w:r>
        <w:rPr>
          <w:rFonts w:hint="eastAsia"/>
        </w:rPr>
        <w:t>流失会话数：统计的是访客访问时，座席不在线，然后访客离开情况下的数据</w:t>
      </w:r>
    </w:p>
    <w:p>
      <w:pPr>
        <w:widowControl/>
        <w:shd w:val="clear" w:color="auto" w:fill="FFFFFF"/>
        <w:ind w:right="720"/>
        <w:jc w:val="left"/>
      </w:pPr>
      <w:r>
        <w:rPr>
          <w:rFonts w:hint="eastAsia"/>
        </w:rPr>
        <w:drawing>
          <wp:inline distT="0" distB="0" distL="114300" distR="114300">
            <wp:extent cx="5274310" cy="2785745"/>
            <wp:effectExtent l="0" t="0" r="2540" b="14605"/>
            <wp:docPr id="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
                    <pic:cNvPicPr>
                      <a:picLocks noChangeAspect="1" noChangeArrowheads="1"/>
                    </pic:cNvPicPr>
                  </pic:nvPicPr>
                  <pic:blipFill>
                    <a:blip r:embed="rId150" cstate="print"/>
                    <a:srcRect/>
                    <a:stretch>
                      <a:fillRect/>
                    </a:stretch>
                  </pic:blipFill>
                  <pic:spPr>
                    <a:xfrm>
                      <a:off x="0" y="0"/>
                      <a:ext cx="5274310" cy="2785755"/>
                    </a:xfrm>
                    <a:prstGeom prst="rect">
                      <a:avLst/>
                    </a:prstGeom>
                    <a:noFill/>
                    <a:ln w="9525">
                      <a:noFill/>
                      <a:miter lim="800000"/>
                      <a:headEnd/>
                      <a:tailEnd/>
                    </a:ln>
                    <a:effectLst/>
                  </pic:spPr>
                </pic:pic>
              </a:graphicData>
            </a:graphic>
          </wp:inline>
        </w:drawing>
      </w:r>
    </w:p>
    <w:p/>
    <w:p>
      <w:r>
        <w:rPr>
          <w:rFonts w:hint="eastAsia"/>
        </w:rPr>
        <w:drawing>
          <wp:inline distT="0" distB="0" distL="114300" distR="114300">
            <wp:extent cx="5274310" cy="998220"/>
            <wp:effectExtent l="0" t="0" r="2540" b="11430"/>
            <wp:docPr id="1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
                    <pic:cNvPicPr>
                      <a:picLocks noChangeAspect="1" noChangeArrowheads="1"/>
                    </pic:cNvPicPr>
                  </pic:nvPicPr>
                  <pic:blipFill>
                    <a:blip r:embed="rId151" cstate="print"/>
                    <a:srcRect/>
                    <a:stretch>
                      <a:fillRect/>
                    </a:stretch>
                  </pic:blipFill>
                  <pic:spPr>
                    <a:xfrm>
                      <a:off x="0" y="0"/>
                      <a:ext cx="5274310" cy="998355"/>
                    </a:xfrm>
                    <a:prstGeom prst="rect">
                      <a:avLst/>
                    </a:prstGeom>
                    <a:noFill/>
                    <a:ln w="9525">
                      <a:noFill/>
                      <a:miter lim="800000"/>
                      <a:headEnd/>
                      <a:tailEnd/>
                    </a:ln>
                    <a:effectLst/>
                  </pic:spPr>
                </pic:pic>
              </a:graphicData>
            </a:graphic>
          </wp:inline>
        </w:drawing>
      </w:r>
    </w:p>
    <w:p/>
    <w:p>
      <w:pPr>
        <w:spacing w:line="220" w:lineRule="atLeast"/>
      </w:pPr>
      <w:r>
        <w:rPr>
          <w:rFonts w:hint="eastAsia"/>
        </w:rPr>
        <w:t>搜索引擎：</w:t>
      </w:r>
    </w:p>
    <w:p>
      <w:pPr>
        <w:spacing w:line="220" w:lineRule="atLeast"/>
      </w:pPr>
      <w:r>
        <w:rPr>
          <w:rFonts w:hint="eastAsia"/>
        </w:rPr>
        <w:t>根据此报表可以选择查看某日、某月、某年或某时间段所有在线咨询的访客是通过哪些搜索引擎搜索进行在线咨询会话的。并对这些会话进行总对话数，人工对话数，机器人对话数以及流失对话数的详细统计，以及可以直观看到哪些搜索引擎所占据的百分比例大小。并且点击导出PDF可以保存成PDF文件，点击</w:t>
      </w:r>
      <w:r>
        <w:t>导出</w:t>
      </w:r>
      <w:r>
        <w:rPr>
          <w:rFonts w:hint="eastAsia"/>
        </w:rPr>
        <w:t>E</w:t>
      </w:r>
      <w:r>
        <w:t>xcel</w:t>
      </w:r>
      <w:r>
        <w:rPr>
          <w:rFonts w:hint="eastAsia"/>
        </w:rPr>
        <w:t>可以自动下载生成E</w:t>
      </w:r>
      <w:r>
        <w:t>xcel</w:t>
      </w:r>
      <w:r>
        <w:rPr>
          <w:rFonts w:hint="eastAsia"/>
        </w:rPr>
        <w:t>文件。</w:t>
      </w:r>
      <w:r>
        <w:t>界面</w:t>
      </w:r>
      <w:r>
        <w:rPr>
          <w:rFonts w:hint="eastAsia"/>
        </w:rPr>
        <w:t>如下</w:t>
      </w:r>
    </w:p>
    <w:p>
      <w:pPr>
        <w:spacing w:line="220" w:lineRule="atLeast"/>
      </w:pPr>
      <w:r>
        <w:drawing>
          <wp:inline distT="0" distB="0" distL="114300" distR="114300">
            <wp:extent cx="5274310" cy="2621280"/>
            <wp:effectExtent l="0" t="0" r="2540" b="762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
                    <pic:cNvPicPr>
                      <a:picLocks noChangeAspect="1" noChangeArrowheads="1"/>
                    </pic:cNvPicPr>
                  </pic:nvPicPr>
                  <pic:blipFill>
                    <a:blip r:embed="rId152" cstate="print"/>
                    <a:srcRect/>
                    <a:stretch>
                      <a:fillRect/>
                    </a:stretch>
                  </pic:blipFill>
                  <pic:spPr>
                    <a:xfrm>
                      <a:off x="0" y="0"/>
                      <a:ext cx="5274310" cy="2621629"/>
                    </a:xfrm>
                    <a:prstGeom prst="rect">
                      <a:avLst/>
                    </a:prstGeom>
                    <a:noFill/>
                    <a:ln w="9525">
                      <a:noFill/>
                      <a:miter lim="800000"/>
                      <a:headEnd/>
                      <a:tailEnd/>
                    </a:ln>
                    <a:effectLst/>
                  </pic:spPr>
                </pic:pic>
              </a:graphicData>
            </a:graphic>
          </wp:inline>
        </w:drawing>
      </w:r>
    </w:p>
    <w:p>
      <w:pPr>
        <w:spacing w:line="220" w:lineRule="atLeast"/>
      </w:pPr>
    </w:p>
    <w:p>
      <w:r>
        <w:drawing>
          <wp:inline distT="0" distB="0" distL="114300" distR="114300">
            <wp:extent cx="5274310" cy="755015"/>
            <wp:effectExtent l="0" t="0" r="2540" b="6985"/>
            <wp:docPr id="1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4"/>
                    <pic:cNvPicPr>
                      <a:picLocks noChangeAspect="1" noChangeArrowheads="1"/>
                    </pic:cNvPicPr>
                  </pic:nvPicPr>
                  <pic:blipFill>
                    <a:blip r:embed="rId153" cstate="print"/>
                    <a:srcRect/>
                    <a:stretch>
                      <a:fillRect/>
                    </a:stretch>
                  </pic:blipFill>
                  <pic:spPr>
                    <a:xfrm>
                      <a:off x="0" y="0"/>
                      <a:ext cx="5274310" cy="755423"/>
                    </a:xfrm>
                    <a:prstGeom prst="rect">
                      <a:avLst/>
                    </a:prstGeom>
                    <a:noFill/>
                    <a:ln w="9525">
                      <a:noFill/>
                      <a:miter lim="800000"/>
                      <a:headEnd/>
                      <a:tailEnd/>
                    </a:ln>
                    <a:effectLst/>
                  </pic:spPr>
                </pic:pic>
              </a:graphicData>
            </a:graphic>
          </wp:inline>
        </w:drawing>
      </w:r>
    </w:p>
    <w:p/>
    <w:p>
      <w:pPr>
        <w:spacing w:line="220" w:lineRule="atLeast"/>
      </w:pPr>
      <w:r>
        <w:rPr>
          <w:rFonts w:hint="eastAsia"/>
        </w:rPr>
        <w:t>地区：</w:t>
      </w:r>
    </w:p>
    <w:p>
      <w:pPr>
        <w:spacing w:line="220" w:lineRule="atLeast"/>
      </w:pPr>
      <w:r>
        <w:rPr>
          <w:rFonts w:hint="eastAsia"/>
        </w:rPr>
        <w:t>根据此报表可以选择查看某日、某月、某年或某时间段所有在线咨询的访客是通过哪些地区搜索进行在线咨询会话的。并对这些会话进行总对话数，人工对话数，机器人对话数以及流失对话数的详细统计，以及可以通过颜色的变化可以直观看到地区的数据分布情况。并且点击导出PDF可以保存成PDF文件，点击</w:t>
      </w:r>
      <w:r>
        <w:t>导出</w:t>
      </w:r>
      <w:r>
        <w:rPr>
          <w:rFonts w:hint="eastAsia"/>
        </w:rPr>
        <w:t>E</w:t>
      </w:r>
      <w:r>
        <w:t>xcel</w:t>
      </w:r>
      <w:r>
        <w:rPr>
          <w:rFonts w:hint="eastAsia"/>
        </w:rPr>
        <w:t>可以自动下载生成E</w:t>
      </w:r>
      <w:r>
        <w:t>xcel</w:t>
      </w:r>
      <w:r>
        <w:rPr>
          <w:rFonts w:hint="eastAsia"/>
        </w:rPr>
        <w:t>文件。</w:t>
      </w:r>
      <w:r>
        <w:t>界面</w:t>
      </w:r>
      <w:r>
        <w:rPr>
          <w:rFonts w:hint="eastAsia"/>
        </w:rPr>
        <w:t>如下</w:t>
      </w:r>
    </w:p>
    <w:p>
      <w:pPr>
        <w:spacing w:line="220" w:lineRule="atLeast"/>
      </w:pPr>
      <w:r>
        <w:rPr>
          <w:rFonts w:hint="eastAsia"/>
        </w:rPr>
        <w:drawing>
          <wp:inline distT="0" distB="0" distL="114300" distR="114300">
            <wp:extent cx="5274310" cy="2690495"/>
            <wp:effectExtent l="0" t="0" r="2540" b="14605"/>
            <wp:docPr id="1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
                    <pic:cNvPicPr>
                      <a:picLocks noChangeAspect="1" noChangeArrowheads="1"/>
                    </pic:cNvPicPr>
                  </pic:nvPicPr>
                  <pic:blipFill>
                    <a:blip r:embed="rId154" cstate="print"/>
                    <a:srcRect/>
                    <a:stretch>
                      <a:fillRect/>
                    </a:stretch>
                  </pic:blipFill>
                  <pic:spPr>
                    <a:xfrm>
                      <a:off x="0" y="0"/>
                      <a:ext cx="5274310" cy="2690611"/>
                    </a:xfrm>
                    <a:prstGeom prst="rect">
                      <a:avLst/>
                    </a:prstGeom>
                    <a:noFill/>
                    <a:ln w="9525">
                      <a:noFill/>
                      <a:miter lim="800000"/>
                      <a:headEnd/>
                      <a:tailEnd/>
                    </a:ln>
                    <a:effectLst/>
                  </pic:spPr>
                </pic:pic>
              </a:graphicData>
            </a:graphic>
          </wp:inline>
        </w:drawing>
      </w:r>
    </w:p>
    <w:p>
      <w:pPr>
        <w:spacing w:line="220" w:lineRule="atLeast"/>
      </w:pPr>
      <w:r>
        <w:rPr>
          <w:rFonts w:hint="eastAsia"/>
        </w:rPr>
        <w:drawing>
          <wp:inline distT="0" distB="0" distL="114300" distR="114300">
            <wp:extent cx="5274310" cy="299720"/>
            <wp:effectExtent l="0" t="0" r="2540" b="5080"/>
            <wp:docPr id="1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0"/>
                    <pic:cNvPicPr>
                      <a:picLocks noChangeAspect="1" noChangeArrowheads="1"/>
                    </pic:cNvPicPr>
                  </pic:nvPicPr>
                  <pic:blipFill>
                    <a:blip r:embed="rId155" cstate="print"/>
                    <a:srcRect/>
                    <a:stretch>
                      <a:fillRect/>
                    </a:stretch>
                  </pic:blipFill>
                  <pic:spPr>
                    <a:xfrm>
                      <a:off x="0" y="0"/>
                      <a:ext cx="5274310" cy="299939"/>
                    </a:xfrm>
                    <a:prstGeom prst="rect">
                      <a:avLst/>
                    </a:prstGeom>
                    <a:noFill/>
                    <a:ln w="9525">
                      <a:noFill/>
                      <a:miter lim="800000"/>
                      <a:headEnd/>
                      <a:tailEnd/>
                    </a:ln>
                    <a:effectLst/>
                  </pic:spPr>
                </pic:pic>
              </a:graphicData>
            </a:graphic>
          </wp:inline>
        </w:drawing>
      </w:r>
    </w:p>
    <w:p>
      <w:pPr>
        <w:spacing w:line="220" w:lineRule="atLeast"/>
      </w:pPr>
    </w:p>
    <w:p>
      <w:pPr>
        <w:spacing w:line="220" w:lineRule="atLeast"/>
      </w:pPr>
      <w:r>
        <w:rPr>
          <w:rFonts w:hint="eastAsia"/>
        </w:rPr>
        <w:t>关键字：</w:t>
      </w:r>
    </w:p>
    <w:p>
      <w:pPr>
        <w:spacing w:line="220" w:lineRule="atLeast"/>
      </w:pPr>
      <w:r>
        <w:rPr>
          <w:rFonts w:hint="eastAsia"/>
        </w:rPr>
        <w:t>根据此报表可以选择查看某日、某月、某年或某时间段所有在线咨询的访客是通过哪些关键字搜索进行在线咨询会话的。并对这些会话进行总对话数，人工对话数，机器人对话数以及流失对话数的详细统计，以及可以通过排名可以直观看到热门词语。并且点击导出PDF可以保存成PDF文件，点击</w:t>
      </w:r>
      <w:r>
        <w:t>导出</w:t>
      </w:r>
      <w:r>
        <w:rPr>
          <w:rFonts w:hint="eastAsia"/>
        </w:rPr>
        <w:t>E</w:t>
      </w:r>
      <w:r>
        <w:t>xcel</w:t>
      </w:r>
      <w:r>
        <w:rPr>
          <w:rFonts w:hint="eastAsia"/>
        </w:rPr>
        <w:t>可以自动下载生成E</w:t>
      </w:r>
      <w:r>
        <w:t>xcel</w:t>
      </w:r>
      <w:r>
        <w:rPr>
          <w:rFonts w:hint="eastAsia"/>
        </w:rPr>
        <w:t>文件。</w:t>
      </w:r>
      <w:r>
        <w:t>界面</w:t>
      </w:r>
      <w:r>
        <w:rPr>
          <w:rFonts w:hint="eastAsia"/>
        </w:rPr>
        <w:t>如下</w:t>
      </w:r>
    </w:p>
    <w:p>
      <w:pPr>
        <w:spacing w:line="220" w:lineRule="atLeast"/>
      </w:pPr>
      <w:r>
        <w:rPr>
          <w:rFonts w:hint="eastAsia"/>
        </w:rPr>
        <w:drawing>
          <wp:inline distT="0" distB="0" distL="114300" distR="114300">
            <wp:extent cx="5274310" cy="2138680"/>
            <wp:effectExtent l="0" t="0" r="2540" b="13970"/>
            <wp:docPr id="1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3"/>
                    <pic:cNvPicPr>
                      <a:picLocks noChangeAspect="1" noChangeArrowheads="1"/>
                    </pic:cNvPicPr>
                  </pic:nvPicPr>
                  <pic:blipFill>
                    <a:blip r:embed="rId156" cstate="print"/>
                    <a:srcRect/>
                    <a:stretch>
                      <a:fillRect/>
                    </a:stretch>
                  </pic:blipFill>
                  <pic:spPr>
                    <a:xfrm>
                      <a:off x="0" y="0"/>
                      <a:ext cx="5274310" cy="2139199"/>
                    </a:xfrm>
                    <a:prstGeom prst="rect">
                      <a:avLst/>
                    </a:prstGeom>
                    <a:noFill/>
                    <a:ln w="9525">
                      <a:noFill/>
                      <a:miter lim="800000"/>
                      <a:headEnd/>
                      <a:tailEnd/>
                    </a:ln>
                    <a:effectLst/>
                  </pic:spPr>
                </pic:pic>
              </a:graphicData>
            </a:graphic>
          </wp:inline>
        </w:drawing>
      </w:r>
    </w:p>
    <w:p>
      <w:pPr>
        <w:spacing w:line="220" w:lineRule="atLeast"/>
      </w:pPr>
      <w:r>
        <w:rPr>
          <w:rFonts w:hint="eastAsia"/>
        </w:rPr>
        <w:drawing>
          <wp:inline distT="0" distB="0" distL="114300" distR="114300">
            <wp:extent cx="5274310" cy="1782445"/>
            <wp:effectExtent l="0" t="0" r="2540" b="8255"/>
            <wp:docPr id="1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
                    <pic:cNvPicPr>
                      <a:picLocks noChangeAspect="1" noChangeArrowheads="1"/>
                    </pic:cNvPicPr>
                  </pic:nvPicPr>
                  <pic:blipFill>
                    <a:blip r:embed="rId157" cstate="print"/>
                    <a:srcRect/>
                    <a:stretch>
                      <a:fillRect/>
                    </a:stretch>
                  </pic:blipFill>
                  <pic:spPr>
                    <a:xfrm>
                      <a:off x="0" y="0"/>
                      <a:ext cx="5274310" cy="1782800"/>
                    </a:xfrm>
                    <a:prstGeom prst="rect">
                      <a:avLst/>
                    </a:prstGeom>
                    <a:noFill/>
                    <a:ln w="9525">
                      <a:noFill/>
                      <a:miter lim="800000"/>
                      <a:headEnd/>
                      <a:tailEnd/>
                    </a:ln>
                    <a:effectLst/>
                  </pic:spPr>
                </pic:pic>
              </a:graphicData>
            </a:graphic>
          </wp:inline>
        </w:drawing>
      </w:r>
    </w:p>
    <w:p>
      <w:pPr>
        <w:spacing w:line="220" w:lineRule="atLeast"/>
      </w:pPr>
    </w:p>
    <w:p>
      <w:pPr>
        <w:spacing w:line="220" w:lineRule="atLeast"/>
      </w:pPr>
    </w:p>
    <w:p>
      <w:pPr>
        <w:spacing w:line="220" w:lineRule="atLeast"/>
      </w:pPr>
      <w:r>
        <w:rPr>
          <w:rFonts w:hint="eastAsia"/>
        </w:rPr>
        <w:t>来源页面：</w:t>
      </w:r>
    </w:p>
    <w:p>
      <w:pPr>
        <w:spacing w:line="220" w:lineRule="atLeast"/>
      </w:pPr>
      <w:r>
        <w:rPr>
          <w:rFonts w:hint="eastAsia"/>
        </w:rPr>
        <w:t>根据此报表可以选择查看某日、某月、某年或某时间段所有在线咨询的访客是通过哪些来源网址搜索进行在线咨询会话的。并对这些会话进行总对话数，人工对话数，机器人对话数以及流失对话数的详细统计，以及可以通过排名可以直观看到热门网址。并且点击导出PDF可以保存成PDF文件，点击</w:t>
      </w:r>
      <w:r>
        <w:t>导出</w:t>
      </w:r>
      <w:r>
        <w:rPr>
          <w:rFonts w:hint="eastAsia"/>
        </w:rPr>
        <w:t>E</w:t>
      </w:r>
      <w:r>
        <w:t>xcel</w:t>
      </w:r>
      <w:r>
        <w:rPr>
          <w:rFonts w:hint="eastAsia"/>
        </w:rPr>
        <w:t>可以自动下载生成E</w:t>
      </w:r>
      <w:r>
        <w:t>xcel</w:t>
      </w:r>
      <w:r>
        <w:rPr>
          <w:rFonts w:hint="eastAsia"/>
        </w:rPr>
        <w:t>文件。</w:t>
      </w:r>
      <w:r>
        <w:t>界面</w:t>
      </w:r>
      <w:r>
        <w:rPr>
          <w:rFonts w:hint="eastAsia"/>
        </w:rPr>
        <w:t>如下</w:t>
      </w:r>
    </w:p>
    <w:p>
      <w:pPr>
        <w:spacing w:line="220" w:lineRule="atLeast"/>
      </w:pPr>
      <w:r>
        <w:rPr>
          <w:rFonts w:hint="eastAsia"/>
        </w:rPr>
        <w:drawing>
          <wp:inline distT="0" distB="0" distL="114300" distR="114300">
            <wp:extent cx="5274310" cy="2115820"/>
            <wp:effectExtent l="0" t="0" r="2540" b="17780"/>
            <wp:docPr id="1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9"/>
                    <pic:cNvPicPr>
                      <a:picLocks noChangeAspect="1" noChangeArrowheads="1"/>
                    </pic:cNvPicPr>
                  </pic:nvPicPr>
                  <pic:blipFill>
                    <a:blip r:embed="rId158" cstate="print"/>
                    <a:srcRect/>
                    <a:stretch>
                      <a:fillRect/>
                    </a:stretch>
                  </pic:blipFill>
                  <pic:spPr>
                    <a:xfrm>
                      <a:off x="0" y="0"/>
                      <a:ext cx="5274310" cy="2115908"/>
                    </a:xfrm>
                    <a:prstGeom prst="rect">
                      <a:avLst/>
                    </a:prstGeom>
                    <a:noFill/>
                    <a:ln w="9525">
                      <a:noFill/>
                      <a:miter lim="800000"/>
                      <a:headEnd/>
                      <a:tailEnd/>
                    </a:ln>
                    <a:effectLst/>
                  </pic:spPr>
                </pic:pic>
              </a:graphicData>
            </a:graphic>
          </wp:inline>
        </w:drawing>
      </w:r>
    </w:p>
    <w:p>
      <w:pPr>
        <w:spacing w:line="220" w:lineRule="atLeast"/>
      </w:pPr>
    </w:p>
    <w:p>
      <w:pPr>
        <w:spacing w:line="220" w:lineRule="atLeast"/>
      </w:pPr>
      <w:r>
        <w:rPr>
          <w:rFonts w:hint="eastAsia"/>
        </w:rPr>
        <w:drawing>
          <wp:inline distT="0" distB="0" distL="114300" distR="114300">
            <wp:extent cx="5274310" cy="1442720"/>
            <wp:effectExtent l="0" t="0" r="2540" b="5080"/>
            <wp:docPr id="1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2"/>
                    <pic:cNvPicPr>
                      <a:picLocks noChangeAspect="1" noChangeArrowheads="1"/>
                    </pic:cNvPicPr>
                  </pic:nvPicPr>
                  <pic:blipFill>
                    <a:blip r:embed="rId159" cstate="print"/>
                    <a:srcRect/>
                    <a:stretch>
                      <a:fillRect/>
                    </a:stretch>
                  </pic:blipFill>
                  <pic:spPr>
                    <a:xfrm>
                      <a:off x="0" y="0"/>
                      <a:ext cx="5274310" cy="1443059"/>
                    </a:xfrm>
                    <a:prstGeom prst="rect">
                      <a:avLst/>
                    </a:prstGeom>
                    <a:noFill/>
                    <a:ln w="9525">
                      <a:noFill/>
                      <a:miter lim="800000"/>
                      <a:headEnd/>
                      <a:tailEnd/>
                    </a:ln>
                    <a:effectLst/>
                  </pic:spPr>
                </pic:pic>
              </a:graphicData>
            </a:graphic>
          </wp:inline>
        </w:drawing>
      </w:r>
    </w:p>
    <w:p>
      <w:pPr>
        <w:spacing w:line="220" w:lineRule="atLeast"/>
      </w:pPr>
    </w:p>
    <w:p>
      <w:pPr>
        <w:pStyle w:val="4"/>
      </w:pPr>
      <w:bookmarkStart w:id="480" w:name="_Toc3964"/>
      <w:bookmarkStart w:id="481" w:name="_Toc25333"/>
      <w:r>
        <w:rPr>
          <w:rFonts w:hint="eastAsia"/>
        </w:rPr>
        <w:t>在线客服渠道满意度报表</w:t>
      </w:r>
      <w:bookmarkEnd w:id="480"/>
      <w:bookmarkEnd w:id="481"/>
    </w:p>
    <w:p>
      <w:r>
        <w:rPr>
          <w:rFonts w:hint="eastAsia"/>
        </w:rPr>
        <w:t>渠道满意度报表分别按PC，APP，微信，Wap  四种渠道进行统计，方便管理员分渠道查看用户满意度评价情况，有针对性作出相应优化调整</w:t>
      </w:r>
    </w:p>
    <w:p/>
    <w:p>
      <w:r>
        <w:drawing>
          <wp:inline distT="0" distB="0" distL="114300" distR="114300">
            <wp:extent cx="5269865" cy="2634615"/>
            <wp:effectExtent l="0" t="0" r="6985" b="13335"/>
            <wp:docPr id="160"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87"/>
                    <pic:cNvPicPr>
                      <a:picLocks noChangeAspect="1"/>
                    </pic:cNvPicPr>
                  </pic:nvPicPr>
                  <pic:blipFill>
                    <a:blip r:embed="rId160"/>
                    <a:stretch>
                      <a:fillRect/>
                    </a:stretch>
                  </pic:blipFill>
                  <pic:spPr>
                    <a:xfrm>
                      <a:off x="0" y="0"/>
                      <a:ext cx="5269865" cy="2634615"/>
                    </a:xfrm>
                    <a:prstGeom prst="rect">
                      <a:avLst/>
                    </a:prstGeom>
                    <a:noFill/>
                    <a:ln w="9525">
                      <a:noFill/>
                    </a:ln>
                  </pic:spPr>
                </pic:pic>
              </a:graphicData>
            </a:graphic>
          </wp:inline>
        </w:drawing>
      </w:r>
    </w:p>
    <w:p/>
    <w:p>
      <w:pPr>
        <w:pStyle w:val="4"/>
      </w:pPr>
      <w:bookmarkStart w:id="482" w:name="_Toc31129"/>
      <w:bookmarkStart w:id="483" w:name="_Toc2803"/>
      <w:r>
        <w:rPr>
          <w:rFonts w:hint="eastAsia"/>
        </w:rPr>
        <w:t>在线客服响应统计报表</w:t>
      </w:r>
      <w:bookmarkEnd w:id="482"/>
      <w:bookmarkEnd w:id="483"/>
    </w:p>
    <w:p>
      <w:r>
        <w:rPr>
          <w:rFonts w:hint="eastAsia"/>
        </w:rPr>
        <w:t>为进一步提升企业客服人员服务质量，系统本次升级提供在线咨询客服响应统计报表，将企业客服响应客户咨询的及时情况进行全方位的统计，方便客服管理员全方位掌握客服服务情况</w:t>
      </w:r>
    </w:p>
    <w:p>
      <w:r>
        <w:drawing>
          <wp:inline distT="0" distB="0" distL="114300" distR="114300">
            <wp:extent cx="5270500" cy="2702560"/>
            <wp:effectExtent l="0" t="0" r="6350" b="2540"/>
            <wp:docPr id="161"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388"/>
                    <pic:cNvPicPr>
                      <a:picLocks noChangeAspect="1"/>
                    </pic:cNvPicPr>
                  </pic:nvPicPr>
                  <pic:blipFill>
                    <a:blip r:embed="rId161"/>
                    <a:stretch>
                      <a:fillRect/>
                    </a:stretch>
                  </pic:blipFill>
                  <pic:spPr>
                    <a:xfrm>
                      <a:off x="0" y="0"/>
                      <a:ext cx="5270500" cy="2702560"/>
                    </a:xfrm>
                    <a:prstGeom prst="rect">
                      <a:avLst/>
                    </a:prstGeom>
                    <a:noFill/>
                    <a:ln w="9525">
                      <a:noFill/>
                    </a:ln>
                  </pic:spPr>
                </pic:pic>
              </a:graphicData>
            </a:graphic>
          </wp:inline>
        </w:drawing>
      </w:r>
    </w:p>
    <w:p/>
    <w:p/>
    <w:p/>
    <w:p>
      <w:pPr>
        <w:spacing w:line="220" w:lineRule="atLeast"/>
      </w:pPr>
    </w:p>
    <w:p/>
    <w:p>
      <w:pPr>
        <w:pStyle w:val="3"/>
      </w:pPr>
      <w:bookmarkStart w:id="484" w:name="_Toc8233"/>
      <w:bookmarkStart w:id="485" w:name="_Toc30446"/>
      <w:bookmarkStart w:id="486" w:name="_Toc16324"/>
      <w:bookmarkStart w:id="487" w:name="_Toc1460"/>
      <w:bookmarkStart w:id="488" w:name="_Toc12360"/>
      <w:bookmarkStart w:id="489" w:name="_Toc5710"/>
      <w:bookmarkStart w:id="490" w:name="_Toc6852"/>
      <w:r>
        <w:rPr>
          <w:rFonts w:hint="eastAsia"/>
        </w:rPr>
        <w:t>客户报表</w:t>
      </w:r>
      <w:bookmarkEnd w:id="484"/>
      <w:bookmarkEnd w:id="485"/>
      <w:bookmarkEnd w:id="486"/>
      <w:bookmarkEnd w:id="487"/>
      <w:bookmarkEnd w:id="488"/>
      <w:bookmarkEnd w:id="489"/>
      <w:bookmarkEnd w:id="490"/>
    </w:p>
    <w:p>
      <w:pPr>
        <w:pStyle w:val="4"/>
      </w:pPr>
      <w:bookmarkStart w:id="491" w:name="_Toc18521"/>
      <w:bookmarkStart w:id="492" w:name="_Toc31456"/>
      <w:bookmarkStart w:id="493" w:name="_Toc3084"/>
      <w:bookmarkStart w:id="494" w:name="_Toc7628"/>
      <w:bookmarkStart w:id="495" w:name="_Toc7652"/>
      <w:bookmarkStart w:id="496" w:name="_Toc12734"/>
      <w:bookmarkStart w:id="497" w:name="_Toc32410"/>
      <w:r>
        <w:rPr>
          <w:rFonts w:hint="eastAsia"/>
        </w:rPr>
        <w:t>客户来源分析报表</w:t>
      </w:r>
      <w:bookmarkEnd w:id="491"/>
      <w:bookmarkEnd w:id="492"/>
      <w:bookmarkEnd w:id="493"/>
      <w:bookmarkEnd w:id="494"/>
      <w:bookmarkEnd w:id="495"/>
      <w:bookmarkEnd w:id="496"/>
      <w:bookmarkEnd w:id="497"/>
    </w:p>
    <w:p>
      <w:pPr>
        <w:numPr>
          <w:ilvl w:val="0"/>
          <w:numId w:val="44"/>
        </w:numPr>
      </w:pPr>
      <w:r>
        <w:rPr>
          <w:rFonts w:hint="eastAsia"/>
        </w:rPr>
        <w:t>客户来源分析报表，</w:t>
      </w:r>
      <w:r>
        <w:t>座席</w:t>
      </w:r>
      <w:r>
        <w:rPr>
          <w:rFonts w:hint="eastAsia"/>
        </w:rPr>
        <w:t>人员可以自定义客户来源，在新增客户时可以选择客户来源</w:t>
      </w:r>
      <w:r>
        <w:t>进行</w:t>
      </w:r>
      <w:r>
        <w:rPr>
          <w:rFonts w:hint="eastAsia"/>
        </w:rPr>
        <w:t>数统计，界面如下图</w:t>
      </w:r>
    </w:p>
    <w:p>
      <w:r>
        <w:drawing>
          <wp:inline distT="0" distB="0" distL="114300" distR="114300">
            <wp:extent cx="5585460" cy="2844800"/>
            <wp:effectExtent l="0" t="0" r="15240" b="12700"/>
            <wp:docPr id="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
                    <pic:cNvPicPr>
                      <a:picLocks noChangeAspect="1"/>
                    </pic:cNvPicPr>
                  </pic:nvPicPr>
                  <pic:blipFill>
                    <a:blip r:embed="rId162"/>
                    <a:stretch>
                      <a:fillRect/>
                    </a:stretch>
                  </pic:blipFill>
                  <pic:spPr>
                    <a:xfrm>
                      <a:off x="0" y="0"/>
                      <a:ext cx="5585460" cy="2844800"/>
                    </a:xfrm>
                    <a:prstGeom prst="rect">
                      <a:avLst/>
                    </a:prstGeom>
                    <a:noFill/>
                    <a:ln w="9525">
                      <a:noFill/>
                    </a:ln>
                  </pic:spPr>
                </pic:pic>
              </a:graphicData>
            </a:graphic>
          </wp:inline>
        </w:drawing>
      </w:r>
    </w:p>
    <w:p/>
    <w:p>
      <w:pPr>
        <w:pStyle w:val="3"/>
      </w:pPr>
      <w:bookmarkStart w:id="498" w:name="_Toc2101"/>
      <w:bookmarkStart w:id="499" w:name="_Toc24316"/>
      <w:r>
        <w:rPr>
          <w:rFonts w:hint="eastAsia"/>
        </w:rPr>
        <w:t>邮件报表</w:t>
      </w:r>
      <w:bookmarkEnd w:id="498"/>
      <w:bookmarkEnd w:id="499"/>
    </w:p>
    <w:p>
      <w:pPr>
        <w:pStyle w:val="4"/>
      </w:pPr>
      <w:bookmarkStart w:id="500" w:name="_Toc21947"/>
      <w:bookmarkStart w:id="501" w:name="_Toc27294"/>
      <w:r>
        <w:rPr>
          <w:rFonts w:hint="eastAsia"/>
        </w:rPr>
        <w:t>邮件座席工作量报表</w:t>
      </w:r>
      <w:bookmarkEnd w:id="500"/>
      <w:bookmarkEnd w:id="501"/>
    </w:p>
    <w:p>
      <w:r>
        <w:rPr>
          <w:rFonts w:hint="eastAsia"/>
        </w:rPr>
        <w:t>管理员可通过直观清晰的柱状图展示，查看座席邮件处理工作量情况，同事可以座席邮件工作量进行统计</w:t>
      </w:r>
    </w:p>
    <w:p/>
    <w:p>
      <w:r>
        <w:drawing>
          <wp:inline distT="0" distB="0" distL="114300" distR="114300">
            <wp:extent cx="5270500" cy="2469515"/>
            <wp:effectExtent l="0" t="0" r="6350" b="6985"/>
            <wp:docPr id="163"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389"/>
                    <pic:cNvPicPr>
                      <a:picLocks noChangeAspect="1"/>
                    </pic:cNvPicPr>
                  </pic:nvPicPr>
                  <pic:blipFill>
                    <a:blip r:embed="rId163"/>
                    <a:stretch>
                      <a:fillRect/>
                    </a:stretch>
                  </pic:blipFill>
                  <pic:spPr>
                    <a:xfrm>
                      <a:off x="0" y="0"/>
                      <a:ext cx="5270500" cy="2469515"/>
                    </a:xfrm>
                    <a:prstGeom prst="rect">
                      <a:avLst/>
                    </a:prstGeom>
                    <a:noFill/>
                    <a:ln w="9525">
                      <a:noFill/>
                    </a:ln>
                  </pic:spPr>
                </pic:pic>
              </a:graphicData>
            </a:graphic>
          </wp:inline>
        </w:drawing>
      </w:r>
    </w:p>
    <w:p/>
    <w:p>
      <w:pPr>
        <w:pStyle w:val="4"/>
      </w:pPr>
      <w:bookmarkStart w:id="502" w:name="_Toc28393"/>
      <w:bookmarkStart w:id="503" w:name="_Toc14099"/>
      <w:r>
        <w:rPr>
          <w:rFonts w:hint="eastAsia"/>
        </w:rPr>
        <w:t>邮件分类报表</w:t>
      </w:r>
      <w:bookmarkEnd w:id="502"/>
      <w:bookmarkEnd w:id="503"/>
    </w:p>
    <w:p>
      <w:r>
        <w:rPr>
          <w:rFonts w:hint="eastAsia"/>
        </w:rPr>
        <w:t>为辅助企业对邮件客服的管理，系统提供邮件分类报表统计报表功能，系统根据客户邮箱统计出各个邮件分类的邮件数，统计指标包括：邮件分类，会话数，邮件数，评价处理时长，评价首次响应时长</w:t>
      </w:r>
    </w:p>
    <w:p/>
    <w:p>
      <w:r>
        <w:drawing>
          <wp:inline distT="0" distB="0" distL="114300" distR="114300">
            <wp:extent cx="5274310" cy="2533650"/>
            <wp:effectExtent l="0" t="0" r="2540" b="0"/>
            <wp:docPr id="164"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390"/>
                    <pic:cNvPicPr>
                      <a:picLocks noChangeAspect="1"/>
                    </pic:cNvPicPr>
                  </pic:nvPicPr>
                  <pic:blipFill>
                    <a:blip r:embed="rId164"/>
                    <a:stretch>
                      <a:fillRect/>
                    </a:stretch>
                  </pic:blipFill>
                  <pic:spPr>
                    <a:xfrm>
                      <a:off x="0" y="0"/>
                      <a:ext cx="5274310" cy="2533650"/>
                    </a:xfrm>
                    <a:prstGeom prst="rect">
                      <a:avLst/>
                    </a:prstGeom>
                    <a:noFill/>
                    <a:ln w="9525">
                      <a:noFill/>
                    </a:ln>
                  </pic:spPr>
                </pic:pic>
              </a:graphicData>
            </a:graphic>
          </wp:inline>
        </w:drawing>
      </w:r>
    </w:p>
    <w:p/>
    <w:p/>
    <w:p/>
    <w:p/>
    <w:p/>
    <w:p>
      <w:pPr>
        <w:pStyle w:val="3"/>
      </w:pPr>
      <w:bookmarkStart w:id="504" w:name="_Toc2560"/>
      <w:bookmarkStart w:id="505" w:name="_Toc12821"/>
      <w:bookmarkStart w:id="506" w:name="_Toc9189"/>
      <w:bookmarkStart w:id="507" w:name="_Toc21167"/>
      <w:bookmarkStart w:id="508" w:name="_Toc10047"/>
      <w:bookmarkStart w:id="509" w:name="_Toc26426"/>
      <w:bookmarkStart w:id="510" w:name="_Toc28900"/>
      <w:r>
        <w:rPr>
          <w:rFonts w:hint="eastAsia"/>
        </w:rPr>
        <w:t>工单报表</w:t>
      </w:r>
      <w:bookmarkEnd w:id="504"/>
      <w:bookmarkEnd w:id="505"/>
      <w:bookmarkEnd w:id="506"/>
      <w:bookmarkEnd w:id="507"/>
      <w:bookmarkEnd w:id="508"/>
      <w:bookmarkEnd w:id="509"/>
      <w:bookmarkEnd w:id="510"/>
    </w:p>
    <w:p>
      <w:pPr>
        <w:pStyle w:val="4"/>
      </w:pPr>
      <w:bookmarkStart w:id="511" w:name="_Toc20643"/>
      <w:bookmarkStart w:id="512" w:name="_Toc12811"/>
      <w:bookmarkStart w:id="513" w:name="_Toc16053"/>
      <w:bookmarkStart w:id="514" w:name="_Toc25889"/>
      <w:bookmarkStart w:id="515" w:name="_Toc13384"/>
      <w:bookmarkStart w:id="516" w:name="_Toc23455"/>
      <w:bookmarkStart w:id="517" w:name="_Toc11091"/>
      <w:r>
        <w:rPr>
          <w:rFonts w:hint="eastAsia"/>
        </w:rPr>
        <w:t>工单整体分析报表</w:t>
      </w:r>
      <w:bookmarkEnd w:id="511"/>
      <w:bookmarkEnd w:id="512"/>
      <w:bookmarkEnd w:id="513"/>
      <w:bookmarkEnd w:id="514"/>
      <w:bookmarkEnd w:id="515"/>
      <w:bookmarkEnd w:id="516"/>
      <w:bookmarkEnd w:id="517"/>
    </w:p>
    <w:p>
      <w:pPr>
        <w:numPr>
          <w:ilvl w:val="0"/>
          <w:numId w:val="45"/>
        </w:numPr>
      </w:pPr>
      <w:r>
        <w:rPr>
          <w:rFonts w:hint="eastAsia"/>
        </w:rPr>
        <w:t>工单整体分析报表，管理员可根据此报表查看哪一种工单类型较多，可根据工单分析客户的需求主要集中在哪一部分业务上，可以查看工单完成的效率和平均处理工单的用时，</w:t>
      </w:r>
      <w:r>
        <w:t>界面</w:t>
      </w:r>
      <w:r>
        <w:rPr>
          <w:rFonts w:hint="eastAsia"/>
        </w:rPr>
        <w:t>如下图</w:t>
      </w:r>
    </w:p>
    <w:p>
      <w:r>
        <w:drawing>
          <wp:inline distT="0" distB="0" distL="114300" distR="114300">
            <wp:extent cx="5555615" cy="2711450"/>
            <wp:effectExtent l="0" t="0" r="6985" b="1270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pic:cNvPicPr>
                  </pic:nvPicPr>
                  <pic:blipFill>
                    <a:blip r:embed="rId165"/>
                    <a:stretch>
                      <a:fillRect/>
                    </a:stretch>
                  </pic:blipFill>
                  <pic:spPr>
                    <a:xfrm>
                      <a:off x="0" y="0"/>
                      <a:ext cx="5555615" cy="2711450"/>
                    </a:xfrm>
                    <a:prstGeom prst="rect">
                      <a:avLst/>
                    </a:prstGeom>
                    <a:noFill/>
                    <a:ln w="9525">
                      <a:noFill/>
                    </a:ln>
                  </pic:spPr>
                </pic:pic>
              </a:graphicData>
            </a:graphic>
          </wp:inline>
        </w:drawing>
      </w:r>
    </w:p>
    <w:p>
      <w:pPr>
        <w:pStyle w:val="4"/>
      </w:pPr>
      <w:bookmarkStart w:id="518" w:name="_Toc24866"/>
      <w:bookmarkStart w:id="519" w:name="_Toc1366"/>
      <w:bookmarkStart w:id="520" w:name="_Toc25954"/>
      <w:bookmarkStart w:id="521" w:name="_Toc26684"/>
      <w:bookmarkStart w:id="522" w:name="_Toc11710"/>
      <w:bookmarkStart w:id="523" w:name="_Toc20967"/>
      <w:bookmarkStart w:id="524" w:name="_Toc24747"/>
      <w:r>
        <w:rPr>
          <w:rFonts w:hint="eastAsia"/>
        </w:rPr>
        <w:t>工单座席工作量报表</w:t>
      </w:r>
      <w:bookmarkEnd w:id="518"/>
      <w:bookmarkEnd w:id="519"/>
      <w:bookmarkEnd w:id="520"/>
      <w:bookmarkEnd w:id="521"/>
      <w:bookmarkEnd w:id="522"/>
      <w:bookmarkEnd w:id="523"/>
      <w:bookmarkEnd w:id="524"/>
    </w:p>
    <w:p>
      <w:pPr>
        <w:numPr>
          <w:ilvl w:val="0"/>
          <w:numId w:val="46"/>
        </w:numPr>
      </w:pPr>
      <w:r>
        <w:rPr>
          <w:rFonts w:hint="eastAsia"/>
        </w:rPr>
        <w:t>工单座席工作量报表，</w:t>
      </w:r>
      <w:r>
        <w:t>管理</w:t>
      </w:r>
      <w:r>
        <w:rPr>
          <w:rFonts w:hint="eastAsia"/>
        </w:rPr>
        <w:t>员可以查看每个座席人员的工单处理情况，包括创建，</w:t>
      </w:r>
      <w:r>
        <w:t>领取</w:t>
      </w:r>
      <w:r>
        <w:rPr>
          <w:rFonts w:hint="eastAsia"/>
        </w:rPr>
        <w:t>，</w:t>
      </w:r>
      <w:r>
        <w:t>分配</w:t>
      </w:r>
      <w:r>
        <w:rPr>
          <w:rFonts w:hint="eastAsia"/>
        </w:rPr>
        <w:t>工单的处理时长，可以查看到每个座席的工单工作量，</w:t>
      </w:r>
      <w:r>
        <w:t>根据</w:t>
      </w:r>
      <w:r>
        <w:rPr>
          <w:rFonts w:hint="eastAsia"/>
        </w:rPr>
        <w:t>工作量做工单分配的调整，</w:t>
      </w:r>
      <w:r>
        <w:t>界面</w:t>
      </w:r>
      <w:r>
        <w:rPr>
          <w:rFonts w:hint="eastAsia"/>
        </w:rPr>
        <w:t>如下图</w:t>
      </w:r>
    </w:p>
    <w:p>
      <w:r>
        <w:drawing>
          <wp:inline distT="0" distB="0" distL="114300" distR="114300">
            <wp:extent cx="5850890" cy="3013075"/>
            <wp:effectExtent l="0" t="0" r="16510" b="15875"/>
            <wp:docPr id="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
                    <pic:cNvPicPr>
                      <a:picLocks noChangeAspect="1"/>
                    </pic:cNvPicPr>
                  </pic:nvPicPr>
                  <pic:blipFill>
                    <a:blip r:embed="rId166"/>
                    <a:stretch>
                      <a:fillRect/>
                    </a:stretch>
                  </pic:blipFill>
                  <pic:spPr>
                    <a:xfrm>
                      <a:off x="0" y="0"/>
                      <a:ext cx="5850890" cy="3013075"/>
                    </a:xfrm>
                    <a:prstGeom prst="rect">
                      <a:avLst/>
                    </a:prstGeom>
                    <a:noFill/>
                    <a:ln w="9525">
                      <a:noFill/>
                    </a:ln>
                  </pic:spPr>
                </pic:pic>
              </a:graphicData>
            </a:graphic>
          </wp:inline>
        </w:drawing>
      </w:r>
    </w:p>
    <w:p/>
    <w:p/>
    <w:p/>
    <w:p>
      <w:pPr>
        <w:pStyle w:val="3"/>
      </w:pPr>
      <w:bookmarkStart w:id="525" w:name="_Toc11244"/>
      <w:bookmarkStart w:id="526" w:name="_Toc5431"/>
      <w:r>
        <w:rPr>
          <w:rFonts w:hint="eastAsia"/>
        </w:rPr>
        <w:t>问卷报表</w:t>
      </w:r>
      <w:bookmarkEnd w:id="525"/>
      <w:bookmarkEnd w:id="526"/>
    </w:p>
    <w:p>
      <w:pPr>
        <w:pStyle w:val="4"/>
      </w:pPr>
      <w:bookmarkStart w:id="527" w:name="_Toc652"/>
      <w:bookmarkStart w:id="528" w:name="_Toc21891"/>
      <w:r>
        <w:rPr>
          <w:rFonts w:hint="eastAsia"/>
        </w:rPr>
        <w:t>问卷回访状态报表</w:t>
      </w:r>
      <w:bookmarkEnd w:id="527"/>
      <w:bookmarkEnd w:id="528"/>
    </w:p>
    <w:p/>
    <w:p>
      <w:r>
        <w:rPr>
          <w:rFonts w:hint="eastAsia"/>
        </w:rPr>
        <w:t>实现查看单模板在某一时间段，或者某些批次下各个回访状态的数据信息，以柱状图和数据占比图的形式呈现，数据效果一目了然，企业可以快速的对回访结果作出分析，判断，进而有效的跟进执行</w:t>
      </w:r>
    </w:p>
    <w:p/>
    <w:p>
      <w:r>
        <w:drawing>
          <wp:inline distT="0" distB="0" distL="114300" distR="114300">
            <wp:extent cx="5262245" cy="2413635"/>
            <wp:effectExtent l="0" t="0" r="14605" b="5715"/>
            <wp:docPr id="167"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391"/>
                    <pic:cNvPicPr>
                      <a:picLocks noChangeAspect="1"/>
                    </pic:cNvPicPr>
                  </pic:nvPicPr>
                  <pic:blipFill>
                    <a:blip r:embed="rId167"/>
                    <a:stretch>
                      <a:fillRect/>
                    </a:stretch>
                  </pic:blipFill>
                  <pic:spPr>
                    <a:xfrm>
                      <a:off x="0" y="0"/>
                      <a:ext cx="5262245" cy="2413635"/>
                    </a:xfrm>
                    <a:prstGeom prst="rect">
                      <a:avLst/>
                    </a:prstGeom>
                    <a:noFill/>
                    <a:ln w="9525">
                      <a:noFill/>
                    </a:ln>
                  </pic:spPr>
                </pic:pic>
              </a:graphicData>
            </a:graphic>
          </wp:inline>
        </w:drawing>
      </w:r>
    </w:p>
    <w:p/>
    <w:p>
      <w:pPr>
        <w:pStyle w:val="4"/>
      </w:pPr>
      <w:bookmarkStart w:id="529" w:name="_Toc17529"/>
      <w:bookmarkStart w:id="530" w:name="_Toc16258"/>
      <w:r>
        <w:rPr>
          <w:rFonts w:hint="eastAsia"/>
        </w:rPr>
        <w:t>问卷问题明细报表</w:t>
      </w:r>
      <w:bookmarkEnd w:id="529"/>
      <w:bookmarkEnd w:id="530"/>
    </w:p>
    <w:p>
      <w:r>
        <w:rPr>
          <w:rFonts w:hint="eastAsia"/>
        </w:rPr>
        <w:t>报表对所有问卷模板下每个问题答案的占比进行清晰展现，多选问题将呈现每个答案的机会占比和单量占比情况，方便客户对其服务或产品的用户反馈进行有效分析</w:t>
      </w:r>
    </w:p>
    <w:p/>
    <w:p>
      <w:r>
        <w:drawing>
          <wp:inline distT="0" distB="0" distL="114300" distR="114300">
            <wp:extent cx="5262245" cy="2474595"/>
            <wp:effectExtent l="0" t="0" r="14605" b="1905"/>
            <wp:docPr id="168"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392"/>
                    <pic:cNvPicPr>
                      <a:picLocks noChangeAspect="1"/>
                    </pic:cNvPicPr>
                  </pic:nvPicPr>
                  <pic:blipFill>
                    <a:blip r:embed="rId168"/>
                    <a:stretch>
                      <a:fillRect/>
                    </a:stretch>
                  </pic:blipFill>
                  <pic:spPr>
                    <a:xfrm>
                      <a:off x="0" y="0"/>
                      <a:ext cx="5262245" cy="2474595"/>
                    </a:xfrm>
                    <a:prstGeom prst="rect">
                      <a:avLst/>
                    </a:prstGeom>
                    <a:noFill/>
                    <a:ln w="9525">
                      <a:noFill/>
                    </a:ln>
                  </pic:spPr>
                </pic:pic>
              </a:graphicData>
            </a:graphic>
          </wp:inline>
        </w:drawing>
      </w:r>
    </w:p>
    <w:p/>
    <w:p/>
    <w:p>
      <w:pPr>
        <w:pStyle w:val="3"/>
      </w:pPr>
      <w:bookmarkStart w:id="531" w:name="_Toc26929"/>
      <w:bookmarkStart w:id="532" w:name="_Toc5972"/>
      <w:r>
        <w:rPr>
          <w:rFonts w:hint="eastAsia"/>
        </w:rPr>
        <w:t>机器人报表</w:t>
      </w:r>
      <w:bookmarkEnd w:id="531"/>
      <w:bookmarkEnd w:id="532"/>
    </w:p>
    <w:p>
      <w:pPr>
        <w:pStyle w:val="4"/>
      </w:pPr>
      <w:bookmarkStart w:id="533" w:name="_Toc22207"/>
      <w:bookmarkStart w:id="534" w:name="_Toc15393"/>
      <w:r>
        <w:rPr>
          <w:rFonts w:hint="eastAsia"/>
        </w:rPr>
        <w:t>机器人消息报表</w:t>
      </w:r>
      <w:bookmarkEnd w:id="533"/>
      <w:bookmarkEnd w:id="534"/>
    </w:p>
    <w:p/>
    <w:p>
      <w:r>
        <w:rPr>
          <w:rFonts w:hint="eastAsia"/>
        </w:rPr>
        <w:t>机器人消息报表统计机器人问答的数据等数据</w:t>
      </w:r>
    </w:p>
    <w:p/>
    <w:p>
      <w:r>
        <w:drawing>
          <wp:inline distT="0" distB="0" distL="114300" distR="114300">
            <wp:extent cx="5262245" cy="2514600"/>
            <wp:effectExtent l="0" t="0" r="14605" b="0"/>
            <wp:docPr id="169"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393"/>
                    <pic:cNvPicPr>
                      <a:picLocks noChangeAspect="1"/>
                    </pic:cNvPicPr>
                  </pic:nvPicPr>
                  <pic:blipFill>
                    <a:blip r:embed="rId169"/>
                    <a:stretch>
                      <a:fillRect/>
                    </a:stretch>
                  </pic:blipFill>
                  <pic:spPr>
                    <a:xfrm>
                      <a:off x="0" y="0"/>
                      <a:ext cx="5262245" cy="2514600"/>
                    </a:xfrm>
                    <a:prstGeom prst="rect">
                      <a:avLst/>
                    </a:prstGeom>
                    <a:noFill/>
                    <a:ln w="9525">
                      <a:noFill/>
                    </a:ln>
                  </pic:spPr>
                </pic:pic>
              </a:graphicData>
            </a:graphic>
          </wp:inline>
        </w:drawing>
      </w:r>
    </w:p>
    <w:p/>
    <w:p/>
    <w:p>
      <w:pPr>
        <w:pStyle w:val="4"/>
      </w:pPr>
      <w:bookmarkStart w:id="535" w:name="_Toc27385"/>
      <w:bookmarkStart w:id="536" w:name="_Toc15945"/>
      <w:r>
        <w:rPr>
          <w:rFonts w:hint="eastAsia"/>
        </w:rPr>
        <w:t>热点问题</w:t>
      </w:r>
      <w:bookmarkEnd w:id="535"/>
      <w:bookmarkEnd w:id="536"/>
    </w:p>
    <w:p>
      <w:r>
        <w:rPr>
          <w:rFonts w:hint="eastAsia"/>
        </w:rPr>
        <w:t>热点问题统计实现对访客常问问题进行统计排名，系统自动对访客最常问问题前20进行统计排名，同事管理员可选择额不同的问题分类进行统计，通过查看热点问题企业可随时掌握客户近期的关注热点</w:t>
      </w:r>
    </w:p>
    <w:p/>
    <w:p>
      <w:r>
        <w:drawing>
          <wp:inline distT="0" distB="0" distL="114300" distR="114300">
            <wp:extent cx="5262245" cy="2131060"/>
            <wp:effectExtent l="0" t="0" r="14605" b="2540"/>
            <wp:docPr id="170"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94"/>
                    <pic:cNvPicPr>
                      <a:picLocks noChangeAspect="1"/>
                    </pic:cNvPicPr>
                  </pic:nvPicPr>
                  <pic:blipFill>
                    <a:blip r:embed="rId170"/>
                    <a:stretch>
                      <a:fillRect/>
                    </a:stretch>
                  </pic:blipFill>
                  <pic:spPr>
                    <a:xfrm>
                      <a:off x="0" y="0"/>
                      <a:ext cx="5262245" cy="2131060"/>
                    </a:xfrm>
                    <a:prstGeom prst="rect">
                      <a:avLst/>
                    </a:prstGeom>
                    <a:noFill/>
                    <a:ln w="9525">
                      <a:noFill/>
                    </a:ln>
                  </pic:spPr>
                </pic:pic>
              </a:graphicData>
            </a:graphic>
          </wp:inline>
        </w:drawing>
      </w:r>
    </w:p>
    <w:p/>
    <w:p/>
    <w:p/>
    <w:p/>
    <w:p>
      <w:pPr>
        <w:pStyle w:val="2"/>
      </w:pPr>
      <w:bookmarkStart w:id="537" w:name="_Toc17950"/>
      <w:bookmarkStart w:id="538" w:name="_Toc31061"/>
      <w:bookmarkStart w:id="539" w:name="_Toc1928"/>
      <w:bookmarkStart w:id="540" w:name="_Toc11485"/>
      <w:bookmarkStart w:id="541" w:name="_Toc23898"/>
      <w:bookmarkStart w:id="542" w:name="_Toc26995"/>
      <w:bookmarkStart w:id="543" w:name="_Toc20652"/>
      <w:r>
        <w:rPr>
          <w:rFonts w:hint="eastAsia"/>
        </w:rPr>
        <w:t>未接来电</w:t>
      </w:r>
      <w:bookmarkEnd w:id="537"/>
      <w:bookmarkEnd w:id="538"/>
      <w:bookmarkEnd w:id="539"/>
      <w:bookmarkEnd w:id="540"/>
      <w:bookmarkEnd w:id="541"/>
      <w:bookmarkEnd w:id="542"/>
      <w:bookmarkEnd w:id="543"/>
    </w:p>
    <w:p>
      <w:pPr>
        <w:numPr>
          <w:ilvl w:val="0"/>
          <w:numId w:val="47"/>
        </w:numPr>
      </w:pPr>
      <w:r>
        <w:rPr>
          <w:rFonts w:hint="eastAsia"/>
        </w:rPr>
        <w:t>未接来电提供分配和回访的功能，管理员可以查看到全部的未接来电，并分配给座席人员，座席人员回访完成后系统会自动过滤掉这个已经回访完成的未接来电</w:t>
      </w:r>
    </w:p>
    <w:p>
      <w:pPr>
        <w:numPr>
          <w:ilvl w:val="0"/>
          <w:numId w:val="47"/>
        </w:numPr>
      </w:pPr>
      <w:r>
        <w:rPr>
          <w:rFonts w:hint="eastAsia"/>
        </w:rPr>
        <w:t>座席未接来电全部tab页中如果是上下级关系，上级可以查看自己的未接来电和下级的未接来电，管理员可以查看全部未接来电</w:t>
      </w:r>
    </w:p>
    <w:p>
      <w:pPr>
        <w:numPr>
          <w:ilvl w:val="0"/>
          <w:numId w:val="47"/>
        </w:numPr>
      </w:pPr>
      <w:r>
        <w:rPr>
          <w:rFonts w:hint="eastAsia"/>
        </w:rPr>
        <w:t>未接来电列表中有4种不同的未接来电类型，如果号码一样系统只记录一条未接来单</w:t>
      </w:r>
    </w:p>
    <w:p/>
    <w:p>
      <w:r>
        <w:drawing>
          <wp:inline distT="0" distB="0" distL="114300" distR="114300">
            <wp:extent cx="5262245" cy="2522220"/>
            <wp:effectExtent l="0" t="0" r="14605" b="11430"/>
            <wp:docPr id="171"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72"/>
                    <pic:cNvPicPr>
                      <a:picLocks noChangeAspect="1"/>
                    </pic:cNvPicPr>
                  </pic:nvPicPr>
                  <pic:blipFill>
                    <a:blip r:embed="rId171"/>
                    <a:stretch>
                      <a:fillRect/>
                    </a:stretch>
                  </pic:blipFill>
                  <pic:spPr>
                    <a:xfrm>
                      <a:off x="0" y="0"/>
                      <a:ext cx="5262245" cy="2522220"/>
                    </a:xfrm>
                    <a:prstGeom prst="rect">
                      <a:avLst/>
                    </a:prstGeom>
                    <a:noFill/>
                    <a:ln w="9525">
                      <a:noFill/>
                    </a:ln>
                  </pic:spPr>
                </pic:pic>
              </a:graphicData>
            </a:graphic>
          </wp:inline>
        </w:drawing>
      </w:r>
    </w:p>
    <w:p/>
    <w:p>
      <w:r>
        <w:drawing>
          <wp:inline distT="0" distB="0" distL="114300" distR="114300">
            <wp:extent cx="5273675" cy="2432685"/>
            <wp:effectExtent l="0" t="0" r="3175" b="5715"/>
            <wp:docPr id="172"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74"/>
                    <pic:cNvPicPr>
                      <a:picLocks noChangeAspect="1"/>
                    </pic:cNvPicPr>
                  </pic:nvPicPr>
                  <pic:blipFill>
                    <a:blip r:embed="rId172"/>
                    <a:stretch>
                      <a:fillRect/>
                    </a:stretch>
                  </pic:blipFill>
                  <pic:spPr>
                    <a:xfrm>
                      <a:off x="0" y="0"/>
                      <a:ext cx="5273675" cy="2432685"/>
                    </a:xfrm>
                    <a:prstGeom prst="rect">
                      <a:avLst/>
                    </a:prstGeom>
                    <a:noFill/>
                    <a:ln w="9525">
                      <a:noFill/>
                    </a:ln>
                  </pic:spPr>
                </pic:pic>
              </a:graphicData>
            </a:graphic>
          </wp:inline>
        </w:drawing>
      </w:r>
    </w:p>
    <w:p/>
    <w:p/>
    <w:p>
      <w:pPr>
        <w:pStyle w:val="2"/>
      </w:pPr>
      <w:bookmarkStart w:id="544" w:name="_Toc29722"/>
      <w:bookmarkStart w:id="545" w:name="_Toc17956"/>
      <w:r>
        <w:rPr>
          <w:rFonts w:hint="eastAsia"/>
        </w:rPr>
        <w:t>短信</w:t>
      </w:r>
      <w:bookmarkEnd w:id="544"/>
      <w:bookmarkEnd w:id="545"/>
    </w:p>
    <w:p>
      <w:pPr>
        <w:pStyle w:val="3"/>
      </w:pPr>
      <w:bookmarkStart w:id="546" w:name="_Toc30767"/>
      <w:bookmarkStart w:id="547" w:name="_Toc15827"/>
      <w:r>
        <w:rPr>
          <w:rFonts w:hint="eastAsia"/>
        </w:rPr>
        <w:t>我的短信</w:t>
      </w:r>
      <w:bookmarkEnd w:id="546"/>
      <w:bookmarkEnd w:id="547"/>
    </w:p>
    <w:p>
      <w:r>
        <w:rPr>
          <w:rFonts w:hint="eastAsia"/>
        </w:rPr>
        <w:t>我的短信中座席可按条件查询该座席发送短信记录</w:t>
      </w:r>
    </w:p>
    <w:p>
      <w:r>
        <w:drawing>
          <wp:inline distT="0" distB="0" distL="114300" distR="114300">
            <wp:extent cx="5270500" cy="1343025"/>
            <wp:effectExtent l="0" t="0" r="6350" b="9525"/>
            <wp:docPr id="173"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395"/>
                    <pic:cNvPicPr>
                      <a:picLocks noChangeAspect="1"/>
                    </pic:cNvPicPr>
                  </pic:nvPicPr>
                  <pic:blipFill>
                    <a:blip r:embed="rId173"/>
                    <a:stretch>
                      <a:fillRect/>
                    </a:stretch>
                  </pic:blipFill>
                  <pic:spPr>
                    <a:xfrm>
                      <a:off x="0" y="0"/>
                      <a:ext cx="5270500" cy="1343025"/>
                    </a:xfrm>
                    <a:prstGeom prst="rect">
                      <a:avLst/>
                    </a:prstGeom>
                    <a:noFill/>
                    <a:ln w="9525">
                      <a:noFill/>
                    </a:ln>
                  </pic:spPr>
                </pic:pic>
              </a:graphicData>
            </a:graphic>
          </wp:inline>
        </w:drawing>
      </w:r>
    </w:p>
    <w:p/>
    <w:p>
      <w:pPr>
        <w:pStyle w:val="3"/>
      </w:pPr>
      <w:bookmarkStart w:id="548" w:name="_Toc28615"/>
      <w:bookmarkStart w:id="549" w:name="_Toc8617"/>
      <w:r>
        <w:rPr>
          <w:rFonts w:hint="eastAsia"/>
        </w:rPr>
        <w:t>所有短信</w:t>
      </w:r>
      <w:bookmarkEnd w:id="548"/>
      <w:bookmarkEnd w:id="549"/>
    </w:p>
    <w:p>
      <w:r>
        <w:rPr>
          <w:rFonts w:hint="eastAsia"/>
        </w:rPr>
        <w:t>所有短信中，管理员可以查询到所有座席发送过的短信记录</w:t>
      </w:r>
    </w:p>
    <w:p>
      <w:r>
        <w:drawing>
          <wp:inline distT="0" distB="0" distL="114300" distR="114300">
            <wp:extent cx="5265420" cy="1557020"/>
            <wp:effectExtent l="0" t="0" r="11430" b="5080"/>
            <wp:docPr id="174"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396"/>
                    <pic:cNvPicPr>
                      <a:picLocks noChangeAspect="1"/>
                    </pic:cNvPicPr>
                  </pic:nvPicPr>
                  <pic:blipFill>
                    <a:blip r:embed="rId174"/>
                    <a:stretch>
                      <a:fillRect/>
                    </a:stretch>
                  </pic:blipFill>
                  <pic:spPr>
                    <a:xfrm>
                      <a:off x="0" y="0"/>
                      <a:ext cx="5265420" cy="1557020"/>
                    </a:xfrm>
                    <a:prstGeom prst="rect">
                      <a:avLst/>
                    </a:prstGeom>
                    <a:noFill/>
                    <a:ln w="9525">
                      <a:noFill/>
                    </a:ln>
                  </pic:spPr>
                </pic:pic>
              </a:graphicData>
            </a:graphic>
          </wp:inline>
        </w:drawing>
      </w:r>
    </w:p>
    <w:p/>
    <w:p>
      <w:pPr>
        <w:pStyle w:val="3"/>
      </w:pPr>
      <w:bookmarkStart w:id="550" w:name="_Toc9374"/>
      <w:bookmarkStart w:id="551" w:name="_Toc13378"/>
      <w:r>
        <w:rPr>
          <w:rFonts w:hint="eastAsia"/>
        </w:rPr>
        <w:t>群发短信</w:t>
      </w:r>
      <w:bookmarkEnd w:id="550"/>
      <w:bookmarkEnd w:id="551"/>
    </w:p>
    <w:p>
      <w:r>
        <w:rPr>
          <w:rFonts w:hint="eastAsia"/>
        </w:rPr>
        <w:t>群发短信座席可以录入多个号码选择模板后进行发送</w:t>
      </w:r>
    </w:p>
    <w:p/>
    <w:p>
      <w:r>
        <w:drawing>
          <wp:inline distT="0" distB="0" distL="114300" distR="114300">
            <wp:extent cx="5264785" cy="2362200"/>
            <wp:effectExtent l="0" t="0" r="12065" b="0"/>
            <wp:docPr id="175"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397"/>
                    <pic:cNvPicPr>
                      <a:picLocks noChangeAspect="1"/>
                    </pic:cNvPicPr>
                  </pic:nvPicPr>
                  <pic:blipFill>
                    <a:blip r:embed="rId175"/>
                    <a:stretch>
                      <a:fillRect/>
                    </a:stretch>
                  </pic:blipFill>
                  <pic:spPr>
                    <a:xfrm>
                      <a:off x="0" y="0"/>
                      <a:ext cx="5264785" cy="2362200"/>
                    </a:xfrm>
                    <a:prstGeom prst="rect">
                      <a:avLst/>
                    </a:prstGeom>
                    <a:noFill/>
                    <a:ln w="9525">
                      <a:noFill/>
                    </a:ln>
                  </pic:spPr>
                </pic:pic>
              </a:graphicData>
            </a:graphic>
          </wp:inline>
        </w:drawing>
      </w:r>
    </w:p>
    <w:p>
      <w:pPr>
        <w:pStyle w:val="3"/>
      </w:pPr>
      <w:bookmarkStart w:id="552" w:name="_Toc191"/>
      <w:bookmarkStart w:id="553" w:name="_Toc8967"/>
      <w:r>
        <w:rPr>
          <w:rFonts w:hint="eastAsia"/>
        </w:rPr>
        <w:t>导入群发短信</w:t>
      </w:r>
      <w:bookmarkEnd w:id="552"/>
      <w:bookmarkEnd w:id="553"/>
    </w:p>
    <w:p>
      <w:r>
        <w:rPr>
          <w:rFonts w:hint="eastAsia"/>
        </w:rPr>
        <w:t>座席可下载群发短信模板进行号码导入</w:t>
      </w:r>
    </w:p>
    <w:p>
      <w:r>
        <w:drawing>
          <wp:inline distT="0" distB="0" distL="114300" distR="114300">
            <wp:extent cx="5271770" cy="2614930"/>
            <wp:effectExtent l="0" t="0" r="5080" b="13970"/>
            <wp:docPr id="176"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399"/>
                    <pic:cNvPicPr>
                      <a:picLocks noChangeAspect="1"/>
                    </pic:cNvPicPr>
                  </pic:nvPicPr>
                  <pic:blipFill>
                    <a:blip r:embed="rId176"/>
                    <a:stretch>
                      <a:fillRect/>
                    </a:stretch>
                  </pic:blipFill>
                  <pic:spPr>
                    <a:xfrm>
                      <a:off x="0" y="0"/>
                      <a:ext cx="5271770" cy="2614930"/>
                    </a:xfrm>
                    <a:prstGeom prst="rect">
                      <a:avLst/>
                    </a:prstGeom>
                    <a:noFill/>
                    <a:ln w="9525">
                      <a:noFill/>
                    </a:ln>
                  </pic:spPr>
                </pic:pic>
              </a:graphicData>
            </a:graphic>
          </wp:inline>
        </w:drawing>
      </w:r>
    </w:p>
    <w:p>
      <w:pPr>
        <w:pStyle w:val="3"/>
      </w:pPr>
      <w:bookmarkStart w:id="554" w:name="_Toc16803"/>
      <w:bookmarkStart w:id="555" w:name="_Toc4779"/>
      <w:r>
        <w:rPr>
          <w:rFonts w:hint="eastAsia"/>
        </w:rPr>
        <w:t>短信模板查询</w:t>
      </w:r>
      <w:bookmarkEnd w:id="554"/>
      <w:bookmarkEnd w:id="555"/>
    </w:p>
    <w:p>
      <w:r>
        <w:rPr>
          <w:rFonts w:hint="eastAsia"/>
        </w:rPr>
        <w:t>座席可以查询短信模板并报备短信模板</w:t>
      </w:r>
    </w:p>
    <w:p>
      <w:r>
        <w:drawing>
          <wp:inline distT="0" distB="0" distL="114300" distR="114300">
            <wp:extent cx="5270500" cy="1777365"/>
            <wp:effectExtent l="0" t="0" r="6350" b="13335"/>
            <wp:docPr id="177"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400"/>
                    <pic:cNvPicPr>
                      <a:picLocks noChangeAspect="1"/>
                    </pic:cNvPicPr>
                  </pic:nvPicPr>
                  <pic:blipFill>
                    <a:blip r:embed="rId177"/>
                    <a:stretch>
                      <a:fillRect/>
                    </a:stretch>
                  </pic:blipFill>
                  <pic:spPr>
                    <a:xfrm>
                      <a:off x="0" y="0"/>
                      <a:ext cx="5270500" cy="1777365"/>
                    </a:xfrm>
                    <a:prstGeom prst="rect">
                      <a:avLst/>
                    </a:prstGeom>
                    <a:noFill/>
                    <a:ln w="9525">
                      <a:noFill/>
                    </a:ln>
                  </pic:spPr>
                </pic:pic>
              </a:graphicData>
            </a:graphic>
          </wp:inline>
        </w:drawing>
      </w:r>
    </w:p>
    <w:p/>
    <w:p>
      <w:r>
        <w:drawing>
          <wp:inline distT="0" distB="0" distL="114300" distR="114300">
            <wp:extent cx="5266690" cy="3330575"/>
            <wp:effectExtent l="0" t="0" r="10160" b="3175"/>
            <wp:docPr id="178"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401"/>
                    <pic:cNvPicPr>
                      <a:picLocks noChangeAspect="1"/>
                    </pic:cNvPicPr>
                  </pic:nvPicPr>
                  <pic:blipFill>
                    <a:blip r:embed="rId178"/>
                    <a:stretch>
                      <a:fillRect/>
                    </a:stretch>
                  </pic:blipFill>
                  <pic:spPr>
                    <a:xfrm>
                      <a:off x="0" y="0"/>
                      <a:ext cx="5266690" cy="3330575"/>
                    </a:xfrm>
                    <a:prstGeom prst="rect">
                      <a:avLst/>
                    </a:prstGeom>
                    <a:noFill/>
                    <a:ln w="9525">
                      <a:noFill/>
                    </a:ln>
                  </pic:spPr>
                </pic:pic>
              </a:graphicData>
            </a:graphic>
          </wp:inline>
        </w:drawing>
      </w:r>
    </w:p>
    <w:p/>
    <w:p/>
    <w:p/>
    <w:p/>
    <w:p/>
    <w:p>
      <w:pPr>
        <w:pStyle w:val="2"/>
      </w:pPr>
      <w:bookmarkStart w:id="556" w:name="_Toc26418"/>
      <w:bookmarkStart w:id="557" w:name="_Toc18745"/>
      <w:r>
        <w:rPr>
          <w:rFonts w:hint="eastAsia"/>
        </w:rPr>
        <w:t>质检</w:t>
      </w:r>
      <w:bookmarkEnd w:id="556"/>
      <w:bookmarkEnd w:id="557"/>
    </w:p>
    <w:p>
      <w:pPr>
        <w:pStyle w:val="3"/>
      </w:pPr>
      <w:bookmarkStart w:id="558" w:name="_Toc13674"/>
      <w:bookmarkStart w:id="559" w:name="_Toc14698"/>
      <w:r>
        <w:rPr>
          <w:rFonts w:hint="eastAsia"/>
        </w:rPr>
        <w:t>质检</w:t>
      </w:r>
      <w:bookmarkEnd w:id="558"/>
      <w:bookmarkEnd w:id="559"/>
    </w:p>
    <w:p>
      <w:pPr>
        <w:numPr>
          <w:ilvl w:val="0"/>
          <w:numId w:val="48"/>
        </w:numPr>
      </w:pPr>
      <w:r>
        <w:rPr>
          <w:rFonts w:hint="eastAsia"/>
        </w:rPr>
        <w:t>配置完质检后：管理员可以对所有通话进行质检</w:t>
      </w:r>
    </w:p>
    <w:p/>
    <w:p>
      <w:r>
        <w:drawing>
          <wp:inline distT="0" distB="0" distL="114300" distR="114300">
            <wp:extent cx="5265420" cy="2448560"/>
            <wp:effectExtent l="0" t="0" r="11430" b="8890"/>
            <wp:docPr id="179"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338"/>
                    <pic:cNvPicPr>
                      <a:picLocks noChangeAspect="1"/>
                    </pic:cNvPicPr>
                  </pic:nvPicPr>
                  <pic:blipFill>
                    <a:blip r:embed="rId179"/>
                    <a:stretch>
                      <a:fillRect/>
                    </a:stretch>
                  </pic:blipFill>
                  <pic:spPr>
                    <a:xfrm>
                      <a:off x="0" y="0"/>
                      <a:ext cx="5265420" cy="2448560"/>
                    </a:xfrm>
                    <a:prstGeom prst="rect">
                      <a:avLst/>
                    </a:prstGeom>
                    <a:noFill/>
                    <a:ln w="9525">
                      <a:noFill/>
                    </a:ln>
                  </pic:spPr>
                </pic:pic>
              </a:graphicData>
            </a:graphic>
          </wp:inline>
        </w:drawing>
      </w:r>
    </w:p>
    <w:p>
      <w:r>
        <w:drawing>
          <wp:inline distT="0" distB="0" distL="114300" distR="114300">
            <wp:extent cx="5266690" cy="3493770"/>
            <wp:effectExtent l="0" t="0" r="10160" b="11430"/>
            <wp:docPr id="180"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339"/>
                    <pic:cNvPicPr>
                      <a:picLocks noChangeAspect="1"/>
                    </pic:cNvPicPr>
                  </pic:nvPicPr>
                  <pic:blipFill>
                    <a:blip r:embed="rId180"/>
                    <a:stretch>
                      <a:fillRect/>
                    </a:stretch>
                  </pic:blipFill>
                  <pic:spPr>
                    <a:xfrm>
                      <a:off x="0" y="0"/>
                      <a:ext cx="5266690" cy="3493770"/>
                    </a:xfrm>
                    <a:prstGeom prst="rect">
                      <a:avLst/>
                    </a:prstGeom>
                    <a:noFill/>
                    <a:ln w="9525">
                      <a:noFill/>
                    </a:ln>
                  </pic:spPr>
                </pic:pic>
              </a:graphicData>
            </a:graphic>
          </wp:inline>
        </w:drawing>
      </w:r>
    </w:p>
    <w:p/>
    <w:p>
      <w:pPr>
        <w:numPr>
          <w:ilvl w:val="0"/>
          <w:numId w:val="48"/>
        </w:numPr>
      </w:pPr>
      <w:r>
        <w:rPr>
          <w:rFonts w:hint="eastAsia"/>
        </w:rPr>
        <w:t>使用条件模板随机抽取：管理员可根据需要质检的条件在条件模板中输入进行随机抽取进行质检或者根据条件选择固定的座席进行随机抽取进行</w:t>
      </w:r>
      <w:bookmarkStart w:id="560" w:name="_Toc30598"/>
      <w:bookmarkStart w:id="561" w:name="_Toc16793"/>
      <w:bookmarkStart w:id="562" w:name="_Toc4788"/>
      <w:bookmarkStart w:id="563" w:name="_Toc461"/>
      <w:bookmarkStart w:id="564" w:name="_Toc31575"/>
    </w:p>
    <w:p/>
    <w:p>
      <w:r>
        <w:drawing>
          <wp:inline distT="0" distB="0" distL="114300" distR="114300">
            <wp:extent cx="5269230" cy="2279650"/>
            <wp:effectExtent l="0" t="0" r="7620" b="6350"/>
            <wp:docPr id="181"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340"/>
                    <pic:cNvPicPr>
                      <a:picLocks noChangeAspect="1"/>
                    </pic:cNvPicPr>
                  </pic:nvPicPr>
                  <pic:blipFill>
                    <a:blip r:embed="rId181"/>
                    <a:stretch>
                      <a:fillRect/>
                    </a:stretch>
                  </pic:blipFill>
                  <pic:spPr>
                    <a:xfrm>
                      <a:off x="0" y="0"/>
                      <a:ext cx="5269230" cy="2279650"/>
                    </a:xfrm>
                    <a:prstGeom prst="rect">
                      <a:avLst/>
                    </a:prstGeom>
                    <a:noFill/>
                    <a:ln w="9525">
                      <a:noFill/>
                    </a:ln>
                  </pic:spPr>
                </pic:pic>
              </a:graphicData>
            </a:graphic>
          </wp:inline>
        </w:drawing>
      </w:r>
    </w:p>
    <w:p>
      <w:r>
        <w:drawing>
          <wp:inline distT="0" distB="0" distL="114300" distR="114300">
            <wp:extent cx="5270500" cy="2058670"/>
            <wp:effectExtent l="0" t="0" r="6350" b="17780"/>
            <wp:docPr id="182"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341"/>
                    <pic:cNvPicPr>
                      <a:picLocks noChangeAspect="1"/>
                    </pic:cNvPicPr>
                  </pic:nvPicPr>
                  <pic:blipFill>
                    <a:blip r:embed="rId182"/>
                    <a:stretch>
                      <a:fillRect/>
                    </a:stretch>
                  </pic:blipFill>
                  <pic:spPr>
                    <a:xfrm>
                      <a:off x="0" y="0"/>
                      <a:ext cx="5270500" cy="2058670"/>
                    </a:xfrm>
                    <a:prstGeom prst="rect">
                      <a:avLst/>
                    </a:prstGeom>
                    <a:noFill/>
                    <a:ln w="9525">
                      <a:noFill/>
                    </a:ln>
                  </pic:spPr>
                </pic:pic>
              </a:graphicData>
            </a:graphic>
          </wp:inline>
        </w:drawing>
      </w:r>
    </w:p>
    <w:p/>
    <w:p/>
    <w:p>
      <w:pPr>
        <w:numPr>
          <w:ilvl w:val="0"/>
          <w:numId w:val="48"/>
        </w:numPr>
      </w:pPr>
      <w:r>
        <w:rPr>
          <w:rFonts w:hint="eastAsia"/>
        </w:rPr>
        <w:t>使用任务模板进行随机抽取：管理员可创建质检任务模板进行质检，每个质检任务模板的质检专员为必填项</w:t>
      </w:r>
    </w:p>
    <w:p>
      <w:r>
        <w:drawing>
          <wp:inline distT="0" distB="0" distL="114300" distR="114300">
            <wp:extent cx="5269865" cy="2903220"/>
            <wp:effectExtent l="0" t="0" r="6985" b="11430"/>
            <wp:docPr id="183"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342"/>
                    <pic:cNvPicPr>
                      <a:picLocks noChangeAspect="1"/>
                    </pic:cNvPicPr>
                  </pic:nvPicPr>
                  <pic:blipFill>
                    <a:blip r:embed="rId183"/>
                    <a:stretch>
                      <a:fillRect/>
                    </a:stretch>
                  </pic:blipFill>
                  <pic:spPr>
                    <a:xfrm>
                      <a:off x="0" y="0"/>
                      <a:ext cx="5269865" cy="2903220"/>
                    </a:xfrm>
                    <a:prstGeom prst="rect">
                      <a:avLst/>
                    </a:prstGeom>
                    <a:noFill/>
                    <a:ln w="9525">
                      <a:noFill/>
                    </a:ln>
                  </pic:spPr>
                </pic:pic>
              </a:graphicData>
            </a:graphic>
          </wp:inline>
        </w:drawing>
      </w:r>
    </w:p>
    <w:p>
      <w:r>
        <w:drawing>
          <wp:inline distT="0" distB="0" distL="114300" distR="114300">
            <wp:extent cx="5269230" cy="1849120"/>
            <wp:effectExtent l="0" t="0" r="7620" b="17780"/>
            <wp:docPr id="184"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343"/>
                    <pic:cNvPicPr>
                      <a:picLocks noChangeAspect="1"/>
                    </pic:cNvPicPr>
                  </pic:nvPicPr>
                  <pic:blipFill>
                    <a:blip r:embed="rId184"/>
                    <a:stretch>
                      <a:fillRect/>
                    </a:stretch>
                  </pic:blipFill>
                  <pic:spPr>
                    <a:xfrm>
                      <a:off x="0" y="0"/>
                      <a:ext cx="5269230" cy="1849120"/>
                    </a:xfrm>
                    <a:prstGeom prst="rect">
                      <a:avLst/>
                    </a:prstGeom>
                    <a:noFill/>
                    <a:ln w="9525">
                      <a:noFill/>
                    </a:ln>
                  </pic:spPr>
                </pic:pic>
              </a:graphicData>
            </a:graphic>
          </wp:inline>
        </w:drawing>
      </w:r>
    </w:p>
    <w:p/>
    <w:p>
      <w:pPr>
        <w:pStyle w:val="3"/>
      </w:pPr>
      <w:bookmarkStart w:id="565" w:name="_Toc18253"/>
      <w:bookmarkStart w:id="566" w:name="_Toc8300"/>
      <w:r>
        <w:rPr>
          <w:rFonts w:hint="eastAsia"/>
        </w:rPr>
        <w:t>质检结果查询</w:t>
      </w:r>
      <w:bookmarkEnd w:id="565"/>
      <w:bookmarkEnd w:id="566"/>
    </w:p>
    <w:p>
      <w:pPr>
        <w:numPr>
          <w:ilvl w:val="0"/>
          <w:numId w:val="49"/>
        </w:numPr>
      </w:pPr>
      <w:r>
        <w:rPr>
          <w:rFonts w:hint="eastAsia"/>
        </w:rPr>
        <w:t>质检结果查询：管理员可选择质检模板查看到此质检模板中所有质检内容，可按质检任务名称进行查询，管理员可根据查询结果直观的查看到座席人员各个质检项的评分情况做针对性的对座席人员不足的地方及时做出调整</w:t>
      </w:r>
    </w:p>
    <w:p/>
    <w:p>
      <w:r>
        <w:drawing>
          <wp:inline distT="0" distB="0" distL="114300" distR="114300">
            <wp:extent cx="5269230" cy="1909445"/>
            <wp:effectExtent l="0" t="0" r="7620" b="14605"/>
            <wp:docPr id="185"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344"/>
                    <pic:cNvPicPr>
                      <a:picLocks noChangeAspect="1"/>
                    </pic:cNvPicPr>
                  </pic:nvPicPr>
                  <pic:blipFill>
                    <a:blip r:embed="rId185"/>
                    <a:stretch>
                      <a:fillRect/>
                    </a:stretch>
                  </pic:blipFill>
                  <pic:spPr>
                    <a:xfrm>
                      <a:off x="0" y="0"/>
                      <a:ext cx="5269230" cy="1909445"/>
                    </a:xfrm>
                    <a:prstGeom prst="rect">
                      <a:avLst/>
                    </a:prstGeom>
                    <a:noFill/>
                    <a:ln w="9525">
                      <a:noFill/>
                    </a:ln>
                  </pic:spPr>
                </pic:pic>
              </a:graphicData>
            </a:graphic>
          </wp:inline>
        </w:drawing>
      </w:r>
    </w:p>
    <w:p/>
    <w:p>
      <w:r>
        <w:drawing>
          <wp:inline distT="0" distB="0" distL="114300" distR="114300">
            <wp:extent cx="5266055" cy="2289810"/>
            <wp:effectExtent l="0" t="0" r="10795" b="15240"/>
            <wp:docPr id="186"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345"/>
                    <pic:cNvPicPr>
                      <a:picLocks noChangeAspect="1"/>
                    </pic:cNvPicPr>
                  </pic:nvPicPr>
                  <pic:blipFill>
                    <a:blip r:embed="rId186"/>
                    <a:stretch>
                      <a:fillRect/>
                    </a:stretch>
                  </pic:blipFill>
                  <pic:spPr>
                    <a:xfrm>
                      <a:off x="0" y="0"/>
                      <a:ext cx="5266055" cy="2289810"/>
                    </a:xfrm>
                    <a:prstGeom prst="rect">
                      <a:avLst/>
                    </a:prstGeom>
                    <a:noFill/>
                    <a:ln w="9525">
                      <a:noFill/>
                    </a:ln>
                  </pic:spPr>
                </pic:pic>
              </a:graphicData>
            </a:graphic>
          </wp:inline>
        </w:drawing>
      </w:r>
    </w:p>
    <w:p/>
    <w:p/>
    <w:p/>
    <w:p/>
    <w:p>
      <w:pPr>
        <w:pStyle w:val="3"/>
      </w:pPr>
      <w:bookmarkStart w:id="567" w:name="_Toc26452"/>
      <w:bookmarkStart w:id="568" w:name="_Toc29747"/>
      <w:r>
        <w:rPr>
          <w:rFonts w:hint="eastAsia"/>
        </w:rPr>
        <w:t>座席质检查询</w:t>
      </w:r>
      <w:bookmarkEnd w:id="567"/>
      <w:bookmarkEnd w:id="568"/>
    </w:p>
    <w:p>
      <w:pPr>
        <w:numPr>
          <w:ilvl w:val="0"/>
          <w:numId w:val="50"/>
        </w:numPr>
      </w:pPr>
      <w:r>
        <w:rPr>
          <w:rFonts w:hint="eastAsia"/>
        </w:rPr>
        <w:t>座席质检查询：管理员可直观的查询到每个座席质检情况，从而进行考核和对比座席质检之间的评分情况</w:t>
      </w:r>
    </w:p>
    <w:p>
      <w:r>
        <w:drawing>
          <wp:inline distT="0" distB="0" distL="114300" distR="114300">
            <wp:extent cx="5263515" cy="1864995"/>
            <wp:effectExtent l="0" t="0" r="13335" b="1905"/>
            <wp:docPr id="187"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352"/>
                    <pic:cNvPicPr>
                      <a:picLocks noChangeAspect="1"/>
                    </pic:cNvPicPr>
                  </pic:nvPicPr>
                  <pic:blipFill>
                    <a:blip r:embed="rId187"/>
                    <a:stretch>
                      <a:fillRect/>
                    </a:stretch>
                  </pic:blipFill>
                  <pic:spPr>
                    <a:xfrm>
                      <a:off x="0" y="0"/>
                      <a:ext cx="5263515" cy="1864995"/>
                    </a:xfrm>
                    <a:prstGeom prst="rect">
                      <a:avLst/>
                    </a:prstGeom>
                    <a:noFill/>
                    <a:ln w="9525">
                      <a:noFill/>
                    </a:ln>
                  </pic:spPr>
                </pic:pic>
              </a:graphicData>
            </a:graphic>
          </wp:inline>
        </w:drawing>
      </w:r>
    </w:p>
    <w:p>
      <w:pPr>
        <w:pStyle w:val="3"/>
        <w:tabs>
          <w:tab w:val="left" w:pos="666"/>
        </w:tabs>
      </w:pPr>
      <w:r>
        <w:rPr>
          <w:rFonts w:hint="eastAsia"/>
        </w:rPr>
        <w:tab/>
      </w:r>
      <w:bookmarkStart w:id="569" w:name="_Toc32070"/>
      <w:bookmarkStart w:id="570" w:name="_Toc30403"/>
      <w:r>
        <w:rPr>
          <w:rFonts w:hint="eastAsia"/>
        </w:rPr>
        <w:t>质检任务监测</w:t>
      </w:r>
      <w:bookmarkEnd w:id="569"/>
      <w:bookmarkEnd w:id="570"/>
    </w:p>
    <w:p>
      <w:pPr>
        <w:numPr>
          <w:ilvl w:val="0"/>
          <w:numId w:val="51"/>
        </w:numPr>
      </w:pPr>
      <w:r>
        <w:rPr>
          <w:rFonts w:hint="eastAsia"/>
        </w:rPr>
        <w:t>质检任务检测：管理员可根据质检任务名称进行查询，直观到看到每个质检任务模板的进度，和质检任务模板的状态</w:t>
      </w: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rPr>
          <w:rFonts w:ascii="宋体" w:hAnsi="宋体" w:cs="宋体"/>
          <w:kern w:val="0"/>
          <w:sz w:val="24"/>
          <w:szCs w:val="24"/>
          <w:lang w:bidi="ar"/>
        </w:rPr>
      </w:pPr>
    </w:p>
    <w:p>
      <w:pPr>
        <w:widowControl/>
        <w:jc w:val="left"/>
      </w:pPr>
      <w:r>
        <w:rPr>
          <w:rFonts w:ascii="宋体" w:hAnsi="宋体" w:cs="宋体"/>
          <w:kern w:val="0"/>
          <w:sz w:val="24"/>
          <w:szCs w:val="24"/>
        </w:rPr>
        <w:drawing>
          <wp:inline distT="0" distB="0" distL="114300" distR="114300">
            <wp:extent cx="6668770" cy="2896235"/>
            <wp:effectExtent l="0" t="0" r="17780" b="18415"/>
            <wp:docPr id="188" name="图片 3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346" descr="IMG_256"/>
                    <pic:cNvPicPr>
                      <a:picLocks noChangeAspect="1"/>
                    </pic:cNvPicPr>
                  </pic:nvPicPr>
                  <pic:blipFill>
                    <a:blip r:embed="rId188"/>
                    <a:stretch>
                      <a:fillRect/>
                    </a:stretch>
                  </pic:blipFill>
                  <pic:spPr>
                    <a:xfrm>
                      <a:off x="0" y="0"/>
                      <a:ext cx="6668770" cy="2896235"/>
                    </a:xfrm>
                    <a:prstGeom prst="rect">
                      <a:avLst/>
                    </a:prstGeom>
                    <a:noFill/>
                    <a:ln w="9525">
                      <a:noFill/>
                    </a:ln>
                  </pic:spPr>
                </pic:pic>
              </a:graphicData>
            </a:graphic>
          </wp:inline>
        </w:drawing>
      </w:r>
    </w:p>
    <w:p/>
    <w:p>
      <w:pPr>
        <w:pStyle w:val="3"/>
      </w:pPr>
      <w:bookmarkStart w:id="571" w:name="_Toc26677"/>
      <w:bookmarkStart w:id="572" w:name="_Toc14442"/>
      <w:r>
        <w:rPr>
          <w:rFonts w:hint="eastAsia"/>
        </w:rPr>
        <w:t>质检周期</w:t>
      </w:r>
      <w:bookmarkEnd w:id="571"/>
      <w:bookmarkEnd w:id="572"/>
    </w:p>
    <w:p>
      <w:r>
        <w:rPr>
          <w:rFonts w:hint="eastAsia"/>
        </w:rPr>
        <w:t>配置质检周期后可方便座席人员设定一个质检周期，在质检周期查询中查询这一个周期的质检工作</w:t>
      </w:r>
    </w:p>
    <w:p>
      <w:r>
        <w:drawing>
          <wp:inline distT="0" distB="0" distL="114300" distR="114300">
            <wp:extent cx="5270500" cy="1888490"/>
            <wp:effectExtent l="0" t="0" r="6350" b="16510"/>
            <wp:docPr id="189"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402"/>
                    <pic:cNvPicPr>
                      <a:picLocks noChangeAspect="1"/>
                    </pic:cNvPicPr>
                  </pic:nvPicPr>
                  <pic:blipFill>
                    <a:blip r:embed="rId189"/>
                    <a:stretch>
                      <a:fillRect/>
                    </a:stretch>
                  </pic:blipFill>
                  <pic:spPr>
                    <a:xfrm>
                      <a:off x="0" y="0"/>
                      <a:ext cx="5270500" cy="1888490"/>
                    </a:xfrm>
                    <a:prstGeom prst="rect">
                      <a:avLst/>
                    </a:prstGeom>
                    <a:noFill/>
                    <a:ln w="9525">
                      <a:noFill/>
                    </a:ln>
                  </pic:spPr>
                </pic:pic>
              </a:graphicData>
            </a:graphic>
          </wp:inline>
        </w:drawing>
      </w:r>
    </w:p>
    <w:p/>
    <w:p>
      <w:r>
        <w:drawing>
          <wp:inline distT="0" distB="0" distL="114300" distR="114300">
            <wp:extent cx="5262245" cy="1904365"/>
            <wp:effectExtent l="0" t="0" r="14605" b="635"/>
            <wp:docPr id="190"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403"/>
                    <pic:cNvPicPr>
                      <a:picLocks noChangeAspect="1"/>
                    </pic:cNvPicPr>
                  </pic:nvPicPr>
                  <pic:blipFill>
                    <a:blip r:embed="rId190"/>
                    <a:stretch>
                      <a:fillRect/>
                    </a:stretch>
                  </pic:blipFill>
                  <pic:spPr>
                    <a:xfrm>
                      <a:off x="0" y="0"/>
                      <a:ext cx="5262245" cy="1904365"/>
                    </a:xfrm>
                    <a:prstGeom prst="rect">
                      <a:avLst/>
                    </a:prstGeom>
                    <a:noFill/>
                    <a:ln w="9525">
                      <a:noFill/>
                    </a:ln>
                  </pic:spPr>
                </pic:pic>
              </a:graphicData>
            </a:graphic>
          </wp:inline>
        </w:drawing>
      </w:r>
    </w:p>
    <w:p/>
    <w:p/>
    <w:p/>
    <w:p/>
    <w:p>
      <w:pPr>
        <w:pStyle w:val="3"/>
      </w:pPr>
      <w:bookmarkStart w:id="573" w:name="_Toc4111"/>
      <w:bookmarkStart w:id="574" w:name="_Toc13010"/>
      <w:r>
        <w:rPr>
          <w:rFonts w:hint="eastAsia"/>
        </w:rPr>
        <w:t>在线咨询质检</w:t>
      </w:r>
      <w:bookmarkEnd w:id="573"/>
      <w:bookmarkEnd w:id="574"/>
    </w:p>
    <w:p>
      <w:r>
        <w:rPr>
          <w:rFonts w:hint="eastAsia"/>
        </w:rPr>
        <w:t>在线咨询质检只支持打分模板，座席配置完成后可对在线咨询会话进行质检评分并查看</w:t>
      </w:r>
    </w:p>
    <w:p>
      <w:r>
        <w:drawing>
          <wp:inline distT="0" distB="0" distL="114300" distR="114300">
            <wp:extent cx="5267325" cy="2041525"/>
            <wp:effectExtent l="0" t="0" r="9525" b="15875"/>
            <wp:docPr id="191"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404"/>
                    <pic:cNvPicPr>
                      <a:picLocks noChangeAspect="1"/>
                    </pic:cNvPicPr>
                  </pic:nvPicPr>
                  <pic:blipFill>
                    <a:blip r:embed="rId191"/>
                    <a:stretch>
                      <a:fillRect/>
                    </a:stretch>
                  </pic:blipFill>
                  <pic:spPr>
                    <a:xfrm>
                      <a:off x="0" y="0"/>
                      <a:ext cx="5267325" cy="2041525"/>
                    </a:xfrm>
                    <a:prstGeom prst="rect">
                      <a:avLst/>
                    </a:prstGeom>
                    <a:noFill/>
                    <a:ln w="9525">
                      <a:noFill/>
                    </a:ln>
                  </pic:spPr>
                </pic:pic>
              </a:graphicData>
            </a:graphic>
          </wp:inline>
        </w:drawing>
      </w:r>
    </w:p>
    <w:p/>
    <w:p>
      <w:r>
        <w:drawing>
          <wp:inline distT="0" distB="0" distL="114300" distR="114300">
            <wp:extent cx="5266690" cy="1969770"/>
            <wp:effectExtent l="0" t="0" r="10160" b="11430"/>
            <wp:docPr id="192"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405"/>
                    <pic:cNvPicPr>
                      <a:picLocks noChangeAspect="1"/>
                    </pic:cNvPicPr>
                  </pic:nvPicPr>
                  <pic:blipFill>
                    <a:blip r:embed="rId192"/>
                    <a:stretch>
                      <a:fillRect/>
                    </a:stretch>
                  </pic:blipFill>
                  <pic:spPr>
                    <a:xfrm>
                      <a:off x="0" y="0"/>
                      <a:ext cx="5266690" cy="1969770"/>
                    </a:xfrm>
                    <a:prstGeom prst="rect">
                      <a:avLst/>
                    </a:prstGeom>
                    <a:noFill/>
                    <a:ln w="9525">
                      <a:noFill/>
                    </a:ln>
                  </pic:spPr>
                </pic:pic>
              </a:graphicData>
            </a:graphic>
          </wp:inline>
        </w:drawing>
      </w:r>
    </w:p>
    <w:p/>
    <w:p>
      <w:r>
        <w:drawing>
          <wp:inline distT="0" distB="0" distL="114300" distR="114300">
            <wp:extent cx="5272405" cy="3552190"/>
            <wp:effectExtent l="0" t="0" r="4445" b="10160"/>
            <wp:docPr id="193"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406"/>
                    <pic:cNvPicPr>
                      <a:picLocks noChangeAspect="1"/>
                    </pic:cNvPicPr>
                  </pic:nvPicPr>
                  <pic:blipFill>
                    <a:blip r:embed="rId193"/>
                    <a:stretch>
                      <a:fillRect/>
                    </a:stretch>
                  </pic:blipFill>
                  <pic:spPr>
                    <a:xfrm>
                      <a:off x="0" y="0"/>
                      <a:ext cx="5272405" cy="3552190"/>
                    </a:xfrm>
                    <a:prstGeom prst="rect">
                      <a:avLst/>
                    </a:prstGeom>
                    <a:noFill/>
                    <a:ln w="9525">
                      <a:noFill/>
                    </a:ln>
                  </pic:spPr>
                </pic:pic>
              </a:graphicData>
            </a:graphic>
          </wp:inline>
        </w:drawing>
      </w:r>
    </w:p>
    <w:p>
      <w:pPr>
        <w:pStyle w:val="2"/>
      </w:pPr>
      <w:bookmarkStart w:id="575" w:name="_Toc29522"/>
      <w:bookmarkStart w:id="576" w:name="_Toc20899"/>
      <w:r>
        <w:rPr>
          <w:rFonts w:hint="eastAsia"/>
        </w:rPr>
        <w:t>问卷调查</w:t>
      </w:r>
      <w:bookmarkEnd w:id="575"/>
      <w:bookmarkEnd w:id="576"/>
    </w:p>
    <w:p>
      <w:pPr>
        <w:numPr>
          <w:ilvl w:val="0"/>
          <w:numId w:val="52"/>
        </w:numPr>
      </w:pPr>
      <w:r>
        <w:rPr>
          <w:rFonts w:hint="eastAsia"/>
        </w:rPr>
        <w:t>配置完问卷模板内容后导入数据，管理员可在全部问卷-待回访中对问卷进行分配，分配完问卷后相应座席人员可进行回访</w:t>
      </w:r>
    </w:p>
    <w:p>
      <w:r>
        <w:drawing>
          <wp:inline distT="0" distB="0" distL="114300" distR="114300">
            <wp:extent cx="5270500" cy="2423160"/>
            <wp:effectExtent l="0" t="0" r="6350" b="15240"/>
            <wp:docPr id="194"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47"/>
                    <pic:cNvPicPr>
                      <a:picLocks noChangeAspect="1"/>
                    </pic:cNvPicPr>
                  </pic:nvPicPr>
                  <pic:blipFill>
                    <a:blip r:embed="rId194"/>
                    <a:stretch>
                      <a:fillRect/>
                    </a:stretch>
                  </pic:blipFill>
                  <pic:spPr>
                    <a:xfrm>
                      <a:off x="0" y="0"/>
                      <a:ext cx="5270500" cy="2423160"/>
                    </a:xfrm>
                    <a:prstGeom prst="rect">
                      <a:avLst/>
                    </a:prstGeom>
                    <a:noFill/>
                    <a:ln w="9525">
                      <a:noFill/>
                    </a:ln>
                  </pic:spPr>
                </pic:pic>
              </a:graphicData>
            </a:graphic>
          </wp:inline>
        </w:drawing>
      </w:r>
    </w:p>
    <w:p>
      <w:r>
        <w:drawing>
          <wp:inline distT="0" distB="0" distL="114300" distR="114300">
            <wp:extent cx="5270500" cy="2462530"/>
            <wp:effectExtent l="0" t="0" r="6350" b="13970"/>
            <wp:docPr id="195"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348"/>
                    <pic:cNvPicPr>
                      <a:picLocks noChangeAspect="1"/>
                    </pic:cNvPicPr>
                  </pic:nvPicPr>
                  <pic:blipFill>
                    <a:blip r:embed="rId195"/>
                    <a:stretch>
                      <a:fillRect/>
                    </a:stretch>
                  </pic:blipFill>
                  <pic:spPr>
                    <a:xfrm>
                      <a:off x="0" y="0"/>
                      <a:ext cx="5270500" cy="2462530"/>
                    </a:xfrm>
                    <a:prstGeom prst="rect">
                      <a:avLst/>
                    </a:prstGeom>
                    <a:noFill/>
                    <a:ln w="9525">
                      <a:noFill/>
                    </a:ln>
                  </pic:spPr>
                </pic:pic>
              </a:graphicData>
            </a:graphic>
          </wp:inline>
        </w:drawing>
      </w:r>
    </w:p>
    <w:p>
      <w:r>
        <w:drawing>
          <wp:inline distT="0" distB="0" distL="114300" distR="114300">
            <wp:extent cx="3933190" cy="5847715"/>
            <wp:effectExtent l="0" t="0" r="10160" b="635"/>
            <wp:docPr id="196"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349"/>
                    <pic:cNvPicPr>
                      <a:picLocks noChangeAspect="1"/>
                    </pic:cNvPicPr>
                  </pic:nvPicPr>
                  <pic:blipFill>
                    <a:blip r:embed="rId196"/>
                    <a:stretch>
                      <a:fillRect/>
                    </a:stretch>
                  </pic:blipFill>
                  <pic:spPr>
                    <a:xfrm>
                      <a:off x="0" y="0"/>
                      <a:ext cx="3933190" cy="5847715"/>
                    </a:xfrm>
                    <a:prstGeom prst="rect">
                      <a:avLst/>
                    </a:prstGeom>
                    <a:noFill/>
                    <a:ln w="9525">
                      <a:noFill/>
                    </a:ln>
                  </pic:spPr>
                </pic:pic>
              </a:graphicData>
            </a:graphic>
          </wp:inline>
        </w:drawing>
      </w:r>
    </w:p>
    <w:p/>
    <w:p>
      <w:r>
        <w:rPr>
          <w:rFonts w:hint="eastAsia"/>
        </w:rPr>
        <w:t>问卷待确认状态：</w:t>
      </w:r>
    </w:p>
    <w:p>
      <w:r>
        <w:drawing>
          <wp:inline distT="0" distB="0" distL="114300" distR="114300">
            <wp:extent cx="5271135" cy="3209925"/>
            <wp:effectExtent l="0" t="0" r="5715" b="9525"/>
            <wp:docPr id="197"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350"/>
                    <pic:cNvPicPr>
                      <a:picLocks noChangeAspect="1"/>
                    </pic:cNvPicPr>
                  </pic:nvPicPr>
                  <pic:blipFill>
                    <a:blip r:embed="rId197"/>
                    <a:stretch>
                      <a:fillRect/>
                    </a:stretch>
                  </pic:blipFill>
                  <pic:spPr>
                    <a:xfrm>
                      <a:off x="0" y="0"/>
                      <a:ext cx="5271135" cy="3209925"/>
                    </a:xfrm>
                    <a:prstGeom prst="rect">
                      <a:avLst/>
                    </a:prstGeom>
                    <a:noFill/>
                    <a:ln w="9525">
                      <a:noFill/>
                    </a:ln>
                  </pic:spPr>
                </pic:pic>
              </a:graphicData>
            </a:graphic>
          </wp:inline>
        </w:drawing>
      </w:r>
    </w:p>
    <w:p/>
    <w:p/>
    <w:p>
      <w:r>
        <w:rPr>
          <w:rFonts w:hint="eastAsia"/>
        </w:rPr>
        <w:t>已完成的问卷可以选择问卷模板后进行导出：</w:t>
      </w:r>
    </w:p>
    <w:p>
      <w:r>
        <w:drawing>
          <wp:inline distT="0" distB="0" distL="114300" distR="114300">
            <wp:extent cx="4438015" cy="5914390"/>
            <wp:effectExtent l="0" t="0" r="635" b="10160"/>
            <wp:docPr id="198"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351"/>
                    <pic:cNvPicPr>
                      <a:picLocks noChangeAspect="1"/>
                    </pic:cNvPicPr>
                  </pic:nvPicPr>
                  <pic:blipFill>
                    <a:blip r:embed="rId198"/>
                    <a:stretch>
                      <a:fillRect/>
                    </a:stretch>
                  </pic:blipFill>
                  <pic:spPr>
                    <a:xfrm>
                      <a:off x="0" y="0"/>
                      <a:ext cx="4438015" cy="5914390"/>
                    </a:xfrm>
                    <a:prstGeom prst="rect">
                      <a:avLst/>
                    </a:prstGeom>
                    <a:noFill/>
                    <a:ln w="9525">
                      <a:noFill/>
                    </a:ln>
                  </pic:spPr>
                </pic:pic>
              </a:graphicData>
            </a:graphic>
          </wp:inline>
        </w:drawing>
      </w:r>
    </w:p>
    <w:p/>
    <w:p/>
    <w:p/>
    <w:p/>
    <w:p/>
    <w:p/>
    <w:p/>
    <w:p/>
    <w:p/>
    <w:p/>
    <w:p/>
    <w:p/>
    <w:p/>
    <w:p/>
    <w:p/>
    <w:p>
      <w:pPr>
        <w:numPr>
          <w:ilvl w:val="0"/>
          <w:numId w:val="48"/>
        </w:numPr>
      </w:pPr>
      <w:r>
        <w:rPr>
          <w:rFonts w:hint="eastAsia"/>
        </w:rPr>
        <w:t>首页对接</w:t>
      </w:r>
      <w:bookmarkEnd w:id="560"/>
      <w:bookmarkEnd w:id="561"/>
      <w:bookmarkEnd w:id="562"/>
      <w:bookmarkEnd w:id="563"/>
      <w:bookmarkEnd w:id="564"/>
    </w:p>
    <w:p>
      <w:pPr>
        <w:numPr>
          <w:ilvl w:val="0"/>
          <w:numId w:val="40"/>
        </w:numPr>
      </w:pPr>
      <w:r>
        <w:rPr>
          <w:rFonts w:hint="eastAsia"/>
        </w:rPr>
        <w:t>首页对接主要是，添加一个对接页面，添加完成之后在每次登录系统的时候，</w:t>
      </w:r>
      <w:r>
        <w:t>主页面</w:t>
      </w:r>
      <w:r>
        <w:rPr>
          <w:rFonts w:hint="eastAsia"/>
        </w:rPr>
        <w:t>就</w:t>
      </w:r>
    </w:p>
    <w:p>
      <w:pPr>
        <w:ind w:firstLine="420" w:firstLineChars="200"/>
      </w:pPr>
      <w:r>
        <w:rPr>
          <w:rFonts w:hint="eastAsia"/>
        </w:rPr>
        <w:t>会变成添加的对接页面</w:t>
      </w:r>
    </w:p>
    <w:p>
      <w:pPr>
        <w:tabs>
          <w:tab w:val="left" w:pos="3118"/>
        </w:tabs>
        <w:ind w:left="420" w:leftChars="200"/>
      </w:pPr>
      <w:r>
        <w:rPr>
          <w:rFonts w:hint="eastAsia"/>
        </w:rPr>
        <w:t>此功能在设置完成保存后需要重新加载页面或者退出系统重新登录一下生效，</w:t>
      </w:r>
      <w:r>
        <w:t>界面</w:t>
      </w:r>
      <w:r>
        <w:rPr>
          <w:rFonts w:hint="eastAsia"/>
        </w:rPr>
        <w:t>如下图</w:t>
      </w:r>
    </w:p>
    <w:p>
      <w:pPr>
        <w:tabs>
          <w:tab w:val="left" w:pos="3118"/>
        </w:tabs>
      </w:pPr>
    </w:p>
    <w:p>
      <w:pPr>
        <w:tabs>
          <w:tab w:val="left" w:pos="3118"/>
        </w:tabs>
      </w:pPr>
    </w:p>
    <w:p>
      <w:pPr>
        <w:numPr>
          <w:ilvl w:val="0"/>
          <w:numId w:val="40"/>
        </w:numPr>
      </w:pPr>
      <w:r>
        <w:rPr>
          <w:rFonts w:hint="eastAsia"/>
        </w:rPr>
        <w:t>在配置选项高级功能-</w:t>
      </w:r>
      <w:r>
        <w:t>-</w:t>
      </w:r>
      <w:r>
        <w:rPr>
          <w:rFonts w:hint="eastAsia"/>
        </w:rPr>
        <w:t>弹屏对接中点击首页对接选项，选择添加，显示添加对接页面信息，输入页面名称，</w:t>
      </w:r>
      <w:r>
        <w:t>页面</w:t>
      </w:r>
      <w:r>
        <w:rPr>
          <w:rFonts w:hint="eastAsia"/>
        </w:rPr>
        <w:t>地址并保存重新加载页面，</w:t>
      </w:r>
      <w:r>
        <w:t>界面</w:t>
      </w:r>
      <w:r>
        <w:rPr>
          <w:rFonts w:hint="eastAsia"/>
        </w:rPr>
        <w:t>如下图</w:t>
      </w:r>
    </w:p>
    <w:p>
      <w:pPr>
        <w:tabs>
          <w:tab w:val="left" w:pos="3118"/>
        </w:tabs>
      </w:pPr>
    </w:p>
    <w:p>
      <w:pPr>
        <w:tabs>
          <w:tab w:val="left" w:pos="3118"/>
        </w:tabs>
        <w:rPr>
          <w:rFonts w:ascii="宋体" w:hAnsi="宋体" w:cs="宋体"/>
          <w:kern w:val="0"/>
          <w:sz w:val="24"/>
          <w:szCs w:val="24"/>
        </w:rPr>
      </w:pPr>
      <w:r>
        <w:rPr>
          <w:rFonts w:ascii="宋体" w:hAnsi="宋体" w:cs="宋体"/>
          <w:kern w:val="0"/>
          <w:sz w:val="24"/>
          <w:szCs w:val="24"/>
        </w:rPr>
        <w:drawing>
          <wp:inline distT="0" distB="0" distL="114300" distR="114300">
            <wp:extent cx="6391275" cy="2235200"/>
            <wp:effectExtent l="0" t="0" r="9525" b="12700"/>
            <wp:docPr id="199" name="图片 40" descr="C:\Users\Administrator\AppData\Roaming\Tencent\Users\1184529821\QQ\WinTemp\RichOle\Y7`3@Z]LV)SGN6$4B%(DX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40" descr="C:\Users\Administrator\AppData\Roaming\Tencent\Users\1184529821\QQ\WinTemp\RichOle\Y7`3@Z]LV)SGN6$4B%(DXMN.png"/>
                    <pic:cNvPicPr>
                      <a:picLocks noChangeAspect="1"/>
                    </pic:cNvPicPr>
                  </pic:nvPicPr>
                  <pic:blipFill>
                    <a:blip r:embed="rId199"/>
                    <a:stretch>
                      <a:fillRect/>
                    </a:stretch>
                  </pic:blipFill>
                  <pic:spPr>
                    <a:xfrm>
                      <a:off x="0" y="0"/>
                      <a:ext cx="6391275" cy="2235200"/>
                    </a:xfrm>
                    <a:prstGeom prst="rect">
                      <a:avLst/>
                    </a:prstGeom>
                    <a:noFill/>
                    <a:ln w="9525">
                      <a:noFill/>
                    </a:ln>
                  </pic:spPr>
                </pic:pic>
              </a:graphicData>
            </a:graphic>
          </wp:inline>
        </w:drawing>
      </w:r>
    </w:p>
    <w:p>
      <w:pPr>
        <w:tabs>
          <w:tab w:val="left" w:pos="3118"/>
        </w:tabs>
      </w:pPr>
      <w:r>
        <w:drawing>
          <wp:inline distT="0" distB="0" distL="114300" distR="114300">
            <wp:extent cx="6236335" cy="3286125"/>
            <wp:effectExtent l="0" t="0" r="12065" b="9525"/>
            <wp:docPr id="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
                    <pic:cNvPicPr>
                      <a:picLocks noChangeAspect="1"/>
                    </pic:cNvPicPr>
                  </pic:nvPicPr>
                  <pic:blipFill>
                    <a:blip r:embed="rId200"/>
                    <a:stretch>
                      <a:fillRect/>
                    </a:stretch>
                  </pic:blipFill>
                  <pic:spPr>
                    <a:xfrm>
                      <a:off x="0" y="0"/>
                      <a:ext cx="6236335" cy="3286125"/>
                    </a:xfrm>
                    <a:prstGeom prst="rect">
                      <a:avLst/>
                    </a:prstGeom>
                    <a:noFill/>
                    <a:ln w="9525">
                      <a:noFill/>
                    </a:ln>
                  </pic:spPr>
                </pic:pic>
              </a:graphicData>
            </a:graphic>
          </wp:inline>
        </w:drawing>
      </w:r>
    </w:p>
    <w:p/>
    <w:p>
      <w:pPr>
        <w:pStyle w:val="2"/>
      </w:pPr>
      <w:bookmarkStart w:id="577" w:name="_Toc17276"/>
      <w:bookmarkStart w:id="578" w:name="_Toc19817"/>
      <w:bookmarkStart w:id="579" w:name="_Toc18716"/>
      <w:bookmarkStart w:id="580" w:name="_Toc6258"/>
      <w:bookmarkStart w:id="581" w:name="_Toc1036"/>
      <w:bookmarkStart w:id="582" w:name="_Toc8854"/>
      <w:bookmarkStart w:id="583" w:name="_Toc24802"/>
      <w:r>
        <w:rPr>
          <w:rFonts w:hint="eastAsia"/>
        </w:rPr>
        <w:t>配置</w:t>
      </w:r>
      <w:bookmarkEnd w:id="577"/>
      <w:bookmarkEnd w:id="578"/>
      <w:bookmarkEnd w:id="579"/>
      <w:bookmarkEnd w:id="580"/>
      <w:bookmarkEnd w:id="581"/>
      <w:bookmarkEnd w:id="582"/>
      <w:bookmarkEnd w:id="583"/>
    </w:p>
    <w:p/>
    <w:p>
      <w:pPr>
        <w:pStyle w:val="3"/>
      </w:pPr>
      <w:bookmarkStart w:id="584" w:name="_Toc6086"/>
      <w:bookmarkStart w:id="585" w:name="_Toc20109"/>
      <w:bookmarkStart w:id="586" w:name="_Toc14991"/>
      <w:bookmarkStart w:id="587" w:name="_Toc15501"/>
      <w:bookmarkStart w:id="588" w:name="_Toc29267"/>
      <w:bookmarkStart w:id="589" w:name="_Toc14882"/>
      <w:bookmarkStart w:id="590" w:name="_Toc22308"/>
      <w:r>
        <w:rPr>
          <w:rFonts w:hint="eastAsia"/>
        </w:rPr>
        <w:t>渠道接入配置</w:t>
      </w:r>
      <w:bookmarkEnd w:id="584"/>
      <w:bookmarkEnd w:id="585"/>
      <w:bookmarkEnd w:id="586"/>
      <w:bookmarkEnd w:id="587"/>
      <w:bookmarkEnd w:id="588"/>
      <w:bookmarkEnd w:id="589"/>
      <w:bookmarkEnd w:id="590"/>
    </w:p>
    <w:p/>
    <w:p/>
    <w:p>
      <w:pPr>
        <w:pStyle w:val="4"/>
      </w:pPr>
      <w:bookmarkStart w:id="591" w:name="_Toc3128"/>
      <w:bookmarkStart w:id="592" w:name="_Toc3262"/>
      <w:bookmarkStart w:id="593" w:name="_Toc32308"/>
      <w:bookmarkStart w:id="594" w:name="_Toc8591"/>
      <w:bookmarkStart w:id="595" w:name="_Toc8983"/>
      <w:bookmarkStart w:id="596" w:name="_Toc960"/>
      <w:bookmarkStart w:id="597" w:name="_Toc21779"/>
      <w:r>
        <w:rPr>
          <w:rFonts w:hint="eastAsia"/>
        </w:rPr>
        <w:t>渠道技能组</w:t>
      </w:r>
      <w:bookmarkEnd w:id="591"/>
      <w:bookmarkEnd w:id="592"/>
      <w:bookmarkEnd w:id="593"/>
      <w:bookmarkEnd w:id="594"/>
      <w:bookmarkEnd w:id="595"/>
      <w:bookmarkEnd w:id="596"/>
      <w:bookmarkEnd w:id="597"/>
    </w:p>
    <w:p>
      <w:pPr>
        <w:pStyle w:val="6"/>
        <w:numPr>
          <w:ilvl w:val="0"/>
          <w:numId w:val="53"/>
        </w:numPr>
        <w:ind w:firstLineChars="0"/>
      </w:pPr>
      <w:r>
        <w:rPr>
          <w:rFonts w:hint="eastAsia"/>
        </w:rPr>
        <w:t>渠道技能组，添加多渠道技能组列表，在配置多渠道在线咨询时需要添加技能组，</w:t>
      </w:r>
      <w:r>
        <w:t>在</w:t>
      </w:r>
      <w:r>
        <w:rPr>
          <w:rFonts w:hint="eastAsia"/>
        </w:rPr>
        <w:t>有会话接入时会系统会把此会话窗口分配给技能组的座席人员，</w:t>
      </w:r>
      <w:r>
        <w:t>界面</w:t>
      </w:r>
      <w:r>
        <w:rPr>
          <w:rFonts w:hint="eastAsia"/>
        </w:rPr>
        <w:t>如下图</w:t>
      </w:r>
    </w:p>
    <w:p>
      <w:pPr>
        <w:pStyle w:val="6"/>
        <w:numPr>
          <w:ilvl w:val="0"/>
          <w:numId w:val="53"/>
        </w:numPr>
        <w:ind w:firstLineChars="0"/>
      </w:pPr>
      <w:r>
        <w:rPr>
          <w:rFonts w:hint="eastAsia"/>
        </w:rPr>
        <w:t>可配置会话分配策略与记忆分配</w:t>
      </w:r>
    </w:p>
    <w:p>
      <w:r>
        <w:drawing>
          <wp:inline distT="0" distB="0" distL="114300" distR="114300">
            <wp:extent cx="5273040" cy="2265680"/>
            <wp:effectExtent l="0" t="0" r="3810" b="1270"/>
            <wp:docPr id="201"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407"/>
                    <pic:cNvPicPr>
                      <a:picLocks noChangeAspect="1"/>
                    </pic:cNvPicPr>
                  </pic:nvPicPr>
                  <pic:blipFill>
                    <a:blip r:embed="rId201"/>
                    <a:stretch>
                      <a:fillRect/>
                    </a:stretch>
                  </pic:blipFill>
                  <pic:spPr>
                    <a:xfrm>
                      <a:off x="0" y="0"/>
                      <a:ext cx="5273040" cy="2265680"/>
                    </a:xfrm>
                    <a:prstGeom prst="rect">
                      <a:avLst/>
                    </a:prstGeom>
                    <a:noFill/>
                    <a:ln w="9525">
                      <a:noFill/>
                    </a:ln>
                  </pic:spPr>
                </pic:pic>
              </a:graphicData>
            </a:graphic>
          </wp:inline>
        </w:drawing>
      </w:r>
    </w:p>
    <w:p/>
    <w:p>
      <w:pPr>
        <w:pStyle w:val="4"/>
      </w:pPr>
      <w:bookmarkStart w:id="598" w:name="_Toc17858"/>
      <w:bookmarkStart w:id="599" w:name="_Toc29105"/>
      <w:r>
        <w:rPr>
          <w:rFonts w:hint="eastAsia"/>
        </w:rPr>
        <w:t>网站在线客服</w:t>
      </w:r>
      <w:bookmarkEnd w:id="598"/>
      <w:bookmarkEnd w:id="599"/>
    </w:p>
    <w:p>
      <w:pPr>
        <w:pStyle w:val="5"/>
      </w:pPr>
      <w:bookmarkStart w:id="600" w:name="_Toc19256"/>
      <w:r>
        <w:rPr>
          <w:rFonts w:hint="eastAsia"/>
        </w:rPr>
        <w:t>添加在线客服接入号</w:t>
      </w:r>
      <w:bookmarkEnd w:id="600"/>
    </w:p>
    <w:p>
      <w:pPr>
        <w:pStyle w:val="6"/>
        <w:numPr>
          <w:ilvl w:val="0"/>
          <w:numId w:val="54"/>
        </w:numPr>
        <w:ind w:firstLineChars="0"/>
      </w:pPr>
      <w:r>
        <w:rPr>
          <w:rFonts w:hint="eastAsia"/>
        </w:rPr>
        <w:t>网站在线咨询，</w:t>
      </w:r>
      <w:r>
        <w:t>管理</w:t>
      </w:r>
      <w:r>
        <w:rPr>
          <w:rFonts w:hint="eastAsia"/>
        </w:rPr>
        <w:t>员或者有权限的座席人员可以配置网站在线咨询添加在线客服接入号，选择消息分发技能组和是否使用机器人选项，可自定义聊天窗口颜色配置调色板</w:t>
      </w:r>
      <w:r>
        <w:t>配置</w:t>
      </w:r>
      <w:r>
        <w:rPr>
          <w:rFonts w:hint="eastAsia"/>
        </w:rPr>
        <w:t>完成后就可以使用IM会话咨询座席人员，</w:t>
      </w:r>
      <w:r>
        <w:t>界面</w:t>
      </w:r>
      <w:r>
        <w:rPr>
          <w:rFonts w:hint="eastAsia"/>
        </w:rPr>
        <w:t>如下图</w:t>
      </w:r>
    </w:p>
    <w:p>
      <w:pPr>
        <w:pStyle w:val="6"/>
        <w:ind w:firstLine="0" w:firstLineChars="0"/>
      </w:pPr>
      <w:r>
        <w:drawing>
          <wp:inline distT="0" distB="0" distL="114300" distR="114300">
            <wp:extent cx="5267325" cy="2567305"/>
            <wp:effectExtent l="0" t="0" r="9525" b="4445"/>
            <wp:docPr id="202"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408"/>
                    <pic:cNvPicPr>
                      <a:picLocks noChangeAspect="1"/>
                    </pic:cNvPicPr>
                  </pic:nvPicPr>
                  <pic:blipFill>
                    <a:blip r:embed="rId202"/>
                    <a:stretch>
                      <a:fillRect/>
                    </a:stretch>
                  </pic:blipFill>
                  <pic:spPr>
                    <a:xfrm>
                      <a:off x="0" y="0"/>
                      <a:ext cx="5267325" cy="2567305"/>
                    </a:xfrm>
                    <a:prstGeom prst="rect">
                      <a:avLst/>
                    </a:prstGeom>
                    <a:noFill/>
                    <a:ln w="9525">
                      <a:noFill/>
                    </a:ln>
                  </pic:spPr>
                </pic:pic>
              </a:graphicData>
            </a:graphic>
          </wp:inline>
        </w:drawing>
      </w:r>
    </w:p>
    <w:p>
      <w:pPr>
        <w:pStyle w:val="6"/>
        <w:ind w:firstLine="0" w:firstLineChars="0"/>
      </w:pPr>
      <w:r>
        <w:drawing>
          <wp:inline distT="0" distB="0" distL="114300" distR="114300">
            <wp:extent cx="5263515" cy="2520950"/>
            <wp:effectExtent l="0" t="0" r="13335" b="12700"/>
            <wp:docPr id="203"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409"/>
                    <pic:cNvPicPr>
                      <a:picLocks noChangeAspect="1"/>
                    </pic:cNvPicPr>
                  </pic:nvPicPr>
                  <pic:blipFill>
                    <a:blip r:embed="rId203"/>
                    <a:stretch>
                      <a:fillRect/>
                    </a:stretch>
                  </pic:blipFill>
                  <pic:spPr>
                    <a:xfrm>
                      <a:off x="0" y="0"/>
                      <a:ext cx="5263515" cy="2520950"/>
                    </a:xfrm>
                    <a:prstGeom prst="rect">
                      <a:avLst/>
                    </a:prstGeom>
                    <a:noFill/>
                    <a:ln w="9525">
                      <a:noFill/>
                    </a:ln>
                  </pic:spPr>
                </pic:pic>
              </a:graphicData>
            </a:graphic>
          </wp:inline>
        </w:drawing>
      </w:r>
    </w:p>
    <w:p>
      <w:pPr>
        <w:pStyle w:val="6"/>
        <w:ind w:firstLine="0" w:firstLineChars="0"/>
      </w:pPr>
    </w:p>
    <w:p>
      <w:pPr>
        <w:pStyle w:val="6"/>
        <w:ind w:firstLine="0" w:firstLineChars="0"/>
      </w:pPr>
      <w:r>
        <w:drawing>
          <wp:inline distT="0" distB="0" distL="114300" distR="114300">
            <wp:extent cx="5264150" cy="2553970"/>
            <wp:effectExtent l="0" t="0" r="12700" b="17780"/>
            <wp:docPr id="204"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410"/>
                    <pic:cNvPicPr>
                      <a:picLocks noChangeAspect="1"/>
                    </pic:cNvPicPr>
                  </pic:nvPicPr>
                  <pic:blipFill>
                    <a:blip r:embed="rId204"/>
                    <a:stretch>
                      <a:fillRect/>
                    </a:stretch>
                  </pic:blipFill>
                  <pic:spPr>
                    <a:xfrm>
                      <a:off x="0" y="0"/>
                      <a:ext cx="5264150" cy="2553970"/>
                    </a:xfrm>
                    <a:prstGeom prst="rect">
                      <a:avLst/>
                    </a:prstGeom>
                    <a:noFill/>
                    <a:ln w="9525">
                      <a:noFill/>
                    </a:ln>
                  </pic:spPr>
                </pic:pic>
              </a:graphicData>
            </a:graphic>
          </wp:inline>
        </w:drawing>
      </w:r>
    </w:p>
    <w:p>
      <w:pPr>
        <w:pStyle w:val="6"/>
        <w:ind w:firstLine="0" w:firstLineChars="0"/>
      </w:pPr>
    </w:p>
    <w:p>
      <w:pPr>
        <w:pStyle w:val="6"/>
        <w:numPr>
          <w:ilvl w:val="0"/>
          <w:numId w:val="53"/>
        </w:numPr>
        <w:ind w:firstLineChars="0"/>
      </w:pPr>
      <w:r>
        <w:rPr>
          <w:rFonts w:hint="eastAsia"/>
        </w:rPr>
        <w:t>点击保存并进入下一步后，平台会为此入口生成一段JS代码，座席人员可以点击复制此代码加入到网站代码中后，</w:t>
      </w:r>
      <w:r>
        <w:t>就</w:t>
      </w:r>
      <w:r>
        <w:rPr>
          <w:rFonts w:hint="eastAsia"/>
        </w:rPr>
        <w:t>会出现下面的咨询窗口</w:t>
      </w:r>
    </w:p>
    <w:p>
      <w:pPr>
        <w:pStyle w:val="6"/>
        <w:ind w:firstLine="0" w:firstLineChars="0"/>
      </w:pPr>
      <w:r>
        <w:drawing>
          <wp:inline distT="0" distB="0" distL="114300" distR="114300">
            <wp:extent cx="5277485" cy="3662045"/>
            <wp:effectExtent l="0" t="0" r="18415" b="14605"/>
            <wp:docPr id="205"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97"/>
                    <pic:cNvPicPr>
                      <a:picLocks noChangeAspect="1"/>
                    </pic:cNvPicPr>
                  </pic:nvPicPr>
                  <pic:blipFill>
                    <a:blip r:embed="rId205"/>
                    <a:stretch>
                      <a:fillRect/>
                    </a:stretch>
                  </pic:blipFill>
                  <pic:spPr>
                    <a:xfrm>
                      <a:off x="0" y="0"/>
                      <a:ext cx="5277485" cy="3662045"/>
                    </a:xfrm>
                    <a:prstGeom prst="rect">
                      <a:avLst/>
                    </a:prstGeom>
                    <a:noFill/>
                    <a:ln w="9525">
                      <a:noFill/>
                    </a:ln>
                  </pic:spPr>
                </pic:pic>
              </a:graphicData>
            </a:graphic>
          </wp:inline>
        </w:drawing>
      </w:r>
    </w:p>
    <w:p>
      <w:pPr>
        <w:pStyle w:val="6"/>
        <w:ind w:firstLine="0" w:firstLineChars="0"/>
      </w:pPr>
      <w:r>
        <w:drawing>
          <wp:inline distT="0" distB="0" distL="114300" distR="114300">
            <wp:extent cx="5944870" cy="3489325"/>
            <wp:effectExtent l="0" t="0" r="17780" b="15875"/>
            <wp:docPr id="206"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98"/>
                    <pic:cNvPicPr>
                      <a:picLocks noChangeAspect="1"/>
                    </pic:cNvPicPr>
                  </pic:nvPicPr>
                  <pic:blipFill>
                    <a:blip r:embed="rId206"/>
                    <a:stretch>
                      <a:fillRect/>
                    </a:stretch>
                  </pic:blipFill>
                  <pic:spPr>
                    <a:xfrm>
                      <a:off x="0" y="0"/>
                      <a:ext cx="5944870" cy="3489325"/>
                    </a:xfrm>
                    <a:prstGeom prst="rect">
                      <a:avLst/>
                    </a:prstGeom>
                    <a:noFill/>
                    <a:ln w="9525">
                      <a:noFill/>
                    </a:ln>
                  </pic:spPr>
                </pic:pic>
              </a:graphicData>
            </a:graphic>
          </wp:inline>
        </w:drawing>
      </w:r>
    </w:p>
    <w:p>
      <w:pPr>
        <w:pStyle w:val="6"/>
        <w:ind w:firstLine="0" w:firstLineChars="0"/>
      </w:pPr>
    </w:p>
    <w:p>
      <w:pPr>
        <w:pStyle w:val="6"/>
        <w:numPr>
          <w:ilvl w:val="0"/>
          <w:numId w:val="53"/>
        </w:numPr>
        <w:ind w:firstLineChars="0"/>
      </w:pPr>
      <w:r>
        <w:rPr>
          <w:rFonts w:hint="eastAsia"/>
        </w:rPr>
        <w:t>如果配置IM的时候选择的是启用机器人，</w:t>
      </w:r>
      <w:r>
        <w:t>那么</w:t>
      </w:r>
      <w:r>
        <w:rPr>
          <w:rFonts w:hint="eastAsia"/>
        </w:rPr>
        <w:t>在客户接入会话后机器人会先自动接待，当机器人无法满足客户要求时可以点击转人工服务或跳过机器人直接点击转人工服务，</w:t>
      </w:r>
      <w:r>
        <w:t>界面</w:t>
      </w:r>
      <w:r>
        <w:rPr>
          <w:rFonts w:hint="eastAsia"/>
        </w:rPr>
        <w:t>如下图</w:t>
      </w:r>
    </w:p>
    <w:p>
      <w:pPr>
        <w:pStyle w:val="6"/>
        <w:ind w:firstLine="0" w:firstLineChars="0"/>
      </w:pPr>
      <w:r>
        <w:drawing>
          <wp:inline distT="0" distB="0" distL="0" distR="0">
            <wp:extent cx="3952240" cy="5732780"/>
            <wp:effectExtent l="0" t="0" r="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7"/>
                    <a:stretch>
                      <a:fillRect/>
                    </a:stretch>
                  </pic:blipFill>
                  <pic:spPr>
                    <a:xfrm>
                      <a:off x="0" y="0"/>
                      <a:ext cx="3952381" cy="5733334"/>
                    </a:xfrm>
                    <a:prstGeom prst="rect">
                      <a:avLst/>
                    </a:prstGeom>
                  </pic:spPr>
                </pic:pic>
              </a:graphicData>
            </a:graphic>
          </wp:inline>
        </w:drawing>
      </w:r>
    </w:p>
    <w:p>
      <w:pPr>
        <w:pStyle w:val="6"/>
        <w:ind w:firstLine="0" w:firstLineChars="0"/>
      </w:pPr>
    </w:p>
    <w:p>
      <w:pPr>
        <w:pStyle w:val="6"/>
        <w:ind w:firstLine="0" w:firstLineChars="0"/>
      </w:pPr>
    </w:p>
    <w:p>
      <w:pPr>
        <w:pStyle w:val="6"/>
        <w:ind w:firstLine="0" w:firstLineChars="0"/>
      </w:pPr>
      <w:r>
        <w:drawing>
          <wp:inline distT="0" distB="0" distL="0" distR="0">
            <wp:extent cx="4057015" cy="5523230"/>
            <wp:effectExtent l="0" t="0" r="635"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08"/>
                    <a:stretch>
                      <a:fillRect/>
                    </a:stretch>
                  </pic:blipFill>
                  <pic:spPr>
                    <a:xfrm>
                      <a:off x="0" y="0"/>
                      <a:ext cx="4057143" cy="5523810"/>
                    </a:xfrm>
                    <a:prstGeom prst="rect">
                      <a:avLst/>
                    </a:prstGeom>
                  </pic:spPr>
                </pic:pic>
              </a:graphicData>
            </a:graphic>
          </wp:inline>
        </w:drawing>
      </w:r>
    </w:p>
    <w:p>
      <w:pPr>
        <w:pStyle w:val="6"/>
        <w:ind w:firstLine="0" w:firstLineChars="0"/>
      </w:pPr>
    </w:p>
    <w:p>
      <w:pPr>
        <w:pStyle w:val="6"/>
        <w:numPr>
          <w:ilvl w:val="0"/>
          <w:numId w:val="53"/>
        </w:numPr>
        <w:ind w:firstLineChars="0"/>
      </w:pPr>
      <w:r>
        <w:rPr>
          <w:rFonts w:hint="eastAsia"/>
        </w:rPr>
        <w:t>如果转人工后没有客服人员在线，那么会自动转到留言界面，这样客服人员上线了之后可以通过留言来联系客户，</w:t>
      </w:r>
      <w:r>
        <w:t>界面</w:t>
      </w:r>
      <w:r>
        <w:rPr>
          <w:rFonts w:hint="eastAsia"/>
        </w:rPr>
        <w:t>如下图</w:t>
      </w:r>
    </w:p>
    <w:p>
      <w:pPr>
        <w:pStyle w:val="6"/>
        <w:ind w:firstLine="0" w:firstLineChars="0"/>
      </w:pPr>
    </w:p>
    <w:p>
      <w:pPr>
        <w:pStyle w:val="6"/>
      </w:pPr>
      <w:r>
        <w:drawing>
          <wp:inline distT="0" distB="0" distL="114300" distR="114300">
            <wp:extent cx="3448050" cy="4819650"/>
            <wp:effectExtent l="0" t="0" r="0" b="0"/>
            <wp:docPr id="209"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301"/>
                    <pic:cNvPicPr>
                      <a:picLocks noChangeAspect="1"/>
                    </pic:cNvPicPr>
                  </pic:nvPicPr>
                  <pic:blipFill>
                    <a:blip r:embed="rId209"/>
                    <a:stretch>
                      <a:fillRect/>
                    </a:stretch>
                  </pic:blipFill>
                  <pic:spPr>
                    <a:xfrm>
                      <a:off x="0" y="0"/>
                      <a:ext cx="3448050" cy="4819650"/>
                    </a:xfrm>
                    <a:prstGeom prst="rect">
                      <a:avLst/>
                    </a:prstGeom>
                    <a:noFill/>
                    <a:ln w="9525">
                      <a:noFill/>
                    </a:ln>
                  </pic:spPr>
                </pic:pic>
              </a:graphicData>
            </a:graphic>
          </wp:inline>
        </w:drawing>
      </w:r>
    </w:p>
    <w:p>
      <w:pPr>
        <w:pStyle w:val="6"/>
      </w:pPr>
    </w:p>
    <w:p>
      <w:pPr>
        <w:numPr>
          <w:ilvl w:val="0"/>
          <w:numId w:val="53"/>
        </w:numPr>
      </w:pPr>
      <w:r>
        <w:rPr>
          <w:rFonts w:hint="eastAsia"/>
        </w:rPr>
        <w:t>座席登录系统后点击在线咨询会查看到留言，界面如下图</w:t>
      </w:r>
    </w:p>
    <w:p>
      <w:pPr>
        <w:pStyle w:val="6"/>
      </w:pPr>
    </w:p>
    <w:p>
      <w:pPr>
        <w:pStyle w:val="6"/>
      </w:pPr>
    </w:p>
    <w:p>
      <w:pPr>
        <w:pStyle w:val="6"/>
      </w:pPr>
    </w:p>
    <w:p>
      <w:pPr>
        <w:pStyle w:val="6"/>
      </w:pPr>
    </w:p>
    <w:p>
      <w:pPr>
        <w:pStyle w:val="6"/>
      </w:pPr>
    </w:p>
    <w:p>
      <w:pPr>
        <w:pStyle w:val="6"/>
      </w:pPr>
    </w:p>
    <w:p>
      <w:pPr>
        <w:pStyle w:val="6"/>
      </w:pPr>
      <w:r>
        <w:drawing>
          <wp:inline distT="0" distB="0" distL="114300" distR="114300">
            <wp:extent cx="6162675" cy="3514725"/>
            <wp:effectExtent l="0" t="0" r="9525" b="9525"/>
            <wp:docPr id="210"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02"/>
                    <pic:cNvPicPr>
                      <a:picLocks noChangeAspect="1"/>
                    </pic:cNvPicPr>
                  </pic:nvPicPr>
                  <pic:blipFill>
                    <a:blip r:embed="rId210"/>
                    <a:stretch>
                      <a:fillRect/>
                    </a:stretch>
                  </pic:blipFill>
                  <pic:spPr>
                    <a:xfrm>
                      <a:off x="0" y="0"/>
                      <a:ext cx="6162675" cy="3514725"/>
                    </a:xfrm>
                    <a:prstGeom prst="rect">
                      <a:avLst/>
                    </a:prstGeom>
                    <a:noFill/>
                    <a:ln w="9525">
                      <a:noFill/>
                    </a:ln>
                  </pic:spPr>
                </pic:pic>
              </a:graphicData>
            </a:graphic>
          </wp:inline>
        </w:drawing>
      </w:r>
    </w:p>
    <w:p>
      <w:pPr>
        <w:pStyle w:val="6"/>
      </w:pPr>
    </w:p>
    <w:p>
      <w:pPr>
        <w:pStyle w:val="6"/>
      </w:pPr>
    </w:p>
    <w:p>
      <w:pPr>
        <w:pStyle w:val="6"/>
      </w:pPr>
    </w:p>
    <w:p>
      <w:pPr>
        <w:pStyle w:val="6"/>
      </w:pPr>
    </w:p>
    <w:p>
      <w:pPr>
        <w:pStyle w:val="4"/>
      </w:pPr>
      <w:bookmarkStart w:id="601" w:name="_Toc8751"/>
      <w:bookmarkStart w:id="602" w:name="_Toc31621"/>
      <w:bookmarkStart w:id="603" w:name="_Toc22505"/>
      <w:bookmarkStart w:id="604" w:name="_Toc13197"/>
      <w:bookmarkStart w:id="605" w:name="_Toc1113"/>
      <w:bookmarkStart w:id="606" w:name="_Toc17218"/>
      <w:bookmarkStart w:id="607" w:name="_Toc19120"/>
      <w:r>
        <w:rPr>
          <w:rFonts w:hint="eastAsia"/>
        </w:rPr>
        <w:t>移动在线客服</w:t>
      </w:r>
      <w:bookmarkEnd w:id="601"/>
      <w:bookmarkEnd w:id="602"/>
      <w:bookmarkEnd w:id="603"/>
      <w:bookmarkEnd w:id="604"/>
      <w:bookmarkEnd w:id="605"/>
      <w:bookmarkEnd w:id="606"/>
      <w:bookmarkEnd w:id="607"/>
    </w:p>
    <w:p>
      <w:pPr>
        <w:pStyle w:val="6"/>
        <w:numPr>
          <w:ilvl w:val="0"/>
          <w:numId w:val="53"/>
        </w:numPr>
        <w:ind w:firstLineChars="0"/>
      </w:pPr>
      <w:r>
        <w:rPr>
          <w:rFonts w:hint="eastAsia"/>
        </w:rPr>
        <w:t>移动在线客服，</w:t>
      </w:r>
      <w:r>
        <w:t>管理</w:t>
      </w:r>
      <w:r>
        <w:rPr>
          <w:rFonts w:hint="eastAsia"/>
        </w:rPr>
        <w:t>员或者有权限的座席人员可以配置移动在线客服，这个接入渠道适合有自己APP的企业，平台可以提供IOS和A</w:t>
      </w:r>
      <w:r>
        <w:t>ndroid</w:t>
      </w:r>
      <w:r>
        <w:rPr>
          <w:rFonts w:hint="eastAsia"/>
        </w:rPr>
        <w:t>两个版本的SDK，企业可以把这俩个SDK集成到自己的APP中，</w:t>
      </w:r>
      <w:r>
        <w:t>这样</w:t>
      </w:r>
      <w:r>
        <w:rPr>
          <w:rFonts w:hint="eastAsia"/>
        </w:rPr>
        <w:t>客户打开APP就直接可以和客服人员联系</w:t>
      </w:r>
    </w:p>
    <w:p>
      <w:r>
        <w:drawing>
          <wp:inline distT="0" distB="0" distL="114300" distR="114300">
            <wp:extent cx="5791200" cy="4160520"/>
            <wp:effectExtent l="0" t="0" r="0" b="11430"/>
            <wp:docPr id="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
                    <pic:cNvPicPr>
                      <a:picLocks noChangeAspect="1"/>
                    </pic:cNvPicPr>
                  </pic:nvPicPr>
                  <pic:blipFill>
                    <a:blip r:embed="rId211"/>
                    <a:stretch>
                      <a:fillRect/>
                    </a:stretch>
                  </pic:blipFill>
                  <pic:spPr>
                    <a:xfrm>
                      <a:off x="0" y="0"/>
                      <a:ext cx="5791200" cy="4160520"/>
                    </a:xfrm>
                    <a:prstGeom prst="rect">
                      <a:avLst/>
                    </a:prstGeom>
                    <a:noFill/>
                    <a:ln w="9525">
                      <a:noFill/>
                    </a:ln>
                  </pic:spPr>
                </pic:pic>
              </a:graphicData>
            </a:graphic>
          </wp:inline>
        </w:drawing>
      </w:r>
    </w:p>
    <w:p>
      <w:r>
        <w:drawing>
          <wp:inline distT="0" distB="0" distL="114300" distR="114300">
            <wp:extent cx="5271770" cy="3141980"/>
            <wp:effectExtent l="0" t="0" r="5080" b="1270"/>
            <wp:docPr id="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
                    <pic:cNvPicPr>
                      <a:picLocks noChangeAspect="1"/>
                    </pic:cNvPicPr>
                  </pic:nvPicPr>
                  <pic:blipFill>
                    <a:blip r:embed="rId212"/>
                    <a:stretch>
                      <a:fillRect/>
                    </a:stretch>
                  </pic:blipFill>
                  <pic:spPr>
                    <a:xfrm>
                      <a:off x="0" y="0"/>
                      <a:ext cx="5271770" cy="3141980"/>
                    </a:xfrm>
                    <a:prstGeom prst="rect">
                      <a:avLst/>
                    </a:prstGeom>
                    <a:noFill/>
                    <a:ln w="9525">
                      <a:noFill/>
                    </a:ln>
                  </pic:spPr>
                </pic:pic>
              </a:graphicData>
            </a:graphic>
          </wp:inline>
        </w:drawing>
      </w:r>
    </w:p>
    <w:p/>
    <w:p>
      <w:pPr>
        <w:pStyle w:val="4"/>
      </w:pPr>
      <w:bookmarkStart w:id="608" w:name="_Toc5390"/>
      <w:bookmarkStart w:id="609" w:name="_Toc24393"/>
      <w:bookmarkStart w:id="610" w:name="_Toc1739"/>
      <w:bookmarkStart w:id="611" w:name="_Toc9213"/>
      <w:bookmarkStart w:id="612" w:name="_Toc6542"/>
      <w:bookmarkStart w:id="613" w:name="_Toc20172"/>
      <w:bookmarkStart w:id="614" w:name="_Toc32366"/>
      <w:r>
        <w:rPr>
          <w:rFonts w:hint="eastAsia"/>
        </w:rPr>
        <w:t>微信配置</w:t>
      </w:r>
      <w:bookmarkEnd w:id="608"/>
      <w:bookmarkEnd w:id="609"/>
      <w:bookmarkEnd w:id="610"/>
      <w:bookmarkEnd w:id="611"/>
      <w:bookmarkEnd w:id="612"/>
      <w:bookmarkEnd w:id="613"/>
      <w:bookmarkEnd w:id="614"/>
    </w:p>
    <w:p>
      <w:pPr>
        <w:spacing w:line="440" w:lineRule="exact"/>
        <w:ind w:firstLine="420"/>
        <w:rPr>
          <w:rFonts w:ascii="宋体" w:hAnsi="宋体" w:cs="宋体"/>
          <w:szCs w:val="21"/>
        </w:rPr>
      </w:pPr>
      <w:r>
        <w:rPr>
          <w:rFonts w:hint="eastAsia" w:ascii="宋体" w:hAnsi="宋体" w:cs="宋体"/>
          <w:szCs w:val="21"/>
        </w:rPr>
        <w:t>对公众号进行配置前需要该公众号管理员进行授权，通过后方可进入微信公众号配置页面。授权通过后微信公众号配置页面如下图（1.1）所示：</w:t>
      </w:r>
    </w:p>
    <w:p>
      <w:pPr>
        <w:rPr>
          <w:rFonts w:ascii="微软雅黑" w:hAnsi="微软雅黑" w:eastAsia="微软雅黑" w:cs="微软雅黑"/>
          <w:szCs w:val="21"/>
        </w:rPr>
      </w:pPr>
      <w:r>
        <w:drawing>
          <wp:inline distT="0" distB="0" distL="0" distR="0">
            <wp:extent cx="5274310" cy="2677160"/>
            <wp:effectExtent l="0" t="0" r="254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13"/>
                    <a:stretch>
                      <a:fillRect/>
                    </a:stretch>
                  </pic:blipFill>
                  <pic:spPr>
                    <a:xfrm>
                      <a:off x="0" y="0"/>
                      <a:ext cx="5274310" cy="2677445"/>
                    </a:xfrm>
                    <a:prstGeom prst="rect">
                      <a:avLst/>
                    </a:prstGeom>
                  </pic:spPr>
                </pic:pic>
              </a:graphicData>
            </a:graphic>
          </wp:inline>
        </w:drawing>
      </w:r>
    </w:p>
    <w:p>
      <w:pPr>
        <w:spacing w:line="440" w:lineRule="exact"/>
        <w:ind w:firstLine="420"/>
        <w:jc w:val="center"/>
        <w:rPr>
          <w:rFonts w:ascii="微软雅黑" w:hAnsi="微软雅黑" w:eastAsia="微软雅黑" w:cs="微软雅黑"/>
          <w:szCs w:val="21"/>
        </w:rPr>
      </w:pPr>
      <w:r>
        <w:rPr>
          <w:rFonts w:hint="eastAsia" w:ascii="微软雅黑" w:hAnsi="微软雅黑" w:eastAsia="微软雅黑" w:cs="微软雅黑"/>
          <w:szCs w:val="21"/>
        </w:rPr>
        <w:t>图（1.1）</w:t>
      </w:r>
    </w:p>
    <w:p>
      <w:pPr>
        <w:spacing w:line="440" w:lineRule="exact"/>
        <w:ind w:firstLine="420"/>
        <w:rPr>
          <w:rFonts w:ascii="宋体" w:hAnsi="宋体" w:cs="宋体"/>
          <w:szCs w:val="21"/>
        </w:rPr>
      </w:pPr>
      <w:r>
        <w:rPr>
          <w:rFonts w:hint="eastAsia" w:ascii="宋体" w:hAnsi="宋体" w:cs="宋体"/>
          <w:szCs w:val="21"/>
        </w:rPr>
        <w:t>上图中“消息分发技能组”为必填项，若此项为默认值系统会给出提示，其它选项可选项，可根据需要进行配置。下面对五个选项分别进行详细说明。</w:t>
      </w:r>
    </w:p>
    <w:p>
      <w:pPr>
        <w:numPr>
          <w:ilvl w:val="0"/>
          <w:numId w:val="55"/>
        </w:numPr>
        <w:spacing w:line="440" w:lineRule="exact"/>
        <w:ind w:firstLine="420"/>
        <w:rPr>
          <w:rFonts w:ascii="宋体" w:hAnsi="宋体" w:cs="宋体"/>
          <w:sz w:val="24"/>
          <w:szCs w:val="24"/>
        </w:rPr>
      </w:pPr>
      <w:r>
        <w:rPr>
          <w:rFonts w:hint="eastAsia" w:ascii="宋体" w:hAnsi="宋体" w:cs="宋体"/>
          <w:sz w:val="24"/>
          <w:szCs w:val="24"/>
        </w:rPr>
        <w:t>消息分发技能组</w:t>
      </w:r>
    </w:p>
    <w:p>
      <w:pPr>
        <w:spacing w:line="440" w:lineRule="exact"/>
        <w:ind w:firstLine="420"/>
        <w:rPr>
          <w:rFonts w:ascii="宋体" w:hAnsi="宋体" w:cs="宋体"/>
          <w:szCs w:val="21"/>
        </w:rPr>
      </w:pPr>
      <w:r>
        <w:rPr>
          <w:rFonts w:hint="eastAsia" w:ascii="宋体" w:hAnsi="宋体" w:cs="宋体"/>
          <w:szCs w:val="21"/>
        </w:rPr>
        <w:t>技能组在“渠道技能组”中进行配置，配置完成后，技能组会在下拉列表中展示，选择其中一个技能组保存后，访客通过微信方式接入的会话若是与人工会话只能接进此技能组。</w:t>
      </w:r>
    </w:p>
    <w:p>
      <w:pPr>
        <w:numPr>
          <w:ilvl w:val="0"/>
          <w:numId w:val="55"/>
        </w:numPr>
        <w:spacing w:line="440" w:lineRule="exact"/>
        <w:ind w:firstLine="420"/>
        <w:rPr>
          <w:rFonts w:ascii="宋体" w:hAnsi="宋体" w:cs="宋体"/>
          <w:sz w:val="24"/>
          <w:szCs w:val="24"/>
        </w:rPr>
      </w:pPr>
      <w:r>
        <w:rPr>
          <w:rFonts w:hint="eastAsia" w:ascii="宋体" w:hAnsi="宋体" w:cs="宋体"/>
          <w:sz w:val="24"/>
          <w:szCs w:val="24"/>
        </w:rPr>
        <w:t>启用智能机器人</w:t>
      </w:r>
    </w:p>
    <w:p>
      <w:pPr>
        <w:spacing w:line="440" w:lineRule="exact"/>
        <w:ind w:firstLine="420"/>
        <w:rPr>
          <w:rFonts w:ascii="宋体" w:hAnsi="宋体" w:cs="宋体"/>
          <w:szCs w:val="21"/>
        </w:rPr>
      </w:pPr>
      <w:r>
        <w:rPr>
          <w:rFonts w:hint="eastAsia" w:ascii="宋体" w:hAnsi="宋体" w:cs="宋体"/>
          <w:szCs w:val="21"/>
        </w:rPr>
        <w:t>是否启用机器人为可选项，若不启用机器人，访客接入会话时，若人工客服在线则直接由人工客服进行接待，若客服不在线，系统会给出相应的提示，该提示在“渠道全局设置”下的“微信访客端设置”中进行配置（若未配置系统不给提示）；若启用机器人，访客接入会话时，机器人优先接待访客，当访客需要人工客服进行服务时，可通过点击转人工菜单或输入转人工触发词两种方式直接与人工客服进行会话，若座席不在线时系统会给出相应提示。</w:t>
      </w:r>
    </w:p>
    <w:p>
      <w:pPr>
        <w:jc w:val="center"/>
        <w:rPr>
          <w:rFonts w:ascii="微软雅黑" w:hAnsi="微软雅黑" w:eastAsia="微软雅黑" w:cs="微软雅黑"/>
          <w:szCs w:val="21"/>
        </w:rPr>
      </w:pPr>
      <w:r>
        <w:drawing>
          <wp:inline distT="0" distB="0" distL="0" distR="0">
            <wp:extent cx="2656840" cy="180911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14"/>
                    <a:stretch>
                      <a:fillRect/>
                    </a:stretch>
                  </pic:blipFill>
                  <pic:spPr>
                    <a:xfrm>
                      <a:off x="0" y="0"/>
                      <a:ext cx="2657143" cy="1809524"/>
                    </a:xfrm>
                    <a:prstGeom prst="rect">
                      <a:avLst/>
                    </a:prstGeom>
                  </pic:spPr>
                </pic:pic>
              </a:graphicData>
            </a:graphic>
          </wp:inline>
        </w:drawing>
      </w:r>
      <w:r>
        <w:rPr>
          <w:rFonts w:hint="eastAsia" w:ascii="微软雅黑" w:hAnsi="微软雅黑" w:eastAsia="微软雅黑" w:cs="微软雅黑"/>
          <w:szCs w:val="21"/>
        </w:rPr>
        <w:t xml:space="preserve">  </w:t>
      </w:r>
      <w:r>
        <w:rPr>
          <w:rFonts w:hint="eastAsia" w:ascii="微软雅黑" w:hAnsi="微软雅黑" w:eastAsia="微软雅黑" w:cs="微软雅黑"/>
          <w:szCs w:val="21"/>
        </w:rPr>
        <w:drawing>
          <wp:inline distT="0" distB="0" distL="114300" distR="114300">
            <wp:extent cx="2190750" cy="1428750"/>
            <wp:effectExtent l="28575" t="28575" r="28575" b="28575"/>
            <wp:docPr id="215" name="图片 27"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7" descr="图1"/>
                    <pic:cNvPicPr>
                      <a:picLocks noChangeAspect="1"/>
                    </pic:cNvPicPr>
                  </pic:nvPicPr>
                  <pic:blipFill>
                    <a:blip r:embed="rId215"/>
                    <a:stretch>
                      <a:fillRect/>
                    </a:stretch>
                  </pic:blipFill>
                  <pic:spPr>
                    <a:xfrm>
                      <a:off x="0" y="0"/>
                      <a:ext cx="2190750" cy="1428750"/>
                    </a:xfrm>
                    <a:prstGeom prst="rect">
                      <a:avLst/>
                    </a:prstGeom>
                    <a:noFill/>
                    <a:ln w="28575" cmpd="sng">
                      <a:solidFill>
                        <a:srgbClr val="000000"/>
                      </a:solidFill>
                      <a:prstDash val="solid"/>
                    </a:ln>
                    <a:effectLst/>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图（1.2）</w:t>
      </w:r>
    </w:p>
    <w:p>
      <w:pPr>
        <w:ind w:firstLine="420"/>
        <w:jc w:val="center"/>
        <w:rPr>
          <w:rFonts w:ascii="微软雅黑" w:hAnsi="微软雅黑" w:eastAsia="微软雅黑" w:cs="微软雅黑"/>
          <w:szCs w:val="21"/>
        </w:rPr>
      </w:pPr>
      <w:r>
        <w:drawing>
          <wp:inline distT="0" distB="0" distL="0" distR="0">
            <wp:extent cx="4628515" cy="2275840"/>
            <wp:effectExtent l="0" t="0" r="63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16"/>
                    <a:stretch>
                      <a:fillRect/>
                    </a:stretch>
                  </pic:blipFill>
                  <pic:spPr>
                    <a:xfrm>
                      <a:off x="0" y="0"/>
                      <a:ext cx="4628572" cy="2276191"/>
                    </a:xfrm>
                    <a:prstGeom prst="rect">
                      <a:avLst/>
                    </a:prstGeom>
                  </pic:spPr>
                </pic:pic>
              </a:graphicData>
            </a:graphic>
          </wp:inline>
        </w:drawing>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drawing>
          <wp:inline distT="0" distB="0" distL="114300" distR="114300">
            <wp:extent cx="4399915" cy="1143000"/>
            <wp:effectExtent l="28575" t="28575" r="29210" b="28575"/>
            <wp:docPr id="217" name="图片 16"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6" descr="图1"/>
                    <pic:cNvPicPr>
                      <a:picLocks noChangeAspect="1"/>
                    </pic:cNvPicPr>
                  </pic:nvPicPr>
                  <pic:blipFill>
                    <a:blip r:embed="rId217"/>
                    <a:stretch>
                      <a:fillRect/>
                    </a:stretch>
                  </pic:blipFill>
                  <pic:spPr>
                    <a:xfrm>
                      <a:off x="0" y="0"/>
                      <a:ext cx="4399915" cy="1143000"/>
                    </a:xfrm>
                    <a:prstGeom prst="rect">
                      <a:avLst/>
                    </a:prstGeom>
                    <a:noFill/>
                    <a:ln w="28575" cmpd="sng">
                      <a:solidFill>
                        <a:srgbClr val="000000"/>
                      </a:solidFill>
                      <a:prstDash val="solid"/>
                    </a:ln>
                    <a:effectLst/>
                  </pic:spPr>
                </pic:pic>
              </a:graphicData>
            </a:graphic>
          </wp:inline>
        </w:drawing>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t>图（1.3）</w:t>
      </w:r>
    </w:p>
    <w:p>
      <w:pPr>
        <w:rPr>
          <w:rFonts w:ascii="微软雅黑" w:hAnsi="微软雅黑" w:eastAsia="微软雅黑" w:cs="微软雅黑"/>
          <w:szCs w:val="21"/>
        </w:rPr>
      </w:pPr>
      <w:r>
        <w:drawing>
          <wp:inline distT="0" distB="0" distL="0" distR="0">
            <wp:extent cx="2500630" cy="1732915"/>
            <wp:effectExtent l="0" t="0" r="0" b="635"/>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pic:cNvPicPr>
                      <a:picLocks noChangeAspect="1"/>
                    </pic:cNvPicPr>
                  </pic:nvPicPr>
                  <pic:blipFill>
                    <a:blip r:embed="rId218"/>
                    <a:stretch>
                      <a:fillRect/>
                    </a:stretch>
                  </pic:blipFill>
                  <pic:spPr>
                    <a:xfrm>
                      <a:off x="0" y="0"/>
                      <a:ext cx="2500456" cy="1733169"/>
                    </a:xfrm>
                    <a:prstGeom prst="rect">
                      <a:avLst/>
                    </a:prstGeom>
                  </pic:spPr>
                </pic:pic>
              </a:graphicData>
            </a:graphic>
          </wp:inline>
        </w:drawing>
      </w:r>
      <w:r>
        <w:rPr>
          <w:rFonts w:hint="eastAsia" w:ascii="微软雅黑" w:hAnsi="微软雅黑" w:eastAsia="微软雅黑" w:cs="微软雅黑"/>
          <w:szCs w:val="21"/>
        </w:rPr>
        <w:t xml:space="preserve">   </w:t>
      </w:r>
      <w:r>
        <w:rPr>
          <w:rFonts w:hint="eastAsia" w:ascii="微软雅黑" w:hAnsi="微软雅黑" w:eastAsia="微软雅黑" w:cs="微软雅黑"/>
          <w:szCs w:val="21"/>
        </w:rPr>
        <w:drawing>
          <wp:inline distT="0" distB="0" distL="114300" distR="114300">
            <wp:extent cx="2424430" cy="1257935"/>
            <wp:effectExtent l="28575" t="28575" r="42545" b="46990"/>
            <wp:docPr id="219" name="图片 20"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0" descr="图1"/>
                    <pic:cNvPicPr>
                      <a:picLocks noChangeAspect="1"/>
                    </pic:cNvPicPr>
                  </pic:nvPicPr>
                  <pic:blipFill>
                    <a:blip r:embed="rId219"/>
                    <a:stretch>
                      <a:fillRect/>
                    </a:stretch>
                  </pic:blipFill>
                  <pic:spPr>
                    <a:xfrm>
                      <a:off x="0" y="0"/>
                      <a:ext cx="2424430" cy="1257935"/>
                    </a:xfrm>
                    <a:prstGeom prst="rect">
                      <a:avLst/>
                    </a:prstGeom>
                    <a:noFill/>
                    <a:ln w="28575" cmpd="sng">
                      <a:solidFill>
                        <a:srgbClr val="000000"/>
                      </a:solidFill>
                      <a:prstDash val="solid"/>
                    </a:ln>
                    <a:effectLst/>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图（1.4）</w:t>
      </w:r>
    </w:p>
    <w:p>
      <w:pPr>
        <w:ind w:firstLine="420"/>
        <w:rPr>
          <w:rFonts w:ascii="宋体" w:hAnsi="宋体" w:cs="宋体"/>
          <w:szCs w:val="21"/>
        </w:rPr>
      </w:pPr>
      <w:r>
        <w:rPr>
          <w:rFonts w:hint="eastAsia" w:ascii="宋体" w:hAnsi="宋体" w:cs="宋体"/>
          <w:szCs w:val="21"/>
        </w:rPr>
        <w:t>上图（1.2）为未启用机器人，客服在线时，直接由客服接待；图（1.3）为未启用机器人，且客服不在线时，系统回复的消息；图（1.4）为启用机器人时，接进来的会话优先由机器人接待。</w:t>
      </w:r>
    </w:p>
    <w:p>
      <w:pPr>
        <w:numPr>
          <w:ilvl w:val="0"/>
          <w:numId w:val="55"/>
        </w:numPr>
        <w:spacing w:line="440" w:lineRule="exact"/>
        <w:ind w:firstLine="420"/>
        <w:rPr>
          <w:rFonts w:ascii="宋体" w:hAnsi="宋体" w:cs="宋体"/>
          <w:sz w:val="24"/>
          <w:szCs w:val="24"/>
        </w:rPr>
      </w:pPr>
      <w:r>
        <w:rPr>
          <w:rFonts w:hint="eastAsia" w:ascii="宋体" w:hAnsi="宋体" w:cs="宋体"/>
          <w:sz w:val="24"/>
          <w:szCs w:val="24"/>
        </w:rPr>
        <w:t>转人工触发词</w:t>
      </w:r>
    </w:p>
    <w:p>
      <w:pPr>
        <w:spacing w:line="440" w:lineRule="exact"/>
        <w:ind w:firstLine="420"/>
        <w:rPr>
          <w:rFonts w:ascii="宋体" w:hAnsi="宋体" w:cs="宋体"/>
          <w:szCs w:val="21"/>
        </w:rPr>
      </w:pPr>
      <w:r>
        <w:rPr>
          <w:rFonts w:hint="eastAsia" w:ascii="宋体" w:hAnsi="宋体" w:cs="宋体"/>
          <w:szCs w:val="21"/>
        </w:rPr>
        <w:t>当启用了智能机器人后，引导用户输入设置的转人工触发词，可触发转人工，效果等同菜单中配置的转人工功能。如下图（1.5）所示：</w:t>
      </w:r>
    </w:p>
    <w:p>
      <w:pPr>
        <w:ind w:firstLine="420"/>
        <w:jc w:val="center"/>
        <w:rPr>
          <w:rFonts w:ascii="微软雅黑" w:hAnsi="微软雅黑" w:eastAsia="微软雅黑" w:cs="微软雅黑"/>
          <w:szCs w:val="21"/>
        </w:rPr>
      </w:pPr>
      <w:r>
        <w:drawing>
          <wp:inline distT="0" distB="0" distL="0" distR="0">
            <wp:extent cx="3628390" cy="3561715"/>
            <wp:effectExtent l="0" t="0" r="0" b="635"/>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pic:cNvPicPr>
                      <a:picLocks noChangeAspect="1"/>
                    </pic:cNvPicPr>
                  </pic:nvPicPr>
                  <pic:blipFill>
                    <a:blip r:embed="rId220"/>
                    <a:stretch>
                      <a:fillRect/>
                    </a:stretch>
                  </pic:blipFill>
                  <pic:spPr>
                    <a:xfrm>
                      <a:off x="0" y="0"/>
                      <a:ext cx="3628572" cy="3561905"/>
                    </a:xfrm>
                    <a:prstGeom prst="rect">
                      <a:avLst/>
                    </a:prstGeom>
                  </pic:spPr>
                </pic:pic>
              </a:graphicData>
            </a:graphic>
          </wp:inline>
        </w:drawing>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drawing>
          <wp:inline distT="0" distB="0" distL="114300" distR="114300">
            <wp:extent cx="4973955" cy="2560320"/>
            <wp:effectExtent l="28575" t="28575" r="45720" b="40005"/>
            <wp:docPr id="221" name="图片 29"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9" descr="图1"/>
                    <pic:cNvPicPr>
                      <a:picLocks noChangeAspect="1"/>
                    </pic:cNvPicPr>
                  </pic:nvPicPr>
                  <pic:blipFill>
                    <a:blip r:embed="rId221"/>
                    <a:stretch>
                      <a:fillRect/>
                    </a:stretch>
                  </pic:blipFill>
                  <pic:spPr>
                    <a:xfrm>
                      <a:off x="0" y="0"/>
                      <a:ext cx="4973955" cy="2560320"/>
                    </a:xfrm>
                    <a:prstGeom prst="rect">
                      <a:avLst/>
                    </a:prstGeom>
                    <a:noFill/>
                    <a:ln w="28575" cmpd="sng">
                      <a:solidFill>
                        <a:srgbClr val="000000"/>
                      </a:solidFill>
                      <a:prstDash val="solid"/>
                    </a:ln>
                    <a:effectLst/>
                  </pic:spPr>
                </pic:pic>
              </a:graphicData>
            </a:graphic>
          </wp:inline>
        </w:drawing>
      </w:r>
    </w:p>
    <w:p>
      <w:pPr>
        <w:spacing w:line="440" w:lineRule="exact"/>
        <w:ind w:left="420" w:firstLine="420"/>
        <w:jc w:val="center"/>
        <w:rPr>
          <w:rFonts w:ascii="微软雅黑" w:hAnsi="微软雅黑" w:eastAsia="微软雅黑" w:cs="微软雅黑"/>
          <w:szCs w:val="21"/>
        </w:rPr>
      </w:pPr>
      <w:r>
        <w:rPr>
          <w:rFonts w:hint="eastAsia" w:ascii="微软雅黑" w:hAnsi="微软雅黑" w:eastAsia="微软雅黑" w:cs="微软雅黑"/>
          <w:szCs w:val="21"/>
        </w:rPr>
        <w:t>图（1.5）</w:t>
      </w:r>
    </w:p>
    <w:p>
      <w:pPr>
        <w:numPr>
          <w:ilvl w:val="0"/>
          <w:numId w:val="55"/>
        </w:numPr>
        <w:spacing w:line="440" w:lineRule="exact"/>
        <w:ind w:firstLine="420"/>
        <w:rPr>
          <w:rFonts w:ascii="宋体" w:hAnsi="宋体" w:cs="宋体"/>
          <w:sz w:val="24"/>
          <w:szCs w:val="24"/>
        </w:rPr>
      </w:pPr>
      <w:r>
        <w:rPr>
          <w:rFonts w:hint="eastAsia" w:ascii="宋体" w:hAnsi="宋体" w:cs="宋体"/>
          <w:sz w:val="24"/>
          <w:szCs w:val="24"/>
        </w:rPr>
        <w:t>欢迎语</w:t>
      </w:r>
    </w:p>
    <w:p>
      <w:pPr>
        <w:spacing w:line="440" w:lineRule="exact"/>
        <w:ind w:firstLine="420"/>
        <w:rPr>
          <w:rFonts w:ascii="宋体" w:hAnsi="宋体" w:cs="宋体"/>
          <w:szCs w:val="21"/>
        </w:rPr>
      </w:pPr>
      <w:r>
        <w:rPr>
          <w:rFonts w:hint="eastAsia" w:ascii="宋体" w:hAnsi="宋体" w:cs="宋体"/>
          <w:szCs w:val="21"/>
        </w:rPr>
        <w:t>若配置了欢迎语，访客接入会话后，系统优先向访客发送一条欢迎语，且一条会话只发送一次欢迎语；若未配置，系统则不会向访客发送欢迎语。参考图（1.5）</w:t>
      </w:r>
    </w:p>
    <w:p>
      <w:pPr>
        <w:numPr>
          <w:ilvl w:val="0"/>
          <w:numId w:val="55"/>
        </w:numPr>
        <w:spacing w:line="440" w:lineRule="exact"/>
        <w:ind w:firstLine="420"/>
        <w:rPr>
          <w:rFonts w:ascii="宋体" w:hAnsi="宋体" w:cs="宋体"/>
          <w:sz w:val="24"/>
          <w:szCs w:val="24"/>
        </w:rPr>
      </w:pPr>
      <w:r>
        <w:rPr>
          <w:rFonts w:hint="eastAsia" w:ascii="宋体" w:hAnsi="宋体" w:cs="宋体"/>
          <w:sz w:val="24"/>
          <w:szCs w:val="24"/>
        </w:rPr>
        <w:t>启用满意度评价</w:t>
      </w:r>
    </w:p>
    <w:p>
      <w:pPr>
        <w:spacing w:line="440" w:lineRule="exact"/>
        <w:ind w:firstLine="420"/>
        <w:rPr>
          <w:rFonts w:ascii="宋体" w:hAnsi="宋体" w:cs="宋体"/>
          <w:szCs w:val="21"/>
        </w:rPr>
      </w:pPr>
      <w:r>
        <w:rPr>
          <w:rFonts w:hint="eastAsia" w:ascii="宋体" w:hAnsi="宋体" w:cs="宋体"/>
          <w:szCs w:val="21"/>
        </w:rPr>
        <w:t>访客来访结束时可对本次会话进行评价，满意度评价可在“渠道字典”下的“满意度配置”中进行配置。当访客接入会话后未与座席进行会话即座席没有回复任何消息时，访客不能对此次会话进行评价。若未勾选“启用满意度评价”即时菜单配置了满意度调查菜单也不能对此次会话进行评价。下图（1.6）中左侧的图为满意度评价界面；右图为未勾选“启用满意度评价”时系统给出的提示。</w:t>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drawing>
          <wp:inline distT="0" distB="0" distL="114300" distR="114300">
            <wp:extent cx="2016125" cy="2609850"/>
            <wp:effectExtent l="28575" t="28575" r="31750" b="28575"/>
            <wp:docPr id="222" name="图片 1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1" descr="图1"/>
                    <pic:cNvPicPr>
                      <a:picLocks noChangeAspect="1"/>
                    </pic:cNvPicPr>
                  </pic:nvPicPr>
                  <pic:blipFill>
                    <a:blip r:embed="rId222"/>
                    <a:stretch>
                      <a:fillRect/>
                    </a:stretch>
                  </pic:blipFill>
                  <pic:spPr>
                    <a:xfrm>
                      <a:off x="0" y="0"/>
                      <a:ext cx="2016760" cy="2609850"/>
                    </a:xfrm>
                    <a:prstGeom prst="rect">
                      <a:avLst/>
                    </a:prstGeom>
                    <a:noFill/>
                    <a:ln w="28575" cmpd="sng">
                      <a:solidFill>
                        <a:srgbClr val="000000"/>
                      </a:solidFill>
                      <a:prstDash val="solid"/>
                    </a:ln>
                    <a:effectLst/>
                  </pic:spPr>
                </pic:pic>
              </a:graphicData>
            </a:graphic>
          </wp:inline>
        </w:drawing>
      </w:r>
      <w:r>
        <w:rPr>
          <w:rFonts w:hint="eastAsia" w:ascii="微软雅黑" w:hAnsi="微软雅黑" w:eastAsia="微软雅黑" w:cs="微软雅黑"/>
          <w:szCs w:val="21"/>
        </w:rPr>
        <w:t xml:space="preserve"> </w:t>
      </w:r>
      <w:r>
        <w:rPr>
          <w:rFonts w:hint="eastAsia" w:ascii="微软雅黑" w:hAnsi="微软雅黑" w:eastAsia="微软雅黑" w:cs="微软雅黑"/>
          <w:szCs w:val="21"/>
        </w:rPr>
        <w:drawing>
          <wp:inline distT="0" distB="0" distL="114300" distR="114300">
            <wp:extent cx="2476500" cy="2178050"/>
            <wp:effectExtent l="28575" t="28575" r="28575" b="41275"/>
            <wp:docPr id="223" name="图片 2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1" descr="图1"/>
                    <pic:cNvPicPr>
                      <a:picLocks noChangeAspect="1"/>
                    </pic:cNvPicPr>
                  </pic:nvPicPr>
                  <pic:blipFill>
                    <a:blip r:embed="rId223"/>
                    <a:stretch>
                      <a:fillRect/>
                    </a:stretch>
                  </pic:blipFill>
                  <pic:spPr>
                    <a:xfrm>
                      <a:off x="0" y="0"/>
                      <a:ext cx="2475865" cy="2177415"/>
                    </a:xfrm>
                    <a:prstGeom prst="rect">
                      <a:avLst/>
                    </a:prstGeom>
                    <a:noFill/>
                    <a:ln w="28575" cmpd="sng">
                      <a:solidFill>
                        <a:srgbClr val="000000"/>
                      </a:solidFill>
                      <a:prstDash val="solid"/>
                    </a:ln>
                    <a:effectLst/>
                  </pic:spPr>
                </pic:pic>
              </a:graphicData>
            </a:graphic>
          </wp:inline>
        </w:drawing>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t>图（1.6）</w:t>
      </w:r>
    </w:p>
    <w:p>
      <w:pPr>
        <w:numPr>
          <w:ilvl w:val="0"/>
          <w:numId w:val="56"/>
        </w:numPr>
        <w:spacing w:line="440" w:lineRule="exact"/>
        <w:rPr>
          <w:rFonts w:ascii="微软雅黑" w:hAnsi="微软雅黑" w:eastAsia="微软雅黑" w:cs="微软雅黑"/>
          <w:sz w:val="28"/>
          <w:szCs w:val="28"/>
        </w:rPr>
      </w:pPr>
      <w:r>
        <w:rPr>
          <w:rFonts w:hint="eastAsia" w:ascii="微软雅黑" w:hAnsi="微软雅黑" w:eastAsia="微软雅黑" w:cs="微软雅黑"/>
          <w:sz w:val="28"/>
          <w:szCs w:val="28"/>
        </w:rPr>
        <w:t>微信自定义菜单配置</w:t>
      </w:r>
    </w:p>
    <w:p>
      <w:pPr>
        <w:spacing w:line="440" w:lineRule="exact"/>
        <w:ind w:firstLine="420"/>
        <w:rPr>
          <w:rFonts w:ascii="宋体" w:hAnsi="宋体" w:cs="宋体"/>
          <w:szCs w:val="21"/>
        </w:rPr>
      </w:pPr>
      <w:r>
        <w:rPr>
          <w:rFonts w:hint="eastAsia" w:ascii="宋体" w:hAnsi="宋体" w:cs="宋体"/>
          <w:szCs w:val="21"/>
        </w:rPr>
        <w:t>自定义菜单分为主菜单和子菜单，最多支持添加3个主菜单，每个主菜单下最多添加5个子菜单即最多添加3个主菜单15个子菜单。主菜单和子菜单的配置项相同，若主菜单下有子菜单，则只需填写菜单名称即可。菜单配置主要分为菜单名称和菜单内容，菜单名称在这里不做说明，菜单内容可分为四种类型，下面将对这四种类型分别进行详细说明。</w:t>
      </w:r>
    </w:p>
    <w:p>
      <w:pPr>
        <w:numPr>
          <w:ilvl w:val="0"/>
          <w:numId w:val="57"/>
        </w:numPr>
        <w:spacing w:line="440" w:lineRule="exact"/>
        <w:ind w:firstLine="420"/>
        <w:rPr>
          <w:rFonts w:ascii="宋体" w:hAnsi="宋体" w:cs="宋体"/>
          <w:sz w:val="24"/>
          <w:szCs w:val="24"/>
        </w:rPr>
      </w:pPr>
      <w:r>
        <w:rPr>
          <w:rFonts w:hint="eastAsia" w:ascii="宋体" w:hAnsi="宋体" w:cs="宋体"/>
          <w:sz w:val="24"/>
          <w:szCs w:val="24"/>
        </w:rPr>
        <w:t>发送消息</w:t>
      </w:r>
    </w:p>
    <w:p>
      <w:pPr>
        <w:spacing w:line="440" w:lineRule="exact"/>
        <w:ind w:left="420" w:firstLine="420"/>
        <w:rPr>
          <w:rFonts w:ascii="宋体" w:hAnsi="宋体" w:cs="宋体"/>
          <w:szCs w:val="21"/>
        </w:rPr>
      </w:pPr>
      <w:r>
        <w:rPr>
          <w:rFonts w:hint="eastAsia" w:ascii="宋体" w:hAnsi="宋体" w:cs="宋体"/>
          <w:szCs w:val="21"/>
        </w:rPr>
        <w:t>发送消息分为两种类型即：图文消息和文字。</w:t>
      </w:r>
    </w:p>
    <w:p>
      <w:pPr>
        <w:spacing w:line="440" w:lineRule="exact"/>
        <w:ind w:left="420" w:firstLine="420"/>
        <w:rPr>
          <w:rFonts w:ascii="宋体" w:hAnsi="宋体" w:cs="宋体"/>
          <w:szCs w:val="21"/>
        </w:rPr>
      </w:pPr>
      <w:r>
        <w:rPr>
          <w:rFonts w:hint="eastAsia" w:ascii="宋体" w:hAnsi="宋体" w:cs="宋体"/>
          <w:szCs w:val="21"/>
        </w:rPr>
        <w:t>①、图文消息</w:t>
      </w:r>
    </w:p>
    <w:p>
      <w:pPr>
        <w:spacing w:line="440" w:lineRule="exact"/>
        <w:ind w:left="420" w:firstLine="420"/>
        <w:rPr>
          <w:rFonts w:ascii="微软雅黑" w:hAnsi="微软雅黑" w:eastAsia="微软雅黑" w:cs="微软雅黑"/>
          <w:szCs w:val="21"/>
        </w:rPr>
      </w:pPr>
      <w:r>
        <w:rPr>
          <w:rFonts w:hint="eastAsia" w:ascii="宋体" w:hAnsi="宋体" w:cs="宋体"/>
          <w:szCs w:val="21"/>
        </w:rPr>
        <w:t>菜单内容选择“发送消息”后，选择“图文消息”点击“+”添加按钮进入图文消息配置页面。图文消息中包含标题、作者、内容、原文链接、封面和摘要。除摘要不是必填项外，其它全部为必填项。内容项不限制文字的字数，可根据导航条对内容进行一定的排版设计；原文链接必须是正确合法的链接地址；从本地上传的封面只支持JPG和PNG格式，且图片大小不超过1M，“封面图片显示正文中”为可勾选项，若勾选怎图片会在正文中展示，若未勾选正文中则不会展示此图片；摘要部分可自行输入不超过120字，若未填写默认摘取正文前54个字。下图（2.1）左侧为点击图文消息菜单时的消息；右图为勾选“封面图片显示正文中”时阅读全文的展示；图（2.2）为未勾选“封面图片显示正文中”时阅读全文的展示</w:t>
      </w:r>
      <w:r>
        <w:rPr>
          <w:rFonts w:hint="eastAsia" w:ascii="微软雅黑" w:hAnsi="微软雅黑" w:eastAsia="微软雅黑" w:cs="微软雅黑"/>
          <w:szCs w:val="21"/>
        </w:rPr>
        <w:t>。</w:t>
      </w:r>
    </w:p>
    <w:p>
      <w:pPr>
        <w:jc w:val="center"/>
        <w:rPr>
          <w:rFonts w:ascii="微软雅黑" w:hAnsi="微软雅黑" w:eastAsia="微软雅黑" w:cs="微软雅黑"/>
          <w:szCs w:val="21"/>
        </w:rPr>
      </w:pPr>
      <w:r>
        <w:drawing>
          <wp:inline distT="0" distB="0" distL="0" distR="0">
            <wp:extent cx="2313305" cy="2750820"/>
            <wp:effectExtent l="0" t="0" r="0" b="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pic:cNvPicPr>
                      <a:picLocks noChangeAspect="1"/>
                    </pic:cNvPicPr>
                  </pic:nvPicPr>
                  <pic:blipFill>
                    <a:blip r:embed="rId224"/>
                    <a:stretch>
                      <a:fillRect/>
                    </a:stretch>
                  </pic:blipFill>
                  <pic:spPr>
                    <a:xfrm>
                      <a:off x="0" y="0"/>
                      <a:ext cx="2314864" cy="2752381"/>
                    </a:xfrm>
                    <a:prstGeom prst="rect">
                      <a:avLst/>
                    </a:prstGeom>
                  </pic:spPr>
                </pic:pic>
              </a:graphicData>
            </a:graphic>
          </wp:inline>
        </w:drawing>
      </w:r>
      <w:r>
        <w:rPr>
          <w:rFonts w:hint="eastAsia" w:ascii="微软雅黑" w:hAnsi="微软雅黑" w:eastAsia="微软雅黑" w:cs="微软雅黑"/>
          <w:szCs w:val="21"/>
        </w:rPr>
        <w:t xml:space="preserve">  </w:t>
      </w:r>
      <w:r>
        <w:drawing>
          <wp:inline distT="0" distB="0" distL="0" distR="0">
            <wp:extent cx="2409190" cy="3987800"/>
            <wp:effectExtent l="0" t="0" r="0" b="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pic:cNvPicPr>
                      <a:picLocks noChangeAspect="1"/>
                    </pic:cNvPicPr>
                  </pic:nvPicPr>
                  <pic:blipFill>
                    <a:blip r:embed="rId225"/>
                    <a:stretch>
                      <a:fillRect/>
                    </a:stretch>
                  </pic:blipFill>
                  <pic:spPr>
                    <a:xfrm>
                      <a:off x="0" y="0"/>
                      <a:ext cx="2410522" cy="3990476"/>
                    </a:xfrm>
                    <a:prstGeom prst="rect">
                      <a:avLst/>
                    </a:prstGeom>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图（2.1）</w:t>
      </w:r>
    </w:p>
    <w:p>
      <w:pPr>
        <w:jc w:val="center"/>
        <w:rPr>
          <w:rFonts w:ascii="微软雅黑" w:hAnsi="微软雅黑" w:eastAsia="微软雅黑" w:cs="微软雅黑"/>
          <w:szCs w:val="21"/>
        </w:rPr>
      </w:pPr>
      <w:r>
        <w:drawing>
          <wp:inline distT="0" distB="0" distL="0" distR="0">
            <wp:extent cx="4657090" cy="2942590"/>
            <wp:effectExtent l="0" t="0" r="0" b="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pic:cNvPicPr>
                      <a:picLocks noChangeAspect="1"/>
                    </pic:cNvPicPr>
                  </pic:nvPicPr>
                  <pic:blipFill>
                    <a:blip r:embed="rId226"/>
                    <a:stretch>
                      <a:fillRect/>
                    </a:stretch>
                  </pic:blipFill>
                  <pic:spPr>
                    <a:xfrm>
                      <a:off x="0" y="0"/>
                      <a:ext cx="4657143" cy="2942857"/>
                    </a:xfrm>
                    <a:prstGeom prst="rect">
                      <a:avLst/>
                    </a:prstGeom>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图（2.2）</w:t>
      </w:r>
    </w:p>
    <w:p>
      <w:pPr>
        <w:spacing w:line="440" w:lineRule="exact"/>
        <w:ind w:left="420" w:firstLine="420"/>
        <w:rPr>
          <w:rFonts w:ascii="宋体" w:hAnsi="宋体" w:cs="宋体"/>
          <w:szCs w:val="21"/>
        </w:rPr>
      </w:pPr>
      <w:r>
        <w:rPr>
          <w:rFonts w:hint="eastAsia" w:ascii="宋体" w:hAnsi="宋体" w:cs="宋体"/>
          <w:szCs w:val="21"/>
        </w:rPr>
        <w:t>②、文字</w:t>
      </w:r>
    </w:p>
    <w:p>
      <w:pPr>
        <w:spacing w:line="440" w:lineRule="exact"/>
        <w:ind w:left="420" w:firstLine="420"/>
        <w:rPr>
          <w:rFonts w:ascii="宋体" w:hAnsi="宋体" w:cs="宋体"/>
          <w:szCs w:val="21"/>
        </w:rPr>
      </w:pPr>
      <w:r>
        <w:rPr>
          <w:rFonts w:hint="eastAsia" w:ascii="宋体" w:hAnsi="宋体" w:cs="宋体"/>
          <w:szCs w:val="21"/>
        </w:rPr>
        <w:t>菜单内容选择“发送消息”后，选择“文字”进入编辑框，在编辑文字的过程中点击左下角的表情按钮可选择合适的表情插入，最多支持输入600文字，其中包含表情在内。下图（2.3）中左侧为菜单配置信息，右侧为点击此菜单时系统发送的消息。</w:t>
      </w:r>
    </w:p>
    <w:p>
      <w:pPr>
        <w:jc w:val="center"/>
        <w:rPr>
          <w:rFonts w:ascii="微软雅黑" w:hAnsi="微软雅黑" w:eastAsia="微软雅黑" w:cs="微软雅黑"/>
          <w:szCs w:val="21"/>
        </w:rPr>
      </w:pPr>
      <w:r>
        <w:drawing>
          <wp:inline distT="0" distB="0" distL="0" distR="0">
            <wp:extent cx="2202180" cy="3550920"/>
            <wp:effectExtent l="0" t="0" r="7620" b="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pic:cNvPicPr>
                      <a:picLocks noChangeAspect="1"/>
                    </pic:cNvPicPr>
                  </pic:nvPicPr>
                  <pic:blipFill>
                    <a:blip r:embed="rId227"/>
                    <a:stretch>
                      <a:fillRect/>
                    </a:stretch>
                  </pic:blipFill>
                  <pic:spPr>
                    <a:xfrm>
                      <a:off x="0" y="0"/>
                      <a:ext cx="2203120" cy="3552381"/>
                    </a:xfrm>
                    <a:prstGeom prst="rect">
                      <a:avLst/>
                    </a:prstGeom>
                  </pic:spPr>
                </pic:pic>
              </a:graphicData>
            </a:graphic>
          </wp:inline>
        </w:drawing>
      </w:r>
      <w:r>
        <w:rPr>
          <w:rFonts w:hint="eastAsia" w:ascii="微软雅黑" w:hAnsi="微软雅黑" w:eastAsia="微软雅黑" w:cs="微软雅黑"/>
          <w:szCs w:val="21"/>
        </w:rPr>
        <w:t xml:space="preserve"> </w:t>
      </w:r>
      <w:r>
        <w:drawing>
          <wp:inline distT="0" distB="0" distL="0" distR="0">
            <wp:extent cx="1908175" cy="3719195"/>
            <wp:effectExtent l="0" t="0" r="0" b="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pic:cNvPicPr>
                      <a:picLocks noChangeAspect="1"/>
                    </pic:cNvPicPr>
                  </pic:nvPicPr>
                  <pic:blipFill>
                    <a:blip r:embed="rId228"/>
                    <a:stretch>
                      <a:fillRect/>
                    </a:stretch>
                  </pic:blipFill>
                  <pic:spPr>
                    <a:xfrm>
                      <a:off x="0" y="0"/>
                      <a:ext cx="1910447" cy="3723810"/>
                    </a:xfrm>
                    <a:prstGeom prst="rect">
                      <a:avLst/>
                    </a:prstGeom>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图（2.3）</w:t>
      </w:r>
    </w:p>
    <w:p>
      <w:pPr>
        <w:numPr>
          <w:ilvl w:val="0"/>
          <w:numId w:val="57"/>
        </w:numPr>
        <w:spacing w:line="440" w:lineRule="exact"/>
        <w:ind w:firstLine="420"/>
        <w:rPr>
          <w:rFonts w:ascii="微软雅黑" w:hAnsi="微软雅黑" w:eastAsia="微软雅黑" w:cs="微软雅黑"/>
          <w:sz w:val="24"/>
          <w:szCs w:val="24"/>
        </w:rPr>
      </w:pPr>
      <w:r>
        <w:rPr>
          <w:rFonts w:hint="eastAsia" w:ascii="微软雅黑" w:hAnsi="微软雅黑" w:eastAsia="微软雅黑" w:cs="微软雅黑"/>
          <w:sz w:val="24"/>
          <w:szCs w:val="24"/>
        </w:rPr>
        <w:t>跳转页面</w:t>
      </w:r>
    </w:p>
    <w:p>
      <w:pPr>
        <w:spacing w:line="440" w:lineRule="exact"/>
        <w:ind w:firstLine="420"/>
        <w:rPr>
          <w:rFonts w:ascii="宋体" w:hAnsi="宋体" w:cs="宋体"/>
          <w:szCs w:val="21"/>
        </w:rPr>
      </w:pPr>
      <w:r>
        <w:rPr>
          <w:rFonts w:hint="eastAsia" w:ascii="宋体" w:hAnsi="宋体" w:cs="宋体"/>
          <w:szCs w:val="21"/>
        </w:rPr>
        <w:t>菜单内容勾选“跳转页面”，只需在跳转链接后填写合法正确的链接即可。图（2.4）中左侧为菜单配置信息，右侧为点击此菜单时的展示。</w:t>
      </w:r>
    </w:p>
    <w:p>
      <w:pPr>
        <w:ind w:firstLine="420"/>
        <w:rPr>
          <w:rFonts w:ascii="微软雅黑" w:hAnsi="微软雅黑" w:eastAsia="微软雅黑" w:cs="微软雅黑"/>
          <w:szCs w:val="21"/>
        </w:rPr>
      </w:pPr>
      <w:r>
        <w:drawing>
          <wp:inline distT="0" distB="0" distL="0" distR="0">
            <wp:extent cx="2122805" cy="2098675"/>
            <wp:effectExtent l="0" t="0" r="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pic:cNvPicPr>
                      <a:picLocks noChangeAspect="1"/>
                    </pic:cNvPicPr>
                  </pic:nvPicPr>
                  <pic:blipFill>
                    <a:blip r:embed="rId229"/>
                    <a:stretch>
                      <a:fillRect/>
                    </a:stretch>
                  </pic:blipFill>
                  <pic:spPr>
                    <a:xfrm>
                      <a:off x="0" y="0"/>
                      <a:ext cx="2119048" cy="2095238"/>
                    </a:xfrm>
                    <a:prstGeom prst="rect">
                      <a:avLst/>
                    </a:prstGeom>
                  </pic:spPr>
                </pic:pic>
              </a:graphicData>
            </a:graphic>
          </wp:inline>
        </w:drawing>
      </w:r>
      <w:r>
        <w:rPr>
          <w:rFonts w:hint="eastAsia" w:ascii="微软雅黑" w:hAnsi="微软雅黑" w:eastAsia="微软雅黑" w:cs="微软雅黑"/>
          <w:szCs w:val="21"/>
        </w:rPr>
        <w:t xml:space="preserve"> </w:t>
      </w:r>
      <w:r>
        <w:drawing>
          <wp:inline distT="0" distB="0" distL="0" distR="0">
            <wp:extent cx="2377440" cy="2734945"/>
            <wp:effectExtent l="0" t="0" r="3810" b="8255"/>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pic:cNvPicPr>
                      <a:picLocks noChangeAspect="1"/>
                    </pic:cNvPicPr>
                  </pic:nvPicPr>
                  <pic:blipFill>
                    <a:blip r:embed="rId230"/>
                    <a:stretch>
                      <a:fillRect/>
                    </a:stretch>
                  </pic:blipFill>
                  <pic:spPr>
                    <a:xfrm>
                      <a:off x="0" y="0"/>
                      <a:ext cx="2375824" cy="2733334"/>
                    </a:xfrm>
                    <a:prstGeom prst="rect">
                      <a:avLst/>
                    </a:prstGeom>
                  </pic:spPr>
                </pic:pic>
              </a:graphicData>
            </a:graphic>
          </wp:inline>
        </w:drawing>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t>图（2.4）</w:t>
      </w:r>
    </w:p>
    <w:p>
      <w:pPr>
        <w:numPr>
          <w:ilvl w:val="0"/>
          <w:numId w:val="57"/>
        </w:numPr>
        <w:spacing w:line="440" w:lineRule="exact"/>
        <w:ind w:firstLine="420"/>
        <w:rPr>
          <w:rFonts w:ascii="微软雅黑" w:hAnsi="微软雅黑" w:eastAsia="微软雅黑" w:cs="微软雅黑"/>
          <w:sz w:val="24"/>
          <w:szCs w:val="24"/>
        </w:rPr>
      </w:pPr>
      <w:r>
        <w:rPr>
          <w:rFonts w:hint="eastAsia" w:ascii="微软雅黑" w:hAnsi="微软雅黑" w:eastAsia="微软雅黑" w:cs="微软雅黑"/>
          <w:sz w:val="24"/>
          <w:szCs w:val="24"/>
        </w:rPr>
        <w:t>转人工</w:t>
      </w:r>
    </w:p>
    <w:p>
      <w:pPr>
        <w:spacing w:line="440" w:lineRule="exact"/>
        <w:ind w:firstLine="420"/>
        <w:rPr>
          <w:rFonts w:ascii="宋体" w:hAnsi="宋体" w:cs="宋体"/>
          <w:szCs w:val="21"/>
        </w:rPr>
      </w:pPr>
      <w:r>
        <w:rPr>
          <w:rFonts w:hint="eastAsia" w:ascii="宋体" w:hAnsi="宋体" w:cs="宋体"/>
          <w:szCs w:val="21"/>
        </w:rPr>
        <w:t>只有选择启用机器人才能选择“转人工”，否则系统不支持选择转人工。选择转人工后进入编辑框与文字模块相同，最多可输入600文字其中包含表情在内。如下图（2.5）所示：</w:t>
      </w:r>
    </w:p>
    <w:p>
      <w:pPr>
        <w:rPr>
          <w:rFonts w:ascii="微软雅黑" w:hAnsi="微软雅黑" w:eastAsia="微软雅黑" w:cs="微软雅黑"/>
          <w:szCs w:val="21"/>
        </w:rPr>
      </w:pPr>
      <w:r>
        <w:rPr>
          <w:rFonts w:hint="eastAsia" w:ascii="微软雅黑" w:hAnsi="微软雅黑" w:eastAsia="微软雅黑" w:cs="微软雅黑"/>
          <w:szCs w:val="21"/>
        </w:rPr>
        <w:drawing>
          <wp:inline distT="0" distB="0" distL="114300" distR="114300">
            <wp:extent cx="2369185" cy="1621790"/>
            <wp:effectExtent l="38100" t="38100" r="31115" b="35560"/>
            <wp:docPr id="231" name="图片 24"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4" descr="图1"/>
                    <pic:cNvPicPr>
                      <a:picLocks noChangeAspect="1"/>
                    </pic:cNvPicPr>
                  </pic:nvPicPr>
                  <pic:blipFill>
                    <a:blip r:embed="rId231"/>
                    <a:stretch>
                      <a:fillRect/>
                    </a:stretch>
                  </pic:blipFill>
                  <pic:spPr>
                    <a:xfrm>
                      <a:off x="0" y="0"/>
                      <a:ext cx="2373724" cy="1624965"/>
                    </a:xfrm>
                    <a:prstGeom prst="rect">
                      <a:avLst/>
                    </a:prstGeom>
                    <a:noFill/>
                    <a:ln w="28575" cmpd="sng">
                      <a:solidFill>
                        <a:srgbClr val="000000"/>
                      </a:solidFill>
                      <a:prstDash val="solid"/>
                    </a:ln>
                    <a:effectLst/>
                  </pic:spPr>
                </pic:pic>
              </a:graphicData>
            </a:graphic>
          </wp:inline>
        </w:drawing>
      </w:r>
      <w:r>
        <w:rPr>
          <w:rFonts w:hint="eastAsia" w:ascii="微软雅黑" w:hAnsi="微软雅黑" w:eastAsia="微软雅黑" w:cs="微软雅黑"/>
          <w:szCs w:val="21"/>
        </w:rPr>
        <w:t xml:space="preserve"> </w:t>
      </w:r>
      <w:r>
        <w:drawing>
          <wp:inline distT="0" distB="0" distL="0" distR="0">
            <wp:extent cx="2671445" cy="2027555"/>
            <wp:effectExtent l="0" t="0" r="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pic:cNvPicPr>
                      <a:picLocks noChangeAspect="1"/>
                    </pic:cNvPicPr>
                  </pic:nvPicPr>
                  <pic:blipFill>
                    <a:blip r:embed="rId232"/>
                    <a:stretch>
                      <a:fillRect/>
                    </a:stretch>
                  </pic:blipFill>
                  <pic:spPr>
                    <a:xfrm>
                      <a:off x="0" y="0"/>
                      <a:ext cx="2672942" cy="2028572"/>
                    </a:xfrm>
                    <a:prstGeom prst="rect">
                      <a:avLst/>
                    </a:prstGeom>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图（2.5）</w:t>
      </w:r>
    </w:p>
    <w:p>
      <w:pPr>
        <w:numPr>
          <w:ilvl w:val="0"/>
          <w:numId w:val="57"/>
        </w:numPr>
        <w:spacing w:line="440" w:lineRule="exact"/>
        <w:ind w:firstLine="420"/>
        <w:rPr>
          <w:rFonts w:ascii="微软雅黑" w:hAnsi="微软雅黑" w:eastAsia="微软雅黑" w:cs="微软雅黑"/>
          <w:sz w:val="24"/>
          <w:szCs w:val="24"/>
        </w:rPr>
      </w:pPr>
      <w:r>
        <w:rPr>
          <w:rFonts w:hint="eastAsia" w:ascii="微软雅黑" w:hAnsi="微软雅黑" w:eastAsia="微软雅黑" w:cs="微软雅黑"/>
          <w:sz w:val="24"/>
          <w:szCs w:val="24"/>
        </w:rPr>
        <w:t>满意度调查</w:t>
      </w:r>
    </w:p>
    <w:p>
      <w:pPr>
        <w:spacing w:line="440" w:lineRule="exact"/>
        <w:ind w:firstLine="420"/>
        <w:rPr>
          <w:rFonts w:ascii="宋体" w:hAnsi="宋体" w:cs="宋体"/>
          <w:szCs w:val="21"/>
        </w:rPr>
      </w:pPr>
      <w:r>
        <w:rPr>
          <w:rFonts w:hint="eastAsia" w:ascii="宋体" w:hAnsi="宋体" w:cs="宋体"/>
          <w:szCs w:val="21"/>
        </w:rPr>
        <w:t>菜单选择“满意度调查”后，跳转链接不可修改，需在“渠道接入配置”下“渠道字典”中的“满意度配置”中配置满意度。</w:t>
      </w:r>
    </w:p>
    <w:p>
      <w:pPr>
        <w:rPr>
          <w:rFonts w:ascii="微软雅黑" w:hAnsi="微软雅黑" w:eastAsia="微软雅黑" w:cs="微软雅黑"/>
          <w:szCs w:val="21"/>
        </w:rPr>
      </w:pPr>
      <w:r>
        <w:rPr>
          <w:rFonts w:hint="eastAsia" w:ascii="微软雅黑" w:hAnsi="微软雅黑" w:eastAsia="微软雅黑" w:cs="微软雅黑"/>
          <w:szCs w:val="21"/>
        </w:rPr>
        <w:drawing>
          <wp:inline distT="0" distB="0" distL="114300" distR="114300">
            <wp:extent cx="2504440" cy="2209165"/>
            <wp:effectExtent l="28575" t="9525" r="38735" b="29210"/>
            <wp:docPr id="233" name="图片 25"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5" descr="图1"/>
                    <pic:cNvPicPr>
                      <a:picLocks noChangeAspect="1"/>
                    </pic:cNvPicPr>
                  </pic:nvPicPr>
                  <pic:blipFill>
                    <a:blip r:embed="rId233"/>
                    <a:stretch>
                      <a:fillRect/>
                    </a:stretch>
                  </pic:blipFill>
                  <pic:spPr>
                    <a:xfrm>
                      <a:off x="0" y="0"/>
                      <a:ext cx="2504440" cy="2209165"/>
                    </a:xfrm>
                    <a:prstGeom prst="rect">
                      <a:avLst/>
                    </a:prstGeom>
                    <a:noFill/>
                    <a:ln w="28575" cmpd="sng">
                      <a:solidFill>
                        <a:srgbClr val="000000"/>
                      </a:solidFill>
                      <a:prstDash val="solid"/>
                    </a:ln>
                    <a:effectLst/>
                  </pic:spPr>
                </pic:pic>
              </a:graphicData>
            </a:graphic>
          </wp:inline>
        </w:drawing>
      </w:r>
      <w:r>
        <w:rPr>
          <w:rFonts w:hint="eastAsia" w:ascii="微软雅黑" w:hAnsi="微软雅黑" w:eastAsia="微软雅黑" w:cs="微软雅黑"/>
          <w:szCs w:val="21"/>
        </w:rPr>
        <w:t xml:space="preserve"> </w:t>
      </w:r>
      <w:r>
        <w:rPr>
          <w:rFonts w:hint="eastAsia" w:ascii="微软雅黑" w:hAnsi="微软雅黑" w:eastAsia="微软雅黑" w:cs="微软雅黑"/>
          <w:szCs w:val="21"/>
        </w:rPr>
        <w:drawing>
          <wp:inline distT="0" distB="0" distL="114300" distR="114300">
            <wp:extent cx="2566035" cy="2391410"/>
            <wp:effectExtent l="28575" t="28575" r="34290" b="37465"/>
            <wp:docPr id="234" name="图片 9"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9" descr="图1"/>
                    <pic:cNvPicPr>
                      <a:picLocks noChangeAspect="1"/>
                    </pic:cNvPicPr>
                  </pic:nvPicPr>
                  <pic:blipFill>
                    <a:blip r:embed="rId234"/>
                    <a:stretch>
                      <a:fillRect/>
                    </a:stretch>
                  </pic:blipFill>
                  <pic:spPr>
                    <a:xfrm>
                      <a:off x="0" y="0"/>
                      <a:ext cx="2566035" cy="2391410"/>
                    </a:xfrm>
                    <a:prstGeom prst="rect">
                      <a:avLst/>
                    </a:prstGeom>
                    <a:noFill/>
                    <a:ln w="28575" cmpd="sng">
                      <a:solidFill>
                        <a:srgbClr val="000000"/>
                      </a:solidFill>
                      <a:prstDash val="solid"/>
                    </a:ln>
                    <a:effectLst/>
                  </pic:spPr>
                </pic:pic>
              </a:graphicData>
            </a:graphic>
          </wp:inline>
        </w:drawing>
      </w:r>
    </w:p>
    <w:p>
      <w:pPr>
        <w:jc w:val="center"/>
        <w:rPr>
          <w:rFonts w:ascii="微软雅黑" w:hAnsi="微软雅黑" w:eastAsia="微软雅黑" w:cs="微软雅黑"/>
          <w:szCs w:val="21"/>
        </w:rPr>
      </w:pPr>
      <w:r>
        <w:rPr>
          <w:rFonts w:hint="eastAsia" w:ascii="微软雅黑" w:hAnsi="微软雅黑" w:eastAsia="微软雅黑" w:cs="微软雅黑"/>
          <w:szCs w:val="21"/>
        </w:rPr>
        <w:t>图（2.6）</w:t>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drawing>
          <wp:inline distT="0" distB="0" distL="114300" distR="114300">
            <wp:extent cx="1604010" cy="2076450"/>
            <wp:effectExtent l="28575" t="9525" r="43815" b="28575"/>
            <wp:docPr id="235" name="图片 10"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0" descr="图1"/>
                    <pic:cNvPicPr>
                      <a:picLocks noChangeAspect="1"/>
                    </pic:cNvPicPr>
                  </pic:nvPicPr>
                  <pic:blipFill>
                    <a:blip r:embed="rId222"/>
                    <a:stretch>
                      <a:fillRect/>
                    </a:stretch>
                  </pic:blipFill>
                  <pic:spPr>
                    <a:xfrm>
                      <a:off x="0" y="0"/>
                      <a:ext cx="1604010" cy="2076450"/>
                    </a:xfrm>
                    <a:prstGeom prst="rect">
                      <a:avLst/>
                    </a:prstGeom>
                    <a:noFill/>
                    <a:ln w="28575" cmpd="sng">
                      <a:solidFill>
                        <a:srgbClr val="000000"/>
                      </a:solidFill>
                      <a:prstDash val="solid"/>
                    </a:ln>
                    <a:effectLst/>
                  </pic:spPr>
                </pic:pic>
              </a:graphicData>
            </a:graphic>
          </wp:inline>
        </w:drawing>
      </w:r>
    </w:p>
    <w:p>
      <w:pPr>
        <w:ind w:firstLine="420"/>
        <w:jc w:val="center"/>
        <w:rPr>
          <w:rFonts w:ascii="微软雅黑" w:hAnsi="微软雅黑" w:eastAsia="微软雅黑" w:cs="微软雅黑"/>
          <w:szCs w:val="21"/>
        </w:rPr>
      </w:pPr>
      <w:r>
        <w:rPr>
          <w:rFonts w:hint="eastAsia" w:ascii="微软雅黑" w:hAnsi="微软雅黑" w:eastAsia="微软雅黑" w:cs="微软雅黑"/>
          <w:szCs w:val="21"/>
        </w:rPr>
        <w:t>图（2.7）</w:t>
      </w:r>
    </w:p>
    <w:p>
      <w:pPr>
        <w:ind w:firstLine="420"/>
        <w:rPr>
          <w:rFonts w:ascii="宋体" w:hAnsi="宋体" w:cs="宋体"/>
          <w:szCs w:val="21"/>
        </w:rPr>
      </w:pPr>
      <w:r>
        <w:rPr>
          <w:rFonts w:hint="eastAsia" w:ascii="宋体" w:hAnsi="宋体" w:cs="宋体"/>
          <w:szCs w:val="21"/>
        </w:rPr>
        <w:t>上图（2.6）中左图为未勾选“启用满意度评价”时系统给出的提示，右图为访客接入会话后未与座席进行会话即座席没有回复任何消息时访客进行满意度评价时系统给出的提示；图（2.7）为满意度评价界面。</w:t>
      </w:r>
    </w:p>
    <w:p>
      <w:pPr>
        <w:rPr>
          <w:rFonts w:ascii="宋体" w:hAnsi="宋体" w:cs="宋体"/>
        </w:rPr>
      </w:pPr>
    </w:p>
    <w:p>
      <w:pPr>
        <w:widowControl/>
        <w:jc w:val="left"/>
        <w:rPr>
          <w:rFonts w:ascii="宋体" w:hAnsi="宋体" w:cs="宋体"/>
        </w:rPr>
      </w:pPr>
    </w:p>
    <w:p>
      <w:pPr>
        <w:rPr>
          <w:rFonts w:ascii="宋体" w:hAnsi="宋体" w:cs="宋体"/>
        </w:rPr>
      </w:pPr>
    </w:p>
    <w:p>
      <w:pPr>
        <w:rPr>
          <w:rFonts w:ascii="宋体" w:hAnsi="宋体" w:cs="宋体"/>
        </w:rPr>
      </w:pPr>
    </w:p>
    <w:p>
      <w:pPr>
        <w:rPr>
          <w:rFonts w:ascii="宋体" w:hAnsi="宋体" w:cs="宋体"/>
        </w:rPr>
      </w:pPr>
    </w:p>
    <w:p>
      <w:pPr>
        <w:rPr>
          <w:rFonts w:ascii="宋体" w:hAnsi="宋体" w:cs="宋体"/>
        </w:rPr>
      </w:pPr>
    </w:p>
    <w:p/>
    <w:p/>
    <w:p/>
    <w:p/>
    <w:p/>
    <w:p>
      <w:pPr>
        <w:numPr>
          <w:ilvl w:val="0"/>
          <w:numId w:val="58"/>
        </w:numPr>
      </w:pPr>
      <w:r>
        <w:rPr>
          <w:rFonts w:hint="eastAsia"/>
        </w:rPr>
        <w:t>多微信公众号授权，是指一个账号可以将客户的多个微信公众号授权给我们平台，授权页面在平台内展示，如此微信为多个公众账号管理员则扫描完平台二维码，可以在手机微信中选择要进行授权的公众号</w:t>
      </w:r>
    </w:p>
    <w:p>
      <w:r>
        <w:drawing>
          <wp:inline distT="0" distB="0" distL="0" distR="0">
            <wp:extent cx="5274310" cy="2539365"/>
            <wp:effectExtent l="0" t="0" r="2540"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90"/>
                    <pic:cNvPicPr>
                      <a:picLocks noChangeAspect="1"/>
                    </pic:cNvPicPr>
                  </pic:nvPicPr>
                  <pic:blipFill>
                    <a:blip r:embed="rId235"/>
                    <a:stretch>
                      <a:fillRect/>
                    </a:stretch>
                  </pic:blipFill>
                  <pic:spPr>
                    <a:xfrm>
                      <a:off x="0" y="0"/>
                      <a:ext cx="5274310" cy="2539483"/>
                    </a:xfrm>
                    <a:prstGeom prst="rect">
                      <a:avLst/>
                    </a:prstGeom>
                  </pic:spPr>
                </pic:pic>
              </a:graphicData>
            </a:graphic>
          </wp:inline>
        </w:drawing>
      </w:r>
    </w:p>
    <w:p/>
    <w:p>
      <w:pPr>
        <w:pStyle w:val="4"/>
      </w:pPr>
      <w:bookmarkStart w:id="615" w:name="_Toc12073"/>
      <w:bookmarkStart w:id="616" w:name="_Toc2499"/>
      <w:bookmarkStart w:id="617" w:name="_Toc19467"/>
      <w:bookmarkStart w:id="618" w:name="_Toc24008"/>
      <w:bookmarkStart w:id="619" w:name="_Toc21218"/>
      <w:bookmarkStart w:id="620" w:name="_Toc25492"/>
      <w:bookmarkStart w:id="621" w:name="_Toc12495"/>
      <w:r>
        <w:rPr>
          <w:rFonts w:hint="eastAsia"/>
        </w:rPr>
        <w:t>邮件接入</w:t>
      </w:r>
      <w:bookmarkEnd w:id="615"/>
      <w:bookmarkEnd w:id="616"/>
      <w:bookmarkEnd w:id="617"/>
      <w:bookmarkEnd w:id="618"/>
      <w:bookmarkEnd w:id="619"/>
      <w:bookmarkEnd w:id="620"/>
      <w:bookmarkEnd w:id="621"/>
    </w:p>
    <w:p>
      <w:pPr>
        <w:numPr>
          <w:ilvl w:val="0"/>
          <w:numId w:val="59"/>
        </w:numPr>
      </w:pPr>
      <w:r>
        <w:rPr>
          <w:rFonts w:hint="eastAsia"/>
        </w:rPr>
        <w:t>开通支持的邮箱帐号后可以往该邮箱发送邮件，或者将其它邮箱的邮件设置为自动转发到support邮箱，该邮箱的邮件可直接在ykf.tycc100.com平台直接进行处理，可添加多个企业客服邮箱地址，</w:t>
      </w:r>
    </w:p>
    <w:p>
      <w:pPr>
        <w:numPr>
          <w:ilvl w:val="0"/>
          <w:numId w:val="59"/>
        </w:numPr>
      </w:pPr>
      <w:r>
        <w:rPr>
          <w:rFonts w:hint="eastAsia"/>
        </w:rPr>
        <w:t>开通支持的support邮箱是使用账户名称命名，开通后如在修改账户名称，support邮箱名称不会在随着账户名称的变化而更改</w:t>
      </w:r>
    </w:p>
    <w:p/>
    <w:p>
      <w:r>
        <w:rPr>
          <w:rFonts w:hint="eastAsia"/>
        </w:rPr>
        <w:t>邮件接入配置：</w:t>
      </w:r>
    </w:p>
    <w:p>
      <w:pPr>
        <w:numPr>
          <w:ilvl w:val="0"/>
          <w:numId w:val="60"/>
        </w:numPr>
        <w:rPr>
          <w:rFonts w:ascii="宋体" w:hAnsi="宋体" w:cs="宋体"/>
          <w:color w:val="000000"/>
          <w:szCs w:val="21"/>
          <w:shd w:val="clear" w:color="auto" w:fill="FFFFFF"/>
        </w:rPr>
      </w:pPr>
      <w:r>
        <w:rPr>
          <w:rFonts w:hint="eastAsia" w:ascii="宋体" w:hAnsi="宋体" w:cs="宋体"/>
          <w:color w:val="000000"/>
          <w:szCs w:val="21"/>
          <w:shd w:val="clear" w:color="auto" w:fill="FFFFFF"/>
        </w:rPr>
        <w:t>)进入渠道接入设置，点击【邮件接入】，开通support邮箱。然后添加企业客服邮箱。添加企业客服邮箱前，登录企业客服邮箱并设置该企业客服邮箱收到的邮件都转发到在我们平台开通的support邮箱（第2个截图为qq邮箱的转发设置），即</w:t>
      </w:r>
      <w:r>
        <w:fldChar w:fldCharType="begin"/>
      </w:r>
      <w:r>
        <w:instrText xml:space="preserve"> HYPERLINK "mailto:xxx@support.tycc100.com" </w:instrText>
      </w:r>
      <w:r>
        <w:fldChar w:fldCharType="separate"/>
      </w:r>
      <w:r>
        <w:rPr>
          <w:rStyle w:val="26"/>
          <w:rFonts w:hint="eastAsia" w:ascii="宋体" w:hAnsi="宋体" w:cs="宋体"/>
          <w:szCs w:val="21"/>
          <w:shd w:val="clear" w:color="auto" w:fill="FFFFFF"/>
        </w:rPr>
        <w:t>xxx@support.tycc100.com</w:t>
      </w:r>
      <w:r>
        <w:rPr>
          <w:rStyle w:val="26"/>
          <w:rFonts w:ascii="宋体" w:hAnsi="宋体" w:cs="宋体"/>
          <w:szCs w:val="21"/>
          <w:shd w:val="clear" w:color="auto" w:fill="FFFFFF"/>
        </w:rPr>
        <w:fldChar w:fldCharType="end"/>
      </w:r>
      <w:r>
        <w:rPr>
          <w:rFonts w:hint="eastAsia" w:ascii="宋体" w:hAnsi="宋体" w:cs="宋体"/>
          <w:color w:val="000000"/>
          <w:szCs w:val="21"/>
          <w:shd w:val="clear" w:color="auto" w:fill="FFFFFF"/>
        </w:rPr>
        <w:t>, xxx一般为账户的登录名。</w:t>
      </w:r>
    </w:p>
    <w:p>
      <w:r>
        <w:drawing>
          <wp:inline distT="0" distB="0" distL="0" distR="0">
            <wp:extent cx="5274310" cy="2803525"/>
            <wp:effectExtent l="0" t="0" r="254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91"/>
                    <pic:cNvPicPr>
                      <a:picLocks noChangeAspect="1"/>
                    </pic:cNvPicPr>
                  </pic:nvPicPr>
                  <pic:blipFill>
                    <a:blip r:embed="rId236"/>
                    <a:stretch>
                      <a:fillRect/>
                    </a:stretch>
                  </pic:blipFill>
                  <pic:spPr>
                    <a:xfrm>
                      <a:off x="0" y="0"/>
                      <a:ext cx="5274310" cy="2803809"/>
                    </a:xfrm>
                    <a:prstGeom prst="rect">
                      <a:avLst/>
                    </a:prstGeom>
                  </pic:spPr>
                </pic:pic>
              </a:graphicData>
            </a:graphic>
          </wp:inline>
        </w:drawing>
      </w:r>
    </w:p>
    <w:p>
      <w:r>
        <w:drawing>
          <wp:inline distT="0" distB="0" distL="0" distR="0">
            <wp:extent cx="4761865" cy="1466215"/>
            <wp:effectExtent l="0" t="0" r="635" b="635"/>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pic:cNvPicPr>
                      <a:picLocks noChangeAspect="1"/>
                    </pic:cNvPicPr>
                  </pic:nvPicPr>
                  <pic:blipFill>
                    <a:blip r:embed="rId237"/>
                    <a:stretch>
                      <a:fillRect/>
                    </a:stretch>
                  </pic:blipFill>
                  <pic:spPr>
                    <a:xfrm>
                      <a:off x="0" y="0"/>
                      <a:ext cx="4761905" cy="1466667"/>
                    </a:xfrm>
                    <a:prstGeom prst="rect">
                      <a:avLst/>
                    </a:prstGeom>
                  </pic:spPr>
                </pic:pic>
              </a:graphicData>
            </a:graphic>
          </wp:inline>
        </w:drawing>
      </w:r>
    </w:p>
    <w:p/>
    <w:p>
      <w:pPr>
        <w:numPr>
          <w:ilvl w:val="0"/>
          <w:numId w:val="60"/>
        </w:numPr>
        <w:rPr>
          <w:rFonts w:ascii="宋体" w:hAnsi="宋体" w:cs="宋体"/>
          <w:color w:val="000000"/>
          <w:szCs w:val="21"/>
          <w:shd w:val="clear" w:color="auto" w:fill="FFFFFF"/>
        </w:rPr>
      </w:pPr>
      <w:r>
        <w:rPr>
          <w:rFonts w:ascii="微软雅黑" w:hAnsi="微软雅黑" w:eastAsia="微软雅黑" w:cs="微软雅黑"/>
          <w:color w:val="000000"/>
          <w:szCs w:val="21"/>
          <w:shd w:val="clear" w:color="auto" w:fill="FFFFFF"/>
        </w:rPr>
        <w:t>）</w:t>
      </w:r>
      <w:r>
        <w:rPr>
          <w:rFonts w:hint="eastAsia" w:ascii="宋体" w:hAnsi="宋体" w:cs="宋体"/>
          <w:color w:val="000000"/>
          <w:szCs w:val="21"/>
          <w:shd w:val="clear" w:color="auto" w:fill="FFFFFF"/>
        </w:rPr>
        <w:t>按照上述设置完后，有些邮箱会发一封验证邮件到support邮箱，需要点击验证通过才设置转发有效，比如qq邮箱的，会在全部里面看到一封qq发过来的验证邮件，点击右侧栏邮件详情查看具体邮件内容。验证通过后，转发即生效。</w:t>
      </w:r>
    </w:p>
    <w:p>
      <w:r>
        <w:drawing>
          <wp:inline distT="0" distB="0" distL="0" distR="0">
            <wp:extent cx="5274310" cy="2926080"/>
            <wp:effectExtent l="0" t="0" r="2540" b="762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pic:cNvPicPr>
                  </pic:nvPicPr>
                  <pic:blipFill>
                    <a:blip r:embed="rId238"/>
                    <a:stretch>
                      <a:fillRect/>
                    </a:stretch>
                  </pic:blipFill>
                  <pic:spPr>
                    <a:xfrm>
                      <a:off x="0" y="0"/>
                      <a:ext cx="5274310" cy="2926510"/>
                    </a:xfrm>
                    <a:prstGeom prst="rect">
                      <a:avLst/>
                    </a:prstGeom>
                  </pic:spPr>
                </pic:pic>
              </a:graphicData>
            </a:graphic>
          </wp:inline>
        </w:drawing>
      </w:r>
    </w:p>
    <w:p>
      <w:pPr>
        <w:numPr>
          <w:ilvl w:val="0"/>
          <w:numId w:val="60"/>
        </w:numPr>
        <w:rPr>
          <w:rFonts w:ascii="微软雅黑" w:hAnsi="微软雅黑" w:eastAsia="微软雅黑" w:cs="微软雅黑"/>
          <w:color w:val="000000"/>
          <w:szCs w:val="21"/>
          <w:shd w:val="clear" w:color="auto" w:fill="FFFFFF"/>
        </w:rPr>
      </w:pPr>
      <w:r>
        <w:rPr>
          <w:rFonts w:ascii="微软雅黑" w:hAnsi="微软雅黑" w:eastAsia="微软雅黑" w:cs="微软雅黑"/>
          <w:color w:val="000000"/>
          <w:szCs w:val="21"/>
          <w:shd w:val="clear" w:color="auto" w:fill="FFFFFF"/>
        </w:rPr>
        <w:t>）</w:t>
      </w:r>
      <w:r>
        <w:rPr>
          <w:rFonts w:hint="eastAsia" w:ascii="宋体" w:hAnsi="宋体" w:cs="宋体"/>
          <w:color w:val="000000"/>
          <w:szCs w:val="21"/>
          <w:shd w:val="clear" w:color="auto" w:fill="FFFFFF"/>
        </w:rPr>
        <w:t>邮件展示区，左侧为会话列表，右侧为单个会话所有的来往邮件。</w:t>
      </w:r>
    </w:p>
    <w:p>
      <w:r>
        <w:drawing>
          <wp:inline distT="0" distB="0" distL="0" distR="0">
            <wp:extent cx="5274310" cy="3082290"/>
            <wp:effectExtent l="0" t="0" r="2540" b="381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pic:cNvPicPr>
                      <a:picLocks noChangeAspect="1"/>
                    </pic:cNvPicPr>
                  </pic:nvPicPr>
                  <pic:blipFill>
                    <a:blip r:embed="rId239"/>
                    <a:stretch>
                      <a:fillRect/>
                    </a:stretch>
                  </pic:blipFill>
                  <pic:spPr>
                    <a:xfrm>
                      <a:off x="0" y="0"/>
                      <a:ext cx="5274310" cy="3082785"/>
                    </a:xfrm>
                    <a:prstGeom prst="rect">
                      <a:avLst/>
                    </a:prstGeom>
                  </pic:spPr>
                </pic:pic>
              </a:graphicData>
            </a:graphic>
          </wp:inline>
        </w:drawing>
      </w:r>
    </w:p>
    <w:p/>
    <w:p/>
    <w:p>
      <w:pPr>
        <w:numPr>
          <w:ilvl w:val="0"/>
          <w:numId w:val="61"/>
        </w:numPr>
      </w:pPr>
      <w:r>
        <w:rPr>
          <w:rFonts w:hint="eastAsia"/>
        </w:rPr>
        <w:t>添加企业客服邮箱后需要选择技能组和邮件签名（邮件签名在渠道字典中配置中有说明）</w:t>
      </w:r>
    </w:p>
    <w:p/>
    <w:p>
      <w:r>
        <w:drawing>
          <wp:inline distT="0" distB="0" distL="0" distR="0">
            <wp:extent cx="5274310" cy="2411730"/>
            <wp:effectExtent l="0" t="0" r="2540" b="762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pic:cNvPicPr>
                      <a:picLocks noChangeAspect="1"/>
                    </pic:cNvPicPr>
                  </pic:nvPicPr>
                  <pic:blipFill>
                    <a:blip r:embed="rId240"/>
                    <a:stretch>
                      <a:fillRect/>
                    </a:stretch>
                  </pic:blipFill>
                  <pic:spPr>
                    <a:xfrm>
                      <a:off x="0" y="0"/>
                      <a:ext cx="5274310" cy="2411898"/>
                    </a:xfrm>
                    <a:prstGeom prst="rect">
                      <a:avLst/>
                    </a:prstGeom>
                  </pic:spPr>
                </pic:pic>
              </a:graphicData>
            </a:graphic>
          </wp:inline>
        </w:drawing>
      </w:r>
    </w:p>
    <w:p/>
    <w:p/>
    <w:p/>
    <w:p/>
    <w:p>
      <w:pPr>
        <w:pStyle w:val="4"/>
      </w:pPr>
      <w:bookmarkStart w:id="622" w:name="_Toc23007"/>
      <w:bookmarkStart w:id="623" w:name="_Toc20197"/>
      <w:bookmarkStart w:id="624" w:name="_Toc6944"/>
      <w:bookmarkStart w:id="625" w:name="_Toc9414"/>
      <w:bookmarkStart w:id="626" w:name="_Toc23661"/>
      <w:bookmarkStart w:id="627" w:name="_Toc32733"/>
      <w:bookmarkStart w:id="628" w:name="_Toc2805"/>
      <w:r>
        <w:rPr>
          <w:rFonts w:hint="eastAsia"/>
        </w:rPr>
        <w:t>渠道字典</w:t>
      </w:r>
      <w:bookmarkEnd w:id="622"/>
      <w:bookmarkEnd w:id="623"/>
      <w:bookmarkEnd w:id="624"/>
      <w:bookmarkEnd w:id="625"/>
      <w:bookmarkEnd w:id="626"/>
      <w:bookmarkEnd w:id="627"/>
      <w:bookmarkEnd w:id="628"/>
    </w:p>
    <w:p>
      <w:pPr>
        <w:numPr>
          <w:ilvl w:val="0"/>
          <w:numId w:val="62"/>
        </w:numPr>
      </w:pPr>
      <w:r>
        <w:rPr>
          <w:rFonts w:hint="eastAsia"/>
        </w:rPr>
        <w:t>渠道字典用于管理员配置在线咨询和邮件的结束会话类型，配置满意度选项和邮件签名</w:t>
      </w:r>
    </w:p>
    <w:p/>
    <w:p>
      <w:pPr>
        <w:pStyle w:val="5"/>
      </w:pPr>
      <w:bookmarkStart w:id="629" w:name="_Toc26671"/>
      <w:bookmarkStart w:id="630" w:name="_Toc20130"/>
      <w:r>
        <w:rPr>
          <w:rFonts w:hint="eastAsia"/>
        </w:rPr>
        <w:t>结束会话-在线咨询</w:t>
      </w:r>
      <w:bookmarkEnd w:id="629"/>
      <w:bookmarkEnd w:id="630"/>
    </w:p>
    <w:p>
      <w:pPr>
        <w:pStyle w:val="6"/>
        <w:numPr>
          <w:ilvl w:val="0"/>
          <w:numId w:val="63"/>
        </w:numPr>
        <w:ind w:firstLineChars="0"/>
      </w:pPr>
      <w:r>
        <w:rPr>
          <w:rFonts w:hint="eastAsia"/>
        </w:rPr>
        <w:t>在线客服结束会话配置，管理员可配置多个结束会话类型，结束会话类型最多可配置三级选项，且必须保留一条结束会话类型</w:t>
      </w:r>
    </w:p>
    <w:p>
      <w:pPr>
        <w:pStyle w:val="6"/>
        <w:ind w:firstLine="0" w:firstLineChars="0"/>
      </w:pPr>
      <w:r>
        <w:drawing>
          <wp:inline distT="0" distB="0" distL="114300" distR="114300">
            <wp:extent cx="5269865" cy="2564765"/>
            <wp:effectExtent l="0" t="0" r="6985" b="6985"/>
            <wp:docPr id="242"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33"/>
                    <pic:cNvPicPr>
                      <a:picLocks noChangeAspect="1"/>
                    </pic:cNvPicPr>
                  </pic:nvPicPr>
                  <pic:blipFill>
                    <a:blip r:embed="rId241"/>
                    <a:stretch>
                      <a:fillRect/>
                    </a:stretch>
                  </pic:blipFill>
                  <pic:spPr>
                    <a:xfrm>
                      <a:off x="0" y="0"/>
                      <a:ext cx="5269865" cy="2564765"/>
                    </a:xfrm>
                    <a:prstGeom prst="rect">
                      <a:avLst/>
                    </a:prstGeom>
                    <a:noFill/>
                    <a:ln w="9525">
                      <a:noFill/>
                    </a:ln>
                  </pic:spPr>
                </pic:pic>
              </a:graphicData>
            </a:graphic>
          </wp:inline>
        </w:drawing>
      </w:r>
    </w:p>
    <w:p>
      <w:pPr>
        <w:pStyle w:val="6"/>
        <w:ind w:firstLine="0" w:firstLineChars="0"/>
      </w:pPr>
    </w:p>
    <w:p>
      <w:r>
        <w:drawing>
          <wp:inline distT="0" distB="0" distL="114300" distR="114300">
            <wp:extent cx="5271770" cy="2157095"/>
            <wp:effectExtent l="0" t="0" r="5080" b="14605"/>
            <wp:docPr id="243"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34"/>
                    <pic:cNvPicPr>
                      <a:picLocks noChangeAspect="1"/>
                    </pic:cNvPicPr>
                  </pic:nvPicPr>
                  <pic:blipFill>
                    <a:blip r:embed="rId242"/>
                    <a:stretch>
                      <a:fillRect/>
                    </a:stretch>
                  </pic:blipFill>
                  <pic:spPr>
                    <a:xfrm>
                      <a:off x="0" y="0"/>
                      <a:ext cx="5271770" cy="2157095"/>
                    </a:xfrm>
                    <a:prstGeom prst="rect">
                      <a:avLst/>
                    </a:prstGeom>
                    <a:noFill/>
                    <a:ln w="9525">
                      <a:noFill/>
                    </a:ln>
                  </pic:spPr>
                </pic:pic>
              </a:graphicData>
            </a:graphic>
          </wp:inline>
        </w:drawing>
      </w:r>
    </w:p>
    <w:p/>
    <w:p>
      <w:pPr>
        <w:pStyle w:val="5"/>
      </w:pPr>
      <w:bookmarkStart w:id="631" w:name="_Toc28848"/>
      <w:bookmarkStart w:id="632" w:name="_Toc32072"/>
      <w:r>
        <w:rPr>
          <w:rFonts w:hint="eastAsia"/>
        </w:rPr>
        <w:t>结束会话-邮件</w:t>
      </w:r>
      <w:bookmarkEnd w:id="631"/>
      <w:bookmarkEnd w:id="632"/>
    </w:p>
    <w:p>
      <w:pPr>
        <w:pStyle w:val="6"/>
        <w:numPr>
          <w:ilvl w:val="0"/>
          <w:numId w:val="64"/>
        </w:numPr>
        <w:ind w:firstLineChars="0"/>
      </w:pPr>
      <w:r>
        <w:rPr>
          <w:rFonts w:hint="eastAsia"/>
        </w:rPr>
        <w:t>在线客服-邮件结束会话配置，管理员可配置多个邮件结束会话类型，邮件结束会话类型最多可配置三级选项，且必须保留一条结束会话类型</w:t>
      </w:r>
    </w:p>
    <w:p>
      <w:pPr>
        <w:pStyle w:val="6"/>
      </w:pPr>
    </w:p>
    <w:p>
      <w:pPr>
        <w:pStyle w:val="6"/>
        <w:ind w:firstLine="0" w:firstLineChars="0"/>
      </w:pPr>
      <w:r>
        <w:drawing>
          <wp:inline distT="0" distB="0" distL="114300" distR="114300">
            <wp:extent cx="5266055" cy="2480310"/>
            <wp:effectExtent l="0" t="0" r="10795" b="15240"/>
            <wp:docPr id="244"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35"/>
                    <pic:cNvPicPr>
                      <a:picLocks noChangeAspect="1"/>
                    </pic:cNvPicPr>
                  </pic:nvPicPr>
                  <pic:blipFill>
                    <a:blip r:embed="rId243"/>
                    <a:stretch>
                      <a:fillRect/>
                    </a:stretch>
                  </pic:blipFill>
                  <pic:spPr>
                    <a:xfrm>
                      <a:off x="0" y="0"/>
                      <a:ext cx="5266055" cy="2480310"/>
                    </a:xfrm>
                    <a:prstGeom prst="rect">
                      <a:avLst/>
                    </a:prstGeom>
                    <a:noFill/>
                    <a:ln w="9525">
                      <a:noFill/>
                    </a:ln>
                  </pic:spPr>
                </pic:pic>
              </a:graphicData>
            </a:graphic>
          </wp:inline>
        </w:drawing>
      </w:r>
    </w:p>
    <w:p>
      <w:pPr>
        <w:pStyle w:val="6"/>
        <w:ind w:firstLine="0" w:firstLineChars="0"/>
      </w:pPr>
    </w:p>
    <w:p>
      <w:pPr>
        <w:pStyle w:val="6"/>
        <w:ind w:firstLine="0" w:firstLineChars="0"/>
      </w:pPr>
      <w:r>
        <w:drawing>
          <wp:inline distT="0" distB="0" distL="114300" distR="114300">
            <wp:extent cx="5272405" cy="2635885"/>
            <wp:effectExtent l="0" t="0" r="4445" b="12065"/>
            <wp:docPr id="245"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36"/>
                    <pic:cNvPicPr>
                      <a:picLocks noChangeAspect="1"/>
                    </pic:cNvPicPr>
                  </pic:nvPicPr>
                  <pic:blipFill>
                    <a:blip r:embed="rId244"/>
                    <a:stretch>
                      <a:fillRect/>
                    </a:stretch>
                  </pic:blipFill>
                  <pic:spPr>
                    <a:xfrm>
                      <a:off x="0" y="0"/>
                      <a:ext cx="5272405" cy="2635885"/>
                    </a:xfrm>
                    <a:prstGeom prst="rect">
                      <a:avLst/>
                    </a:prstGeom>
                    <a:noFill/>
                    <a:ln w="9525">
                      <a:noFill/>
                    </a:ln>
                  </pic:spPr>
                </pic:pic>
              </a:graphicData>
            </a:graphic>
          </wp:inline>
        </w:drawing>
      </w:r>
    </w:p>
    <w:p>
      <w:pPr>
        <w:pStyle w:val="6"/>
        <w:ind w:firstLine="0" w:firstLineChars="0"/>
      </w:pPr>
    </w:p>
    <w:p>
      <w:pPr>
        <w:pStyle w:val="6"/>
        <w:ind w:firstLine="0" w:firstLineChars="0"/>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5"/>
      </w:pPr>
      <w:bookmarkStart w:id="633" w:name="_Toc19284"/>
      <w:bookmarkStart w:id="634" w:name="_Toc29750"/>
      <w:r>
        <w:rPr>
          <w:rFonts w:hint="eastAsia"/>
        </w:rPr>
        <w:t>满意度配置</w:t>
      </w:r>
      <w:bookmarkEnd w:id="633"/>
      <w:bookmarkEnd w:id="634"/>
    </w:p>
    <w:p>
      <w:pPr>
        <w:pStyle w:val="6"/>
      </w:pPr>
    </w:p>
    <w:p>
      <w:pPr>
        <w:numPr>
          <w:ilvl w:val="0"/>
          <w:numId w:val="19"/>
        </w:numPr>
      </w:pPr>
      <w:r>
        <w:rPr>
          <w:rFonts w:hint="eastAsia"/>
        </w:rPr>
        <w:t>在线客服满意度调查配置，座席可自定义进行满意度选项的配置，满意度配置最多可添加5个选项</w:t>
      </w:r>
    </w:p>
    <w:p>
      <w:pPr>
        <w:pStyle w:val="6"/>
        <w:ind w:firstLine="0" w:firstLineChars="0"/>
      </w:pPr>
      <w:r>
        <w:drawing>
          <wp:inline distT="0" distB="0" distL="114300" distR="114300">
            <wp:extent cx="5269230" cy="2823845"/>
            <wp:effectExtent l="0" t="0" r="7620" b="14605"/>
            <wp:docPr id="246"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32"/>
                    <pic:cNvPicPr>
                      <a:picLocks noChangeAspect="1"/>
                    </pic:cNvPicPr>
                  </pic:nvPicPr>
                  <pic:blipFill>
                    <a:blip r:embed="rId52"/>
                    <a:stretch>
                      <a:fillRect/>
                    </a:stretch>
                  </pic:blipFill>
                  <pic:spPr>
                    <a:xfrm>
                      <a:off x="0" y="0"/>
                      <a:ext cx="5269230" cy="2823845"/>
                    </a:xfrm>
                    <a:prstGeom prst="rect">
                      <a:avLst/>
                    </a:prstGeom>
                    <a:noFill/>
                    <a:ln w="9525">
                      <a:noFill/>
                    </a:ln>
                  </pic:spPr>
                </pic:pic>
              </a:graphicData>
            </a:graphic>
          </wp:inline>
        </w:drawing>
      </w:r>
    </w:p>
    <w:p>
      <w:pPr>
        <w:pStyle w:val="6"/>
        <w:ind w:firstLine="0" w:firstLineChars="0"/>
      </w:pPr>
    </w:p>
    <w:p>
      <w:pPr>
        <w:pStyle w:val="5"/>
      </w:pPr>
      <w:bookmarkStart w:id="635" w:name="_Toc8415"/>
      <w:bookmarkStart w:id="636" w:name="_Toc3769"/>
      <w:r>
        <w:rPr>
          <w:rFonts w:hint="eastAsia"/>
        </w:rPr>
        <w:t>邮件签名</w:t>
      </w:r>
      <w:bookmarkEnd w:id="635"/>
      <w:bookmarkEnd w:id="636"/>
    </w:p>
    <w:p>
      <w:pPr>
        <w:pStyle w:val="6"/>
      </w:pPr>
    </w:p>
    <w:p>
      <w:pPr>
        <w:pStyle w:val="6"/>
        <w:ind w:firstLine="0" w:firstLineChars="0"/>
      </w:pPr>
      <w:r>
        <w:rPr>
          <w:rFonts w:hint="eastAsia"/>
        </w:rPr>
        <w:t>邮件签名配置需要管理员配置邮件签名内容，签名内容可上传图片，链接，文字等，</w:t>
      </w:r>
    </w:p>
    <w:p>
      <w:pPr>
        <w:pStyle w:val="6"/>
        <w:ind w:firstLine="0" w:firstLineChars="0"/>
      </w:pPr>
    </w:p>
    <w:p>
      <w:pPr>
        <w:pStyle w:val="4"/>
      </w:pPr>
      <w:bookmarkStart w:id="637" w:name="_Toc14464"/>
      <w:bookmarkStart w:id="638" w:name="_Toc27004"/>
      <w:bookmarkStart w:id="639" w:name="_Toc8240"/>
      <w:bookmarkStart w:id="640" w:name="_Toc23543"/>
      <w:bookmarkStart w:id="641" w:name="_Toc23812"/>
      <w:bookmarkStart w:id="642" w:name="_Toc27140"/>
      <w:bookmarkStart w:id="643" w:name="_Toc1691"/>
      <w:r>
        <w:rPr>
          <w:rFonts w:hint="eastAsia"/>
        </w:rPr>
        <w:t>快捷回复配置</w:t>
      </w:r>
      <w:bookmarkEnd w:id="637"/>
      <w:bookmarkEnd w:id="638"/>
      <w:bookmarkEnd w:id="639"/>
      <w:bookmarkEnd w:id="640"/>
      <w:bookmarkEnd w:id="641"/>
      <w:bookmarkEnd w:id="642"/>
      <w:bookmarkEnd w:id="643"/>
    </w:p>
    <w:p>
      <w:r>
        <w:rPr>
          <w:rFonts w:hint="eastAsia"/>
        </w:rPr>
        <w:t>新增系统公用快捷回复：系统公用快捷回复是指所有座席都能在聊天当中都能用到的快捷回复，可以给每条快捷回复打上多个标签，方便座席在使用的时候查找，导入快捷回复内容</w:t>
      </w:r>
    </w:p>
    <w:p>
      <w:r>
        <w:drawing>
          <wp:inline distT="0" distB="0" distL="114300" distR="114300">
            <wp:extent cx="5266055" cy="2108200"/>
            <wp:effectExtent l="0" t="0" r="10795" b="6350"/>
            <wp:docPr id="247"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411"/>
                    <pic:cNvPicPr>
                      <a:picLocks noChangeAspect="1"/>
                    </pic:cNvPicPr>
                  </pic:nvPicPr>
                  <pic:blipFill>
                    <a:blip r:embed="rId245"/>
                    <a:stretch>
                      <a:fillRect/>
                    </a:stretch>
                  </pic:blipFill>
                  <pic:spPr>
                    <a:xfrm>
                      <a:off x="0" y="0"/>
                      <a:ext cx="5266055" cy="2108200"/>
                    </a:xfrm>
                    <a:prstGeom prst="rect">
                      <a:avLst/>
                    </a:prstGeom>
                    <a:noFill/>
                    <a:ln w="9525">
                      <a:noFill/>
                    </a:ln>
                  </pic:spPr>
                </pic:pic>
              </a:graphicData>
            </a:graphic>
          </wp:inline>
        </w:drawing>
      </w:r>
    </w:p>
    <w:p/>
    <w:p>
      <w:pPr>
        <w:numPr>
          <w:ilvl w:val="0"/>
          <w:numId w:val="65"/>
        </w:numPr>
      </w:pPr>
      <w:r>
        <w:rPr>
          <w:rFonts w:hint="eastAsia"/>
        </w:rPr>
        <w:t>逐条添加快捷回复：</w:t>
      </w:r>
    </w:p>
    <w:p>
      <w:r>
        <w:drawing>
          <wp:inline distT="0" distB="0" distL="114300" distR="114300">
            <wp:extent cx="5269230" cy="1736090"/>
            <wp:effectExtent l="0" t="0" r="7620" b="16510"/>
            <wp:docPr id="248"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4"/>
                    <pic:cNvPicPr>
                      <a:picLocks noChangeAspect="1"/>
                    </pic:cNvPicPr>
                  </pic:nvPicPr>
                  <pic:blipFill>
                    <a:blip r:embed="rId246"/>
                    <a:stretch>
                      <a:fillRect/>
                    </a:stretch>
                  </pic:blipFill>
                  <pic:spPr>
                    <a:xfrm>
                      <a:off x="0" y="0"/>
                      <a:ext cx="5269230" cy="1736090"/>
                    </a:xfrm>
                    <a:prstGeom prst="rect">
                      <a:avLst/>
                    </a:prstGeom>
                    <a:noFill/>
                    <a:ln w="9525">
                      <a:noFill/>
                    </a:ln>
                  </pic:spPr>
                </pic:pic>
              </a:graphicData>
            </a:graphic>
          </wp:inline>
        </w:drawing>
      </w:r>
    </w:p>
    <w:p/>
    <w:p>
      <w:pPr>
        <w:numPr>
          <w:ilvl w:val="0"/>
          <w:numId w:val="65"/>
        </w:numPr>
      </w:pPr>
      <w:r>
        <w:rPr>
          <w:rFonts w:hint="eastAsia"/>
        </w:rPr>
        <w:t>邮件快捷回复配置</w:t>
      </w:r>
    </w:p>
    <w:p/>
    <w:p>
      <w:r>
        <w:drawing>
          <wp:inline distT="0" distB="0" distL="114300" distR="114300">
            <wp:extent cx="5269865" cy="1994535"/>
            <wp:effectExtent l="0" t="0" r="6985" b="5715"/>
            <wp:docPr id="249"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412"/>
                    <pic:cNvPicPr>
                      <a:picLocks noChangeAspect="1"/>
                    </pic:cNvPicPr>
                  </pic:nvPicPr>
                  <pic:blipFill>
                    <a:blip r:embed="rId247"/>
                    <a:stretch>
                      <a:fillRect/>
                    </a:stretch>
                  </pic:blipFill>
                  <pic:spPr>
                    <a:xfrm>
                      <a:off x="0" y="0"/>
                      <a:ext cx="5269865" cy="1994535"/>
                    </a:xfrm>
                    <a:prstGeom prst="rect">
                      <a:avLst/>
                    </a:prstGeom>
                    <a:noFill/>
                    <a:ln w="9525">
                      <a:noFill/>
                    </a:ln>
                  </pic:spPr>
                </pic:pic>
              </a:graphicData>
            </a:graphic>
          </wp:inline>
        </w:drawing>
      </w:r>
    </w:p>
    <w:p/>
    <w:p>
      <w:pPr>
        <w:pStyle w:val="4"/>
      </w:pPr>
      <w:bookmarkStart w:id="644" w:name="_Toc30215"/>
      <w:bookmarkStart w:id="645" w:name="_Toc17594"/>
      <w:bookmarkStart w:id="646" w:name="_Toc27373"/>
      <w:bookmarkStart w:id="647" w:name="_Toc26360"/>
      <w:bookmarkStart w:id="648" w:name="_Toc694"/>
      <w:bookmarkStart w:id="649" w:name="_Toc19889"/>
      <w:bookmarkStart w:id="650" w:name="_Toc8640"/>
      <w:r>
        <w:rPr>
          <w:rFonts w:hint="eastAsia"/>
        </w:rPr>
        <w:t>渠道全局设置</w:t>
      </w:r>
      <w:bookmarkEnd w:id="644"/>
      <w:bookmarkEnd w:id="645"/>
      <w:bookmarkEnd w:id="646"/>
      <w:bookmarkEnd w:id="647"/>
      <w:bookmarkEnd w:id="648"/>
      <w:bookmarkEnd w:id="649"/>
      <w:bookmarkEnd w:id="650"/>
    </w:p>
    <w:p>
      <w:pPr>
        <w:numPr>
          <w:ilvl w:val="0"/>
          <w:numId w:val="66"/>
        </w:numPr>
        <w:rPr>
          <w:rFonts w:ascii="Arial" w:hAnsi="Arial" w:cs="Arial"/>
          <w:color w:val="333333"/>
          <w:szCs w:val="21"/>
          <w:shd w:val="clear" w:color="auto" w:fill="FFFFFF"/>
        </w:rPr>
      </w:pPr>
      <w:r>
        <w:rPr>
          <w:rFonts w:hint="eastAsia"/>
        </w:rPr>
        <w:t>渠道全局设置包括：访客无响应断开对话时长，断开前提示时长，断开前提示内容，启用留言，留言框默认填写内容，启用排队人数的展示，启用</w:t>
      </w:r>
      <w:r>
        <w:rPr>
          <w:rFonts w:ascii="Arial" w:hAnsi="Arial" w:cs="Arial"/>
          <w:color w:val="333333"/>
          <w:szCs w:val="21"/>
          <w:shd w:val="clear" w:color="auto" w:fill="FFFFFF"/>
        </w:rPr>
        <w:t>优劣</w:t>
      </w:r>
      <w:r>
        <w:rPr>
          <w:rFonts w:hint="eastAsia" w:ascii="Arial" w:hAnsi="Arial" w:cs="Arial"/>
          <w:color w:val="333333"/>
          <w:szCs w:val="21"/>
          <w:shd w:val="clear" w:color="auto" w:fill="FFFFFF"/>
        </w:rPr>
        <w:t>会话自动判断</w:t>
      </w:r>
    </w:p>
    <w:p>
      <w:pPr>
        <w:rPr>
          <w:rFonts w:ascii="Arial" w:hAnsi="Arial" w:cs="Arial"/>
          <w:color w:val="333333"/>
          <w:szCs w:val="21"/>
          <w:shd w:val="clear" w:color="auto" w:fill="FFFFFF"/>
        </w:rPr>
      </w:pPr>
    </w:p>
    <w:p>
      <w:pPr>
        <w:numPr>
          <w:ilvl w:val="0"/>
          <w:numId w:val="66"/>
        </w:numPr>
        <w:rPr>
          <w:rFonts w:ascii="Arial" w:hAnsi="Arial" w:cs="Arial"/>
          <w:color w:val="333333"/>
          <w:szCs w:val="21"/>
          <w:shd w:val="clear" w:color="auto" w:fill="FFFFFF"/>
        </w:rPr>
      </w:pPr>
      <w:r>
        <w:rPr>
          <w:rFonts w:hint="eastAsia" w:ascii="Arial" w:hAnsi="Arial" w:cs="Arial"/>
          <w:color w:val="333333"/>
          <w:szCs w:val="21"/>
          <w:shd w:val="clear" w:color="auto" w:fill="FFFFFF"/>
        </w:rPr>
        <w:t>访客无响应断开对话时长：管理员配置访客无响应断开对话时长后，访客和座席在会话过程中，访客在设置的断开时间内没有给座席发送消息进行会话，会话会自动断开结束</w:t>
      </w:r>
    </w:p>
    <w:p>
      <w:pPr>
        <w:rPr>
          <w:rFonts w:ascii="Arial" w:hAnsi="Arial" w:cs="Arial"/>
          <w:color w:val="333333"/>
          <w:szCs w:val="21"/>
          <w:shd w:val="clear" w:color="auto" w:fill="FFFFFF"/>
        </w:rPr>
      </w:pPr>
    </w:p>
    <w:p>
      <w:r>
        <w:drawing>
          <wp:inline distT="0" distB="0" distL="114300" distR="114300">
            <wp:extent cx="5267325" cy="3352800"/>
            <wp:effectExtent l="0" t="0" r="9525" b="0"/>
            <wp:docPr id="250"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34"/>
                    <pic:cNvPicPr>
                      <a:picLocks noChangeAspect="1"/>
                    </pic:cNvPicPr>
                  </pic:nvPicPr>
                  <pic:blipFill>
                    <a:blip r:embed="rId248"/>
                    <a:stretch>
                      <a:fillRect/>
                    </a:stretch>
                  </pic:blipFill>
                  <pic:spPr>
                    <a:xfrm>
                      <a:off x="0" y="0"/>
                      <a:ext cx="5267325" cy="3352800"/>
                    </a:xfrm>
                    <a:prstGeom prst="rect">
                      <a:avLst/>
                    </a:prstGeom>
                    <a:noFill/>
                    <a:ln w="9525">
                      <a:noFill/>
                    </a:ln>
                  </pic:spPr>
                </pic:pic>
              </a:graphicData>
            </a:graphic>
          </wp:inline>
        </w:drawing>
      </w:r>
    </w:p>
    <w:p/>
    <w:p>
      <w:pPr>
        <w:numPr>
          <w:ilvl w:val="0"/>
          <w:numId w:val="66"/>
        </w:numPr>
      </w:pPr>
      <w:r>
        <w:rPr>
          <w:rFonts w:hint="eastAsia"/>
        </w:rPr>
        <w:t>断开前提示时长与断开前提示内容和访客无响应断开对话时长一起使用，管理员配置好访客无响应断开对话时长后，可以配置断开前提示时长，是指在这个会话准备断开前提示一下，可配置断开前提示内容，访客在看到提示后如不想会话被断开可继续向座席发送消息进行咨询，会话不会断开</w:t>
      </w:r>
    </w:p>
    <w:p>
      <w:r>
        <w:drawing>
          <wp:inline distT="0" distB="0" distL="114300" distR="114300">
            <wp:extent cx="5274310" cy="3342640"/>
            <wp:effectExtent l="0" t="0" r="2540" b="10160"/>
            <wp:docPr id="251"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35"/>
                    <pic:cNvPicPr>
                      <a:picLocks noChangeAspect="1"/>
                    </pic:cNvPicPr>
                  </pic:nvPicPr>
                  <pic:blipFill>
                    <a:blip r:embed="rId249"/>
                    <a:stretch>
                      <a:fillRect/>
                    </a:stretch>
                  </pic:blipFill>
                  <pic:spPr>
                    <a:xfrm>
                      <a:off x="0" y="0"/>
                      <a:ext cx="5274310" cy="3342640"/>
                    </a:xfrm>
                    <a:prstGeom prst="rect">
                      <a:avLst/>
                    </a:prstGeom>
                    <a:noFill/>
                    <a:ln w="9525">
                      <a:noFill/>
                    </a:ln>
                  </pic:spPr>
                </pic:pic>
              </a:graphicData>
            </a:graphic>
          </wp:inline>
        </w:drawing>
      </w:r>
    </w:p>
    <w:p/>
    <w:p/>
    <w:p>
      <w:pPr>
        <w:numPr>
          <w:ilvl w:val="0"/>
          <w:numId w:val="67"/>
        </w:numPr>
      </w:pPr>
      <w:r>
        <w:rPr>
          <w:rFonts w:hint="eastAsia"/>
        </w:rPr>
        <w:t>启用留言：是指当座席人员不在线的时候启用留言，在留言框默认填写内容中输入留言内容，可以引导留言框中用户需要填写的内容</w:t>
      </w:r>
    </w:p>
    <w:p>
      <w:r>
        <w:drawing>
          <wp:inline distT="0" distB="0" distL="114300" distR="114300">
            <wp:extent cx="5273675" cy="3430270"/>
            <wp:effectExtent l="0" t="0" r="3175" b="17780"/>
            <wp:docPr id="252"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36"/>
                    <pic:cNvPicPr>
                      <a:picLocks noChangeAspect="1"/>
                    </pic:cNvPicPr>
                  </pic:nvPicPr>
                  <pic:blipFill>
                    <a:blip r:embed="rId250"/>
                    <a:stretch>
                      <a:fillRect/>
                    </a:stretch>
                  </pic:blipFill>
                  <pic:spPr>
                    <a:xfrm>
                      <a:off x="0" y="0"/>
                      <a:ext cx="5273675" cy="3430270"/>
                    </a:xfrm>
                    <a:prstGeom prst="rect">
                      <a:avLst/>
                    </a:prstGeom>
                    <a:noFill/>
                    <a:ln w="9525">
                      <a:noFill/>
                    </a:ln>
                  </pic:spPr>
                </pic:pic>
              </a:graphicData>
            </a:graphic>
          </wp:inline>
        </w:drawing>
      </w:r>
    </w:p>
    <w:p>
      <w:r>
        <w:drawing>
          <wp:inline distT="0" distB="0" distL="114300" distR="114300">
            <wp:extent cx="3475990" cy="4838065"/>
            <wp:effectExtent l="0" t="0" r="10160" b="635"/>
            <wp:docPr id="253"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37"/>
                    <pic:cNvPicPr>
                      <a:picLocks noChangeAspect="1"/>
                    </pic:cNvPicPr>
                  </pic:nvPicPr>
                  <pic:blipFill>
                    <a:blip r:embed="rId251"/>
                    <a:stretch>
                      <a:fillRect/>
                    </a:stretch>
                  </pic:blipFill>
                  <pic:spPr>
                    <a:xfrm>
                      <a:off x="0" y="0"/>
                      <a:ext cx="3475990" cy="4838065"/>
                    </a:xfrm>
                    <a:prstGeom prst="rect">
                      <a:avLst/>
                    </a:prstGeom>
                    <a:noFill/>
                    <a:ln w="9525">
                      <a:noFill/>
                    </a:ln>
                  </pic:spPr>
                </pic:pic>
              </a:graphicData>
            </a:graphic>
          </wp:inline>
        </w:drawing>
      </w:r>
    </w:p>
    <w:p/>
    <w:p>
      <w:pPr>
        <w:numPr>
          <w:ilvl w:val="0"/>
          <w:numId w:val="67"/>
        </w:numPr>
      </w:pPr>
      <w:r>
        <w:rPr>
          <w:rFonts w:hint="eastAsia"/>
        </w:rPr>
        <w:t>关闭留言：选择关闭留言后管理员可以配置一段推送内容当客服不在线时推送给客户端</w:t>
      </w:r>
    </w:p>
    <w:p/>
    <w:p>
      <w:r>
        <w:drawing>
          <wp:inline distT="0" distB="0" distL="114300" distR="114300">
            <wp:extent cx="5271135" cy="3400425"/>
            <wp:effectExtent l="0" t="0" r="5715" b="9525"/>
            <wp:docPr id="254"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38"/>
                    <pic:cNvPicPr>
                      <a:picLocks noChangeAspect="1"/>
                    </pic:cNvPicPr>
                  </pic:nvPicPr>
                  <pic:blipFill>
                    <a:blip r:embed="rId252"/>
                    <a:stretch>
                      <a:fillRect/>
                    </a:stretch>
                  </pic:blipFill>
                  <pic:spPr>
                    <a:xfrm>
                      <a:off x="0" y="0"/>
                      <a:ext cx="5271135" cy="3400425"/>
                    </a:xfrm>
                    <a:prstGeom prst="rect">
                      <a:avLst/>
                    </a:prstGeom>
                    <a:noFill/>
                    <a:ln w="9525">
                      <a:noFill/>
                    </a:ln>
                  </pic:spPr>
                </pic:pic>
              </a:graphicData>
            </a:graphic>
          </wp:inline>
        </w:drawing>
      </w:r>
    </w:p>
    <w:p/>
    <w:p>
      <w:r>
        <w:drawing>
          <wp:inline distT="0" distB="0" distL="0" distR="0">
            <wp:extent cx="3733165" cy="5247005"/>
            <wp:effectExtent l="0" t="0" r="635" b="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pic:cNvPicPr>
                  </pic:nvPicPr>
                  <pic:blipFill>
                    <a:blip r:embed="rId253"/>
                    <a:stretch>
                      <a:fillRect/>
                    </a:stretch>
                  </pic:blipFill>
                  <pic:spPr>
                    <a:xfrm>
                      <a:off x="0" y="0"/>
                      <a:ext cx="3733334" cy="5247619"/>
                    </a:xfrm>
                    <a:prstGeom prst="rect">
                      <a:avLst/>
                    </a:prstGeom>
                  </pic:spPr>
                </pic:pic>
              </a:graphicData>
            </a:graphic>
          </wp:inline>
        </w:drawing>
      </w:r>
    </w:p>
    <w:p/>
    <w:p>
      <w:pPr>
        <w:numPr>
          <w:ilvl w:val="0"/>
          <w:numId w:val="67"/>
        </w:numPr>
      </w:pPr>
      <w:r>
        <w:rPr>
          <w:rFonts w:hint="eastAsia"/>
        </w:rPr>
        <w:t>启用排队人数的展示：开启后当座席会话到达上限值后，新的会话在接入的时候会自动排队，提示前面还有几人在排队，排队数为动态展示</w:t>
      </w:r>
    </w:p>
    <w:p>
      <w:r>
        <w:drawing>
          <wp:inline distT="0" distB="0" distL="114300" distR="114300">
            <wp:extent cx="5271135" cy="3755390"/>
            <wp:effectExtent l="0" t="0" r="5715" b="16510"/>
            <wp:docPr id="256"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41"/>
                    <pic:cNvPicPr>
                      <a:picLocks noChangeAspect="1"/>
                    </pic:cNvPicPr>
                  </pic:nvPicPr>
                  <pic:blipFill>
                    <a:blip r:embed="rId254"/>
                    <a:stretch>
                      <a:fillRect/>
                    </a:stretch>
                  </pic:blipFill>
                  <pic:spPr>
                    <a:xfrm>
                      <a:off x="0" y="0"/>
                      <a:ext cx="5271135" cy="3755390"/>
                    </a:xfrm>
                    <a:prstGeom prst="rect">
                      <a:avLst/>
                    </a:prstGeom>
                    <a:noFill/>
                    <a:ln w="9525">
                      <a:noFill/>
                    </a:ln>
                  </pic:spPr>
                </pic:pic>
              </a:graphicData>
            </a:graphic>
          </wp:inline>
        </w:drawing>
      </w:r>
    </w:p>
    <w:p>
      <w:r>
        <w:drawing>
          <wp:inline distT="0" distB="0" distL="0" distR="0">
            <wp:extent cx="3666490" cy="5199380"/>
            <wp:effectExtent l="0" t="0" r="0" b="127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pic:cNvPicPr>
                      <a:picLocks noChangeAspect="1"/>
                    </pic:cNvPicPr>
                  </pic:nvPicPr>
                  <pic:blipFill>
                    <a:blip r:embed="rId255"/>
                    <a:stretch>
                      <a:fillRect/>
                    </a:stretch>
                  </pic:blipFill>
                  <pic:spPr>
                    <a:xfrm>
                      <a:off x="0" y="0"/>
                      <a:ext cx="3666667" cy="5200000"/>
                    </a:xfrm>
                    <a:prstGeom prst="rect">
                      <a:avLst/>
                    </a:prstGeom>
                  </pic:spPr>
                </pic:pic>
              </a:graphicData>
            </a:graphic>
          </wp:inline>
        </w:drawing>
      </w:r>
    </w:p>
    <w:p/>
    <w:p/>
    <w:p/>
    <w:p>
      <w:pPr>
        <w:numPr>
          <w:ilvl w:val="0"/>
          <w:numId w:val="67"/>
        </w:numPr>
      </w:pPr>
      <w:r>
        <w:rPr>
          <w:rFonts w:ascii="Arial" w:hAnsi="Arial" w:cs="Arial"/>
          <w:color w:val="333333"/>
          <w:szCs w:val="21"/>
          <w:shd w:val="clear" w:color="auto" w:fill="FFFFFF"/>
        </w:rPr>
        <w:t>启用优劣会话自动判断</w:t>
      </w:r>
      <w:r>
        <w:rPr>
          <w:rFonts w:hint="eastAsia" w:ascii="Arial" w:hAnsi="Arial" w:cs="Arial"/>
          <w:color w:val="333333"/>
          <w:szCs w:val="21"/>
          <w:shd w:val="clear" w:color="auto" w:fill="FFFFFF"/>
        </w:rPr>
        <w:t>：开启后管理员需要配置优质会话和</w:t>
      </w:r>
      <w:r>
        <w:rPr>
          <w:rFonts w:ascii="Arial" w:hAnsi="Arial" w:cs="Arial"/>
          <w:color w:val="333333"/>
          <w:szCs w:val="21"/>
          <w:shd w:val="clear" w:color="auto" w:fill="FFFFFF"/>
        </w:rPr>
        <w:t>劣</w:t>
      </w:r>
      <w:r>
        <w:rPr>
          <w:rFonts w:hint="eastAsia" w:ascii="Arial" w:hAnsi="Arial" w:cs="Arial"/>
          <w:color w:val="333333"/>
          <w:szCs w:val="21"/>
          <w:shd w:val="clear" w:color="auto" w:fill="FFFFFF"/>
        </w:rPr>
        <w:t>质会话的消息条数，当访客接入会话后根据设置好的优质会话和</w:t>
      </w:r>
      <w:r>
        <w:rPr>
          <w:rFonts w:ascii="Arial" w:hAnsi="Arial" w:cs="Arial"/>
          <w:color w:val="333333"/>
          <w:szCs w:val="21"/>
          <w:shd w:val="clear" w:color="auto" w:fill="FFFFFF"/>
        </w:rPr>
        <w:t>劣</w:t>
      </w:r>
      <w:r>
        <w:rPr>
          <w:rFonts w:hint="eastAsia" w:ascii="Arial" w:hAnsi="Arial" w:cs="Arial"/>
          <w:color w:val="333333"/>
          <w:szCs w:val="21"/>
          <w:shd w:val="clear" w:color="auto" w:fill="FFFFFF"/>
        </w:rPr>
        <w:t>质会话的消息条数进行判断，并生成数据在报表中展示</w:t>
      </w:r>
    </w:p>
    <w:p/>
    <w:p>
      <w:r>
        <w:drawing>
          <wp:inline distT="0" distB="0" distL="114300" distR="114300">
            <wp:extent cx="5269865" cy="4121785"/>
            <wp:effectExtent l="0" t="0" r="6985" b="12065"/>
            <wp:docPr id="258"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42"/>
                    <pic:cNvPicPr>
                      <a:picLocks noChangeAspect="1"/>
                    </pic:cNvPicPr>
                  </pic:nvPicPr>
                  <pic:blipFill>
                    <a:blip r:embed="rId256"/>
                    <a:stretch>
                      <a:fillRect/>
                    </a:stretch>
                  </pic:blipFill>
                  <pic:spPr>
                    <a:xfrm>
                      <a:off x="0" y="0"/>
                      <a:ext cx="5269865" cy="4121785"/>
                    </a:xfrm>
                    <a:prstGeom prst="rect">
                      <a:avLst/>
                    </a:prstGeom>
                    <a:noFill/>
                    <a:ln w="9525">
                      <a:noFill/>
                    </a:ln>
                  </pic:spPr>
                </pic:pic>
              </a:graphicData>
            </a:graphic>
          </wp:inline>
        </w:drawing>
      </w:r>
    </w:p>
    <w:p/>
    <w:p>
      <w:pPr>
        <w:numPr>
          <w:ilvl w:val="0"/>
          <w:numId w:val="67"/>
        </w:numPr>
      </w:pPr>
      <w:r>
        <w:rPr>
          <w:rFonts w:hint="eastAsia"/>
        </w:rPr>
        <w:t>启用排队人数</w:t>
      </w:r>
    </w:p>
    <w:p>
      <w:r>
        <w:drawing>
          <wp:inline distT="0" distB="0" distL="114300" distR="114300">
            <wp:extent cx="5273040" cy="2499360"/>
            <wp:effectExtent l="0" t="0" r="3810" b="15240"/>
            <wp:docPr id="259"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413"/>
                    <pic:cNvPicPr>
                      <a:picLocks noChangeAspect="1"/>
                    </pic:cNvPicPr>
                  </pic:nvPicPr>
                  <pic:blipFill>
                    <a:blip r:embed="rId257"/>
                    <a:stretch>
                      <a:fillRect/>
                    </a:stretch>
                  </pic:blipFill>
                  <pic:spPr>
                    <a:xfrm>
                      <a:off x="0" y="0"/>
                      <a:ext cx="5273040" cy="2499360"/>
                    </a:xfrm>
                    <a:prstGeom prst="rect">
                      <a:avLst/>
                    </a:prstGeom>
                    <a:noFill/>
                    <a:ln w="9525">
                      <a:noFill/>
                    </a:ln>
                  </pic:spPr>
                </pic:pic>
              </a:graphicData>
            </a:graphic>
          </wp:inline>
        </w:drawing>
      </w:r>
    </w:p>
    <w:p/>
    <w:p/>
    <w:p/>
    <w:p>
      <w:pPr>
        <w:numPr>
          <w:ilvl w:val="0"/>
          <w:numId w:val="67"/>
        </w:numPr>
      </w:pPr>
      <w:r>
        <w:rPr>
          <w:rFonts w:hint="eastAsia"/>
        </w:rPr>
        <w:t>启用更换客服功能：</w:t>
      </w:r>
    </w:p>
    <w:p>
      <w:r>
        <w:drawing>
          <wp:inline distT="0" distB="0" distL="114300" distR="114300">
            <wp:extent cx="5272405" cy="2600325"/>
            <wp:effectExtent l="0" t="0" r="4445" b="9525"/>
            <wp:docPr id="260"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414"/>
                    <pic:cNvPicPr>
                      <a:picLocks noChangeAspect="1"/>
                    </pic:cNvPicPr>
                  </pic:nvPicPr>
                  <pic:blipFill>
                    <a:blip r:embed="rId258"/>
                    <a:stretch>
                      <a:fillRect/>
                    </a:stretch>
                  </pic:blipFill>
                  <pic:spPr>
                    <a:xfrm>
                      <a:off x="0" y="0"/>
                      <a:ext cx="5272405" cy="2600325"/>
                    </a:xfrm>
                    <a:prstGeom prst="rect">
                      <a:avLst/>
                    </a:prstGeom>
                    <a:noFill/>
                    <a:ln w="9525">
                      <a:noFill/>
                    </a:ln>
                  </pic:spPr>
                </pic:pic>
              </a:graphicData>
            </a:graphic>
          </wp:inline>
        </w:drawing>
      </w:r>
    </w:p>
    <w:p>
      <w:r>
        <w:drawing>
          <wp:inline distT="0" distB="0" distL="0" distR="0">
            <wp:extent cx="3704590" cy="5389880"/>
            <wp:effectExtent l="0" t="0" r="0" b="127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pic:cNvPicPr>
                      <a:picLocks noChangeAspect="1"/>
                    </pic:cNvPicPr>
                  </pic:nvPicPr>
                  <pic:blipFill>
                    <a:blip r:embed="rId259"/>
                    <a:stretch>
                      <a:fillRect/>
                    </a:stretch>
                  </pic:blipFill>
                  <pic:spPr>
                    <a:xfrm>
                      <a:off x="0" y="0"/>
                      <a:ext cx="3704762" cy="5390477"/>
                    </a:xfrm>
                    <a:prstGeom prst="rect">
                      <a:avLst/>
                    </a:prstGeom>
                  </pic:spPr>
                </pic:pic>
              </a:graphicData>
            </a:graphic>
          </wp:inline>
        </w:drawing>
      </w:r>
    </w:p>
    <w:p/>
    <w:p/>
    <w:p/>
    <w:p>
      <w:pPr>
        <w:numPr>
          <w:ilvl w:val="0"/>
          <w:numId w:val="67"/>
        </w:numPr>
      </w:pPr>
      <w:r>
        <w:rPr>
          <w:rFonts w:hint="eastAsia"/>
        </w:rPr>
        <w:t>微信端提醒设置</w:t>
      </w:r>
    </w:p>
    <w:p/>
    <w:p>
      <w:r>
        <w:drawing>
          <wp:inline distT="0" distB="0" distL="114300" distR="114300">
            <wp:extent cx="5272405" cy="3323590"/>
            <wp:effectExtent l="0" t="0" r="4445" b="10160"/>
            <wp:docPr id="262"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416"/>
                    <pic:cNvPicPr>
                      <a:picLocks noChangeAspect="1"/>
                    </pic:cNvPicPr>
                  </pic:nvPicPr>
                  <pic:blipFill>
                    <a:blip r:embed="rId260"/>
                    <a:stretch>
                      <a:fillRect/>
                    </a:stretch>
                  </pic:blipFill>
                  <pic:spPr>
                    <a:xfrm>
                      <a:off x="0" y="0"/>
                      <a:ext cx="5272405" cy="3323590"/>
                    </a:xfrm>
                    <a:prstGeom prst="rect">
                      <a:avLst/>
                    </a:prstGeom>
                    <a:noFill/>
                    <a:ln w="9525">
                      <a:noFill/>
                    </a:ln>
                  </pic:spPr>
                </pic:pic>
              </a:graphicData>
            </a:graphic>
          </wp:inline>
        </w:drawing>
      </w:r>
    </w:p>
    <w:p>
      <w:pPr>
        <w:pStyle w:val="3"/>
        <w:numPr>
          <w:ilvl w:val="0"/>
          <w:numId w:val="0"/>
        </w:numPr>
      </w:pPr>
    </w:p>
    <w:p/>
    <w:p/>
    <w:p/>
    <w:p>
      <w:pPr>
        <w:pStyle w:val="3"/>
      </w:pPr>
      <w:bookmarkStart w:id="651" w:name="_Toc4127"/>
      <w:bookmarkStart w:id="652" w:name="_Toc2297"/>
      <w:bookmarkStart w:id="653" w:name="_Toc23478"/>
      <w:bookmarkStart w:id="654" w:name="_Toc11466"/>
      <w:bookmarkStart w:id="655" w:name="_Toc15313"/>
      <w:bookmarkStart w:id="656" w:name="_Toc10358"/>
      <w:bookmarkStart w:id="657" w:name="_Toc10225"/>
      <w:r>
        <w:rPr>
          <w:rFonts w:hint="eastAsia"/>
        </w:rPr>
        <w:t>座席配置</w:t>
      </w:r>
      <w:bookmarkEnd w:id="651"/>
      <w:bookmarkEnd w:id="652"/>
      <w:bookmarkEnd w:id="653"/>
      <w:bookmarkEnd w:id="654"/>
      <w:bookmarkEnd w:id="655"/>
      <w:bookmarkEnd w:id="656"/>
      <w:bookmarkEnd w:id="657"/>
    </w:p>
    <w:p>
      <w:pPr>
        <w:numPr>
          <w:ilvl w:val="0"/>
          <w:numId w:val="53"/>
        </w:numPr>
      </w:pPr>
      <w:r>
        <w:rPr>
          <w:rFonts w:hint="eastAsia"/>
        </w:rPr>
        <w:t>配置每个座席角色，一个坐席可以有多个角色，可控制座席对业务流程的操作权限</w:t>
      </w:r>
    </w:p>
    <w:p>
      <w:r>
        <w:drawing>
          <wp:inline distT="0" distB="0" distL="114300" distR="114300">
            <wp:extent cx="5966460" cy="3437255"/>
            <wp:effectExtent l="0" t="0" r="15240" b="10795"/>
            <wp:docPr id="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
                    <pic:cNvPicPr>
                      <a:picLocks noChangeAspect="1"/>
                    </pic:cNvPicPr>
                  </pic:nvPicPr>
                  <pic:blipFill>
                    <a:blip r:embed="rId261"/>
                    <a:stretch>
                      <a:fillRect/>
                    </a:stretch>
                  </pic:blipFill>
                  <pic:spPr>
                    <a:xfrm>
                      <a:off x="0" y="0"/>
                      <a:ext cx="5966460" cy="3437255"/>
                    </a:xfrm>
                    <a:prstGeom prst="rect">
                      <a:avLst/>
                    </a:prstGeom>
                    <a:noFill/>
                    <a:ln w="9525">
                      <a:noFill/>
                    </a:ln>
                  </pic:spPr>
                </pic:pic>
              </a:graphicData>
            </a:graphic>
          </wp:inline>
        </w:drawing>
      </w:r>
    </w:p>
    <w:p>
      <w:r>
        <w:drawing>
          <wp:inline distT="0" distB="0" distL="114300" distR="114300">
            <wp:extent cx="5274310" cy="3615690"/>
            <wp:effectExtent l="0" t="0" r="2540" b="3810"/>
            <wp:docPr id="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
                    <pic:cNvPicPr>
                      <a:picLocks noChangeAspect="1"/>
                    </pic:cNvPicPr>
                  </pic:nvPicPr>
                  <pic:blipFill>
                    <a:blip r:embed="rId262"/>
                    <a:stretch>
                      <a:fillRect/>
                    </a:stretch>
                  </pic:blipFill>
                  <pic:spPr>
                    <a:xfrm>
                      <a:off x="0" y="0"/>
                      <a:ext cx="5274310" cy="3615690"/>
                    </a:xfrm>
                    <a:prstGeom prst="rect">
                      <a:avLst/>
                    </a:prstGeom>
                    <a:noFill/>
                    <a:ln w="9525">
                      <a:noFill/>
                    </a:ln>
                  </pic:spPr>
                </pic:pic>
              </a:graphicData>
            </a:graphic>
          </wp:inline>
        </w:drawing>
      </w:r>
    </w:p>
    <w:p/>
    <w:p>
      <w:pPr>
        <w:pStyle w:val="3"/>
      </w:pPr>
      <w:bookmarkStart w:id="658" w:name="_Toc27900"/>
      <w:bookmarkStart w:id="659" w:name="_Toc18495"/>
      <w:bookmarkStart w:id="660" w:name="_Toc8280"/>
      <w:bookmarkStart w:id="661" w:name="_Toc18232"/>
      <w:bookmarkStart w:id="662" w:name="_Toc10024"/>
      <w:bookmarkStart w:id="663" w:name="_Toc2092"/>
      <w:bookmarkStart w:id="664" w:name="_Toc9779"/>
      <w:r>
        <w:rPr>
          <w:rFonts w:hint="eastAsia"/>
        </w:rPr>
        <w:t>客户配置</w:t>
      </w:r>
      <w:bookmarkEnd w:id="658"/>
      <w:bookmarkEnd w:id="659"/>
      <w:bookmarkEnd w:id="660"/>
      <w:bookmarkEnd w:id="661"/>
      <w:bookmarkEnd w:id="662"/>
      <w:bookmarkEnd w:id="663"/>
      <w:bookmarkEnd w:id="664"/>
    </w:p>
    <w:p>
      <w:pPr>
        <w:numPr>
          <w:ilvl w:val="0"/>
          <w:numId w:val="54"/>
        </w:numPr>
      </w:pPr>
      <w:r>
        <w:rPr>
          <w:rFonts w:hint="eastAsia"/>
        </w:rPr>
        <w:t>客户配置里可以自定义一些状态或修改一些配置，</w:t>
      </w:r>
      <w:r>
        <w:t>包括</w:t>
      </w:r>
      <w:r>
        <w:rPr>
          <w:rFonts w:hint="eastAsia"/>
        </w:rPr>
        <w:t>：客户状态  数据来源  客户字段  按客户号码去重  按客户名称去重  参与来电弹屏查询  座席可占用客户最大数，</w:t>
      </w:r>
      <w:r>
        <w:t>也</w:t>
      </w:r>
      <w:r>
        <w:rPr>
          <w:rFonts w:hint="eastAsia"/>
        </w:rPr>
        <w:t>可以添加自定义字段，客户数据库只能添加一个，</w:t>
      </w:r>
    </w:p>
    <w:p>
      <w:pPr>
        <w:tabs>
          <w:tab w:val="left" w:pos="4530"/>
        </w:tabs>
        <w:ind w:left="420"/>
      </w:pPr>
      <w:r>
        <w:tab/>
      </w:r>
    </w:p>
    <w:p>
      <w:pPr>
        <w:numPr>
          <w:ilvl w:val="0"/>
          <w:numId w:val="54"/>
        </w:numPr>
      </w:pPr>
      <w:r>
        <w:rPr>
          <w:rFonts w:hint="eastAsia"/>
        </w:rPr>
        <w:t>客户状态—客户状态可以修改，</w:t>
      </w:r>
      <w:r>
        <w:t>如果</w:t>
      </w:r>
      <w:r>
        <w:rPr>
          <w:rFonts w:hint="eastAsia"/>
        </w:rPr>
        <w:t>座席技能组人员认为客户定位不在默认的几个选项中可以自定义添加客户状态，界面如下图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5271770" cy="4070350"/>
            <wp:effectExtent l="0" t="0" r="5080" b="6350"/>
            <wp:docPr id="265" name="图片 11" descr="C:\Users\Administrator\AppData\Roaming\Tencent\Users\1184529821\QQ\WinTemp\RichOle\HRUZ[KJJX]7P55AD5QBOH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11" descr="C:\Users\Administrator\AppData\Roaming\Tencent\Users\1184529821\QQ\WinTemp\RichOle\HRUZ[KJJX]7P55AD5QBOH2C.png"/>
                    <pic:cNvPicPr>
                      <a:picLocks noChangeAspect="1"/>
                    </pic:cNvPicPr>
                  </pic:nvPicPr>
                  <pic:blipFill>
                    <a:blip r:embed="rId263"/>
                    <a:stretch>
                      <a:fillRect/>
                    </a:stretch>
                  </pic:blipFill>
                  <pic:spPr>
                    <a:xfrm>
                      <a:off x="0" y="0"/>
                      <a:ext cx="5271770" cy="4070350"/>
                    </a:xfrm>
                    <a:prstGeom prst="rect">
                      <a:avLst/>
                    </a:prstGeom>
                    <a:noFill/>
                    <a:ln w="9525">
                      <a:noFill/>
                    </a:ln>
                  </pic:spPr>
                </pic:pic>
              </a:graphicData>
            </a:graphic>
          </wp:inline>
        </w:drawing>
      </w:r>
    </w:p>
    <w:p>
      <w:pPr>
        <w:rPr>
          <w:rFonts w:ascii="宋体" w:hAnsi="宋体" w:cs="宋体"/>
          <w:kern w:val="0"/>
          <w:sz w:val="24"/>
          <w:szCs w:val="24"/>
        </w:rPr>
      </w:pPr>
    </w:p>
    <w:p>
      <w:pPr>
        <w:numPr>
          <w:ilvl w:val="0"/>
          <w:numId w:val="68"/>
        </w:numPr>
      </w:pPr>
      <w:r>
        <w:rPr>
          <w:rFonts w:hint="eastAsia"/>
        </w:rPr>
        <w:t>企业都会从不同的渠道获取客户信息，为了对比每个渠道的效果，所以要将各个渠道分开，座席人员可以自定义多个数据来源，</w:t>
      </w:r>
      <w:r>
        <w:t>数量</w:t>
      </w:r>
      <w:r>
        <w:rPr>
          <w:rFonts w:hint="eastAsia"/>
        </w:rPr>
        <w:t>不限制，</w:t>
      </w:r>
      <w:r>
        <w:t>界面</w:t>
      </w:r>
      <w:r>
        <w:rPr>
          <w:rFonts w:hint="eastAsia"/>
        </w:rPr>
        <w:t>如下图</w:t>
      </w:r>
    </w:p>
    <w:p>
      <w:r>
        <w:drawing>
          <wp:inline distT="0" distB="0" distL="114300" distR="114300">
            <wp:extent cx="5276850" cy="2107565"/>
            <wp:effectExtent l="0" t="0" r="0" b="6985"/>
            <wp:docPr id="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1"/>
                    <pic:cNvPicPr>
                      <a:picLocks noChangeAspect="1"/>
                    </pic:cNvPicPr>
                  </pic:nvPicPr>
                  <pic:blipFill>
                    <a:blip r:embed="rId264"/>
                    <a:stretch>
                      <a:fillRect/>
                    </a:stretch>
                  </pic:blipFill>
                  <pic:spPr>
                    <a:xfrm>
                      <a:off x="0" y="0"/>
                      <a:ext cx="5276850" cy="2107565"/>
                    </a:xfrm>
                    <a:prstGeom prst="rect">
                      <a:avLst/>
                    </a:prstGeom>
                    <a:noFill/>
                    <a:ln w="9525">
                      <a:noFill/>
                    </a:ln>
                  </pic:spPr>
                </pic:pic>
              </a:graphicData>
            </a:graphic>
          </wp:inline>
        </w:drawing>
      </w:r>
    </w:p>
    <w:p>
      <w:r>
        <w:drawing>
          <wp:inline distT="0" distB="0" distL="0" distR="0">
            <wp:extent cx="4228465" cy="3199765"/>
            <wp:effectExtent l="0" t="0" r="635" b="635"/>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pic:cNvPicPr>
                      <a:picLocks noChangeAspect="1"/>
                    </pic:cNvPicPr>
                  </pic:nvPicPr>
                  <pic:blipFill>
                    <a:blip r:embed="rId265"/>
                    <a:stretch>
                      <a:fillRect/>
                    </a:stretch>
                  </pic:blipFill>
                  <pic:spPr>
                    <a:xfrm>
                      <a:off x="0" y="0"/>
                      <a:ext cx="4228572" cy="3200000"/>
                    </a:xfrm>
                    <a:prstGeom prst="rect">
                      <a:avLst/>
                    </a:prstGeom>
                  </pic:spPr>
                </pic:pic>
              </a:graphicData>
            </a:graphic>
          </wp:inline>
        </w:drawing>
      </w:r>
    </w:p>
    <w:p/>
    <w:p>
      <w:pPr>
        <w:numPr>
          <w:ilvl w:val="0"/>
          <w:numId w:val="69"/>
        </w:numPr>
      </w:pPr>
      <w:r>
        <w:rPr>
          <w:rFonts w:hint="eastAsia"/>
        </w:rPr>
        <w:t>客户字段修改按钮，用户可根据不同的需求选择，</w:t>
      </w:r>
      <w:r>
        <w:t>界面</w:t>
      </w:r>
      <w:r>
        <w:rPr>
          <w:rFonts w:hint="eastAsia"/>
        </w:rPr>
        <w:t>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6200140" cy="3554730"/>
            <wp:effectExtent l="0" t="0" r="10160" b="7620"/>
            <wp:docPr id="268" name="图片 15" descr="C:\Users\Administrator\AppData\Roaming\Tencent\Users\1184529821\QQ\WinTemp\RichOle\B8C$]L9Y2$R(7A(JZER2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5" descr="C:\Users\Administrator\AppData\Roaming\Tencent\Users\1184529821\QQ\WinTemp\RichOle\B8C$]L9Y2$R(7A(JZER28%A.png"/>
                    <pic:cNvPicPr>
                      <a:picLocks noChangeAspect="1"/>
                    </pic:cNvPicPr>
                  </pic:nvPicPr>
                  <pic:blipFill>
                    <a:blip r:embed="rId266"/>
                    <a:stretch>
                      <a:fillRect/>
                    </a:stretch>
                  </pic:blipFill>
                  <pic:spPr>
                    <a:xfrm>
                      <a:off x="0" y="0"/>
                      <a:ext cx="6200140" cy="3554730"/>
                    </a:xfrm>
                    <a:prstGeom prst="rect">
                      <a:avLst/>
                    </a:prstGeom>
                    <a:noFill/>
                    <a:ln w="9525">
                      <a:noFill/>
                    </a:ln>
                  </pic:spPr>
                </pic:pic>
              </a:graphicData>
            </a:graphic>
          </wp:inline>
        </w:drawing>
      </w:r>
    </w:p>
    <w:p/>
    <w:p>
      <w:pPr>
        <w:widowControl/>
        <w:numPr>
          <w:ilvl w:val="0"/>
          <w:numId w:val="70"/>
        </w:numPr>
        <w:jc w:val="left"/>
        <w:rPr>
          <w:rFonts w:ascii="宋体" w:hAnsi="宋体" w:cs="宋体"/>
          <w:kern w:val="0"/>
          <w:sz w:val="24"/>
          <w:szCs w:val="24"/>
        </w:rPr>
      </w:pPr>
      <w:r>
        <w:rPr>
          <w:rFonts w:hint="eastAsia" w:ascii="宋体" w:hAnsi="宋体" w:cs="宋体"/>
          <w:kern w:val="0"/>
          <w:sz w:val="24"/>
          <w:szCs w:val="24"/>
        </w:rPr>
        <w:t>按客户号码去重是可勾选项用户可根据个人不同的需求进行勾选</w:t>
      </w:r>
    </w:p>
    <w:p>
      <w:pPr>
        <w:widowControl/>
        <w:jc w:val="left"/>
        <w:rPr>
          <w:rFonts w:ascii="宋体" w:hAnsi="宋体" w:cs="宋体"/>
          <w:kern w:val="0"/>
          <w:sz w:val="24"/>
          <w:szCs w:val="24"/>
        </w:rPr>
      </w:pPr>
    </w:p>
    <w:p>
      <w:pPr>
        <w:widowControl/>
        <w:numPr>
          <w:ilvl w:val="0"/>
          <w:numId w:val="70"/>
        </w:numPr>
        <w:jc w:val="left"/>
        <w:rPr>
          <w:rFonts w:ascii="宋体" w:hAnsi="宋体" w:cs="宋体"/>
          <w:kern w:val="0"/>
          <w:sz w:val="24"/>
          <w:szCs w:val="24"/>
        </w:rPr>
      </w:pPr>
      <w:r>
        <w:rPr>
          <w:rFonts w:hint="eastAsia" w:ascii="宋体" w:hAnsi="宋体" w:cs="宋体"/>
          <w:kern w:val="0"/>
          <w:sz w:val="24"/>
          <w:szCs w:val="24"/>
        </w:rPr>
        <w:t>按客户名称去重是可勾选项用户可根据个人不同的需求进行勾选</w:t>
      </w:r>
    </w:p>
    <w:p/>
    <w:p>
      <w:pPr>
        <w:numPr>
          <w:ilvl w:val="0"/>
          <w:numId w:val="70"/>
        </w:numPr>
      </w:pPr>
      <w:r>
        <w:rPr>
          <w:rFonts w:hint="eastAsia"/>
        </w:rPr>
        <w:t>参与来电弹屏查询是可勾选项用户可更加个人不同的需求进行勾选，</w:t>
      </w:r>
      <w:r>
        <w:t>三</w:t>
      </w:r>
      <w:r>
        <w:rPr>
          <w:rFonts w:hint="eastAsia"/>
        </w:rPr>
        <w:t>个选项的界面如下图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5593715" cy="1342390"/>
            <wp:effectExtent l="0" t="0" r="6985" b="10160"/>
            <wp:docPr id="269" name="图片 16" descr="C:\Users\Administrator\AppData\Roaming\Tencent\Users\1184529821\QQ\WinTemp\RichOle\`(S8OYT%MO6[7F2RAGDNWJ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6" descr="C:\Users\Administrator\AppData\Roaming\Tencent\Users\1184529821\QQ\WinTemp\RichOle\`(S8OYT%MO6[7F2RAGDNWJN.png"/>
                    <pic:cNvPicPr>
                      <a:picLocks noChangeAspect="1"/>
                    </pic:cNvPicPr>
                  </pic:nvPicPr>
                  <pic:blipFill>
                    <a:blip r:embed="rId267"/>
                    <a:stretch>
                      <a:fillRect/>
                    </a:stretch>
                  </pic:blipFill>
                  <pic:spPr>
                    <a:xfrm>
                      <a:off x="0" y="0"/>
                      <a:ext cx="5593715" cy="1342390"/>
                    </a:xfrm>
                    <a:prstGeom prst="rect">
                      <a:avLst/>
                    </a:prstGeom>
                    <a:noFill/>
                    <a:ln w="9525">
                      <a:noFill/>
                    </a:ln>
                  </pic:spPr>
                </pic:pic>
              </a:graphicData>
            </a:graphic>
          </wp:inline>
        </w:drawing>
      </w:r>
    </w:p>
    <w:p>
      <w:pPr>
        <w:rPr>
          <w:rFonts w:ascii="宋体" w:hAnsi="宋体" w:cs="宋体"/>
          <w:kern w:val="0"/>
          <w:sz w:val="24"/>
          <w:szCs w:val="24"/>
        </w:rPr>
      </w:pPr>
    </w:p>
    <w:p>
      <w:pPr>
        <w:numPr>
          <w:ilvl w:val="0"/>
          <w:numId w:val="71"/>
        </w:numPr>
      </w:pPr>
      <w:r>
        <w:rPr>
          <w:rFonts w:hint="eastAsia"/>
        </w:rPr>
        <w:t>座席可占用客户最大数的修改选项，可直接修改最大数值，</w:t>
      </w:r>
      <w:r>
        <w:t>界面</w:t>
      </w:r>
      <w:r>
        <w:rPr>
          <w:rFonts w:hint="eastAsia"/>
        </w:rPr>
        <w:t>如下图</w:t>
      </w:r>
    </w:p>
    <w:p/>
    <w:p>
      <w:pPr>
        <w:rPr>
          <w:rFonts w:ascii="宋体" w:hAnsi="宋体" w:cs="宋体"/>
          <w:kern w:val="0"/>
          <w:sz w:val="24"/>
          <w:szCs w:val="24"/>
        </w:rPr>
      </w:pPr>
      <w:r>
        <w:rPr>
          <w:rFonts w:ascii="宋体" w:hAnsi="宋体" w:cs="宋体"/>
          <w:kern w:val="0"/>
          <w:sz w:val="24"/>
          <w:szCs w:val="24"/>
        </w:rPr>
        <w:drawing>
          <wp:inline distT="0" distB="0" distL="114300" distR="114300">
            <wp:extent cx="5271770" cy="1630045"/>
            <wp:effectExtent l="0" t="0" r="5080" b="8255"/>
            <wp:docPr id="270" name="图片 17" descr="C:\Users\Administrator\AppData\Roaming\Tencent\Users\1184529821\QQ\WinTemp\RichOle\14`F~(67SGD6XC1_G9MJD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7" descr="C:\Users\Administrator\AppData\Roaming\Tencent\Users\1184529821\QQ\WinTemp\RichOle\14`F~(67SGD6XC1_G9MJDB6.png"/>
                    <pic:cNvPicPr>
                      <a:picLocks noChangeAspect="1"/>
                    </pic:cNvPicPr>
                  </pic:nvPicPr>
                  <pic:blipFill>
                    <a:blip r:embed="rId268"/>
                    <a:stretch>
                      <a:fillRect/>
                    </a:stretch>
                  </pic:blipFill>
                  <pic:spPr>
                    <a:xfrm>
                      <a:off x="0" y="0"/>
                      <a:ext cx="5271770" cy="1630045"/>
                    </a:xfrm>
                    <a:prstGeom prst="rect">
                      <a:avLst/>
                    </a:prstGeom>
                    <a:noFill/>
                    <a:ln w="9525">
                      <a:noFill/>
                    </a:ln>
                  </pic:spPr>
                </pic:pic>
              </a:graphicData>
            </a:graphic>
          </wp:inline>
        </w:drawing>
      </w:r>
    </w:p>
    <w:p/>
    <w:p>
      <w:pPr>
        <w:numPr>
          <w:ilvl w:val="0"/>
          <w:numId w:val="53"/>
        </w:numPr>
      </w:pPr>
      <w:r>
        <w:rPr>
          <w:rFonts w:hint="eastAsia"/>
        </w:rPr>
        <w:t>如系统提供的字段无法满足需要，还可随意添加自定义字段选项，技能组人员可根据自己需求进行填写编辑，选择类型时有多个类型供选择，单行文本，</w:t>
      </w:r>
      <w:r>
        <w:t>多行</w:t>
      </w:r>
      <w:r>
        <w:rPr>
          <w:rFonts w:hint="eastAsia"/>
        </w:rPr>
        <w:t>文本，</w:t>
      </w:r>
      <w:r>
        <w:t>数字</w:t>
      </w:r>
      <w:r>
        <w:rPr>
          <w:rFonts w:hint="eastAsia"/>
        </w:rPr>
        <w:t>，</w:t>
      </w:r>
      <w:r>
        <w:t>日期</w:t>
      </w:r>
      <w:r>
        <w:rPr>
          <w:rFonts w:hint="eastAsia"/>
        </w:rPr>
        <w:t>，</w:t>
      </w:r>
      <w:r>
        <w:t>下拉框</w:t>
      </w:r>
      <w:r>
        <w:rPr>
          <w:rFonts w:hint="eastAsia"/>
        </w:rPr>
        <w:t>，复选框，</w:t>
      </w:r>
      <w:r>
        <w:t>单选框</w:t>
      </w:r>
      <w:r>
        <w:rPr>
          <w:rFonts w:hint="eastAsia"/>
        </w:rPr>
        <w:t>，</w:t>
      </w:r>
      <w:r>
        <w:t>界面</w:t>
      </w:r>
      <w:r>
        <w:rPr>
          <w:rFonts w:hint="eastAsia"/>
        </w:rPr>
        <w:t>如下图</w:t>
      </w:r>
    </w:p>
    <w:p>
      <w:r>
        <w:rPr>
          <w:rFonts w:ascii="宋体" w:hAnsi="宋体" w:cs="宋体"/>
          <w:kern w:val="0"/>
          <w:sz w:val="24"/>
          <w:szCs w:val="24"/>
        </w:rPr>
        <w:drawing>
          <wp:inline distT="0" distB="0" distL="114300" distR="114300">
            <wp:extent cx="4876165" cy="2685415"/>
            <wp:effectExtent l="0" t="0" r="635" b="635"/>
            <wp:docPr id="271" name="图片 60" descr="C:\Users\Administrator\AppData\Roaming\Tencent\Users\1184529821\QQ\WinTemp\RichOle\B2}1K6S]@]7PLCP9IWAL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60" descr="C:\Users\Administrator\AppData\Roaming\Tencent\Users\1184529821\QQ\WinTemp\RichOle\B2}1K6S]@]7PLCP9IWAL905.png"/>
                    <pic:cNvPicPr>
                      <a:picLocks noChangeAspect="1"/>
                    </pic:cNvPicPr>
                  </pic:nvPicPr>
                  <pic:blipFill>
                    <a:blip r:embed="rId269"/>
                    <a:stretch>
                      <a:fillRect/>
                    </a:stretch>
                  </pic:blipFill>
                  <pic:spPr>
                    <a:xfrm>
                      <a:off x="0" y="0"/>
                      <a:ext cx="4876165" cy="2685415"/>
                    </a:xfrm>
                    <a:prstGeom prst="rect">
                      <a:avLst/>
                    </a:prstGeom>
                    <a:noFill/>
                    <a:ln w="9525">
                      <a:noFill/>
                    </a:ln>
                  </pic:spPr>
                </pic:pic>
              </a:graphicData>
            </a:graphic>
          </wp:inline>
        </w:drawing>
      </w:r>
    </w:p>
    <w:p>
      <w:pPr>
        <w:pStyle w:val="3"/>
      </w:pPr>
      <w:bookmarkStart w:id="665" w:name="_Toc22716"/>
      <w:bookmarkStart w:id="666" w:name="_Toc11116"/>
      <w:bookmarkStart w:id="667" w:name="_Toc22527"/>
      <w:bookmarkStart w:id="668" w:name="_Toc17824"/>
      <w:bookmarkStart w:id="669" w:name="_Toc15944"/>
      <w:bookmarkStart w:id="670" w:name="_Toc3335"/>
      <w:bookmarkStart w:id="671" w:name="_Toc26027"/>
      <w:r>
        <w:rPr>
          <w:rFonts w:hint="eastAsia"/>
        </w:rPr>
        <w:t>业务配置</w:t>
      </w:r>
      <w:bookmarkEnd w:id="665"/>
      <w:bookmarkEnd w:id="666"/>
      <w:bookmarkEnd w:id="667"/>
      <w:bookmarkEnd w:id="668"/>
      <w:bookmarkEnd w:id="669"/>
      <w:bookmarkEnd w:id="670"/>
      <w:bookmarkEnd w:id="671"/>
    </w:p>
    <w:p/>
    <w:p>
      <w:pPr>
        <w:pStyle w:val="4"/>
      </w:pPr>
      <w:bookmarkStart w:id="672" w:name="_Toc11700"/>
      <w:bookmarkStart w:id="673" w:name="_Toc27376"/>
      <w:bookmarkStart w:id="674" w:name="_Toc5634"/>
      <w:bookmarkStart w:id="675" w:name="_Toc9888"/>
      <w:bookmarkStart w:id="676" w:name="_Toc6449"/>
      <w:bookmarkStart w:id="677" w:name="_Toc14192"/>
      <w:bookmarkStart w:id="678" w:name="_Toc23022"/>
      <w:r>
        <w:rPr>
          <w:rFonts w:hint="eastAsia"/>
        </w:rPr>
        <w:t>流程配置</w:t>
      </w:r>
      <w:bookmarkEnd w:id="672"/>
      <w:bookmarkEnd w:id="673"/>
      <w:bookmarkEnd w:id="674"/>
      <w:bookmarkEnd w:id="675"/>
      <w:bookmarkEnd w:id="676"/>
      <w:bookmarkEnd w:id="677"/>
      <w:bookmarkEnd w:id="678"/>
    </w:p>
    <w:p>
      <w:pPr>
        <w:numPr>
          <w:ilvl w:val="0"/>
          <w:numId w:val="54"/>
        </w:numPr>
      </w:pPr>
      <w:r>
        <w:rPr>
          <w:rFonts w:hint="eastAsia"/>
        </w:rPr>
        <w:t>每个账户可以有多个流程，每个流程对应公司某个电话业务的处理过程</w:t>
      </w:r>
    </w:p>
    <w:p>
      <w:pPr>
        <w:pStyle w:val="6"/>
        <w:ind w:left="420" w:leftChars="200" w:firstLine="0" w:firstLineChars="0"/>
      </w:pPr>
      <w:r>
        <w:rPr>
          <w:rFonts w:hint="eastAsia"/>
        </w:rPr>
        <w:t>每个流程可以设置一个名称，供座席选择。当账户有多个流程的时候，业务类型对应配置的流程名称。在选择业务类型的时候，座席可以根据电话沟通的内容来选择合适的流程，也可以在通话配置技能组配置中来指定从某个技能组中的来电弹屏，选择默认的弹屏业务流程业务流程的名称，可以在相应流程配置的信息配置菜单中进行修改。在信息配置中，还可以对相应的流程进行停用，停用的流程在来电弹屏时不会显示。配置好的流程无法删除，只能停用</w:t>
      </w:r>
    </w:p>
    <w:p>
      <w:r>
        <w:drawing>
          <wp:inline distT="0" distB="0" distL="114300" distR="114300">
            <wp:extent cx="5271135" cy="1932940"/>
            <wp:effectExtent l="0" t="0" r="5715" b="10160"/>
            <wp:docPr id="272"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417"/>
                    <pic:cNvPicPr>
                      <a:picLocks noChangeAspect="1"/>
                    </pic:cNvPicPr>
                  </pic:nvPicPr>
                  <pic:blipFill>
                    <a:blip r:embed="rId270"/>
                    <a:stretch>
                      <a:fillRect/>
                    </a:stretch>
                  </pic:blipFill>
                  <pic:spPr>
                    <a:xfrm>
                      <a:off x="0" y="0"/>
                      <a:ext cx="5271135" cy="1932940"/>
                    </a:xfrm>
                    <a:prstGeom prst="rect">
                      <a:avLst/>
                    </a:prstGeom>
                    <a:noFill/>
                    <a:ln w="9525">
                      <a:noFill/>
                    </a:ln>
                  </pic:spPr>
                </pic:pic>
              </a:graphicData>
            </a:graphic>
          </wp:inline>
        </w:drawing>
      </w:r>
    </w:p>
    <w:p>
      <w:r>
        <w:drawing>
          <wp:inline distT="0" distB="0" distL="114300" distR="114300">
            <wp:extent cx="2628900" cy="2381250"/>
            <wp:effectExtent l="0" t="0" r="0" b="0"/>
            <wp:docPr id="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
                    <pic:cNvPicPr>
                      <a:picLocks noChangeAspect="1"/>
                    </pic:cNvPicPr>
                  </pic:nvPicPr>
                  <pic:blipFill>
                    <a:blip r:embed="rId271"/>
                    <a:stretch>
                      <a:fillRect/>
                    </a:stretch>
                  </pic:blipFill>
                  <pic:spPr>
                    <a:xfrm>
                      <a:off x="0" y="0"/>
                      <a:ext cx="2628900" cy="2381250"/>
                    </a:xfrm>
                    <a:prstGeom prst="rect">
                      <a:avLst/>
                    </a:prstGeom>
                    <a:noFill/>
                    <a:ln w="9525">
                      <a:noFill/>
                    </a:ln>
                  </pic:spPr>
                </pic:pic>
              </a:graphicData>
            </a:graphic>
          </wp:inline>
        </w:drawing>
      </w:r>
    </w:p>
    <w:p>
      <w:pPr>
        <w:pStyle w:val="4"/>
      </w:pPr>
      <w:bookmarkStart w:id="679" w:name="_Toc19073"/>
      <w:bookmarkStart w:id="680" w:name="_Toc3127"/>
      <w:bookmarkStart w:id="681" w:name="_Toc12035"/>
      <w:bookmarkStart w:id="682" w:name="_Toc13216"/>
      <w:bookmarkStart w:id="683" w:name="_Toc256"/>
      <w:bookmarkStart w:id="684" w:name="_Toc4647"/>
      <w:bookmarkStart w:id="685" w:name="_Toc30720"/>
      <w:r>
        <w:rPr>
          <w:rFonts w:hint="eastAsia"/>
        </w:rPr>
        <w:t>流转配置</w:t>
      </w:r>
      <w:bookmarkEnd w:id="679"/>
      <w:bookmarkEnd w:id="680"/>
      <w:bookmarkEnd w:id="681"/>
      <w:bookmarkEnd w:id="682"/>
      <w:bookmarkEnd w:id="683"/>
      <w:bookmarkEnd w:id="684"/>
      <w:bookmarkEnd w:id="685"/>
    </w:p>
    <w:p/>
    <w:p>
      <w:pPr>
        <w:numPr>
          <w:ilvl w:val="0"/>
          <w:numId w:val="18"/>
        </w:numPr>
      </w:pPr>
      <w:r>
        <w:rPr>
          <w:rFonts w:hint="eastAsia"/>
        </w:rPr>
        <w:t>流转配置是对业务流程如何在不同的业务角色之间进行流转的配置。流转分为三个概念：步骤、动作、角色</w:t>
      </w:r>
    </w:p>
    <w:p>
      <w:pPr>
        <w:widowControl/>
        <w:ind w:firstLine="420" w:firstLineChars="200"/>
        <w:jc w:val="left"/>
      </w:pPr>
      <w:r>
        <w:rPr>
          <w:rFonts w:hint="eastAsia"/>
        </w:rPr>
        <w:t>步骤：组成业务流程中流转的单个节点，多个步骤串联起来形成了一套完整的业务流程</w:t>
      </w:r>
    </w:p>
    <w:p>
      <w:pPr>
        <w:widowControl/>
        <w:jc w:val="left"/>
        <w:rPr>
          <w:rFonts w:ascii="宋体" w:hAnsi="宋体" w:cs="宋体"/>
          <w:kern w:val="0"/>
          <w:sz w:val="24"/>
          <w:szCs w:val="24"/>
        </w:rPr>
      </w:pPr>
    </w:p>
    <w:p>
      <w:pPr>
        <w:widowControl/>
        <w:numPr>
          <w:ilvl w:val="0"/>
          <w:numId w:val="18"/>
        </w:numPr>
        <w:jc w:val="left"/>
      </w:pPr>
      <w:r>
        <w:rPr>
          <w:rFonts w:hint="eastAsia"/>
        </w:rPr>
        <w:t>动作：可以看做是一个操作，执行这个操作能够跳转到下一个步骤，这样把不同的步骤串联起来。一个步骤可以有多个动作，来跳转到不同的步骤</w:t>
      </w:r>
    </w:p>
    <w:p>
      <w:pPr>
        <w:widowControl/>
        <w:jc w:val="left"/>
        <w:rPr>
          <w:rFonts w:ascii="宋体" w:hAnsi="宋体" w:cs="宋体"/>
          <w:kern w:val="0"/>
          <w:sz w:val="24"/>
          <w:szCs w:val="24"/>
        </w:rPr>
      </w:pPr>
    </w:p>
    <w:p>
      <w:pPr>
        <w:widowControl/>
        <w:numPr>
          <w:ilvl w:val="0"/>
          <w:numId w:val="18"/>
        </w:numPr>
        <w:jc w:val="left"/>
      </w:pPr>
      <w:r>
        <w:rPr>
          <w:rFonts w:hint="eastAsia"/>
        </w:rPr>
        <w:t>角色：在一个业务流程中执行特定动作的一个群体。不同的角色可以操作不同的动作，有了这个定义，我们可以定义出来整个业务流程中的业务角色，每个角色的员工处理整个流程中的一个或者多个步骤，就像生产线一样，把整个公司的业务流程跑起来。角色在角色配置中来添加配置</w:t>
      </w:r>
    </w:p>
    <w:p>
      <w:pPr>
        <w:widowControl/>
        <w:jc w:val="left"/>
        <w:rPr>
          <w:rFonts w:ascii="宋体" w:hAnsi="宋体" w:cs="宋体"/>
          <w:kern w:val="0"/>
          <w:sz w:val="24"/>
          <w:szCs w:val="24"/>
        </w:rPr>
      </w:pPr>
    </w:p>
    <w:p>
      <w:pPr>
        <w:widowControl/>
        <w:numPr>
          <w:ilvl w:val="0"/>
          <w:numId w:val="18"/>
        </w:numPr>
        <w:jc w:val="left"/>
        <w:rPr>
          <w:rFonts w:ascii="宋体" w:hAnsi="宋体" w:cs="宋体"/>
          <w:kern w:val="0"/>
          <w:sz w:val="24"/>
          <w:szCs w:val="24"/>
        </w:rPr>
      </w:pPr>
      <w:r>
        <w:rPr>
          <w:rFonts w:hint="eastAsia"/>
        </w:rPr>
        <w:t>一个流程必须有开始步骤和结束步骤，就是说从哪一个步骤开始流转和到哪一个步骤整个流程结束，新建一个流程的时候系统会默认生成“业务完成”和“业务取消”两个步骤。这两个步骤是流程的结束步骤。也就是说，一个业务流程最终要么是完成，要么是取消。除了系统默认生成的步骤，可以点击“添加业务步骤”新建步骤，用户新建的步骤可以指定是否为开始步骤，一个流程中只能有一个开始步骤，后面设置的开始步骤可以覆盖前面的步骤，“业务完成”和“业务取消”不能作为开始步骤，在弹屏时会显示一个流程的开始步骤界面</w:t>
      </w:r>
    </w:p>
    <w:p>
      <w:pPr>
        <w:widowControl/>
        <w:jc w:val="left"/>
        <w:rPr>
          <w:rFonts w:ascii="宋体" w:hAnsi="宋体" w:cs="宋体"/>
          <w:kern w:val="0"/>
          <w:sz w:val="24"/>
          <w:szCs w:val="24"/>
        </w:rPr>
      </w:pPr>
    </w:p>
    <w:p>
      <w:pPr>
        <w:widowControl/>
        <w:numPr>
          <w:ilvl w:val="0"/>
          <w:numId w:val="18"/>
        </w:numPr>
        <w:jc w:val="left"/>
      </w:pPr>
      <w:r>
        <w:rPr>
          <w:rFonts w:hint="eastAsia"/>
        </w:rPr>
        <w:t>一个步骤分为三部分：步骤信息、步骤界面、步骤动作。步骤信息菜单可以设置步骤名称和是否为开始步骤。步骤界面菜单可以配置当前步骤在座席端呈现的界面。界面由布局和字段组成，使用拖动方式来进行配置。配置的时候，需要先拖动一个布局放置到字段面板上，然后再拖动字段放置到布局内，形成一个界面。不同的布局可以组合使用（目前系统中又三种布局单列、双列、三列），来达到相应的界面效果。配置好布局后，坐席前端的效果会于配置的界面一模一样。步骤动作菜单可以配置当前步骤的动作。点击添加动作按钮来添加动作，一个步骤可以添加多个动作</w:t>
      </w:r>
    </w:p>
    <w:p>
      <w:pPr>
        <w:widowControl/>
        <w:jc w:val="left"/>
      </w:pPr>
    </w:p>
    <w:p>
      <w:pPr>
        <w:widowControl/>
        <w:numPr>
          <w:ilvl w:val="0"/>
          <w:numId w:val="18"/>
        </w:numPr>
        <w:jc w:val="left"/>
      </w:pPr>
      <w:r>
        <w:rPr>
          <w:rFonts w:hint="eastAsia"/>
        </w:rPr>
        <w:t>一个动作包括基本信息和动作字段。新建动作的时候需要填写基本信息，基本信息有动作名称、执行动作后转入、动作角色。动作名称是一个动作的标示，最好和自己的业务场景相关，方便坐席理解。执行动作跳转来指定当座席执行了这个动作跳转到这个流程中的那个步骤。动作角色来配置那个业务角色有权限执行这个动作，如果某座席没有某动作的的角色权限，这个动作将对其隐藏。如果某坐席没有某步骤的全部动作的角色权限，那么这个坐席没有对这个步骤的执行权限，如果该步骤这是一个流程的开始步骤，那么这个座席没有这个流程业务单的创建权限。每个动作可以配置动作字段，和步骤界面配置一样，使用拖拽方式进行配置。当坐席执行一个动作的时候，会弹出配置的动作字段界面，填写字段后才能成功执行动作。如果是开始步骤，不需要设置动作的动作字段界面</w:t>
      </w:r>
    </w:p>
    <w:p>
      <w:pPr>
        <w:numPr>
          <w:ilvl w:val="0"/>
          <w:numId w:val="18"/>
        </w:numPr>
      </w:pPr>
      <w:r>
        <w:rPr>
          <w:rFonts w:hint="eastAsia"/>
        </w:rPr>
        <w:t>业务步骤可以添加多个步骤，方法如下图</w:t>
      </w:r>
    </w:p>
    <w:p>
      <w:r>
        <w:drawing>
          <wp:inline distT="0" distB="0" distL="114300" distR="114300">
            <wp:extent cx="5269230" cy="3116580"/>
            <wp:effectExtent l="0" t="0" r="7620" b="7620"/>
            <wp:docPr id="274"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418"/>
                    <pic:cNvPicPr>
                      <a:picLocks noChangeAspect="1"/>
                    </pic:cNvPicPr>
                  </pic:nvPicPr>
                  <pic:blipFill>
                    <a:blip r:embed="rId272"/>
                    <a:stretch>
                      <a:fillRect/>
                    </a:stretch>
                  </pic:blipFill>
                  <pic:spPr>
                    <a:xfrm>
                      <a:off x="0" y="0"/>
                      <a:ext cx="5269230" cy="3116580"/>
                    </a:xfrm>
                    <a:prstGeom prst="rect">
                      <a:avLst/>
                    </a:prstGeom>
                    <a:noFill/>
                    <a:ln w="9525">
                      <a:noFill/>
                    </a:ln>
                  </pic:spPr>
                </pic:pic>
              </a:graphicData>
            </a:graphic>
          </wp:inline>
        </w:drawing>
      </w:r>
    </w:p>
    <w:p>
      <w:r>
        <w:drawing>
          <wp:inline distT="0" distB="0" distL="114300" distR="114300">
            <wp:extent cx="5271770" cy="2035810"/>
            <wp:effectExtent l="0" t="0" r="5080" b="2540"/>
            <wp:docPr id="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
                    <pic:cNvPicPr>
                      <a:picLocks noChangeAspect="1"/>
                    </pic:cNvPicPr>
                  </pic:nvPicPr>
                  <pic:blipFill>
                    <a:blip r:embed="rId273"/>
                    <a:stretch>
                      <a:fillRect/>
                    </a:stretch>
                  </pic:blipFill>
                  <pic:spPr>
                    <a:xfrm>
                      <a:off x="0" y="0"/>
                      <a:ext cx="5271770" cy="2035810"/>
                    </a:xfrm>
                    <a:prstGeom prst="rect">
                      <a:avLst/>
                    </a:prstGeom>
                    <a:noFill/>
                    <a:ln w="9525">
                      <a:noFill/>
                    </a:ln>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5876290" cy="2502535"/>
            <wp:effectExtent l="0" t="0" r="10160" b="12065"/>
            <wp:docPr id="276" name="图片 13" descr="C:\Users\Administrator\AppData\Roaming\Tencent\Users\1184529821\QQ\WinTemp\RichOle\URD56U~5O{{6]JY01D@}W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3" descr="C:\Users\Administrator\AppData\Roaming\Tencent\Users\1184529821\QQ\WinTemp\RichOle\URD56U~5O{{6]JY01D@}WD3.png"/>
                    <pic:cNvPicPr>
                      <a:picLocks noChangeAspect="1"/>
                    </pic:cNvPicPr>
                  </pic:nvPicPr>
                  <pic:blipFill>
                    <a:blip r:embed="rId274"/>
                    <a:stretch>
                      <a:fillRect/>
                    </a:stretch>
                  </pic:blipFill>
                  <pic:spPr>
                    <a:xfrm>
                      <a:off x="0" y="0"/>
                      <a:ext cx="5876290" cy="2502535"/>
                    </a:xfrm>
                    <a:prstGeom prst="rect">
                      <a:avLst/>
                    </a:prstGeom>
                    <a:noFill/>
                    <a:ln w="9525">
                      <a:noFill/>
                    </a:ln>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6546215" cy="5262880"/>
            <wp:effectExtent l="0" t="0" r="6985" b="13970"/>
            <wp:docPr id="277" name="图片 14" descr="C:\Users\Administrator\AppData\Roaming\Tencent\Users\1184529821\QQ\WinTemp\RichOle\`7FVHN77(3{9}FBWVAF$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14" descr="C:\Users\Administrator\AppData\Roaming\Tencent\Users\1184529821\QQ\WinTemp\RichOle\`7FVHN77(3{9}FBWVAF$B$5.png"/>
                    <pic:cNvPicPr>
                      <a:picLocks noChangeAspect="1"/>
                    </pic:cNvPicPr>
                  </pic:nvPicPr>
                  <pic:blipFill>
                    <a:blip r:embed="rId275"/>
                    <a:stretch>
                      <a:fillRect/>
                    </a:stretch>
                  </pic:blipFill>
                  <pic:spPr>
                    <a:xfrm>
                      <a:off x="0" y="0"/>
                      <a:ext cx="6546215" cy="5262880"/>
                    </a:xfrm>
                    <a:prstGeom prst="rect">
                      <a:avLst/>
                    </a:prstGeom>
                    <a:noFill/>
                    <a:ln w="9525">
                      <a:noFill/>
                    </a:ln>
                  </pic:spPr>
                </pic:pic>
              </a:graphicData>
            </a:graphic>
          </wp:inline>
        </w:drawing>
      </w:r>
    </w:p>
    <w:p>
      <w:pPr>
        <w:widowControl/>
        <w:numPr>
          <w:ilvl w:val="0"/>
          <w:numId w:val="72"/>
        </w:numPr>
        <w:jc w:val="left"/>
        <w:rPr>
          <w:rFonts w:ascii="宋体" w:hAnsi="宋体" w:cs="宋体"/>
          <w:kern w:val="0"/>
          <w:sz w:val="24"/>
          <w:szCs w:val="24"/>
        </w:rPr>
      </w:pPr>
      <w:r>
        <w:rPr>
          <w:rFonts w:hint="eastAsia" w:ascii="宋体" w:hAnsi="宋体" w:cs="宋体"/>
          <w:kern w:val="0"/>
          <w:sz w:val="24"/>
          <w:szCs w:val="24"/>
        </w:rPr>
        <w:t>如上图所述依次对每个步骤进行配置</w:t>
      </w:r>
    </w:p>
    <w:p/>
    <w:p>
      <w:pPr>
        <w:pStyle w:val="4"/>
      </w:pPr>
      <w:bookmarkStart w:id="686" w:name="_Toc32714"/>
      <w:bookmarkStart w:id="687" w:name="_Toc15554"/>
      <w:bookmarkStart w:id="688" w:name="_Toc26669"/>
      <w:bookmarkStart w:id="689" w:name="_Toc9494"/>
      <w:bookmarkStart w:id="690" w:name="_Toc18403"/>
      <w:bookmarkStart w:id="691" w:name="_Toc18359"/>
      <w:bookmarkStart w:id="692" w:name="_Toc21545"/>
      <w:r>
        <w:rPr>
          <w:rFonts w:hint="eastAsia"/>
        </w:rPr>
        <w:t>字段定义</w:t>
      </w:r>
      <w:bookmarkEnd w:id="686"/>
      <w:bookmarkEnd w:id="687"/>
      <w:bookmarkEnd w:id="688"/>
      <w:bookmarkEnd w:id="689"/>
      <w:bookmarkEnd w:id="690"/>
      <w:bookmarkEnd w:id="691"/>
      <w:bookmarkEnd w:id="692"/>
    </w:p>
    <w:p>
      <w:pPr>
        <w:numPr>
          <w:ilvl w:val="0"/>
          <w:numId w:val="54"/>
        </w:numPr>
      </w:pPr>
      <w:r>
        <w:rPr>
          <w:rFonts w:hint="eastAsia"/>
        </w:rPr>
        <w:t>每个业务流程可以根据自己的业务场景，自定义一些字段出来。每个业务字段包括字段名称、字段类型和默认值。字段类型包括单行文本、多行文本、数字文本、日期、下拉选项、复选框、单选框。当字段类型是下拉框、复选框和单选框</w:t>
      </w:r>
    </w:p>
    <w:p>
      <w:pPr>
        <w:ind w:left="420" w:leftChars="200"/>
      </w:pPr>
      <w:r>
        <w:rPr>
          <w:rFonts w:hint="eastAsia"/>
        </w:rPr>
        <w:t>定义好的业务字段，可以在步骤配置中拖放到步骤界面和动作界面来，来形成座席的前端界面</w:t>
      </w:r>
    </w:p>
    <w:p>
      <w:r>
        <w:drawing>
          <wp:inline distT="0" distB="0" distL="114300" distR="114300">
            <wp:extent cx="5711825" cy="2343785"/>
            <wp:effectExtent l="0" t="0" r="3175" b="18415"/>
            <wp:docPr id="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
                    <pic:cNvPicPr>
                      <a:picLocks noChangeAspect="1"/>
                    </pic:cNvPicPr>
                  </pic:nvPicPr>
                  <pic:blipFill>
                    <a:blip r:embed="rId276"/>
                    <a:stretch>
                      <a:fillRect/>
                    </a:stretch>
                  </pic:blipFill>
                  <pic:spPr>
                    <a:xfrm>
                      <a:off x="0" y="0"/>
                      <a:ext cx="5711825" cy="2343785"/>
                    </a:xfrm>
                    <a:prstGeom prst="rect">
                      <a:avLst/>
                    </a:prstGeom>
                    <a:noFill/>
                    <a:ln w="9525">
                      <a:noFill/>
                    </a:ln>
                  </pic:spPr>
                </pic:pic>
              </a:graphicData>
            </a:graphic>
          </wp:inline>
        </w:drawing>
      </w:r>
    </w:p>
    <w:p>
      <w:r>
        <w:drawing>
          <wp:inline distT="0" distB="0" distL="114300" distR="114300">
            <wp:extent cx="5694680" cy="2098675"/>
            <wp:effectExtent l="0" t="0" r="1270" b="15875"/>
            <wp:docPr id="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1"/>
                    <pic:cNvPicPr>
                      <a:picLocks noChangeAspect="1"/>
                    </pic:cNvPicPr>
                  </pic:nvPicPr>
                  <pic:blipFill>
                    <a:blip r:embed="rId277"/>
                    <a:stretch>
                      <a:fillRect/>
                    </a:stretch>
                  </pic:blipFill>
                  <pic:spPr>
                    <a:xfrm>
                      <a:off x="0" y="0"/>
                      <a:ext cx="5694680" cy="2098675"/>
                    </a:xfrm>
                    <a:prstGeom prst="rect">
                      <a:avLst/>
                    </a:prstGeom>
                    <a:noFill/>
                    <a:ln w="9525">
                      <a:noFill/>
                    </a:ln>
                  </pic:spPr>
                </pic:pic>
              </a:graphicData>
            </a:graphic>
          </wp:inline>
        </w:drawing>
      </w:r>
    </w:p>
    <w:p/>
    <w:p>
      <w:pPr>
        <w:pStyle w:val="4"/>
      </w:pPr>
      <w:bookmarkStart w:id="693" w:name="_Toc9557"/>
      <w:bookmarkStart w:id="694" w:name="_Toc7446"/>
      <w:bookmarkStart w:id="695" w:name="_Toc13264"/>
      <w:bookmarkStart w:id="696" w:name="_Toc4363"/>
      <w:bookmarkStart w:id="697" w:name="_Toc9640"/>
      <w:bookmarkStart w:id="698" w:name="_Toc18999"/>
      <w:bookmarkStart w:id="699" w:name="_Toc28754"/>
      <w:r>
        <w:rPr>
          <w:rFonts w:hint="eastAsia"/>
        </w:rPr>
        <w:t>信息配置</w:t>
      </w:r>
      <w:bookmarkEnd w:id="693"/>
      <w:bookmarkEnd w:id="694"/>
      <w:bookmarkEnd w:id="695"/>
      <w:bookmarkEnd w:id="696"/>
      <w:bookmarkEnd w:id="697"/>
      <w:bookmarkEnd w:id="698"/>
      <w:bookmarkEnd w:id="699"/>
    </w:p>
    <w:p>
      <w:pPr>
        <w:numPr>
          <w:ilvl w:val="0"/>
          <w:numId w:val="54"/>
        </w:numPr>
      </w:pPr>
      <w:r>
        <w:rPr>
          <w:rFonts w:hint="eastAsia"/>
        </w:rPr>
        <w:t>信息配置菜单可以配置流程的名称和流程提示</w:t>
      </w:r>
    </w:p>
    <w:p>
      <w:pPr>
        <w:ind w:left="420" w:leftChars="200"/>
      </w:pPr>
      <w:r>
        <w:rPr>
          <w:rFonts w:hint="eastAsia"/>
        </w:rPr>
        <w:t>流程提示在坐席前端界面会形成一个提示的图标，鼠标移动上去可以浮出设置的流程提示，方便座席处理相应的业务流程</w:t>
      </w:r>
    </w:p>
    <w:p>
      <w:pPr>
        <w:ind w:left="420" w:leftChars="200"/>
      </w:pPr>
      <w:r>
        <w:rPr>
          <w:rFonts w:hint="eastAsia"/>
        </w:rPr>
        <w:t>在信息配置界面还可以对流程进行停用和启用操作，停用业务流程之后业务流程标题会变为红色，</w:t>
      </w:r>
      <w:r>
        <w:t>如需</w:t>
      </w:r>
      <w:r>
        <w:rPr>
          <w:rFonts w:hint="eastAsia"/>
        </w:rPr>
        <w:t>启用此业务流程，</w:t>
      </w:r>
      <w:r>
        <w:t>点击</w:t>
      </w:r>
      <w:r>
        <w:rPr>
          <w:rFonts w:hint="eastAsia"/>
        </w:rPr>
        <w:t>此业务流程的信息配置启用用此流程即可</w:t>
      </w:r>
    </w:p>
    <w:p>
      <w:r>
        <w:drawing>
          <wp:inline distT="0" distB="0" distL="114300" distR="114300">
            <wp:extent cx="5785485" cy="1964055"/>
            <wp:effectExtent l="0" t="0" r="5715" b="17145"/>
            <wp:docPr id="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
                    <pic:cNvPicPr>
                      <a:picLocks noChangeAspect="1"/>
                    </pic:cNvPicPr>
                  </pic:nvPicPr>
                  <pic:blipFill>
                    <a:blip r:embed="rId278"/>
                    <a:stretch>
                      <a:fillRect/>
                    </a:stretch>
                  </pic:blipFill>
                  <pic:spPr>
                    <a:xfrm>
                      <a:off x="0" y="0"/>
                      <a:ext cx="5785485" cy="1964055"/>
                    </a:xfrm>
                    <a:prstGeom prst="rect">
                      <a:avLst/>
                    </a:prstGeom>
                    <a:noFill/>
                    <a:ln w="9525">
                      <a:noFill/>
                    </a:ln>
                  </pic:spPr>
                </pic:pic>
              </a:graphicData>
            </a:graphic>
          </wp:inline>
        </w:drawing>
      </w:r>
    </w:p>
    <w:p>
      <w:r>
        <w:drawing>
          <wp:inline distT="0" distB="0" distL="114300" distR="114300">
            <wp:extent cx="5920105" cy="1534160"/>
            <wp:effectExtent l="0" t="0" r="4445" b="8890"/>
            <wp:docPr id="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
                    <pic:cNvPicPr>
                      <a:picLocks noChangeAspect="1"/>
                    </pic:cNvPicPr>
                  </pic:nvPicPr>
                  <pic:blipFill>
                    <a:blip r:embed="rId279"/>
                    <a:stretch>
                      <a:fillRect/>
                    </a:stretch>
                  </pic:blipFill>
                  <pic:spPr>
                    <a:xfrm>
                      <a:off x="0" y="0"/>
                      <a:ext cx="5920105" cy="1534160"/>
                    </a:xfrm>
                    <a:prstGeom prst="rect">
                      <a:avLst/>
                    </a:prstGeom>
                    <a:noFill/>
                    <a:ln w="9525">
                      <a:noFill/>
                    </a:ln>
                  </pic:spPr>
                </pic:pic>
              </a:graphicData>
            </a:graphic>
          </wp:inline>
        </w:drawing>
      </w:r>
    </w:p>
    <w:p>
      <w:r>
        <w:drawing>
          <wp:inline distT="0" distB="0" distL="114300" distR="114300">
            <wp:extent cx="5872480" cy="1383665"/>
            <wp:effectExtent l="0" t="0" r="13970" b="6985"/>
            <wp:docPr id="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1"/>
                    <pic:cNvPicPr>
                      <a:picLocks noChangeAspect="1"/>
                    </pic:cNvPicPr>
                  </pic:nvPicPr>
                  <pic:blipFill>
                    <a:blip r:embed="rId280"/>
                    <a:stretch>
                      <a:fillRect/>
                    </a:stretch>
                  </pic:blipFill>
                  <pic:spPr>
                    <a:xfrm>
                      <a:off x="0" y="0"/>
                      <a:ext cx="5872480" cy="1383665"/>
                    </a:xfrm>
                    <a:prstGeom prst="rect">
                      <a:avLst/>
                    </a:prstGeom>
                    <a:noFill/>
                    <a:ln w="9525">
                      <a:noFill/>
                    </a:ln>
                  </pic:spPr>
                </pic:pic>
              </a:graphicData>
            </a:graphic>
          </wp:inline>
        </w:drawing>
      </w:r>
    </w:p>
    <w:p/>
    <w:p>
      <w:pPr>
        <w:pStyle w:val="3"/>
      </w:pPr>
      <w:bookmarkStart w:id="700" w:name="_Toc15262"/>
      <w:bookmarkStart w:id="701" w:name="_Toc28240"/>
      <w:bookmarkStart w:id="702" w:name="_Toc9109"/>
      <w:bookmarkStart w:id="703" w:name="_Toc28664"/>
      <w:bookmarkStart w:id="704" w:name="_Toc18819"/>
      <w:bookmarkStart w:id="705" w:name="_Toc22882"/>
      <w:bookmarkStart w:id="706" w:name="_Toc29864"/>
      <w:r>
        <w:rPr>
          <w:rFonts w:hint="eastAsia"/>
        </w:rPr>
        <w:t>高级功能-</w:t>
      </w:r>
      <w:r>
        <w:t>通话</w:t>
      </w:r>
      <w:r>
        <w:rPr>
          <w:rFonts w:hint="eastAsia"/>
        </w:rPr>
        <w:t>配置</w:t>
      </w:r>
      <w:bookmarkEnd w:id="700"/>
      <w:bookmarkEnd w:id="701"/>
      <w:bookmarkEnd w:id="702"/>
      <w:bookmarkEnd w:id="703"/>
      <w:bookmarkEnd w:id="704"/>
      <w:bookmarkEnd w:id="705"/>
      <w:bookmarkEnd w:id="706"/>
    </w:p>
    <w:p>
      <w:pPr>
        <w:pStyle w:val="4"/>
      </w:pPr>
      <w:bookmarkStart w:id="707" w:name="_Toc31997"/>
      <w:bookmarkStart w:id="708" w:name="_Toc22586"/>
      <w:bookmarkStart w:id="709" w:name="_Toc14693"/>
      <w:bookmarkStart w:id="710" w:name="_Toc4106"/>
      <w:bookmarkStart w:id="711" w:name="_Toc31299"/>
      <w:bookmarkStart w:id="712" w:name="_Toc27345"/>
      <w:bookmarkStart w:id="713" w:name="_Toc14309"/>
      <w:r>
        <w:rPr>
          <w:rFonts w:hint="eastAsia"/>
        </w:rPr>
        <w:t>服务号管理</w:t>
      </w:r>
      <w:bookmarkEnd w:id="707"/>
      <w:bookmarkEnd w:id="708"/>
      <w:bookmarkEnd w:id="709"/>
      <w:bookmarkEnd w:id="710"/>
      <w:bookmarkEnd w:id="711"/>
      <w:bookmarkEnd w:id="712"/>
      <w:bookmarkEnd w:id="713"/>
    </w:p>
    <w:p>
      <w:pPr>
        <w:numPr>
          <w:ilvl w:val="0"/>
          <w:numId w:val="40"/>
        </w:numPr>
      </w:pPr>
      <w:r>
        <w:rPr>
          <w:rFonts w:hint="eastAsia"/>
        </w:rPr>
        <w:t>服务号管理—服务号是平台分配给客户呼叫中心的中继号码，这个号码可以在呼叫中心接听或拨打电话，在通话配置模块，点击服务号管理，直接添加服务号即可</w:t>
      </w:r>
    </w:p>
    <w:p>
      <w:pPr>
        <w:numPr>
          <w:ilvl w:val="0"/>
          <w:numId w:val="40"/>
        </w:numPr>
      </w:pPr>
      <w:r>
        <w:rPr>
          <w:rFonts w:hint="eastAsia"/>
        </w:rPr>
        <w:t>呼叫中心的呼入电话，都是从服务号码开始，然后是日程</w:t>
      </w:r>
    </w:p>
    <w:p>
      <w:r>
        <w:drawing>
          <wp:inline distT="0" distB="0" distL="114300" distR="114300">
            <wp:extent cx="5616575" cy="2733675"/>
            <wp:effectExtent l="0" t="0" r="3175" b="9525"/>
            <wp:docPr id="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
                    <pic:cNvPicPr>
                      <a:picLocks noChangeAspect="1"/>
                    </pic:cNvPicPr>
                  </pic:nvPicPr>
                  <pic:blipFill>
                    <a:blip r:embed="rId281"/>
                    <a:stretch>
                      <a:fillRect/>
                    </a:stretch>
                  </pic:blipFill>
                  <pic:spPr>
                    <a:xfrm>
                      <a:off x="0" y="0"/>
                      <a:ext cx="5616575" cy="2733675"/>
                    </a:xfrm>
                    <a:prstGeom prst="rect">
                      <a:avLst/>
                    </a:prstGeom>
                    <a:noFill/>
                    <a:ln w="9525">
                      <a:noFill/>
                    </a:ln>
                  </pic:spPr>
                </pic:pic>
              </a:graphicData>
            </a:graphic>
          </wp:inline>
        </w:drawing>
      </w:r>
    </w:p>
    <w:p/>
    <w:p>
      <w:pPr>
        <w:widowControl/>
        <w:numPr>
          <w:ilvl w:val="0"/>
          <w:numId w:val="73"/>
        </w:numPr>
        <w:jc w:val="left"/>
        <w:rPr>
          <w:rFonts w:ascii="宋体" w:hAnsi="宋体" w:cs="宋体"/>
          <w:kern w:val="0"/>
          <w:sz w:val="24"/>
          <w:szCs w:val="24"/>
        </w:rPr>
      </w:pPr>
      <w:r>
        <w:rPr>
          <w:rFonts w:hint="eastAsia" w:ascii="宋体" w:hAnsi="宋体" w:cs="宋体"/>
          <w:kern w:val="0"/>
          <w:sz w:val="24"/>
          <w:szCs w:val="24"/>
        </w:rPr>
        <w:t>点击服务号可以修改服务号别名，</w:t>
      </w:r>
      <w:r>
        <w:rPr>
          <w:rFonts w:ascii="宋体" w:hAnsi="宋体" w:cs="宋体"/>
          <w:kern w:val="0"/>
          <w:sz w:val="24"/>
          <w:szCs w:val="24"/>
        </w:rPr>
        <w:t>界面</w:t>
      </w:r>
      <w:r>
        <w:rPr>
          <w:rFonts w:hint="eastAsia" w:ascii="宋体" w:hAnsi="宋体" w:cs="宋体"/>
          <w:kern w:val="0"/>
          <w:sz w:val="24"/>
          <w:szCs w:val="24"/>
        </w:rPr>
        <w:t>如下图</w:t>
      </w:r>
    </w:p>
    <w:p>
      <w:r>
        <w:drawing>
          <wp:inline distT="0" distB="0" distL="114300" distR="114300">
            <wp:extent cx="5495290" cy="2061210"/>
            <wp:effectExtent l="0" t="0" r="10160" b="15240"/>
            <wp:docPr id="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1"/>
                    <pic:cNvPicPr>
                      <a:picLocks noChangeAspect="1"/>
                    </pic:cNvPicPr>
                  </pic:nvPicPr>
                  <pic:blipFill>
                    <a:blip r:embed="rId282"/>
                    <a:stretch>
                      <a:fillRect/>
                    </a:stretch>
                  </pic:blipFill>
                  <pic:spPr>
                    <a:xfrm>
                      <a:off x="0" y="0"/>
                      <a:ext cx="5495290" cy="2061210"/>
                    </a:xfrm>
                    <a:prstGeom prst="rect">
                      <a:avLst/>
                    </a:prstGeom>
                    <a:noFill/>
                    <a:ln w="9525">
                      <a:noFill/>
                    </a:ln>
                  </pic:spPr>
                </pic:pic>
              </a:graphicData>
            </a:graphic>
          </wp:inline>
        </w:drawing>
      </w:r>
    </w:p>
    <w:p/>
    <w:p/>
    <w:p>
      <w:pPr>
        <w:pStyle w:val="4"/>
      </w:pPr>
      <w:bookmarkStart w:id="714" w:name="_Toc26482"/>
      <w:bookmarkStart w:id="715" w:name="_Toc10750"/>
      <w:bookmarkStart w:id="716" w:name="_Toc17897"/>
      <w:bookmarkStart w:id="717" w:name="_Toc18912"/>
      <w:bookmarkStart w:id="718" w:name="_Toc30442"/>
      <w:bookmarkStart w:id="719" w:name="_Toc21983"/>
      <w:bookmarkStart w:id="720" w:name="_Toc9236"/>
      <w:r>
        <w:rPr>
          <w:rFonts w:hint="eastAsia"/>
        </w:rPr>
        <w:t>日程管理</w:t>
      </w:r>
      <w:bookmarkEnd w:id="714"/>
      <w:bookmarkEnd w:id="715"/>
      <w:bookmarkEnd w:id="716"/>
      <w:bookmarkEnd w:id="717"/>
      <w:bookmarkEnd w:id="718"/>
      <w:bookmarkEnd w:id="719"/>
      <w:bookmarkEnd w:id="720"/>
    </w:p>
    <w:p>
      <w:pPr>
        <w:numPr>
          <w:ilvl w:val="0"/>
          <w:numId w:val="73"/>
        </w:numPr>
      </w:pPr>
      <w:r>
        <w:rPr>
          <w:rFonts w:hint="eastAsia"/>
        </w:rPr>
        <w:t>每一个服务号都至少会对应着一个日程，</w:t>
      </w:r>
      <w:r>
        <w:t>每个</w:t>
      </w:r>
      <w:r>
        <w:rPr>
          <w:rFonts w:hint="eastAsia"/>
        </w:rPr>
        <w:t>服务号也可以对应多个日程，每个日程都有自己的时间设置和优先级别设置</w:t>
      </w:r>
      <w:r>
        <w:t>结束时间：结束时间的分钟设置为奇数,如18:59,即19点之前</w:t>
      </w:r>
    </w:p>
    <w:p>
      <w:pPr>
        <w:numPr>
          <w:ilvl w:val="0"/>
          <w:numId w:val="73"/>
        </w:numPr>
      </w:pPr>
      <w:r>
        <w:t>优先级：小于999的正整数,代表日程被匹配的次序,数字越小优先级越高,优先级越高的日程优先被匹配</w:t>
      </w:r>
    </w:p>
    <w:p>
      <w:r>
        <w:rPr>
          <w:rFonts w:ascii="宋体" w:hAnsi="宋体" w:cs="宋体"/>
          <w:kern w:val="0"/>
          <w:sz w:val="24"/>
          <w:szCs w:val="24"/>
        </w:rPr>
        <w:drawing>
          <wp:inline distT="0" distB="0" distL="114300" distR="114300">
            <wp:extent cx="6449695" cy="7334885"/>
            <wp:effectExtent l="0" t="0" r="8255" b="18415"/>
            <wp:docPr id="285" name="图片 9" descr="C:\Users\Administrator\AppData\Roaming\Tencent\Users\1184529821\QQ\WinTemp\RichOle\6]MS~XTKO8F[3WR0[T`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9" descr="C:\Users\Administrator\AppData\Roaming\Tencent\Users\1184529821\QQ\WinTemp\RichOle\6]MS~XTKO8F[3WR0[T`6@[8.png"/>
                    <pic:cNvPicPr>
                      <a:picLocks noChangeAspect="1"/>
                    </pic:cNvPicPr>
                  </pic:nvPicPr>
                  <pic:blipFill>
                    <a:blip r:embed="rId283"/>
                    <a:stretch>
                      <a:fillRect/>
                    </a:stretch>
                  </pic:blipFill>
                  <pic:spPr>
                    <a:xfrm>
                      <a:off x="0" y="0"/>
                      <a:ext cx="6449695" cy="7334885"/>
                    </a:xfrm>
                    <a:prstGeom prst="rect">
                      <a:avLst/>
                    </a:prstGeom>
                    <a:noFill/>
                    <a:ln w="9525">
                      <a:noFill/>
                    </a:ln>
                  </pic:spPr>
                </pic:pic>
              </a:graphicData>
            </a:graphic>
          </wp:inline>
        </w:drawing>
      </w:r>
    </w:p>
    <w:p/>
    <w:p/>
    <w:p>
      <w:pPr>
        <w:pStyle w:val="4"/>
      </w:pPr>
      <w:bookmarkStart w:id="721" w:name="_Toc17799"/>
      <w:bookmarkStart w:id="722" w:name="_Toc8026"/>
      <w:bookmarkStart w:id="723" w:name="_Toc24038"/>
      <w:bookmarkStart w:id="724" w:name="_Toc12262"/>
      <w:bookmarkStart w:id="725" w:name="_Toc13738"/>
      <w:bookmarkStart w:id="726" w:name="_Toc17362"/>
      <w:bookmarkStart w:id="727" w:name="_Toc31651"/>
      <w:r>
        <w:rPr>
          <w:rFonts w:hint="eastAsia"/>
        </w:rPr>
        <w:t>技能组管理</w:t>
      </w:r>
      <w:bookmarkEnd w:id="721"/>
      <w:bookmarkEnd w:id="722"/>
      <w:bookmarkEnd w:id="723"/>
      <w:bookmarkEnd w:id="724"/>
      <w:bookmarkEnd w:id="725"/>
      <w:bookmarkEnd w:id="726"/>
      <w:bookmarkEnd w:id="727"/>
    </w:p>
    <w:p>
      <w:pPr>
        <w:numPr>
          <w:ilvl w:val="0"/>
          <w:numId w:val="73"/>
        </w:numPr>
      </w:pPr>
      <w:r>
        <w:rPr>
          <w:rFonts w:hint="eastAsia"/>
        </w:rPr>
        <w:t>技能组功能是在电话进入此节点之后，它可以使用多种策略来分配来电，如轮询，</w:t>
      </w:r>
      <w:r>
        <w:t>随机</w:t>
      </w:r>
      <w:r>
        <w:rPr>
          <w:rFonts w:hint="eastAsia"/>
        </w:rPr>
        <w:t>，</w:t>
      </w:r>
      <w:r>
        <w:t>接听</w:t>
      </w:r>
      <w:r>
        <w:rPr>
          <w:rFonts w:hint="eastAsia"/>
        </w:rPr>
        <w:t>最少等，可以选择是否自动播报座席工号，技能组的名称用来标记技能组，</w:t>
      </w:r>
      <w:r>
        <w:t>如</w:t>
      </w:r>
      <w:r>
        <w:rPr>
          <w:rFonts w:hint="eastAsia"/>
        </w:rPr>
        <w:t>咨询组，</w:t>
      </w:r>
      <w:r>
        <w:t>投诉</w:t>
      </w:r>
      <w:r>
        <w:rPr>
          <w:rFonts w:hint="eastAsia"/>
        </w:rPr>
        <w:t>组</w:t>
      </w:r>
    </w:p>
    <w:p>
      <w:pPr>
        <w:rPr>
          <w:rFonts w:ascii="宋体" w:hAnsi="宋体" w:cs="宋体"/>
          <w:kern w:val="0"/>
          <w:sz w:val="24"/>
          <w:szCs w:val="24"/>
        </w:rPr>
      </w:pPr>
      <w:r>
        <w:rPr>
          <w:rFonts w:ascii="宋体" w:hAnsi="宋体" w:cs="宋体"/>
          <w:kern w:val="0"/>
          <w:sz w:val="24"/>
          <w:szCs w:val="24"/>
        </w:rPr>
        <w:drawing>
          <wp:inline distT="0" distB="0" distL="114300" distR="114300">
            <wp:extent cx="6477000" cy="6106160"/>
            <wp:effectExtent l="0" t="0" r="0" b="8890"/>
            <wp:docPr id="286" name="图片 10" descr="C:\Users\Administrator\AppData\Roaming\Tencent\Users\1184529821\QQ\WinTemp\RichOle\`(@)U2DE6EBQPMSS9NR}~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10" descr="C:\Users\Administrator\AppData\Roaming\Tencent\Users\1184529821\QQ\WinTemp\RichOle\`(@)U2DE6EBQPMSS9NR}~1C.png"/>
                    <pic:cNvPicPr>
                      <a:picLocks noChangeAspect="1"/>
                    </pic:cNvPicPr>
                  </pic:nvPicPr>
                  <pic:blipFill>
                    <a:blip r:embed="rId284"/>
                    <a:stretch>
                      <a:fillRect/>
                    </a:stretch>
                  </pic:blipFill>
                  <pic:spPr>
                    <a:xfrm>
                      <a:off x="0" y="0"/>
                      <a:ext cx="6477000" cy="6106160"/>
                    </a:xfrm>
                    <a:prstGeom prst="rect">
                      <a:avLst/>
                    </a:prstGeom>
                    <a:noFill/>
                    <a:ln w="9525">
                      <a:noFill/>
                    </a:ln>
                  </pic:spPr>
                </pic:pic>
              </a:graphicData>
            </a:graphic>
          </wp:inline>
        </w:drawing>
      </w:r>
    </w:p>
    <w:p/>
    <w:p>
      <w:pPr>
        <w:numPr>
          <w:ilvl w:val="0"/>
          <w:numId w:val="73"/>
        </w:numPr>
        <w:rPr>
          <w:rFonts w:ascii="宋体" w:hAnsi="宋体" w:cs="宋体"/>
          <w:kern w:val="0"/>
          <w:sz w:val="24"/>
          <w:szCs w:val="24"/>
        </w:rPr>
      </w:pPr>
      <w:r>
        <w:rPr>
          <w:rFonts w:hint="eastAsia" w:ascii="宋体" w:hAnsi="宋体" w:cs="宋体"/>
          <w:kern w:val="0"/>
          <w:sz w:val="24"/>
          <w:szCs w:val="24"/>
        </w:rPr>
        <w:t>点击添加技能组中的时长选项，</w:t>
      </w:r>
      <w:r>
        <w:rPr>
          <w:rFonts w:ascii="宋体" w:hAnsi="宋体" w:cs="宋体"/>
          <w:kern w:val="0"/>
          <w:sz w:val="24"/>
          <w:szCs w:val="24"/>
        </w:rPr>
        <w:t>操作</w:t>
      </w:r>
      <w:r>
        <w:rPr>
          <w:rFonts w:hint="eastAsia" w:ascii="宋体" w:hAnsi="宋体" w:cs="宋体"/>
          <w:kern w:val="0"/>
          <w:sz w:val="24"/>
          <w:szCs w:val="24"/>
        </w:rPr>
        <w:t>界面如下图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3924300" cy="2419350"/>
            <wp:effectExtent l="0" t="0" r="0" b="0"/>
            <wp:docPr id="287" name="图片 11" descr="C:\Users\Administrator\AppData\Roaming\Tencent\Users\1184529821\QQ\WinTemp\RichOle\`2K]H4SBZ9)(0L63N0}42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11" descr="C:\Users\Administrator\AppData\Roaming\Tencent\Users\1184529821\QQ\WinTemp\RichOle\`2K]H4SBZ9)(0L63N0}42E8.png"/>
                    <pic:cNvPicPr>
                      <a:picLocks noChangeAspect="1"/>
                    </pic:cNvPicPr>
                  </pic:nvPicPr>
                  <pic:blipFill>
                    <a:blip r:embed="rId285"/>
                    <a:stretch>
                      <a:fillRect/>
                    </a:stretch>
                  </pic:blipFill>
                  <pic:spPr>
                    <a:xfrm>
                      <a:off x="0" y="0"/>
                      <a:ext cx="3924300" cy="2419350"/>
                    </a:xfrm>
                    <a:prstGeom prst="rect">
                      <a:avLst/>
                    </a:prstGeom>
                    <a:noFill/>
                    <a:ln w="9525">
                      <a:noFill/>
                    </a:ln>
                  </pic:spPr>
                </pic:pic>
              </a:graphicData>
            </a:graphic>
          </wp:inline>
        </w:drawing>
      </w:r>
    </w:p>
    <w:p>
      <w:pPr>
        <w:rPr>
          <w:rFonts w:ascii="宋体" w:hAnsi="宋体" w:cs="宋体"/>
          <w:kern w:val="0"/>
          <w:sz w:val="24"/>
          <w:szCs w:val="24"/>
        </w:rPr>
      </w:pPr>
    </w:p>
    <w:p>
      <w:pPr>
        <w:numPr>
          <w:ilvl w:val="0"/>
          <w:numId w:val="73"/>
        </w:numPr>
        <w:rPr>
          <w:rFonts w:ascii="宋体" w:hAnsi="宋体" w:cs="宋体"/>
          <w:kern w:val="0"/>
          <w:sz w:val="24"/>
          <w:szCs w:val="24"/>
        </w:rPr>
      </w:pPr>
      <w:r>
        <w:rPr>
          <w:rFonts w:hint="eastAsia" w:ascii="宋体" w:hAnsi="宋体" w:cs="宋体"/>
          <w:kern w:val="0"/>
          <w:sz w:val="24"/>
          <w:szCs w:val="24"/>
        </w:rPr>
        <w:t>点击添加技能组中的座席流转选项，</w:t>
      </w:r>
      <w:r>
        <w:rPr>
          <w:rFonts w:ascii="宋体" w:hAnsi="宋体" w:cs="宋体"/>
          <w:kern w:val="0"/>
          <w:sz w:val="24"/>
          <w:szCs w:val="24"/>
        </w:rPr>
        <w:t>操作</w:t>
      </w:r>
      <w:r>
        <w:rPr>
          <w:rFonts w:hint="eastAsia" w:ascii="宋体" w:hAnsi="宋体" w:cs="宋体"/>
          <w:kern w:val="0"/>
          <w:sz w:val="24"/>
          <w:szCs w:val="24"/>
        </w:rPr>
        <w:t>界面如下图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5269865" cy="2762885"/>
            <wp:effectExtent l="0" t="0" r="6985" b="18415"/>
            <wp:docPr id="288" name="图片 12" descr="C:\Users\Administrator\AppData\Roaming\Tencent\Users\1184529821\QQ\WinTemp\RichOle\J9HCT{CLF}V2_C8[4JOU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2" descr="C:\Users\Administrator\AppData\Roaming\Tencent\Users\1184529821\QQ\WinTemp\RichOle\J9HCT{CLF}V2_C8[4JOUGE7.png"/>
                    <pic:cNvPicPr>
                      <a:picLocks noChangeAspect="1"/>
                    </pic:cNvPicPr>
                  </pic:nvPicPr>
                  <pic:blipFill>
                    <a:blip r:embed="rId286"/>
                    <a:stretch>
                      <a:fillRect/>
                    </a:stretch>
                  </pic:blipFill>
                  <pic:spPr>
                    <a:xfrm>
                      <a:off x="0" y="0"/>
                      <a:ext cx="5269865" cy="2762885"/>
                    </a:xfrm>
                    <a:prstGeom prst="rect">
                      <a:avLst/>
                    </a:prstGeom>
                    <a:noFill/>
                    <a:ln w="9525">
                      <a:noFill/>
                    </a:ln>
                  </pic:spPr>
                </pic:pic>
              </a:graphicData>
            </a:graphic>
          </wp:inline>
        </w:drawing>
      </w:r>
    </w:p>
    <w:p>
      <w:pPr>
        <w:widowControl/>
        <w:numPr>
          <w:ilvl w:val="0"/>
          <w:numId w:val="73"/>
        </w:numPr>
        <w:jc w:val="left"/>
        <w:rPr>
          <w:rFonts w:ascii="宋体" w:hAnsi="宋体" w:cs="宋体"/>
          <w:kern w:val="0"/>
          <w:sz w:val="24"/>
          <w:szCs w:val="24"/>
        </w:rPr>
      </w:pPr>
      <w:r>
        <w:rPr>
          <w:rFonts w:hint="eastAsia" w:ascii="宋体" w:hAnsi="宋体" w:cs="宋体"/>
          <w:kern w:val="0"/>
          <w:sz w:val="24"/>
          <w:szCs w:val="24"/>
        </w:rPr>
        <w:t>选择添加技能组中的流转选项进行配置，</w:t>
      </w:r>
      <w:r>
        <w:rPr>
          <w:rFonts w:ascii="宋体" w:hAnsi="宋体" w:cs="宋体"/>
          <w:kern w:val="0"/>
          <w:sz w:val="24"/>
          <w:szCs w:val="24"/>
        </w:rPr>
        <w:t>界面</w:t>
      </w:r>
      <w:r>
        <w:rPr>
          <w:rFonts w:hint="eastAsia" w:ascii="宋体" w:hAnsi="宋体" w:cs="宋体"/>
          <w:kern w:val="0"/>
          <w:sz w:val="24"/>
          <w:szCs w:val="24"/>
        </w:rPr>
        <w:t>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5268595" cy="3279775"/>
            <wp:effectExtent l="0" t="0" r="8255" b="15875"/>
            <wp:docPr id="289" name="图片 13" descr="C:\Users\Administrator\AppData\Roaming\Tencent\Users\1184529821\QQ\WinTemp\RichOle\G4KU7077`$0@C00T_LTP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13" descr="C:\Users\Administrator\AppData\Roaming\Tencent\Users\1184529821\QQ\WinTemp\RichOle\G4KU7077`$0@C00T_LTP_(L.png"/>
                    <pic:cNvPicPr>
                      <a:picLocks noChangeAspect="1"/>
                    </pic:cNvPicPr>
                  </pic:nvPicPr>
                  <pic:blipFill>
                    <a:blip r:embed="rId287"/>
                    <a:stretch>
                      <a:fillRect/>
                    </a:stretch>
                  </pic:blipFill>
                  <pic:spPr>
                    <a:xfrm>
                      <a:off x="0" y="0"/>
                      <a:ext cx="5268595" cy="3279775"/>
                    </a:xfrm>
                    <a:prstGeom prst="rect">
                      <a:avLst/>
                    </a:prstGeom>
                    <a:noFill/>
                    <a:ln w="9525">
                      <a:noFill/>
                    </a:ln>
                  </pic:spPr>
                </pic:pic>
              </a:graphicData>
            </a:graphic>
          </wp:inline>
        </w:drawing>
      </w:r>
    </w:p>
    <w:p/>
    <w:p>
      <w:pPr>
        <w:pStyle w:val="4"/>
      </w:pPr>
      <w:bookmarkStart w:id="728" w:name="_Toc5174"/>
      <w:bookmarkStart w:id="729" w:name="_Toc7620"/>
      <w:bookmarkStart w:id="730" w:name="_Toc30649"/>
      <w:bookmarkStart w:id="731" w:name="_Toc10378"/>
      <w:bookmarkStart w:id="732" w:name="_Toc6635"/>
      <w:bookmarkStart w:id="733" w:name="_Toc7473"/>
      <w:bookmarkStart w:id="734" w:name="_Toc10888"/>
      <w:r>
        <w:rPr>
          <w:rFonts w:hint="eastAsia"/>
        </w:rPr>
        <w:t>节点管理</w:t>
      </w:r>
      <w:bookmarkEnd w:id="728"/>
      <w:bookmarkEnd w:id="729"/>
      <w:bookmarkEnd w:id="730"/>
      <w:bookmarkEnd w:id="731"/>
      <w:bookmarkEnd w:id="732"/>
      <w:bookmarkEnd w:id="733"/>
      <w:bookmarkEnd w:id="734"/>
    </w:p>
    <w:p>
      <w:pPr>
        <w:numPr>
          <w:ilvl w:val="0"/>
          <w:numId w:val="73"/>
        </w:numPr>
      </w:pPr>
      <w:r>
        <w:rPr>
          <w:rFonts w:hint="eastAsia"/>
        </w:rPr>
        <w:t>选择节点管理下拉菜单，</w:t>
      </w:r>
      <w:r>
        <w:t>显示</w:t>
      </w:r>
      <w:r>
        <w:rPr>
          <w:rFonts w:hint="eastAsia"/>
        </w:rPr>
        <w:t>全部节点管理名称，并根据需求对需要操作的节点进行操作，</w:t>
      </w:r>
      <w:r>
        <w:t>下面</w:t>
      </w:r>
      <w:r>
        <w:rPr>
          <w:rFonts w:hint="eastAsia"/>
        </w:rPr>
        <w:t>举例说明一下操作步骤，</w:t>
      </w:r>
      <w:r>
        <w:t>步骤</w:t>
      </w:r>
      <w:r>
        <w:rPr>
          <w:rFonts w:hint="eastAsia"/>
        </w:rPr>
        <w:t>完成之后都需要保存并生效，</w:t>
      </w:r>
      <w:r>
        <w:t>界面</w:t>
      </w:r>
      <w:r>
        <w:rPr>
          <w:rFonts w:hint="eastAsia"/>
        </w:rPr>
        <w:t>操作如下图</w:t>
      </w:r>
    </w:p>
    <w:p>
      <w:r>
        <w:rPr>
          <w:rFonts w:ascii="宋体" w:hAnsi="宋体" w:cs="宋体"/>
          <w:kern w:val="0"/>
          <w:sz w:val="24"/>
          <w:szCs w:val="24"/>
        </w:rPr>
        <w:drawing>
          <wp:inline distT="0" distB="0" distL="114300" distR="114300">
            <wp:extent cx="1857375" cy="2820035"/>
            <wp:effectExtent l="0" t="0" r="9525" b="18415"/>
            <wp:docPr id="290" name="图片 9" descr="C:\Users\Administrator\AppData\Roaming\Tencent\Users\1184529821\QQ\WinTemp\RichOle\2431HVB%KO@]ER~K7KR25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9" descr="C:\Users\Administrator\AppData\Roaming\Tencent\Users\1184529821\QQ\WinTemp\RichOle\2431HVB%KO@]ER~K7KR25X1.png"/>
                    <pic:cNvPicPr>
                      <a:picLocks noChangeAspect="1"/>
                    </pic:cNvPicPr>
                  </pic:nvPicPr>
                  <pic:blipFill>
                    <a:blip r:embed="rId288"/>
                    <a:stretch>
                      <a:fillRect/>
                    </a:stretch>
                  </pic:blipFill>
                  <pic:spPr>
                    <a:xfrm>
                      <a:off x="0" y="0"/>
                      <a:ext cx="1857375" cy="2820035"/>
                    </a:xfrm>
                    <a:prstGeom prst="rect">
                      <a:avLst/>
                    </a:prstGeom>
                    <a:noFill/>
                    <a:ln w="9525">
                      <a:noFill/>
                    </a:ln>
                  </pic:spPr>
                </pic:pic>
              </a:graphicData>
            </a:graphic>
          </wp:inline>
        </w:drawing>
      </w:r>
    </w:p>
    <w:p>
      <w:pPr>
        <w:pStyle w:val="5"/>
      </w:pPr>
      <w:bookmarkStart w:id="735" w:name="_Toc29673"/>
      <w:bookmarkStart w:id="736" w:name="_Toc9286"/>
      <w:r>
        <w:rPr>
          <w:rFonts w:hint="eastAsia"/>
        </w:rPr>
        <w:t>播放语音节点</w:t>
      </w:r>
      <w:bookmarkEnd w:id="735"/>
      <w:bookmarkEnd w:id="736"/>
    </w:p>
    <w:p>
      <w:pPr>
        <w:widowControl/>
        <w:numPr>
          <w:ilvl w:val="0"/>
          <w:numId w:val="73"/>
        </w:numPr>
        <w:jc w:val="left"/>
        <w:rPr>
          <w:rFonts w:ascii="宋体" w:hAnsi="宋体" w:cs="宋体"/>
          <w:kern w:val="0"/>
          <w:sz w:val="24"/>
          <w:szCs w:val="24"/>
        </w:rPr>
      </w:pPr>
      <w:r>
        <w:rPr>
          <w:rFonts w:hint="eastAsia" w:ascii="宋体" w:hAnsi="宋体" w:cs="宋体"/>
          <w:kern w:val="0"/>
          <w:sz w:val="24"/>
          <w:szCs w:val="24"/>
        </w:rPr>
        <w:t>选择播放语音节点，</w:t>
      </w:r>
      <w:r>
        <w:rPr>
          <w:rFonts w:hint="eastAsia"/>
        </w:rPr>
        <w:t>设置一个语音文件，当通话进入该节点时播放</w:t>
      </w:r>
      <w:r>
        <w:t>，界面如下图</w:t>
      </w:r>
    </w:p>
    <w:p>
      <w:pPr>
        <w:pStyle w:val="6"/>
      </w:pPr>
      <w:r>
        <w:drawing>
          <wp:inline distT="0" distB="0" distL="114300" distR="114300">
            <wp:extent cx="5592445" cy="2585085"/>
            <wp:effectExtent l="0" t="0" r="8255" b="5715"/>
            <wp:docPr id="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1"/>
                    <pic:cNvPicPr>
                      <a:picLocks noChangeAspect="1"/>
                    </pic:cNvPicPr>
                  </pic:nvPicPr>
                  <pic:blipFill>
                    <a:blip r:embed="rId289"/>
                    <a:stretch>
                      <a:fillRect/>
                    </a:stretch>
                  </pic:blipFill>
                  <pic:spPr>
                    <a:xfrm>
                      <a:off x="0" y="0"/>
                      <a:ext cx="5592445" cy="2585085"/>
                    </a:xfrm>
                    <a:prstGeom prst="rect">
                      <a:avLst/>
                    </a:prstGeom>
                    <a:noFill/>
                    <a:ln w="9525">
                      <a:noFill/>
                    </a:ln>
                  </pic:spPr>
                </pic:pic>
              </a:graphicData>
            </a:graphic>
          </wp:inline>
        </w:drawing>
      </w:r>
    </w:p>
    <w:p>
      <w:pPr>
        <w:pStyle w:val="6"/>
      </w:pPr>
    </w:p>
    <w:p>
      <w:pPr>
        <w:pStyle w:val="6"/>
      </w:pPr>
    </w:p>
    <w:p>
      <w:pPr>
        <w:pStyle w:val="5"/>
      </w:pPr>
      <w:bookmarkStart w:id="737" w:name="_Toc28102"/>
      <w:bookmarkStart w:id="738" w:name="_Toc22988"/>
      <w:r>
        <w:rPr>
          <w:rFonts w:hint="eastAsia"/>
        </w:rPr>
        <w:t>播放文本节点</w:t>
      </w:r>
      <w:bookmarkEnd w:id="737"/>
      <w:bookmarkEnd w:id="738"/>
    </w:p>
    <w:p>
      <w:pPr>
        <w:widowControl/>
        <w:numPr>
          <w:ilvl w:val="0"/>
          <w:numId w:val="73"/>
        </w:numPr>
        <w:jc w:val="left"/>
        <w:rPr>
          <w:rFonts w:ascii="宋体" w:hAnsi="宋体" w:cs="宋体"/>
          <w:kern w:val="0"/>
          <w:sz w:val="24"/>
          <w:szCs w:val="24"/>
        </w:rPr>
      </w:pPr>
      <w:r>
        <w:rPr>
          <w:rFonts w:hint="eastAsia" w:ascii="宋体" w:hAnsi="宋体" w:cs="宋体"/>
          <w:kern w:val="0"/>
          <w:sz w:val="24"/>
          <w:szCs w:val="24"/>
        </w:rPr>
        <w:t>选择播放文本节点选项，</w:t>
      </w:r>
      <w:r>
        <w:rPr>
          <w:rFonts w:ascii="宋体" w:hAnsi="宋体" w:cs="宋体"/>
          <w:kern w:val="0"/>
          <w:sz w:val="24"/>
          <w:szCs w:val="24"/>
        </w:rPr>
        <w:t xml:space="preserve"> </w:t>
      </w:r>
      <w:r>
        <w:rPr>
          <w:rFonts w:hint="eastAsia"/>
        </w:rPr>
        <w:t>TTS，文本转语音节点，可以将文本转化为语音播放</w:t>
      </w:r>
      <w:r>
        <w:t>，界面如下图</w:t>
      </w:r>
    </w:p>
    <w:p>
      <w:pPr>
        <w:pStyle w:val="6"/>
      </w:pPr>
      <w:r>
        <w:drawing>
          <wp:inline distT="0" distB="0" distL="114300" distR="114300">
            <wp:extent cx="5782945" cy="4383405"/>
            <wp:effectExtent l="0" t="0" r="8255" b="17145"/>
            <wp:docPr id="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1"/>
                    <pic:cNvPicPr>
                      <a:picLocks noChangeAspect="1"/>
                    </pic:cNvPicPr>
                  </pic:nvPicPr>
                  <pic:blipFill>
                    <a:blip r:embed="rId290"/>
                    <a:stretch>
                      <a:fillRect/>
                    </a:stretch>
                  </pic:blipFill>
                  <pic:spPr>
                    <a:xfrm>
                      <a:off x="0" y="0"/>
                      <a:ext cx="5782945" cy="4383405"/>
                    </a:xfrm>
                    <a:prstGeom prst="rect">
                      <a:avLst/>
                    </a:prstGeom>
                    <a:noFill/>
                    <a:ln w="9525">
                      <a:noFill/>
                    </a:ln>
                  </pic:spPr>
                </pic:pic>
              </a:graphicData>
            </a:graphic>
          </wp:inline>
        </w:drawing>
      </w:r>
    </w:p>
    <w:p>
      <w:pPr>
        <w:pStyle w:val="6"/>
      </w:pPr>
    </w:p>
    <w:p>
      <w:pPr>
        <w:pStyle w:val="6"/>
      </w:pPr>
    </w:p>
    <w:p>
      <w:pPr>
        <w:pStyle w:val="6"/>
      </w:pPr>
    </w:p>
    <w:p>
      <w:pPr>
        <w:pStyle w:val="5"/>
      </w:pPr>
      <w:bookmarkStart w:id="739" w:name="_Toc21600"/>
      <w:bookmarkStart w:id="740" w:name="_Toc28391"/>
      <w:r>
        <w:rPr>
          <w:rFonts w:hint="eastAsia"/>
        </w:rPr>
        <w:t>按键菜单节点</w:t>
      </w:r>
      <w:bookmarkEnd w:id="739"/>
      <w:bookmarkEnd w:id="740"/>
    </w:p>
    <w:p>
      <w:pPr>
        <w:pStyle w:val="28"/>
        <w:numPr>
          <w:ilvl w:val="0"/>
          <w:numId w:val="73"/>
        </w:numPr>
        <w:ind w:firstLineChars="0"/>
      </w:pPr>
      <w:r>
        <w:rPr>
          <w:rFonts w:hint="eastAsia" w:ascii="宋体" w:hAnsi="宋体" w:cs="宋体"/>
        </w:rPr>
        <w:t>选择按键菜单节点选项，</w:t>
      </w:r>
      <w:r>
        <w:rPr>
          <w:rFonts w:hint="eastAsia"/>
        </w:rPr>
        <w:t>可以设置0-9 #*按键，每个按键都可以配置相应的流转。每个按键菜单节点需要设置一个语音，如“xxx请按1，xxx请按2”，按键都有超时时间设置，一般是10秒</w:t>
      </w:r>
      <w:r>
        <w:t>，界面如下图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86830" cy="4425950"/>
            <wp:effectExtent l="0" t="0" r="13970" b="12700"/>
            <wp:docPr id="293" name="图片 3" descr="C:\Users\Administrator\AppData\Roaming\Tencent\Users\1184529821\QQ\WinTemp\RichOle\ZZ(SQVR2LM3QV_GKXLYR[X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3" descr="C:\Users\Administrator\AppData\Roaming\Tencent\Users\1184529821\QQ\WinTemp\RichOle\ZZ(SQVR2LM3QV_GKXLYR[X8.png"/>
                    <pic:cNvPicPr>
                      <a:picLocks noChangeAspect="1"/>
                    </pic:cNvPicPr>
                  </pic:nvPicPr>
                  <pic:blipFill>
                    <a:blip r:embed="rId291"/>
                    <a:stretch>
                      <a:fillRect/>
                    </a:stretch>
                  </pic:blipFill>
                  <pic:spPr>
                    <a:xfrm>
                      <a:off x="0" y="0"/>
                      <a:ext cx="6386830" cy="4425950"/>
                    </a:xfrm>
                    <a:prstGeom prst="rect">
                      <a:avLst/>
                    </a:prstGeom>
                    <a:noFill/>
                    <a:ln w="9525">
                      <a:noFill/>
                    </a:ln>
                  </pic:spPr>
                </pic:pic>
              </a:graphicData>
            </a:graphic>
          </wp:inline>
        </w:drawing>
      </w:r>
    </w:p>
    <w:p>
      <w:pPr>
        <w:pStyle w:val="6"/>
      </w:pPr>
      <w:r>
        <w:drawing>
          <wp:inline distT="0" distB="0" distL="114300" distR="114300">
            <wp:extent cx="5579110" cy="1973580"/>
            <wp:effectExtent l="0" t="0" r="2540" b="7620"/>
            <wp:docPr id="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1"/>
                    <pic:cNvPicPr>
                      <a:picLocks noChangeAspect="1"/>
                    </pic:cNvPicPr>
                  </pic:nvPicPr>
                  <pic:blipFill>
                    <a:blip r:embed="rId292"/>
                    <a:stretch>
                      <a:fillRect/>
                    </a:stretch>
                  </pic:blipFill>
                  <pic:spPr>
                    <a:xfrm>
                      <a:off x="0" y="0"/>
                      <a:ext cx="5579110" cy="1973580"/>
                    </a:xfrm>
                    <a:prstGeom prst="rect">
                      <a:avLst/>
                    </a:prstGeom>
                    <a:noFill/>
                    <a:ln w="9525">
                      <a:noFill/>
                    </a:ln>
                  </pic:spPr>
                </pic:pic>
              </a:graphicData>
            </a:graphic>
          </wp:inline>
        </w:drawing>
      </w:r>
    </w:p>
    <w:p>
      <w:pPr>
        <w:pStyle w:val="6"/>
        <w:ind w:firstLine="480"/>
      </w:pPr>
      <w:r>
        <w:rPr>
          <w:rFonts w:ascii="宋体" w:hAnsi="宋体" w:cs="宋体"/>
          <w:kern w:val="0"/>
          <w:sz w:val="24"/>
          <w:szCs w:val="24"/>
        </w:rPr>
        <w:drawing>
          <wp:inline distT="0" distB="0" distL="114300" distR="114300">
            <wp:extent cx="6376670" cy="5640070"/>
            <wp:effectExtent l="0" t="0" r="5080" b="17780"/>
            <wp:docPr id="295" name="图片 5" descr="C:\Users\Administrator\AppData\Roaming\Tencent\Users\1184529821\QQ\WinTemp\RichOle\}GB4KAVDQ3J~D1]`9XQZ$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5" descr="C:\Users\Administrator\AppData\Roaming\Tencent\Users\1184529821\QQ\WinTemp\RichOle\}GB4KAVDQ3J~D1]`9XQZ$_A.png"/>
                    <pic:cNvPicPr>
                      <a:picLocks noChangeAspect="1"/>
                    </pic:cNvPicPr>
                  </pic:nvPicPr>
                  <pic:blipFill>
                    <a:blip r:embed="rId293"/>
                    <a:stretch>
                      <a:fillRect/>
                    </a:stretch>
                  </pic:blipFill>
                  <pic:spPr>
                    <a:xfrm>
                      <a:off x="0" y="0"/>
                      <a:ext cx="6376670" cy="5640070"/>
                    </a:xfrm>
                    <a:prstGeom prst="rect">
                      <a:avLst/>
                    </a:prstGeom>
                    <a:noFill/>
                    <a:ln w="9525">
                      <a:noFill/>
                    </a:ln>
                  </pic:spPr>
                </pic:pic>
              </a:graphicData>
            </a:graphic>
          </wp:inline>
        </w:drawing>
      </w:r>
    </w:p>
    <w:p>
      <w:pPr>
        <w:pStyle w:val="5"/>
      </w:pPr>
      <w:bookmarkStart w:id="741" w:name="_Toc24943"/>
      <w:bookmarkStart w:id="742" w:name="_Toc13374"/>
      <w:r>
        <w:rPr>
          <w:rFonts w:hint="eastAsia"/>
        </w:rPr>
        <w:t>采集输入节点</w:t>
      </w:r>
      <w:bookmarkEnd w:id="741"/>
      <w:bookmarkEnd w:id="742"/>
    </w:p>
    <w:p>
      <w:pPr>
        <w:pStyle w:val="28"/>
        <w:numPr>
          <w:ilvl w:val="0"/>
          <w:numId w:val="73"/>
        </w:numPr>
        <w:ind w:firstLineChars="0"/>
      </w:pPr>
      <w:r>
        <w:rPr>
          <w:rFonts w:hint="eastAsia" w:ascii="宋体" w:hAnsi="宋体" w:cs="宋体"/>
        </w:rPr>
        <w:t>选择采集输入节点，</w:t>
      </w:r>
      <w:r>
        <w:rPr>
          <w:rFonts w:hint="eastAsia"/>
        </w:rPr>
        <w:t>按键菜单节点接收到一个按键之后就会立刻根据按键流转，而采集输入节点可以用来收集多个按键。按键可以用结束符或长度来响应流转，采集的按键可以保存到变量中，跟赋值节点或按变量路由节点一起配合使用。多用来收集卡号密码等</w:t>
      </w:r>
      <w:r>
        <w:t>，界面如下图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88735" cy="6669405"/>
            <wp:effectExtent l="0" t="0" r="12065" b="17145"/>
            <wp:docPr id="296" name="图片 6" descr="C:\Users\Administrator\AppData\Roaming\Tencent\Users\1184529821\QQ\WinTemp\RichOle\HZ3E698XNM~@YM9CE_TBV2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6" descr="C:\Users\Administrator\AppData\Roaming\Tencent\Users\1184529821\QQ\WinTemp\RichOle\HZ3E698XNM~@YM9CE_TBV2Y.png"/>
                    <pic:cNvPicPr>
                      <a:picLocks noChangeAspect="1"/>
                    </pic:cNvPicPr>
                  </pic:nvPicPr>
                  <pic:blipFill>
                    <a:blip r:embed="rId294"/>
                    <a:stretch>
                      <a:fillRect/>
                    </a:stretch>
                  </pic:blipFill>
                  <pic:spPr>
                    <a:xfrm>
                      <a:off x="0" y="0"/>
                      <a:ext cx="6388735" cy="6669405"/>
                    </a:xfrm>
                    <a:prstGeom prst="rect">
                      <a:avLst/>
                    </a:prstGeom>
                    <a:noFill/>
                    <a:ln w="9525">
                      <a:noFill/>
                    </a:ln>
                  </pic:spPr>
                </pic:pic>
              </a:graphicData>
            </a:graphic>
          </wp:inline>
        </w:drawing>
      </w:r>
    </w:p>
    <w:p>
      <w:pPr>
        <w:pStyle w:val="6"/>
      </w:pPr>
    </w:p>
    <w:p>
      <w:pPr>
        <w:pStyle w:val="5"/>
      </w:pPr>
      <w:bookmarkStart w:id="743" w:name="_Toc32600"/>
      <w:bookmarkStart w:id="744" w:name="_Toc9524"/>
      <w:r>
        <w:rPr>
          <w:rFonts w:hint="eastAsia"/>
        </w:rPr>
        <w:t>赋值节点</w:t>
      </w:r>
      <w:bookmarkEnd w:id="743"/>
      <w:bookmarkEnd w:id="744"/>
    </w:p>
    <w:p>
      <w:pPr>
        <w:pStyle w:val="6"/>
      </w:pPr>
    </w:p>
    <w:p>
      <w:pPr>
        <w:widowControl/>
        <w:numPr>
          <w:ilvl w:val="0"/>
          <w:numId w:val="73"/>
        </w:numPr>
        <w:jc w:val="left"/>
        <w:rPr>
          <w:rFonts w:ascii="宋体" w:hAnsi="宋体" w:cs="宋体"/>
          <w:kern w:val="0"/>
          <w:sz w:val="24"/>
          <w:szCs w:val="24"/>
        </w:rPr>
      </w:pPr>
      <w:r>
        <w:rPr>
          <w:rFonts w:hint="eastAsia" w:ascii="宋体" w:hAnsi="宋体" w:cs="宋体"/>
          <w:kern w:val="0"/>
          <w:sz w:val="24"/>
          <w:szCs w:val="24"/>
        </w:rPr>
        <w:t>选择赋值选项</w:t>
      </w:r>
      <w:r>
        <w:rPr>
          <w:rFonts w:ascii="宋体" w:hAnsi="宋体" w:cs="宋体"/>
          <w:kern w:val="0"/>
          <w:sz w:val="24"/>
          <w:szCs w:val="24"/>
        </w:rPr>
        <w:t>，可以给某个变量赋值，界面如下图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423660" cy="4399915"/>
            <wp:effectExtent l="0" t="0" r="15240" b="635"/>
            <wp:docPr id="297" name="图片 7" descr="C:\Users\Administrator\AppData\Roaming\Tencent\Users\1184529821\QQ\WinTemp\RichOle\G1`%7{SR}YR%W(W8P2{VCQ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7" descr="C:\Users\Administrator\AppData\Roaming\Tencent\Users\1184529821\QQ\WinTemp\RichOle\G1`%7{SR}YR%W(W8P2{VCQH.png"/>
                    <pic:cNvPicPr>
                      <a:picLocks noChangeAspect="1"/>
                    </pic:cNvPicPr>
                  </pic:nvPicPr>
                  <pic:blipFill>
                    <a:blip r:embed="rId295"/>
                    <a:stretch>
                      <a:fillRect/>
                    </a:stretch>
                  </pic:blipFill>
                  <pic:spPr>
                    <a:xfrm>
                      <a:off x="0" y="0"/>
                      <a:ext cx="6423660" cy="4399915"/>
                    </a:xfrm>
                    <a:prstGeom prst="rect">
                      <a:avLst/>
                    </a:prstGeom>
                    <a:noFill/>
                    <a:ln w="9525">
                      <a:noFill/>
                    </a:ln>
                  </pic:spPr>
                </pic:pic>
              </a:graphicData>
            </a:graphic>
          </wp:inline>
        </w:drawing>
      </w:r>
    </w:p>
    <w:p>
      <w:pPr>
        <w:pStyle w:val="6"/>
      </w:pPr>
    </w:p>
    <w:p>
      <w:pPr>
        <w:pStyle w:val="6"/>
      </w:pPr>
    </w:p>
    <w:p>
      <w:pPr>
        <w:pStyle w:val="5"/>
      </w:pPr>
      <w:bookmarkStart w:id="745" w:name="_Toc32589"/>
      <w:bookmarkStart w:id="746" w:name="_Toc25233"/>
      <w:r>
        <w:rPr>
          <w:rFonts w:hint="eastAsia"/>
        </w:rPr>
        <w:t>MD5加密节点</w:t>
      </w:r>
      <w:bookmarkEnd w:id="745"/>
      <w:bookmarkEnd w:id="746"/>
    </w:p>
    <w:p>
      <w:pPr>
        <w:pStyle w:val="6"/>
      </w:pPr>
    </w:p>
    <w:p>
      <w:pPr>
        <w:widowControl/>
        <w:numPr>
          <w:ilvl w:val="0"/>
          <w:numId w:val="73"/>
        </w:numPr>
        <w:jc w:val="left"/>
        <w:rPr>
          <w:rFonts w:ascii="宋体" w:hAnsi="宋体" w:cs="宋体"/>
          <w:kern w:val="0"/>
          <w:sz w:val="24"/>
          <w:szCs w:val="24"/>
        </w:rPr>
      </w:pPr>
      <w:r>
        <w:rPr>
          <w:rFonts w:hint="eastAsia" w:ascii="宋体" w:hAnsi="宋体" w:cs="宋体"/>
          <w:kern w:val="0"/>
          <w:sz w:val="24"/>
          <w:szCs w:val="24"/>
        </w:rPr>
        <w:t>选择MD5加密节点选项，MD加密5节点可以和C</w:t>
      </w:r>
      <w:r>
        <w:rPr>
          <w:rFonts w:ascii="宋体" w:hAnsi="宋体" w:cs="宋体"/>
          <w:kern w:val="0"/>
          <w:sz w:val="24"/>
          <w:szCs w:val="24"/>
        </w:rPr>
        <w:t>allurl</w:t>
      </w:r>
      <w:r>
        <w:rPr>
          <w:rFonts w:hint="eastAsia" w:ascii="宋体" w:hAnsi="宋体" w:cs="宋体"/>
          <w:kern w:val="0"/>
          <w:sz w:val="24"/>
          <w:szCs w:val="24"/>
        </w:rPr>
        <w:t>配合使用，就是把一个MD5的值加密然后赋给一个变量，操作界面如下图</w:t>
      </w:r>
    </w:p>
    <w:p>
      <w:pPr>
        <w:pStyle w:val="6"/>
        <w:ind w:firstLine="480"/>
        <w:rPr>
          <w:rFonts w:ascii="宋体" w:hAnsi="宋体" w:cs="宋体"/>
          <w:kern w:val="0"/>
          <w:sz w:val="24"/>
          <w:szCs w:val="24"/>
        </w:rPr>
      </w:pPr>
    </w:p>
    <w:p>
      <w:pPr>
        <w:pStyle w:val="6"/>
        <w:ind w:firstLine="480"/>
      </w:pPr>
      <w:r>
        <w:rPr>
          <w:rFonts w:ascii="宋体" w:hAnsi="宋体" w:cs="宋体"/>
          <w:kern w:val="0"/>
          <w:sz w:val="24"/>
          <w:szCs w:val="24"/>
        </w:rPr>
        <w:drawing>
          <wp:inline distT="0" distB="0" distL="114300" distR="114300">
            <wp:extent cx="6360795" cy="4467860"/>
            <wp:effectExtent l="0" t="0" r="1905" b="8890"/>
            <wp:docPr id="298" name="图片 7" descr="C:\Users\Administrator\AppData\Roaming\Tencent\Users\1184529821\QQ\WinTemp\RichOle\(IY}TQ~HSJ80A36%B@3D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7" descr="C:\Users\Administrator\AppData\Roaming\Tencent\Users\1184529821\QQ\WinTemp\RichOle\(IY}TQ~HSJ80A36%B@3DH}D.png"/>
                    <pic:cNvPicPr>
                      <a:picLocks noChangeAspect="1"/>
                    </pic:cNvPicPr>
                  </pic:nvPicPr>
                  <pic:blipFill>
                    <a:blip r:embed="rId296"/>
                    <a:stretch>
                      <a:fillRect/>
                    </a:stretch>
                  </pic:blipFill>
                  <pic:spPr>
                    <a:xfrm>
                      <a:off x="0" y="0"/>
                      <a:ext cx="6360795" cy="4467860"/>
                    </a:xfrm>
                    <a:prstGeom prst="rect">
                      <a:avLst/>
                    </a:prstGeom>
                    <a:noFill/>
                    <a:ln w="9525">
                      <a:noFill/>
                    </a:ln>
                  </pic:spPr>
                </pic:pic>
              </a:graphicData>
            </a:graphic>
          </wp:inline>
        </w:drawing>
      </w:r>
    </w:p>
    <w:p>
      <w:pPr>
        <w:pStyle w:val="5"/>
      </w:pPr>
      <w:bookmarkStart w:id="747" w:name="_Toc16429"/>
      <w:bookmarkStart w:id="748" w:name="_Toc14222"/>
      <w:r>
        <w:rPr>
          <w:rFonts w:hint="eastAsia"/>
        </w:rPr>
        <w:t>按变量路由节点</w:t>
      </w:r>
      <w:bookmarkEnd w:id="747"/>
      <w:bookmarkEnd w:id="748"/>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选择按路由变量节点，根据变量的值来进行路由，条件有前缀匹配，后缀匹配，等于，</w:t>
      </w:r>
      <w:r>
        <w:rPr>
          <w:rFonts w:ascii="宋体" w:hAnsi="宋体" w:cs="宋体"/>
          <w:kern w:val="0"/>
          <w:sz w:val="24"/>
          <w:szCs w:val="24"/>
        </w:rPr>
        <w:t>三种</w:t>
      </w:r>
      <w:r>
        <w:rPr>
          <w:rFonts w:hint="eastAsia" w:ascii="宋体" w:hAnsi="宋体" w:cs="宋体"/>
          <w:kern w:val="0"/>
          <w:sz w:val="24"/>
          <w:szCs w:val="24"/>
        </w:rPr>
        <w:t>，</w:t>
      </w:r>
      <w:r>
        <w:rPr>
          <w:rFonts w:ascii="宋体" w:hAnsi="宋体" w:cs="宋体"/>
          <w:kern w:val="0"/>
          <w:sz w:val="24"/>
          <w:szCs w:val="24"/>
        </w:rPr>
        <w:t>可以</w:t>
      </w:r>
      <w:r>
        <w:rPr>
          <w:rFonts w:hint="eastAsia" w:ascii="宋体" w:hAnsi="宋体" w:cs="宋体"/>
          <w:kern w:val="0"/>
          <w:sz w:val="24"/>
          <w:szCs w:val="24"/>
        </w:rPr>
        <w:t>同时设置多个条件，条件之间可以是与或的关系，</w:t>
      </w:r>
      <w:r>
        <w:rPr>
          <w:rFonts w:ascii="宋体" w:hAnsi="宋体" w:cs="宋体"/>
          <w:kern w:val="0"/>
          <w:sz w:val="24"/>
          <w:szCs w:val="24"/>
        </w:rPr>
        <w:t>界面</w:t>
      </w:r>
      <w:r>
        <w:rPr>
          <w:rFonts w:hint="eastAsia" w:ascii="宋体" w:hAnsi="宋体" w:cs="宋体"/>
          <w:kern w:val="0"/>
          <w:sz w:val="24"/>
          <w:szCs w:val="24"/>
        </w:rPr>
        <w:t>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27775" cy="5812790"/>
            <wp:effectExtent l="0" t="0" r="15875" b="16510"/>
            <wp:docPr id="299" name="图片 8" descr="C:\Users\Administrator\AppData\Roaming\Tencent\Users\1184529821\QQ\WinTemp\RichOle\0HY47`V}JWI48(DO2Q(2Y}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8" descr="C:\Users\Administrator\AppData\Roaming\Tencent\Users\1184529821\QQ\WinTemp\RichOle\0HY47`V}JWI48(DO2Q(2Y}T.png"/>
                    <pic:cNvPicPr>
                      <a:picLocks noChangeAspect="1"/>
                    </pic:cNvPicPr>
                  </pic:nvPicPr>
                  <pic:blipFill>
                    <a:blip r:embed="rId297"/>
                    <a:stretch>
                      <a:fillRect/>
                    </a:stretch>
                  </pic:blipFill>
                  <pic:spPr>
                    <a:xfrm>
                      <a:off x="0" y="0"/>
                      <a:ext cx="6327775" cy="5812790"/>
                    </a:xfrm>
                    <a:prstGeom prst="rect">
                      <a:avLst/>
                    </a:prstGeom>
                    <a:noFill/>
                    <a:ln w="9525">
                      <a:noFill/>
                    </a:ln>
                  </pic:spPr>
                </pic:pic>
              </a:graphicData>
            </a:graphic>
          </wp:inline>
        </w:drawing>
      </w:r>
    </w:p>
    <w:p>
      <w:pPr>
        <w:pStyle w:val="6"/>
      </w:pPr>
    </w:p>
    <w:p>
      <w:pPr>
        <w:pStyle w:val="5"/>
      </w:pPr>
      <w:bookmarkStart w:id="749" w:name="_Toc21231"/>
      <w:bookmarkStart w:id="750" w:name="_Toc22232"/>
      <w:r>
        <w:rPr>
          <w:rFonts w:hint="eastAsia"/>
        </w:rPr>
        <w:t>C</w:t>
      </w:r>
      <w:r>
        <w:t>allUrl</w:t>
      </w:r>
      <w:r>
        <w:rPr>
          <w:rFonts w:hint="eastAsia"/>
        </w:rPr>
        <w:t>节点</w:t>
      </w:r>
      <w:bookmarkEnd w:id="749"/>
      <w:bookmarkEnd w:id="750"/>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选择C</w:t>
      </w:r>
      <w:r>
        <w:rPr>
          <w:rFonts w:ascii="宋体" w:hAnsi="宋体" w:cs="宋体"/>
          <w:kern w:val="0"/>
          <w:sz w:val="24"/>
          <w:szCs w:val="24"/>
        </w:rPr>
        <w:t>allurl</w:t>
      </w:r>
      <w:r>
        <w:rPr>
          <w:rFonts w:hint="eastAsia" w:ascii="宋体" w:hAnsi="宋体" w:cs="宋体"/>
          <w:kern w:val="0"/>
          <w:sz w:val="24"/>
          <w:szCs w:val="24"/>
        </w:rPr>
        <w:t>节点，是第三方交互节点，调用用第三方的时候会使用到此节点，当系统流转到此节点时，</w:t>
      </w:r>
      <w:r>
        <w:rPr>
          <w:rFonts w:ascii="宋体" w:hAnsi="宋体" w:cs="宋体"/>
          <w:kern w:val="0"/>
          <w:sz w:val="24"/>
          <w:szCs w:val="24"/>
        </w:rPr>
        <w:t>会</w:t>
      </w:r>
      <w:r>
        <w:rPr>
          <w:rFonts w:hint="eastAsia" w:ascii="宋体" w:hAnsi="宋体" w:cs="宋体"/>
          <w:kern w:val="0"/>
          <w:sz w:val="24"/>
          <w:szCs w:val="24"/>
        </w:rPr>
        <w:t>调取一个URL数据，URL数据为第三方数据，可以和MD5加密值配合使用，操作界面如下图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36030" cy="7047230"/>
            <wp:effectExtent l="0" t="0" r="7620" b="1270"/>
            <wp:docPr id="300" name="图片 8" descr="C:\Users\Administrator\AppData\Roaming\Tencent\Users\1184529821\QQ\WinTemp\RichOle\WM{[I6_`11XP[K5~(2E`}I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8" descr="C:\Users\Administrator\AppData\Roaming\Tencent\Users\1184529821\QQ\WinTemp\RichOle\WM{[I6_`11XP[K5~(2E`}IU.png"/>
                    <pic:cNvPicPr>
                      <a:picLocks noChangeAspect="1"/>
                    </pic:cNvPicPr>
                  </pic:nvPicPr>
                  <pic:blipFill>
                    <a:blip r:embed="rId298"/>
                    <a:stretch>
                      <a:fillRect/>
                    </a:stretch>
                  </pic:blipFill>
                  <pic:spPr>
                    <a:xfrm>
                      <a:off x="0" y="0"/>
                      <a:ext cx="6336030" cy="7047230"/>
                    </a:xfrm>
                    <a:prstGeom prst="rect">
                      <a:avLst/>
                    </a:prstGeom>
                    <a:noFill/>
                    <a:ln w="9525">
                      <a:noFill/>
                    </a:ln>
                  </pic:spPr>
                </pic:pic>
              </a:graphicData>
            </a:graphic>
          </wp:inline>
        </w:drawing>
      </w:r>
    </w:p>
    <w:p>
      <w:pPr>
        <w:pStyle w:val="6"/>
      </w:pPr>
    </w:p>
    <w:p>
      <w:pPr>
        <w:pStyle w:val="5"/>
      </w:pPr>
      <w:bookmarkStart w:id="751" w:name="_Toc3976"/>
      <w:bookmarkStart w:id="752" w:name="_Toc4569"/>
      <w:r>
        <w:rPr>
          <w:rFonts w:hint="eastAsia"/>
        </w:rPr>
        <w:t>留言节点</w:t>
      </w:r>
      <w:bookmarkEnd w:id="751"/>
      <w:bookmarkEnd w:id="752"/>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选择留言节点，选择一段提示语音，比如提示语音为需要留言请按几进行留言，操作界面如下图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289675" cy="3494405"/>
            <wp:effectExtent l="0" t="0" r="15875" b="10795"/>
            <wp:docPr id="301" name="图片 9" descr="C:\Users\Administrator\AppData\Roaming\Tencent\Users\1184529821\QQ\WinTemp\RichOle\H)))194{3(74X4}S8IR7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9" descr="C:\Users\Administrator\AppData\Roaming\Tencent\Users\1184529821\QQ\WinTemp\RichOle\H)))194{3(74X4}S8IR7P13.png"/>
                    <pic:cNvPicPr>
                      <a:picLocks noChangeAspect="1"/>
                    </pic:cNvPicPr>
                  </pic:nvPicPr>
                  <pic:blipFill>
                    <a:blip r:embed="rId299"/>
                    <a:stretch>
                      <a:fillRect/>
                    </a:stretch>
                  </pic:blipFill>
                  <pic:spPr>
                    <a:xfrm>
                      <a:off x="0" y="0"/>
                      <a:ext cx="6289675" cy="3494405"/>
                    </a:xfrm>
                    <a:prstGeom prst="rect">
                      <a:avLst/>
                    </a:prstGeom>
                    <a:noFill/>
                    <a:ln w="9525">
                      <a:noFill/>
                    </a:ln>
                  </pic:spPr>
                </pic:pic>
              </a:graphicData>
            </a:graphic>
          </wp:inline>
        </w:drawing>
      </w:r>
    </w:p>
    <w:p>
      <w:pPr>
        <w:pStyle w:val="6"/>
      </w:pPr>
    </w:p>
    <w:p>
      <w:pPr>
        <w:pStyle w:val="5"/>
      </w:pPr>
      <w:bookmarkStart w:id="753" w:name="_Toc16830"/>
      <w:bookmarkStart w:id="754" w:name="_Toc5571"/>
      <w:r>
        <w:rPr>
          <w:rFonts w:hint="eastAsia"/>
        </w:rPr>
        <w:t>会议室节点</w:t>
      </w:r>
      <w:bookmarkEnd w:id="753"/>
      <w:bookmarkEnd w:id="754"/>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选择会议室节点，</w:t>
      </w:r>
      <w:r>
        <w:rPr>
          <w:rFonts w:ascii="宋体" w:hAnsi="宋体" w:cs="宋体"/>
          <w:kern w:val="0"/>
          <w:sz w:val="24"/>
          <w:szCs w:val="24"/>
        </w:rPr>
        <w:t>操作</w:t>
      </w:r>
      <w:r>
        <w:rPr>
          <w:rFonts w:hint="eastAsia" w:ascii="宋体" w:hAnsi="宋体" w:cs="宋体"/>
          <w:kern w:val="0"/>
          <w:sz w:val="24"/>
          <w:szCs w:val="24"/>
        </w:rPr>
        <w:t>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64605" cy="3475990"/>
            <wp:effectExtent l="0" t="0" r="17145" b="10160"/>
            <wp:docPr id="302" name="图片 10" descr="C:\Users\Administrator\AppData\Roaming\Tencent\Users\1184529821\QQ\WinTemp\RichOle\)OMY{FV]DDL$EB7TM}4C6J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10" descr="C:\Users\Administrator\AppData\Roaming\Tencent\Users\1184529821\QQ\WinTemp\RichOle\)OMY{FV]DDL$EB7TM}4C6J8.png"/>
                    <pic:cNvPicPr>
                      <a:picLocks noChangeAspect="1"/>
                    </pic:cNvPicPr>
                  </pic:nvPicPr>
                  <pic:blipFill>
                    <a:blip r:embed="rId300"/>
                    <a:stretch>
                      <a:fillRect/>
                    </a:stretch>
                  </pic:blipFill>
                  <pic:spPr>
                    <a:xfrm>
                      <a:off x="0" y="0"/>
                      <a:ext cx="6364605" cy="3475990"/>
                    </a:xfrm>
                    <a:prstGeom prst="rect">
                      <a:avLst/>
                    </a:prstGeom>
                    <a:noFill/>
                    <a:ln w="9525">
                      <a:noFill/>
                    </a:ln>
                  </pic:spPr>
                </pic:pic>
              </a:graphicData>
            </a:graphic>
          </wp:inline>
        </w:drawing>
      </w:r>
    </w:p>
    <w:p>
      <w:pPr>
        <w:pStyle w:val="6"/>
      </w:pPr>
    </w:p>
    <w:p>
      <w:pPr>
        <w:pStyle w:val="5"/>
      </w:pPr>
      <w:bookmarkStart w:id="755" w:name="_Toc22112"/>
      <w:bookmarkStart w:id="756" w:name="_Toc13716"/>
      <w:r>
        <w:rPr>
          <w:rFonts w:hint="eastAsia"/>
        </w:rPr>
        <w:t>自定义满意度节点</w:t>
      </w:r>
      <w:bookmarkEnd w:id="755"/>
      <w:bookmarkEnd w:id="756"/>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选择自定义满意度节点，操作界面如下图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432550" cy="6085840"/>
            <wp:effectExtent l="0" t="0" r="6350" b="10160"/>
            <wp:docPr id="303" name="图片 11" descr="C:\Users\Administrator\AppData\Roaming\Tencent\Users\1184529821\QQ\WinTemp\RichOle\ERU8P@~49X141U4JN(A{N1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11" descr="C:\Users\Administrator\AppData\Roaming\Tencent\Users\1184529821\QQ\WinTemp\RichOle\ERU8P@~49X141U4JN(A{N1T.png"/>
                    <pic:cNvPicPr>
                      <a:picLocks noChangeAspect="1"/>
                    </pic:cNvPicPr>
                  </pic:nvPicPr>
                  <pic:blipFill>
                    <a:blip r:embed="rId301"/>
                    <a:stretch>
                      <a:fillRect/>
                    </a:stretch>
                  </pic:blipFill>
                  <pic:spPr>
                    <a:xfrm>
                      <a:off x="0" y="0"/>
                      <a:ext cx="6432550" cy="6085840"/>
                    </a:xfrm>
                    <a:prstGeom prst="rect">
                      <a:avLst/>
                    </a:prstGeom>
                    <a:noFill/>
                    <a:ln w="9525">
                      <a:noFill/>
                    </a:ln>
                  </pic:spPr>
                </pic:pic>
              </a:graphicData>
            </a:graphic>
          </wp:inline>
        </w:drawing>
      </w:r>
    </w:p>
    <w:p>
      <w:pPr>
        <w:pStyle w:val="6"/>
      </w:pPr>
    </w:p>
    <w:p>
      <w:pPr>
        <w:pStyle w:val="5"/>
      </w:pPr>
      <w:bookmarkStart w:id="757" w:name="_Toc11790"/>
      <w:bookmarkStart w:id="758" w:name="_Toc13105"/>
      <w:r>
        <w:rPr>
          <w:rFonts w:hint="eastAsia"/>
        </w:rPr>
        <w:t>自定义节点</w:t>
      </w:r>
      <w:bookmarkEnd w:id="757"/>
      <w:bookmarkEnd w:id="758"/>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选择自定义节点，</w:t>
      </w:r>
      <w:r>
        <w:rPr>
          <w:rFonts w:ascii="宋体" w:hAnsi="宋体" w:cs="宋体"/>
          <w:kern w:val="0"/>
          <w:sz w:val="24"/>
          <w:szCs w:val="24"/>
        </w:rPr>
        <w:t>操作</w:t>
      </w:r>
      <w:r>
        <w:rPr>
          <w:rFonts w:hint="eastAsia" w:ascii="宋体" w:hAnsi="宋体" w:cs="宋体"/>
          <w:kern w:val="0"/>
          <w:sz w:val="24"/>
          <w:szCs w:val="24"/>
        </w:rPr>
        <w:t>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445885" cy="2343785"/>
            <wp:effectExtent l="0" t="0" r="12065" b="18415"/>
            <wp:docPr id="304" name="图片 12" descr="C:\Users\Administrator\AppData\Roaming\Tencent\Users\1184529821\QQ\WinTemp\RichOle\9%A37L9P$FEEXT[3(EL{O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12" descr="C:\Users\Administrator\AppData\Roaming\Tencent\Users\1184529821\QQ\WinTemp\RichOle\9%A37L9P$FEEXT[3(EL{O91.png"/>
                    <pic:cNvPicPr>
                      <a:picLocks noChangeAspect="1"/>
                    </pic:cNvPicPr>
                  </pic:nvPicPr>
                  <pic:blipFill>
                    <a:blip r:embed="rId302"/>
                    <a:stretch>
                      <a:fillRect/>
                    </a:stretch>
                  </pic:blipFill>
                  <pic:spPr>
                    <a:xfrm>
                      <a:off x="0" y="0"/>
                      <a:ext cx="6445885" cy="2343785"/>
                    </a:xfrm>
                    <a:prstGeom prst="rect">
                      <a:avLst/>
                    </a:prstGeom>
                    <a:noFill/>
                    <a:ln w="9525">
                      <a:noFill/>
                    </a:ln>
                  </pic:spPr>
                </pic:pic>
              </a:graphicData>
            </a:graphic>
          </wp:inline>
        </w:drawing>
      </w: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修改自定义节点界面如下图，</w:t>
      </w:r>
      <w:r>
        <w:rPr>
          <w:rFonts w:ascii="宋体" w:hAnsi="宋体" w:cs="宋体"/>
          <w:kern w:val="0"/>
          <w:sz w:val="24"/>
          <w:szCs w:val="24"/>
        </w:rPr>
        <w:t>上下</w:t>
      </w:r>
      <w:r>
        <w:rPr>
          <w:rFonts w:hint="eastAsia" w:ascii="宋体" w:hAnsi="宋体" w:cs="宋体"/>
          <w:kern w:val="0"/>
          <w:sz w:val="24"/>
          <w:szCs w:val="24"/>
        </w:rPr>
        <w:t>文里需要输入代码</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77940" cy="4760595"/>
            <wp:effectExtent l="0" t="0" r="3810" b="1905"/>
            <wp:docPr id="305" name="图片 13" descr="C:\Users\Administrator\AppData\Roaming\Tencent\Users\1184529821\QQ\WinTemp\RichOle\VA9{X27U10`T}6B9`[0KYY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13" descr="C:\Users\Administrator\AppData\Roaming\Tencent\Users\1184529821\QQ\WinTemp\RichOle\VA9{X27U10`T}6B9`[0KYY7.png"/>
                    <pic:cNvPicPr>
                      <a:picLocks noChangeAspect="1"/>
                    </pic:cNvPicPr>
                  </pic:nvPicPr>
                  <pic:blipFill>
                    <a:blip r:embed="rId303"/>
                    <a:stretch>
                      <a:fillRect/>
                    </a:stretch>
                  </pic:blipFill>
                  <pic:spPr>
                    <a:xfrm>
                      <a:off x="0" y="0"/>
                      <a:ext cx="6377940" cy="4760595"/>
                    </a:xfrm>
                    <a:prstGeom prst="rect">
                      <a:avLst/>
                    </a:prstGeom>
                    <a:noFill/>
                    <a:ln w="9525">
                      <a:noFill/>
                    </a:ln>
                  </pic:spPr>
                </pic:pic>
              </a:graphicData>
            </a:graphic>
          </wp:inline>
        </w:drawing>
      </w:r>
    </w:p>
    <w:p>
      <w:pPr>
        <w:pStyle w:val="6"/>
      </w:pPr>
    </w:p>
    <w:p>
      <w:pPr>
        <w:pStyle w:val="5"/>
        <w:rPr>
          <w:rFonts w:ascii="宋体" w:hAnsi="宋体" w:cs="宋体"/>
          <w:kern w:val="0"/>
          <w:sz w:val="24"/>
          <w:szCs w:val="24"/>
        </w:rPr>
      </w:pPr>
      <w:bookmarkStart w:id="759" w:name="_Toc17385"/>
      <w:bookmarkStart w:id="760" w:name="_Toc24612"/>
      <w:r>
        <w:rPr>
          <w:rFonts w:hint="eastAsia" w:ascii="宋体" w:hAnsi="宋体" w:cs="宋体"/>
          <w:kern w:val="0"/>
          <w:sz w:val="24"/>
          <w:szCs w:val="24"/>
        </w:rPr>
        <w:t>采集工号并拨打节点</w:t>
      </w:r>
      <w:bookmarkEnd w:id="759"/>
      <w:bookmarkEnd w:id="760"/>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选择采集工号并拨打节点选项，</w:t>
      </w:r>
      <w:r>
        <w:rPr>
          <w:rFonts w:ascii="宋体" w:hAnsi="宋体" w:cs="宋体"/>
          <w:kern w:val="0"/>
          <w:sz w:val="24"/>
          <w:szCs w:val="24"/>
        </w:rPr>
        <w:t>操作</w:t>
      </w:r>
      <w:r>
        <w:rPr>
          <w:rFonts w:hint="eastAsia" w:ascii="宋体" w:hAnsi="宋体" w:cs="宋体"/>
          <w:kern w:val="0"/>
          <w:sz w:val="24"/>
          <w:szCs w:val="24"/>
        </w:rPr>
        <w:t>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478905" cy="6192520"/>
            <wp:effectExtent l="0" t="0" r="17145" b="17780"/>
            <wp:docPr id="306" name="图片 14" descr="C:\Users\Administrator\AppData\Roaming\Tencent\Users\1184529821\QQ\WinTemp\RichOle\W`R_KF$NITOITQXKL3{J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4" descr="C:\Users\Administrator\AppData\Roaming\Tencent\Users\1184529821\QQ\WinTemp\RichOle\W`R_KF$NITOITQXKL3{J6(D.png"/>
                    <pic:cNvPicPr>
                      <a:picLocks noChangeAspect="1"/>
                    </pic:cNvPicPr>
                  </pic:nvPicPr>
                  <pic:blipFill>
                    <a:blip r:embed="rId304"/>
                    <a:stretch>
                      <a:fillRect/>
                    </a:stretch>
                  </pic:blipFill>
                  <pic:spPr>
                    <a:xfrm>
                      <a:off x="0" y="0"/>
                      <a:ext cx="6478905" cy="6192520"/>
                    </a:xfrm>
                    <a:prstGeom prst="rect">
                      <a:avLst/>
                    </a:prstGeom>
                    <a:noFill/>
                    <a:ln w="9525">
                      <a:noFill/>
                    </a:ln>
                  </pic:spPr>
                </pic:pic>
              </a:graphicData>
            </a:graphic>
          </wp:inline>
        </w:drawing>
      </w:r>
    </w:p>
    <w:p>
      <w:pPr>
        <w:pStyle w:val="6"/>
      </w:pPr>
    </w:p>
    <w:p>
      <w:pPr>
        <w:pStyle w:val="5"/>
        <w:rPr>
          <w:rFonts w:ascii="宋体" w:hAnsi="宋体" w:cs="宋体"/>
          <w:kern w:val="0"/>
          <w:sz w:val="24"/>
          <w:szCs w:val="24"/>
        </w:rPr>
      </w:pPr>
      <w:bookmarkStart w:id="761" w:name="_Toc30279"/>
      <w:bookmarkStart w:id="762" w:name="_Toc11774"/>
      <w:r>
        <w:rPr>
          <w:rFonts w:hint="eastAsia" w:ascii="宋体" w:hAnsi="宋体" w:cs="宋体"/>
          <w:kern w:val="0"/>
          <w:sz w:val="24"/>
          <w:szCs w:val="24"/>
        </w:rPr>
        <w:t>转IVR菜单节点</w:t>
      </w:r>
      <w:bookmarkEnd w:id="761"/>
      <w:bookmarkEnd w:id="762"/>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选择转IVR菜单节点，IVR现在指的是专门的一个呼入流程，如电话呼入后先拨什么样的一段语音，然后在根据按键菜单做下一步流转操作界面如下图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370955" cy="5415915"/>
            <wp:effectExtent l="0" t="0" r="10795" b="13335"/>
            <wp:docPr id="307" name="图片 1" descr="C:\Users\Administrator\AppData\Roaming\Tencent\Users\1184529821\QQ\WinTemp\RichOle\Q%E~QKAS{]F7$IUWG_F6]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1" descr="C:\Users\Administrator\AppData\Roaming\Tencent\Users\1184529821\QQ\WinTemp\RichOle\Q%E~QKAS{]F7$IUWG_F6]ST.png"/>
                    <pic:cNvPicPr>
                      <a:picLocks noChangeAspect="1"/>
                    </pic:cNvPicPr>
                  </pic:nvPicPr>
                  <pic:blipFill>
                    <a:blip r:embed="rId305"/>
                    <a:stretch>
                      <a:fillRect/>
                    </a:stretch>
                  </pic:blipFill>
                  <pic:spPr>
                    <a:xfrm>
                      <a:off x="0" y="0"/>
                      <a:ext cx="6370955" cy="5415915"/>
                    </a:xfrm>
                    <a:prstGeom prst="rect">
                      <a:avLst/>
                    </a:prstGeom>
                    <a:noFill/>
                    <a:ln w="9525">
                      <a:noFill/>
                    </a:ln>
                  </pic:spPr>
                </pic:pic>
              </a:graphicData>
            </a:graphic>
          </wp:inline>
        </w:drawing>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451600" cy="4384040"/>
            <wp:effectExtent l="0" t="0" r="6350" b="16510"/>
            <wp:docPr id="308" name="图片 2" descr="C:\Users\Administrator\AppData\Roaming\Tencent\Users\1184529821\QQ\WinTemp\RichOle\OW4BD2R[WW)VXAV}_38UY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2" descr="C:\Users\Administrator\AppData\Roaming\Tencent\Users\1184529821\QQ\WinTemp\RichOle\OW4BD2R[WW)VXAV}_38UYDG.png"/>
                    <pic:cNvPicPr>
                      <a:picLocks noChangeAspect="1"/>
                    </pic:cNvPicPr>
                  </pic:nvPicPr>
                  <pic:blipFill>
                    <a:blip r:embed="rId306"/>
                    <a:stretch>
                      <a:fillRect/>
                    </a:stretch>
                  </pic:blipFill>
                  <pic:spPr>
                    <a:xfrm>
                      <a:off x="0" y="0"/>
                      <a:ext cx="6451600" cy="4384040"/>
                    </a:xfrm>
                    <a:prstGeom prst="rect">
                      <a:avLst/>
                    </a:prstGeom>
                    <a:noFill/>
                    <a:ln w="9525">
                      <a:noFill/>
                    </a:ln>
                  </pic:spPr>
                </pic:pic>
              </a:graphicData>
            </a:graphic>
          </wp:inline>
        </w:drawing>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4457700" cy="1181735"/>
            <wp:effectExtent l="0" t="0" r="0" b="18415"/>
            <wp:docPr id="309" name="图片 4" descr="C:\Users\Administrator\AppData\Roaming\Tencent\Users\1184529821\QQ\WinTemp\RichOle\$`C2LD78KOJ9@`YR%R~N3Z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4" descr="C:\Users\Administrator\AppData\Roaming\Tencent\Users\1184529821\QQ\WinTemp\RichOle\$`C2LD78KOJ9@`YR%R~N3ZK.png"/>
                    <pic:cNvPicPr>
                      <a:picLocks noChangeAspect="1"/>
                    </pic:cNvPicPr>
                  </pic:nvPicPr>
                  <pic:blipFill>
                    <a:blip r:embed="rId307"/>
                    <a:stretch>
                      <a:fillRect/>
                    </a:stretch>
                  </pic:blipFill>
                  <pic:spPr>
                    <a:xfrm>
                      <a:off x="0" y="0"/>
                      <a:ext cx="4457700" cy="1181735"/>
                    </a:xfrm>
                    <a:prstGeom prst="rect">
                      <a:avLst/>
                    </a:prstGeom>
                    <a:noFill/>
                    <a:ln w="9525">
                      <a:noFill/>
                    </a:ln>
                  </pic:spPr>
                </pic:pic>
              </a:graphicData>
            </a:graphic>
          </wp:inline>
        </w:drawing>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5274310" cy="3789680"/>
            <wp:effectExtent l="0" t="0" r="2540" b="1270"/>
            <wp:docPr id="310" name="图片 5" descr="C:\Users\Administrator\AppData\Roaming\Tencent\Users\1184529821\QQ\WinTemp\RichOle\6Q`QL4WQ)M(E$N50RN`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5" descr="C:\Users\Administrator\AppData\Roaming\Tencent\Users\1184529821\QQ\WinTemp\RichOle\6Q`QL4WQ)M(E$N50RN`C$R5.png"/>
                    <pic:cNvPicPr>
                      <a:picLocks noChangeAspect="1"/>
                    </pic:cNvPicPr>
                  </pic:nvPicPr>
                  <pic:blipFill>
                    <a:blip r:embed="rId308"/>
                    <a:stretch>
                      <a:fillRect/>
                    </a:stretch>
                  </pic:blipFill>
                  <pic:spPr>
                    <a:xfrm>
                      <a:off x="0" y="0"/>
                      <a:ext cx="5274310" cy="3789680"/>
                    </a:xfrm>
                    <a:prstGeom prst="rect">
                      <a:avLst/>
                    </a:prstGeom>
                    <a:noFill/>
                    <a:ln w="9525">
                      <a:noFill/>
                    </a:ln>
                  </pic:spPr>
                </pic:pic>
              </a:graphicData>
            </a:graphic>
          </wp:inline>
        </w:drawing>
      </w:r>
    </w:p>
    <w:p>
      <w:pPr>
        <w:pStyle w:val="6"/>
      </w:pPr>
    </w:p>
    <w:p>
      <w:pPr>
        <w:pStyle w:val="5"/>
        <w:rPr>
          <w:rFonts w:ascii="宋体" w:hAnsi="宋体" w:cs="宋体"/>
          <w:kern w:val="0"/>
          <w:sz w:val="24"/>
          <w:szCs w:val="24"/>
        </w:rPr>
      </w:pPr>
      <w:bookmarkStart w:id="763" w:name="_Toc14696"/>
      <w:bookmarkStart w:id="764" w:name="_Toc28174"/>
      <w:r>
        <w:rPr>
          <w:rFonts w:hint="eastAsia" w:ascii="宋体" w:hAnsi="宋体" w:cs="宋体"/>
          <w:kern w:val="0"/>
          <w:sz w:val="24"/>
          <w:szCs w:val="24"/>
        </w:rPr>
        <w:t>系统节点</w:t>
      </w:r>
      <w:bookmarkEnd w:id="763"/>
      <w:bookmarkEnd w:id="764"/>
    </w:p>
    <w:p>
      <w:pPr>
        <w:pStyle w:val="6"/>
      </w:pPr>
    </w:p>
    <w:p>
      <w:pPr>
        <w:widowControl/>
        <w:numPr>
          <w:ilvl w:val="0"/>
          <w:numId w:val="74"/>
        </w:numPr>
        <w:jc w:val="left"/>
        <w:rPr>
          <w:rFonts w:ascii="宋体" w:hAnsi="宋体" w:cs="宋体"/>
          <w:kern w:val="0"/>
          <w:sz w:val="24"/>
          <w:szCs w:val="24"/>
        </w:rPr>
      </w:pPr>
      <w:r>
        <w:rPr>
          <w:rFonts w:hint="eastAsia" w:ascii="宋体" w:hAnsi="宋体" w:cs="宋体"/>
          <w:kern w:val="0"/>
          <w:sz w:val="24"/>
          <w:szCs w:val="24"/>
        </w:rPr>
        <w:t>选择系统节点选项，</w:t>
      </w:r>
      <w:r>
        <w:rPr>
          <w:rFonts w:ascii="宋体" w:hAnsi="宋体" w:cs="宋体"/>
          <w:kern w:val="0"/>
          <w:sz w:val="24"/>
          <w:szCs w:val="24"/>
        </w:rPr>
        <w:t>操作</w:t>
      </w:r>
      <w:r>
        <w:rPr>
          <w:rFonts w:hint="eastAsia" w:ascii="宋体" w:hAnsi="宋体" w:cs="宋体"/>
          <w:kern w:val="0"/>
          <w:sz w:val="24"/>
          <w:szCs w:val="24"/>
        </w:rPr>
        <w:t>界面如下图</w:t>
      </w:r>
    </w:p>
    <w:p>
      <w:pPr>
        <w:pStyle w:val="6"/>
        <w:ind w:firstLine="480"/>
        <w:rPr>
          <w:rFonts w:ascii="宋体" w:hAnsi="宋体" w:cs="宋体"/>
          <w:kern w:val="0"/>
          <w:sz w:val="24"/>
          <w:szCs w:val="24"/>
        </w:rPr>
      </w:pPr>
      <w:r>
        <w:rPr>
          <w:rFonts w:ascii="宋体" w:hAnsi="宋体" w:cs="宋体"/>
          <w:kern w:val="0"/>
          <w:sz w:val="24"/>
          <w:szCs w:val="24"/>
        </w:rPr>
        <w:drawing>
          <wp:inline distT="0" distB="0" distL="114300" distR="114300">
            <wp:extent cx="6462395" cy="4513580"/>
            <wp:effectExtent l="0" t="0" r="14605" b="1270"/>
            <wp:docPr id="311" name="图片 6" descr="C:\Users\Administrator\AppData\Roaming\Tencent\Users\1184529821\QQ\WinTemp\RichOle\)%L8R_D4C$FT)E[N~YE)NP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6" descr="C:\Users\Administrator\AppData\Roaming\Tencent\Users\1184529821\QQ\WinTemp\RichOle\)%L8R_D4C$FT)E[N~YE)NPN.png"/>
                    <pic:cNvPicPr>
                      <a:picLocks noChangeAspect="1"/>
                    </pic:cNvPicPr>
                  </pic:nvPicPr>
                  <pic:blipFill>
                    <a:blip r:embed="rId309"/>
                    <a:stretch>
                      <a:fillRect/>
                    </a:stretch>
                  </pic:blipFill>
                  <pic:spPr>
                    <a:xfrm>
                      <a:off x="0" y="0"/>
                      <a:ext cx="6462395" cy="4513580"/>
                    </a:xfrm>
                    <a:prstGeom prst="rect">
                      <a:avLst/>
                    </a:prstGeom>
                    <a:noFill/>
                    <a:ln w="9525">
                      <a:noFill/>
                    </a:ln>
                  </pic:spPr>
                </pic:pic>
              </a:graphicData>
            </a:graphic>
          </wp:inline>
        </w:drawing>
      </w:r>
    </w:p>
    <w:p>
      <w:pPr>
        <w:pStyle w:val="6"/>
      </w:pPr>
    </w:p>
    <w:p>
      <w:pPr>
        <w:pStyle w:val="4"/>
      </w:pPr>
      <w:bookmarkStart w:id="765" w:name="_Toc25792"/>
      <w:bookmarkStart w:id="766" w:name="_Toc2914"/>
      <w:bookmarkStart w:id="767" w:name="_Toc17754"/>
      <w:bookmarkStart w:id="768" w:name="_Toc23735"/>
      <w:bookmarkStart w:id="769" w:name="_Toc19827"/>
      <w:bookmarkStart w:id="770" w:name="_Toc10565"/>
      <w:bookmarkStart w:id="771" w:name="_Toc16038"/>
      <w:r>
        <w:rPr>
          <w:rFonts w:hint="eastAsia"/>
        </w:rPr>
        <w:t>语音库</w:t>
      </w:r>
      <w:bookmarkEnd w:id="765"/>
      <w:bookmarkEnd w:id="766"/>
      <w:bookmarkEnd w:id="767"/>
      <w:bookmarkEnd w:id="768"/>
      <w:bookmarkEnd w:id="769"/>
      <w:bookmarkEnd w:id="770"/>
      <w:bookmarkEnd w:id="771"/>
    </w:p>
    <w:p>
      <w:pPr>
        <w:numPr>
          <w:ilvl w:val="0"/>
          <w:numId w:val="74"/>
        </w:numPr>
      </w:pPr>
      <w:r>
        <w:rPr>
          <w:rFonts w:hint="eastAsia"/>
        </w:rPr>
        <w:t>语音库中可以上传语音：普通语音和队列等待语音。普通语音用做IVR流程中播放，队列等待语音，只能用做技能组等待时播放。语音支持WAV格式，</w:t>
      </w:r>
      <w:r>
        <w:t>如果</w:t>
      </w:r>
      <w:r>
        <w:rPr>
          <w:rFonts w:hint="eastAsia"/>
        </w:rPr>
        <w:t>上传为其它格式会自动转换为WAV格式</w:t>
      </w:r>
    </w:p>
    <w:p>
      <w:pPr>
        <w:rPr>
          <w:rFonts w:ascii="宋体" w:hAnsi="宋体" w:cs="宋体"/>
          <w:kern w:val="0"/>
          <w:sz w:val="24"/>
          <w:szCs w:val="24"/>
        </w:rPr>
      </w:pPr>
      <w:r>
        <w:rPr>
          <w:rFonts w:ascii="宋体" w:hAnsi="宋体" w:cs="宋体"/>
          <w:kern w:val="0"/>
          <w:sz w:val="24"/>
          <w:szCs w:val="24"/>
        </w:rPr>
        <w:drawing>
          <wp:inline distT="0" distB="0" distL="114300" distR="114300">
            <wp:extent cx="6449695" cy="4365625"/>
            <wp:effectExtent l="0" t="0" r="8255" b="15875"/>
            <wp:docPr id="312" name="图片 8" descr="C:\Users\Administrator\AppData\Roaming\Tencent\Users\1184529821\QQ\WinTemp\RichOle\D2VQEVA_`4W0}P%%7P01_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8" descr="C:\Users\Administrator\AppData\Roaming\Tencent\Users\1184529821\QQ\WinTemp\RichOle\D2VQEVA_`4W0}P%%7P01_SH.png"/>
                    <pic:cNvPicPr>
                      <a:picLocks noChangeAspect="1"/>
                    </pic:cNvPicPr>
                  </pic:nvPicPr>
                  <pic:blipFill>
                    <a:blip r:embed="rId310"/>
                    <a:stretch>
                      <a:fillRect/>
                    </a:stretch>
                  </pic:blipFill>
                  <pic:spPr>
                    <a:xfrm>
                      <a:off x="0" y="0"/>
                      <a:ext cx="6449695" cy="4365625"/>
                    </a:xfrm>
                    <a:prstGeom prst="rect">
                      <a:avLst/>
                    </a:prstGeom>
                    <a:noFill/>
                    <a:ln w="9525">
                      <a:noFill/>
                    </a:ln>
                  </pic:spPr>
                </pic:pic>
              </a:graphicData>
            </a:graphic>
          </wp:inline>
        </w:drawing>
      </w:r>
    </w:p>
    <w:p>
      <w:pPr>
        <w:numPr>
          <w:ilvl w:val="0"/>
          <w:numId w:val="74"/>
        </w:numPr>
      </w:pPr>
      <w:r>
        <w:rPr>
          <w:rFonts w:hint="eastAsia"/>
        </w:rPr>
        <w:t>上传其它格式自动转换为WAV格式</w:t>
      </w:r>
    </w:p>
    <w:p>
      <w:r>
        <w:drawing>
          <wp:inline distT="0" distB="0" distL="114300" distR="114300">
            <wp:extent cx="5274945" cy="1931670"/>
            <wp:effectExtent l="0" t="0" r="1905" b="11430"/>
            <wp:docPr id="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1"/>
                    <pic:cNvPicPr>
                      <a:picLocks noChangeAspect="1"/>
                    </pic:cNvPicPr>
                  </pic:nvPicPr>
                  <pic:blipFill>
                    <a:blip r:embed="rId311"/>
                    <a:stretch>
                      <a:fillRect/>
                    </a:stretch>
                  </pic:blipFill>
                  <pic:spPr>
                    <a:xfrm>
                      <a:off x="0" y="0"/>
                      <a:ext cx="5274945" cy="1931670"/>
                    </a:xfrm>
                    <a:prstGeom prst="rect">
                      <a:avLst/>
                    </a:prstGeom>
                    <a:noFill/>
                    <a:ln w="9525">
                      <a:noFill/>
                    </a:ln>
                  </pic:spPr>
                </pic:pic>
              </a:graphicData>
            </a:graphic>
          </wp:inline>
        </w:drawing>
      </w:r>
    </w:p>
    <w:p>
      <w:pPr>
        <w:pStyle w:val="4"/>
      </w:pPr>
      <w:bookmarkStart w:id="772" w:name="_Toc31761"/>
      <w:bookmarkStart w:id="773" w:name="_Toc14217"/>
      <w:bookmarkStart w:id="774" w:name="_Toc1668"/>
      <w:bookmarkStart w:id="775" w:name="_Toc27052"/>
      <w:bookmarkStart w:id="776" w:name="_Toc27451"/>
      <w:bookmarkStart w:id="777" w:name="_Toc20830"/>
      <w:bookmarkStart w:id="778" w:name="_Toc27347"/>
      <w:r>
        <w:rPr>
          <w:rFonts w:hint="eastAsia"/>
        </w:rPr>
        <w:t>黑红名单</w:t>
      </w:r>
      <w:bookmarkEnd w:id="772"/>
      <w:bookmarkEnd w:id="773"/>
      <w:bookmarkEnd w:id="774"/>
      <w:bookmarkEnd w:id="775"/>
      <w:bookmarkEnd w:id="776"/>
      <w:bookmarkEnd w:id="777"/>
      <w:bookmarkEnd w:id="778"/>
    </w:p>
    <w:p>
      <w:pPr>
        <w:numPr>
          <w:ilvl w:val="0"/>
          <w:numId w:val="74"/>
        </w:numPr>
      </w:pPr>
      <w:r>
        <w:rPr>
          <w:rFonts w:hint="eastAsia"/>
        </w:rPr>
        <w:t>黑红名单选项，</w:t>
      </w:r>
      <w:r>
        <w:t>显示</w:t>
      </w:r>
      <w:r>
        <w:rPr>
          <w:rFonts w:hint="eastAsia"/>
        </w:rPr>
        <w:t>输入号码进行查询，点击添加按钮，</w:t>
      </w:r>
      <w:r>
        <w:t>添加</w:t>
      </w:r>
      <w:r>
        <w:rPr>
          <w:rFonts w:hint="eastAsia"/>
        </w:rPr>
        <w:t>黑红名单，</w:t>
      </w:r>
      <w:r>
        <w:t>填写</w:t>
      </w:r>
      <w:r>
        <w:rPr>
          <w:rFonts w:hint="eastAsia"/>
        </w:rPr>
        <w:t>完成之后保存生效，</w:t>
      </w:r>
      <w:r>
        <w:t>界面</w:t>
      </w:r>
      <w:r>
        <w:rPr>
          <w:rFonts w:hint="eastAsia"/>
        </w:rPr>
        <w:t>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6407785" cy="3942080"/>
            <wp:effectExtent l="0" t="0" r="12065" b="1270"/>
            <wp:docPr id="314" name="图片 10" descr="C:\Users\Administrator\AppData\Roaming\Tencent\Users\1184529821\QQ\WinTemp\RichOle\LP%}E~QC@_6}MC_4%P@)S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10" descr="C:\Users\Administrator\AppData\Roaming\Tencent\Users\1184529821\QQ\WinTemp\RichOle\LP%}E~QC@_6}MC_4%P@)SJE.png"/>
                    <pic:cNvPicPr>
                      <a:picLocks noChangeAspect="1"/>
                    </pic:cNvPicPr>
                  </pic:nvPicPr>
                  <pic:blipFill>
                    <a:blip r:embed="rId312"/>
                    <a:stretch>
                      <a:fillRect/>
                    </a:stretch>
                  </pic:blipFill>
                  <pic:spPr>
                    <a:xfrm>
                      <a:off x="0" y="0"/>
                      <a:ext cx="6407785" cy="3942080"/>
                    </a:xfrm>
                    <a:prstGeom prst="rect">
                      <a:avLst/>
                    </a:prstGeom>
                    <a:noFill/>
                    <a:ln w="9525">
                      <a:noFill/>
                    </a:ln>
                  </pic:spPr>
                </pic:pic>
              </a:graphicData>
            </a:graphic>
          </wp:inline>
        </w:drawing>
      </w:r>
    </w:p>
    <w:p/>
    <w:p>
      <w:pPr>
        <w:pStyle w:val="3"/>
      </w:pPr>
      <w:bookmarkStart w:id="779" w:name="_Toc26344"/>
      <w:bookmarkStart w:id="780" w:name="_Toc12805"/>
      <w:bookmarkStart w:id="781" w:name="_Toc27933"/>
      <w:bookmarkStart w:id="782" w:name="_Toc27392"/>
      <w:bookmarkStart w:id="783" w:name="_Toc28634"/>
      <w:bookmarkStart w:id="784" w:name="_Toc13408"/>
      <w:bookmarkStart w:id="785" w:name="_Toc23434"/>
      <w:r>
        <w:rPr>
          <w:rFonts w:hint="eastAsia"/>
        </w:rPr>
        <w:t>高级功能-弹屏对接</w:t>
      </w:r>
      <w:bookmarkEnd w:id="779"/>
      <w:bookmarkEnd w:id="780"/>
      <w:bookmarkEnd w:id="781"/>
      <w:bookmarkEnd w:id="782"/>
      <w:bookmarkEnd w:id="783"/>
      <w:bookmarkEnd w:id="784"/>
      <w:bookmarkEnd w:id="785"/>
    </w:p>
    <w:p>
      <w:pPr>
        <w:numPr>
          <w:ilvl w:val="0"/>
          <w:numId w:val="75"/>
        </w:numPr>
      </w:pPr>
      <w:r>
        <w:rPr>
          <w:rFonts w:hint="eastAsia"/>
        </w:rPr>
        <w:t>弹屏对接分为：</w:t>
      </w:r>
      <w:r>
        <w:t>来电</w:t>
      </w:r>
      <w:r>
        <w:rPr>
          <w:rFonts w:hint="eastAsia"/>
        </w:rPr>
        <w:t>对接和首页对接</w:t>
      </w:r>
    </w:p>
    <w:p>
      <w:pPr>
        <w:numPr>
          <w:ilvl w:val="0"/>
          <w:numId w:val="75"/>
        </w:numPr>
      </w:pPr>
      <w:r>
        <w:rPr>
          <w:rFonts w:hint="eastAsia"/>
        </w:rPr>
        <w:t>对接主要是选择一个弹屏地址和弹屏模式，</w:t>
      </w:r>
      <w:r>
        <w:t>在</w:t>
      </w:r>
      <w:r>
        <w:rPr>
          <w:rFonts w:hint="eastAsia"/>
        </w:rPr>
        <w:t>外部电话呼入时候显示这个预先设置的弹屏首页</w:t>
      </w:r>
    </w:p>
    <w:p>
      <w:pPr>
        <w:numPr>
          <w:ilvl w:val="0"/>
          <w:numId w:val="75"/>
        </w:numPr>
      </w:pPr>
      <w:r>
        <w:rPr>
          <w:rFonts w:hint="eastAsia"/>
        </w:rPr>
        <w:t>首页对接主要是，添加一个对接页面，添加完成之后在每次登录系统的时候，</w:t>
      </w:r>
      <w:r>
        <w:t>主页面</w:t>
      </w:r>
      <w:r>
        <w:rPr>
          <w:rFonts w:hint="eastAsia"/>
        </w:rPr>
        <w:t>就</w:t>
      </w:r>
    </w:p>
    <w:p>
      <w:pPr>
        <w:ind w:firstLine="420" w:firstLineChars="200"/>
      </w:pPr>
      <w:r>
        <w:rPr>
          <w:rFonts w:hint="eastAsia"/>
        </w:rPr>
        <w:t>会变成添加的对接页面</w:t>
      </w:r>
    </w:p>
    <w:p>
      <w:pPr>
        <w:tabs>
          <w:tab w:val="left" w:pos="3118"/>
        </w:tabs>
        <w:ind w:left="420" w:leftChars="200"/>
      </w:pPr>
      <w:r>
        <w:rPr>
          <w:rFonts w:hint="eastAsia"/>
        </w:rPr>
        <w:t>上述两个功能在设置完成保存后需要重新加载页面或者退出系统从新登陆一下方可生效</w:t>
      </w:r>
    </w:p>
    <w:p/>
    <w:p>
      <w:pPr>
        <w:numPr>
          <w:ilvl w:val="0"/>
          <w:numId w:val="18"/>
        </w:numPr>
      </w:pPr>
      <w:r>
        <w:rPr>
          <w:rFonts w:hint="eastAsia"/>
        </w:rPr>
        <w:t>点击来电对接选项，选择添加，显示出需要添加对接的页面，</w:t>
      </w:r>
      <w:r>
        <w:t>输入</w:t>
      </w:r>
      <w:r>
        <w:rPr>
          <w:rFonts w:hint="eastAsia"/>
        </w:rPr>
        <w:t>弹屏地址和描述，</w:t>
      </w:r>
      <w:r>
        <w:t>选择</w:t>
      </w:r>
      <w:r>
        <w:rPr>
          <w:rFonts w:hint="eastAsia"/>
        </w:rPr>
        <w:t>一下弹屏方式点击保存，</w:t>
      </w:r>
      <w:r>
        <w:t>界面</w:t>
      </w:r>
      <w:r>
        <w:rPr>
          <w:rFonts w:hint="eastAsia"/>
        </w:rPr>
        <w:t>操作如下图</w:t>
      </w:r>
    </w:p>
    <w:p>
      <w:pPr>
        <w:rPr>
          <w:rFonts w:ascii="宋体" w:hAnsi="宋体" w:cs="宋体"/>
          <w:kern w:val="0"/>
          <w:sz w:val="24"/>
          <w:szCs w:val="24"/>
        </w:rPr>
      </w:pPr>
      <w:r>
        <w:rPr>
          <w:rFonts w:ascii="宋体" w:hAnsi="宋体" w:cs="宋体"/>
          <w:kern w:val="0"/>
          <w:sz w:val="24"/>
          <w:szCs w:val="24"/>
        </w:rPr>
        <w:drawing>
          <wp:inline distT="0" distB="0" distL="114300" distR="114300">
            <wp:extent cx="6402705" cy="2677795"/>
            <wp:effectExtent l="0" t="0" r="17145" b="8255"/>
            <wp:docPr id="315" name="图片 39" descr="C:\Users\Administrator\AppData\Roaming\Tencent\Users\1184529821\QQ\WinTemp\RichOle\0`P0EL2%(T0ODKOU7[I)7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9" descr="C:\Users\Administrator\AppData\Roaming\Tencent\Users\1184529821\QQ\WinTemp\RichOle\0`P0EL2%(T0ODKOU7[I)7AM.png"/>
                    <pic:cNvPicPr>
                      <a:picLocks noChangeAspect="1"/>
                    </pic:cNvPicPr>
                  </pic:nvPicPr>
                  <pic:blipFill>
                    <a:blip r:embed="rId313"/>
                    <a:stretch>
                      <a:fillRect/>
                    </a:stretch>
                  </pic:blipFill>
                  <pic:spPr>
                    <a:xfrm>
                      <a:off x="0" y="0"/>
                      <a:ext cx="6402705" cy="2677795"/>
                    </a:xfrm>
                    <a:prstGeom prst="rect">
                      <a:avLst/>
                    </a:prstGeom>
                    <a:noFill/>
                    <a:ln w="9525">
                      <a:noFill/>
                    </a:ln>
                  </pic:spPr>
                </pic:pic>
              </a:graphicData>
            </a:graphic>
          </wp:inline>
        </w:drawing>
      </w:r>
    </w:p>
    <w:p>
      <w:r>
        <w:drawing>
          <wp:inline distT="0" distB="0" distL="114300" distR="114300">
            <wp:extent cx="5981065" cy="3918585"/>
            <wp:effectExtent l="0" t="0" r="635" b="5715"/>
            <wp:docPr id="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1"/>
                    <pic:cNvPicPr>
                      <a:picLocks noChangeAspect="1"/>
                    </pic:cNvPicPr>
                  </pic:nvPicPr>
                  <pic:blipFill>
                    <a:blip r:embed="rId314"/>
                    <a:stretch>
                      <a:fillRect/>
                    </a:stretch>
                  </pic:blipFill>
                  <pic:spPr>
                    <a:xfrm>
                      <a:off x="0" y="0"/>
                      <a:ext cx="5981065" cy="3918585"/>
                    </a:xfrm>
                    <a:prstGeom prst="rect">
                      <a:avLst/>
                    </a:prstGeom>
                    <a:noFill/>
                    <a:ln w="9525">
                      <a:noFill/>
                    </a:ln>
                  </pic:spPr>
                </pic:pic>
              </a:graphicData>
            </a:graphic>
          </wp:inline>
        </w:drawing>
      </w:r>
    </w:p>
    <w:p/>
    <w:p/>
    <w:p>
      <w:pPr>
        <w:numPr>
          <w:ilvl w:val="0"/>
          <w:numId w:val="76"/>
        </w:numPr>
      </w:pPr>
      <w:r>
        <w:rPr>
          <w:rFonts w:hint="eastAsia"/>
        </w:rPr>
        <w:t>选择首页对接选项，选择添加，显示添加对接页面信息，输入页面名称，</w:t>
      </w:r>
      <w:r>
        <w:t>页面</w:t>
      </w:r>
      <w:r>
        <w:rPr>
          <w:rFonts w:hint="eastAsia"/>
        </w:rPr>
        <w:t>地址并保存重新加载页面，首页对接界面可刷新</w:t>
      </w:r>
    </w:p>
    <w:p>
      <w:r>
        <w:drawing>
          <wp:inline distT="0" distB="0" distL="114300" distR="114300">
            <wp:extent cx="5266690" cy="1744345"/>
            <wp:effectExtent l="0" t="0" r="10160" b="8255"/>
            <wp:docPr id="31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263"/>
                    <pic:cNvPicPr>
                      <a:picLocks noChangeAspect="1"/>
                    </pic:cNvPicPr>
                  </pic:nvPicPr>
                  <pic:blipFill>
                    <a:blip r:embed="rId315"/>
                    <a:stretch>
                      <a:fillRect/>
                    </a:stretch>
                  </pic:blipFill>
                  <pic:spPr>
                    <a:xfrm>
                      <a:off x="0" y="0"/>
                      <a:ext cx="5266690" cy="1744345"/>
                    </a:xfrm>
                    <a:prstGeom prst="rect">
                      <a:avLst/>
                    </a:prstGeom>
                    <a:noFill/>
                    <a:ln w="9525">
                      <a:noFill/>
                    </a:ln>
                  </pic:spPr>
                </pic:pic>
              </a:graphicData>
            </a:graphic>
          </wp:inline>
        </w:drawing>
      </w:r>
    </w:p>
    <w:p/>
    <w:p>
      <w:r>
        <w:drawing>
          <wp:inline distT="0" distB="0" distL="114300" distR="114300">
            <wp:extent cx="5268595" cy="2416810"/>
            <wp:effectExtent l="0" t="0" r="8255" b="2540"/>
            <wp:docPr id="318"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264"/>
                    <pic:cNvPicPr>
                      <a:picLocks noChangeAspect="1"/>
                    </pic:cNvPicPr>
                  </pic:nvPicPr>
                  <pic:blipFill>
                    <a:blip r:embed="rId316"/>
                    <a:stretch>
                      <a:fillRect/>
                    </a:stretch>
                  </pic:blipFill>
                  <pic:spPr>
                    <a:xfrm>
                      <a:off x="0" y="0"/>
                      <a:ext cx="5268595" cy="2416810"/>
                    </a:xfrm>
                    <a:prstGeom prst="rect">
                      <a:avLst/>
                    </a:prstGeom>
                    <a:noFill/>
                    <a:ln w="9525">
                      <a:noFill/>
                    </a:ln>
                  </pic:spPr>
                </pic:pic>
              </a:graphicData>
            </a:graphic>
          </wp:inline>
        </w:drawing>
      </w:r>
    </w:p>
    <w:p/>
    <w:p>
      <w:pPr>
        <w:numPr>
          <w:ilvl w:val="0"/>
          <w:numId w:val="77"/>
        </w:numPr>
      </w:pPr>
      <w:r>
        <w:rPr>
          <w:rFonts w:hint="eastAsia"/>
        </w:rPr>
        <w:t>系统级来电弹屏：支持电脑界面弹屏功能，座席不在当前页面时，也可以从操作界面看到相关提示，方便客服人员及时回复消息，提高意向客服的留存率和转化率</w:t>
      </w:r>
    </w:p>
    <w:p>
      <w:r>
        <w:drawing>
          <wp:inline distT="0" distB="0" distL="0" distR="0">
            <wp:extent cx="5274310" cy="1661160"/>
            <wp:effectExtent l="0" t="0" r="2540"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pic:cNvPicPr>
                      <a:picLocks noChangeAspect="1"/>
                    </pic:cNvPicPr>
                  </pic:nvPicPr>
                  <pic:blipFill>
                    <a:blip r:embed="rId317"/>
                    <a:stretch>
                      <a:fillRect/>
                    </a:stretch>
                  </pic:blipFill>
                  <pic:spPr>
                    <a:xfrm>
                      <a:off x="0" y="0"/>
                      <a:ext cx="5274310" cy="1661652"/>
                    </a:xfrm>
                    <a:prstGeom prst="rect">
                      <a:avLst/>
                    </a:prstGeom>
                  </pic:spPr>
                </pic:pic>
              </a:graphicData>
            </a:graphic>
          </wp:inline>
        </w:drawing>
      </w:r>
    </w:p>
    <w:p/>
    <w:p>
      <w:pPr>
        <w:numPr>
          <w:ilvl w:val="0"/>
          <w:numId w:val="78"/>
        </w:numPr>
      </w:pPr>
      <w:r>
        <w:rPr>
          <w:rFonts w:hint="eastAsia"/>
        </w:rPr>
        <w:t>客户Tab页对接：客户在使用</w:t>
      </w:r>
      <w:r>
        <w:rPr>
          <w:rFonts w:hint="eastAsia"/>
          <w:lang w:eastAsia="zh-CN"/>
        </w:rPr>
        <w:t>XX</w:t>
      </w:r>
      <w:bookmarkStart w:id="850" w:name="_GoBack"/>
      <w:bookmarkEnd w:id="850"/>
      <w:r>
        <w:rPr>
          <w:rFonts w:hint="eastAsia"/>
        </w:rPr>
        <w:t>云呼CRM的同时可以接入第三方系统，增加用户分析维度，优化对客户的服务内容，进而提高客户转化率，客户Tab页对接最多可以添加5个</w:t>
      </w:r>
    </w:p>
    <w:p/>
    <w:p>
      <w:r>
        <w:drawing>
          <wp:inline distT="0" distB="0" distL="114300" distR="114300">
            <wp:extent cx="5269865" cy="1933575"/>
            <wp:effectExtent l="0" t="0" r="6985" b="9525"/>
            <wp:docPr id="320"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264"/>
                    <pic:cNvPicPr>
                      <a:picLocks noChangeAspect="1"/>
                    </pic:cNvPicPr>
                  </pic:nvPicPr>
                  <pic:blipFill>
                    <a:blip r:embed="rId318"/>
                    <a:stretch>
                      <a:fillRect/>
                    </a:stretch>
                  </pic:blipFill>
                  <pic:spPr>
                    <a:xfrm>
                      <a:off x="0" y="0"/>
                      <a:ext cx="5269865" cy="1933575"/>
                    </a:xfrm>
                    <a:prstGeom prst="rect">
                      <a:avLst/>
                    </a:prstGeom>
                    <a:noFill/>
                    <a:ln w="9525">
                      <a:noFill/>
                    </a:ln>
                  </pic:spPr>
                </pic:pic>
              </a:graphicData>
            </a:graphic>
          </wp:inline>
        </w:drawing>
      </w:r>
    </w:p>
    <w:p/>
    <w:p>
      <w:r>
        <w:drawing>
          <wp:inline distT="0" distB="0" distL="114300" distR="114300">
            <wp:extent cx="5273675" cy="2937510"/>
            <wp:effectExtent l="0" t="0" r="3175" b="15240"/>
            <wp:docPr id="321"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265"/>
                    <pic:cNvPicPr>
                      <a:picLocks noChangeAspect="1"/>
                    </pic:cNvPicPr>
                  </pic:nvPicPr>
                  <pic:blipFill>
                    <a:blip r:embed="rId319"/>
                    <a:stretch>
                      <a:fillRect/>
                    </a:stretch>
                  </pic:blipFill>
                  <pic:spPr>
                    <a:xfrm>
                      <a:off x="0" y="0"/>
                      <a:ext cx="5273675" cy="2937510"/>
                    </a:xfrm>
                    <a:prstGeom prst="rect">
                      <a:avLst/>
                    </a:prstGeom>
                    <a:noFill/>
                    <a:ln w="9525">
                      <a:noFill/>
                    </a:ln>
                  </pic:spPr>
                </pic:pic>
              </a:graphicData>
            </a:graphic>
          </wp:inline>
        </w:drawing>
      </w:r>
    </w:p>
    <w:p/>
    <w:p/>
    <w:p/>
    <w:p/>
    <w:p/>
    <w:p/>
    <w:p/>
    <w:p/>
    <w:p/>
    <w:p>
      <w:pPr>
        <w:pStyle w:val="3"/>
      </w:pPr>
      <w:bookmarkStart w:id="786" w:name="_Toc16792"/>
      <w:bookmarkStart w:id="787" w:name="_Toc26468"/>
      <w:bookmarkStart w:id="788" w:name="_Toc28822"/>
      <w:bookmarkStart w:id="789" w:name="_Toc16210"/>
      <w:bookmarkStart w:id="790" w:name="_Toc29134"/>
      <w:bookmarkStart w:id="791" w:name="_Toc25452"/>
      <w:bookmarkStart w:id="792" w:name="_Toc11179"/>
      <w:r>
        <w:rPr>
          <w:rFonts w:hint="eastAsia"/>
        </w:rPr>
        <w:t>高级功能-字典配置</w:t>
      </w:r>
      <w:bookmarkEnd w:id="786"/>
      <w:bookmarkEnd w:id="787"/>
      <w:bookmarkEnd w:id="788"/>
      <w:bookmarkEnd w:id="789"/>
      <w:bookmarkEnd w:id="790"/>
      <w:bookmarkEnd w:id="791"/>
      <w:bookmarkEnd w:id="792"/>
    </w:p>
    <w:p>
      <w:pPr>
        <w:numPr>
          <w:ilvl w:val="0"/>
          <w:numId w:val="76"/>
        </w:numPr>
      </w:pPr>
      <w:r>
        <w:rPr>
          <w:rFonts w:hint="eastAsia"/>
        </w:rPr>
        <w:t>配置业务的时候，会需要一些选择型的字段，如下拉框、复选框、单选框。这些选择型字段里面的内容就是在字典中配置的。</w:t>
      </w:r>
    </w:p>
    <w:p>
      <w:pPr>
        <w:ind w:left="420" w:leftChars="200"/>
      </w:pPr>
      <w:r>
        <w:rPr>
          <w:rFonts w:hint="eastAsia"/>
        </w:rPr>
        <w:t>字典用于映射业务模板中多选项字段的数据，字典支持3级级联，点击配置填写具体的数据</w:t>
      </w:r>
    </w:p>
    <w:p>
      <w:r>
        <w:drawing>
          <wp:inline distT="0" distB="0" distL="114300" distR="114300">
            <wp:extent cx="6020435" cy="1717040"/>
            <wp:effectExtent l="0" t="0" r="18415" b="16510"/>
            <wp:docPr id="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1"/>
                    <pic:cNvPicPr>
                      <a:picLocks noChangeAspect="1"/>
                    </pic:cNvPicPr>
                  </pic:nvPicPr>
                  <pic:blipFill>
                    <a:blip r:embed="rId320"/>
                    <a:stretch>
                      <a:fillRect/>
                    </a:stretch>
                  </pic:blipFill>
                  <pic:spPr>
                    <a:xfrm>
                      <a:off x="0" y="0"/>
                      <a:ext cx="6020435" cy="1717040"/>
                    </a:xfrm>
                    <a:prstGeom prst="rect">
                      <a:avLst/>
                    </a:prstGeom>
                    <a:noFill/>
                    <a:ln w="9525">
                      <a:noFill/>
                    </a:ln>
                  </pic:spPr>
                </pic:pic>
              </a:graphicData>
            </a:graphic>
          </wp:inline>
        </w:drawing>
      </w:r>
    </w:p>
    <w:p>
      <w:r>
        <w:drawing>
          <wp:inline distT="0" distB="0" distL="114300" distR="114300">
            <wp:extent cx="5540375" cy="2482850"/>
            <wp:effectExtent l="0" t="0" r="3175" b="12700"/>
            <wp:docPr id="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1"/>
                    <pic:cNvPicPr>
                      <a:picLocks noChangeAspect="1"/>
                    </pic:cNvPicPr>
                  </pic:nvPicPr>
                  <pic:blipFill>
                    <a:blip r:embed="rId321"/>
                    <a:stretch>
                      <a:fillRect/>
                    </a:stretch>
                  </pic:blipFill>
                  <pic:spPr>
                    <a:xfrm>
                      <a:off x="0" y="0"/>
                      <a:ext cx="5540375" cy="2482850"/>
                    </a:xfrm>
                    <a:prstGeom prst="rect">
                      <a:avLst/>
                    </a:prstGeom>
                    <a:noFill/>
                    <a:ln w="9525">
                      <a:noFill/>
                    </a:ln>
                  </pic:spPr>
                </pic:pic>
              </a:graphicData>
            </a:graphic>
          </wp:inline>
        </w:drawing>
      </w:r>
    </w:p>
    <w:p>
      <w:r>
        <w:drawing>
          <wp:inline distT="0" distB="0" distL="114300" distR="114300">
            <wp:extent cx="5671820" cy="1774190"/>
            <wp:effectExtent l="0" t="0" r="5080" b="16510"/>
            <wp:docPr id="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1"/>
                    <pic:cNvPicPr>
                      <a:picLocks noChangeAspect="1"/>
                    </pic:cNvPicPr>
                  </pic:nvPicPr>
                  <pic:blipFill>
                    <a:blip r:embed="rId322"/>
                    <a:stretch>
                      <a:fillRect/>
                    </a:stretch>
                  </pic:blipFill>
                  <pic:spPr>
                    <a:xfrm>
                      <a:off x="0" y="0"/>
                      <a:ext cx="5671820" cy="1774190"/>
                    </a:xfrm>
                    <a:prstGeom prst="rect">
                      <a:avLst/>
                    </a:prstGeom>
                    <a:noFill/>
                    <a:ln w="9525">
                      <a:noFill/>
                    </a:ln>
                  </pic:spPr>
                </pic:pic>
              </a:graphicData>
            </a:graphic>
          </wp:inline>
        </w:drawing>
      </w:r>
    </w:p>
    <w:p/>
    <w:p>
      <w:r>
        <w:rPr>
          <w:rFonts w:hint="eastAsia"/>
        </w:rPr>
        <w:t>字典配置中：添加字典时不能重复同一个字典项</w:t>
      </w:r>
    </w:p>
    <w:p>
      <w:r>
        <w:drawing>
          <wp:inline distT="0" distB="0" distL="114300" distR="114300">
            <wp:extent cx="5268595" cy="2000250"/>
            <wp:effectExtent l="0" t="0" r="8255" b="0"/>
            <wp:docPr id="325"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267"/>
                    <pic:cNvPicPr>
                      <a:picLocks noChangeAspect="1"/>
                    </pic:cNvPicPr>
                  </pic:nvPicPr>
                  <pic:blipFill>
                    <a:blip r:embed="rId323"/>
                    <a:stretch>
                      <a:fillRect/>
                    </a:stretch>
                  </pic:blipFill>
                  <pic:spPr>
                    <a:xfrm>
                      <a:off x="0" y="0"/>
                      <a:ext cx="5268595" cy="2000250"/>
                    </a:xfrm>
                    <a:prstGeom prst="rect">
                      <a:avLst/>
                    </a:prstGeom>
                    <a:noFill/>
                    <a:ln w="9525">
                      <a:noFill/>
                    </a:ln>
                  </pic:spPr>
                </pic:pic>
              </a:graphicData>
            </a:graphic>
          </wp:inline>
        </w:drawing>
      </w:r>
    </w:p>
    <w:p/>
    <w:p/>
    <w:p/>
    <w:p/>
    <w:p/>
    <w:p>
      <w:pPr>
        <w:pStyle w:val="3"/>
      </w:pPr>
      <w:bookmarkStart w:id="793" w:name="_Toc9940"/>
      <w:bookmarkStart w:id="794" w:name="_Toc1112"/>
      <w:bookmarkStart w:id="795" w:name="_Toc2311"/>
      <w:bookmarkStart w:id="796" w:name="_Toc28230"/>
      <w:bookmarkStart w:id="797" w:name="_Toc24826"/>
      <w:bookmarkStart w:id="798" w:name="_Toc18385"/>
      <w:bookmarkStart w:id="799" w:name="_Toc29210"/>
      <w:r>
        <w:rPr>
          <w:rFonts w:hint="eastAsia"/>
        </w:rPr>
        <w:t>高级功能-客户导入</w:t>
      </w:r>
      <w:bookmarkEnd w:id="793"/>
      <w:bookmarkEnd w:id="794"/>
      <w:bookmarkEnd w:id="795"/>
      <w:bookmarkEnd w:id="796"/>
      <w:bookmarkEnd w:id="797"/>
      <w:bookmarkEnd w:id="798"/>
      <w:bookmarkEnd w:id="799"/>
    </w:p>
    <w:p/>
    <w:p>
      <w:pPr>
        <w:numPr>
          <w:ilvl w:val="0"/>
          <w:numId w:val="79"/>
        </w:numPr>
      </w:pPr>
      <w:r>
        <w:rPr>
          <w:rFonts w:hint="eastAsia"/>
        </w:rPr>
        <w:t>客户导入可以在本地计算机内先建好需要导入的数据文件，</w:t>
      </w:r>
      <w:r>
        <w:t>存放</w:t>
      </w:r>
      <w:r>
        <w:rPr>
          <w:rFonts w:hint="eastAsia"/>
        </w:rPr>
        <w:t>到本地计算机中，</w:t>
      </w:r>
      <w:r>
        <w:t>在</w:t>
      </w:r>
      <w:r>
        <w:rPr>
          <w:rFonts w:hint="eastAsia"/>
        </w:rPr>
        <w:t>点击导入添加任务后可以选择文件本地已经创建好的文件进行上传，只支持excel格式的文件导入</w:t>
      </w:r>
    </w:p>
    <w:p/>
    <w:p>
      <w:pPr>
        <w:numPr>
          <w:ilvl w:val="0"/>
          <w:numId w:val="79"/>
        </w:numPr>
      </w:pPr>
      <w:r>
        <w:rPr>
          <w:rFonts w:hint="eastAsia"/>
        </w:rPr>
        <w:t>选择设置，</w:t>
      </w:r>
      <w:r>
        <w:t>高级</w:t>
      </w:r>
      <w:r>
        <w:rPr>
          <w:rFonts w:hint="eastAsia"/>
        </w:rPr>
        <w:t>功能，点击客户导入，</w:t>
      </w:r>
      <w:r>
        <w:t>选择</w:t>
      </w:r>
      <w:r>
        <w:rPr>
          <w:rFonts w:hint="eastAsia"/>
        </w:rPr>
        <w:t>添加导入任务，</w:t>
      </w:r>
      <w:r>
        <w:t>可以</w:t>
      </w:r>
      <w:r>
        <w:rPr>
          <w:rFonts w:hint="eastAsia"/>
        </w:rPr>
        <w:t>下载导入客户模板，如果是已经准备好了导入的文件可以直接点击选择文件，</w:t>
      </w:r>
      <w:r>
        <w:t>界面</w:t>
      </w:r>
      <w:r>
        <w:rPr>
          <w:rFonts w:hint="eastAsia"/>
        </w:rPr>
        <w:t>如下图</w:t>
      </w:r>
    </w:p>
    <w:p>
      <w:pPr>
        <w:pStyle w:val="28"/>
        <w:ind w:firstLine="480"/>
      </w:pPr>
    </w:p>
    <w:p>
      <w:pPr>
        <w:rPr>
          <w:rFonts w:ascii="宋体" w:hAnsi="宋体" w:cs="宋体"/>
          <w:kern w:val="0"/>
          <w:sz w:val="24"/>
          <w:szCs w:val="24"/>
        </w:rPr>
      </w:pPr>
      <w:r>
        <w:rPr>
          <w:rFonts w:ascii="宋体" w:hAnsi="宋体" w:cs="宋体"/>
          <w:kern w:val="0"/>
          <w:sz w:val="24"/>
          <w:szCs w:val="24"/>
        </w:rPr>
        <w:drawing>
          <wp:inline distT="0" distB="0" distL="114300" distR="114300">
            <wp:extent cx="6433185" cy="2667635"/>
            <wp:effectExtent l="0" t="0" r="5715" b="18415"/>
            <wp:docPr id="326" name="图片 13" descr="C:\Users\Administrator\AppData\Roaming\Tencent\Users\1184529821\QQ\WinTemp\RichOle\ET5LWYRGY%Y96CXA~WZM3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13" descr="C:\Users\Administrator\AppData\Roaming\Tencent\Users\1184529821\QQ\WinTemp\RichOle\ET5LWYRGY%Y96CXA~WZM3TS.png"/>
                    <pic:cNvPicPr>
                      <a:picLocks noChangeAspect="1"/>
                    </pic:cNvPicPr>
                  </pic:nvPicPr>
                  <pic:blipFill>
                    <a:blip r:embed="rId324"/>
                    <a:stretch>
                      <a:fillRect/>
                    </a:stretch>
                  </pic:blipFill>
                  <pic:spPr>
                    <a:xfrm>
                      <a:off x="0" y="0"/>
                      <a:ext cx="6433185" cy="2667635"/>
                    </a:xfrm>
                    <a:prstGeom prst="rect">
                      <a:avLst/>
                    </a:prstGeom>
                    <a:noFill/>
                    <a:ln w="9525">
                      <a:noFill/>
                    </a:ln>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6410325" cy="2858770"/>
            <wp:effectExtent l="0" t="0" r="9525" b="17780"/>
            <wp:docPr id="327" name="图片 32" descr="C:\Users\Administrator\AppData\Roaming\Tencent\Users\1184529821\QQ\WinTemp\RichOle\@R1X~HT4E)LC7W2A$WS{~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 descr="C:\Users\Administrator\AppData\Roaming\Tencent\Users\1184529821\QQ\WinTemp\RichOle\@R1X~HT4E)LC7W2A$WS{~1F.png"/>
                    <pic:cNvPicPr>
                      <a:picLocks noChangeAspect="1"/>
                    </pic:cNvPicPr>
                  </pic:nvPicPr>
                  <pic:blipFill>
                    <a:blip r:embed="rId325"/>
                    <a:stretch>
                      <a:fillRect/>
                    </a:stretch>
                  </pic:blipFill>
                  <pic:spPr>
                    <a:xfrm>
                      <a:off x="0" y="0"/>
                      <a:ext cx="6410325" cy="2858770"/>
                    </a:xfrm>
                    <a:prstGeom prst="rect">
                      <a:avLst/>
                    </a:prstGeom>
                    <a:noFill/>
                    <a:ln w="9525">
                      <a:noFill/>
                    </a:ln>
                  </pic:spPr>
                </pic:pic>
              </a:graphicData>
            </a:graphic>
          </wp:inline>
        </w:drawing>
      </w:r>
    </w:p>
    <w:p>
      <w:pPr>
        <w:rPr>
          <w:rFonts w:ascii="宋体" w:hAnsi="宋体" w:cs="宋体"/>
          <w:kern w:val="0"/>
          <w:sz w:val="24"/>
          <w:szCs w:val="24"/>
        </w:rPr>
      </w:pPr>
      <w:r>
        <w:rPr>
          <w:rFonts w:ascii="宋体" w:hAnsi="宋体" w:cs="宋体"/>
          <w:kern w:val="0"/>
          <w:sz w:val="24"/>
          <w:szCs w:val="24"/>
        </w:rPr>
        <w:drawing>
          <wp:inline distT="0" distB="0" distL="114300" distR="114300">
            <wp:extent cx="6397625" cy="3190240"/>
            <wp:effectExtent l="0" t="0" r="3175" b="10160"/>
            <wp:docPr id="328" name="图片 33" descr="C:\Users\Administrator\AppData\Roaming\Tencent\Users\1184529821\QQ\WinTemp\RichOle\%4V79%E3RC(G}SG~35KKGK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3" descr="C:\Users\Administrator\AppData\Roaming\Tencent\Users\1184529821\QQ\WinTemp\RichOle\%4V79%E3RC(G}SG~35KKGKV.png"/>
                    <pic:cNvPicPr>
                      <a:picLocks noChangeAspect="1"/>
                    </pic:cNvPicPr>
                  </pic:nvPicPr>
                  <pic:blipFill>
                    <a:blip r:embed="rId326"/>
                    <a:stretch>
                      <a:fillRect/>
                    </a:stretch>
                  </pic:blipFill>
                  <pic:spPr>
                    <a:xfrm>
                      <a:off x="0" y="0"/>
                      <a:ext cx="6397625" cy="3190240"/>
                    </a:xfrm>
                    <a:prstGeom prst="rect">
                      <a:avLst/>
                    </a:prstGeom>
                    <a:noFill/>
                    <a:ln w="9525">
                      <a:noFill/>
                    </a:ln>
                  </pic:spPr>
                </pic:pic>
              </a:graphicData>
            </a:graphic>
          </wp:inline>
        </w:drawing>
      </w:r>
    </w:p>
    <w:p>
      <w:r>
        <w:drawing>
          <wp:inline distT="0" distB="0" distL="114300" distR="114300">
            <wp:extent cx="5277485" cy="4496435"/>
            <wp:effectExtent l="0" t="0" r="18415" b="18415"/>
            <wp:docPr id="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1"/>
                    <pic:cNvPicPr>
                      <a:picLocks noChangeAspect="1"/>
                    </pic:cNvPicPr>
                  </pic:nvPicPr>
                  <pic:blipFill>
                    <a:blip r:embed="rId327"/>
                    <a:stretch>
                      <a:fillRect/>
                    </a:stretch>
                  </pic:blipFill>
                  <pic:spPr>
                    <a:xfrm>
                      <a:off x="0" y="0"/>
                      <a:ext cx="5277485" cy="4496435"/>
                    </a:xfrm>
                    <a:prstGeom prst="rect">
                      <a:avLst/>
                    </a:prstGeom>
                    <a:noFill/>
                    <a:ln w="9525">
                      <a:noFill/>
                    </a:ln>
                  </pic:spPr>
                </pic:pic>
              </a:graphicData>
            </a:graphic>
          </wp:inline>
        </w:drawing>
      </w:r>
    </w:p>
    <w:p/>
    <w:p/>
    <w:p/>
    <w:p/>
    <w:p/>
    <w:p/>
    <w:p>
      <w:pPr>
        <w:pStyle w:val="3"/>
      </w:pPr>
      <w:bookmarkStart w:id="800" w:name="_Toc20583"/>
      <w:bookmarkStart w:id="801" w:name="_Toc32614"/>
      <w:bookmarkStart w:id="802" w:name="_Toc28004"/>
      <w:bookmarkStart w:id="803" w:name="_Toc2472"/>
      <w:bookmarkStart w:id="804" w:name="_Toc27742"/>
      <w:bookmarkStart w:id="805" w:name="_Toc17208"/>
      <w:bookmarkStart w:id="806" w:name="_Toc22506"/>
      <w:r>
        <w:rPr>
          <w:rFonts w:hint="eastAsia"/>
        </w:rPr>
        <w:t>高级功能-问卷调查配置</w:t>
      </w:r>
      <w:bookmarkEnd w:id="800"/>
      <w:bookmarkEnd w:id="801"/>
      <w:bookmarkEnd w:id="802"/>
      <w:bookmarkEnd w:id="803"/>
      <w:bookmarkEnd w:id="804"/>
      <w:bookmarkEnd w:id="805"/>
      <w:bookmarkEnd w:id="806"/>
    </w:p>
    <w:p>
      <w:pPr>
        <w:numPr>
          <w:ilvl w:val="0"/>
          <w:numId w:val="80"/>
        </w:numPr>
      </w:pPr>
      <w:r>
        <w:rPr>
          <w:rFonts w:hint="eastAsia"/>
        </w:rPr>
        <w:t>问卷调查配置功能，座席可导入一批客户通过电话方式对客户进行问卷回访</w:t>
      </w:r>
    </w:p>
    <w:p>
      <w:pPr>
        <w:numPr>
          <w:ilvl w:val="0"/>
          <w:numId w:val="80"/>
        </w:numPr>
      </w:pPr>
      <w:r>
        <w:rPr>
          <w:rFonts w:hint="eastAsia"/>
        </w:rPr>
        <w:t>管理员配置问卷模板，问卷模板分为动态问卷模板和静态问卷模板两种</w:t>
      </w:r>
    </w:p>
    <w:p>
      <w:pPr>
        <w:numPr>
          <w:ilvl w:val="0"/>
          <w:numId w:val="80"/>
        </w:numPr>
      </w:pPr>
      <w:r>
        <w:rPr>
          <w:rFonts w:hint="eastAsia"/>
        </w:rPr>
        <w:t>动态问卷模板：配置后模板问题可以动态方式进行流转或者循环流转</w:t>
      </w:r>
    </w:p>
    <w:p>
      <w:pPr>
        <w:numPr>
          <w:ilvl w:val="0"/>
          <w:numId w:val="80"/>
        </w:numPr>
      </w:pPr>
      <w:r>
        <w:rPr>
          <w:rFonts w:hint="eastAsia"/>
        </w:rPr>
        <w:t>静态问卷模板：配置后模板问题全部在回访页面展示出来，支持对问题答案进行多选</w:t>
      </w:r>
    </w:p>
    <w:p/>
    <w:p>
      <w:r>
        <w:drawing>
          <wp:inline distT="0" distB="0" distL="114300" distR="114300">
            <wp:extent cx="5269865" cy="1696085"/>
            <wp:effectExtent l="0" t="0" r="6985" b="18415"/>
            <wp:docPr id="330"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216"/>
                    <pic:cNvPicPr>
                      <a:picLocks noChangeAspect="1"/>
                    </pic:cNvPicPr>
                  </pic:nvPicPr>
                  <pic:blipFill>
                    <a:blip r:embed="rId328"/>
                    <a:stretch>
                      <a:fillRect/>
                    </a:stretch>
                  </pic:blipFill>
                  <pic:spPr>
                    <a:xfrm>
                      <a:off x="0" y="0"/>
                      <a:ext cx="5269865" cy="1696085"/>
                    </a:xfrm>
                    <a:prstGeom prst="rect">
                      <a:avLst/>
                    </a:prstGeom>
                    <a:noFill/>
                    <a:ln w="9525">
                      <a:noFill/>
                    </a:ln>
                  </pic:spPr>
                </pic:pic>
              </a:graphicData>
            </a:graphic>
          </wp:inline>
        </w:drawing>
      </w:r>
    </w:p>
    <w:p>
      <w:r>
        <w:drawing>
          <wp:inline distT="0" distB="0" distL="114300" distR="114300">
            <wp:extent cx="5267960" cy="2699385"/>
            <wp:effectExtent l="0" t="0" r="8890" b="5715"/>
            <wp:docPr id="331"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218"/>
                    <pic:cNvPicPr>
                      <a:picLocks noChangeAspect="1"/>
                    </pic:cNvPicPr>
                  </pic:nvPicPr>
                  <pic:blipFill>
                    <a:blip r:embed="rId329"/>
                    <a:stretch>
                      <a:fillRect/>
                    </a:stretch>
                  </pic:blipFill>
                  <pic:spPr>
                    <a:xfrm>
                      <a:off x="0" y="0"/>
                      <a:ext cx="5267960" cy="2699385"/>
                    </a:xfrm>
                    <a:prstGeom prst="rect">
                      <a:avLst/>
                    </a:prstGeom>
                    <a:noFill/>
                    <a:ln w="9525">
                      <a:noFill/>
                    </a:ln>
                  </pic:spPr>
                </pic:pic>
              </a:graphicData>
            </a:graphic>
          </wp:inline>
        </w:drawing>
      </w:r>
    </w:p>
    <w:p/>
    <w:p/>
    <w:p>
      <w:pPr>
        <w:numPr>
          <w:ilvl w:val="0"/>
          <w:numId w:val="80"/>
        </w:numPr>
      </w:pPr>
      <w:r>
        <w:rPr>
          <w:rFonts w:hint="eastAsia"/>
        </w:rPr>
        <w:t>创建动态问卷模板后需要对问卷模板进行配置，分为：模板配置，字段定义，信息配置，状态配置</w:t>
      </w:r>
    </w:p>
    <w:p/>
    <w:p/>
    <w:p/>
    <w:p/>
    <w:p/>
    <w:p/>
    <w:p/>
    <w:p>
      <w:pPr>
        <w:numPr>
          <w:ilvl w:val="0"/>
          <w:numId w:val="80"/>
        </w:numPr>
      </w:pPr>
      <w:r>
        <w:rPr>
          <w:rFonts w:hint="eastAsia"/>
        </w:rPr>
        <w:t>模板配置：添加模板问题列表，添加完问题后并配置问题答案并进行流转</w:t>
      </w:r>
    </w:p>
    <w:p>
      <w:r>
        <w:drawing>
          <wp:inline distT="0" distB="0" distL="114300" distR="114300">
            <wp:extent cx="5273675" cy="2705100"/>
            <wp:effectExtent l="0" t="0" r="3175" b="0"/>
            <wp:docPr id="33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220"/>
                    <pic:cNvPicPr>
                      <a:picLocks noChangeAspect="1"/>
                    </pic:cNvPicPr>
                  </pic:nvPicPr>
                  <pic:blipFill>
                    <a:blip r:embed="rId330"/>
                    <a:stretch>
                      <a:fillRect/>
                    </a:stretch>
                  </pic:blipFill>
                  <pic:spPr>
                    <a:xfrm>
                      <a:off x="0" y="0"/>
                      <a:ext cx="5273675" cy="2705100"/>
                    </a:xfrm>
                    <a:prstGeom prst="rect">
                      <a:avLst/>
                    </a:prstGeom>
                    <a:noFill/>
                    <a:ln w="9525">
                      <a:noFill/>
                    </a:ln>
                  </pic:spPr>
                </pic:pic>
              </a:graphicData>
            </a:graphic>
          </wp:inline>
        </w:drawing>
      </w:r>
    </w:p>
    <w:p>
      <w:r>
        <w:drawing>
          <wp:inline distT="0" distB="0" distL="114300" distR="114300">
            <wp:extent cx="5270500" cy="2366010"/>
            <wp:effectExtent l="0" t="0" r="6350" b="15240"/>
            <wp:docPr id="333"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219"/>
                    <pic:cNvPicPr>
                      <a:picLocks noChangeAspect="1"/>
                    </pic:cNvPicPr>
                  </pic:nvPicPr>
                  <pic:blipFill>
                    <a:blip r:embed="rId331"/>
                    <a:stretch>
                      <a:fillRect/>
                    </a:stretch>
                  </pic:blipFill>
                  <pic:spPr>
                    <a:xfrm>
                      <a:off x="0" y="0"/>
                      <a:ext cx="5270500" cy="2366010"/>
                    </a:xfrm>
                    <a:prstGeom prst="rect">
                      <a:avLst/>
                    </a:prstGeom>
                    <a:noFill/>
                    <a:ln w="9525">
                      <a:noFill/>
                    </a:ln>
                  </pic:spPr>
                </pic:pic>
              </a:graphicData>
            </a:graphic>
          </wp:inline>
        </w:drawing>
      </w:r>
    </w:p>
    <w:p/>
    <w:p/>
    <w:p>
      <w:pPr>
        <w:numPr>
          <w:ilvl w:val="0"/>
          <w:numId w:val="80"/>
        </w:numPr>
      </w:pPr>
      <w:r>
        <w:rPr>
          <w:rFonts w:hint="eastAsia"/>
        </w:rPr>
        <w:t>字段定义：系统自带两个字段，管理员可自定义添加新字段，定义的字段可在导入问卷的时候作为关联关系和导入的Excel表头进行匹配选择或者在模板配置输入问题内容的时候选择自定义字段作为变量使用</w:t>
      </w:r>
    </w:p>
    <w:p>
      <w:r>
        <w:drawing>
          <wp:inline distT="0" distB="0" distL="114300" distR="114300">
            <wp:extent cx="5271770" cy="3668395"/>
            <wp:effectExtent l="0" t="0" r="5080" b="8255"/>
            <wp:docPr id="334"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221"/>
                    <pic:cNvPicPr>
                      <a:picLocks noChangeAspect="1"/>
                    </pic:cNvPicPr>
                  </pic:nvPicPr>
                  <pic:blipFill>
                    <a:blip r:embed="rId332"/>
                    <a:stretch>
                      <a:fillRect/>
                    </a:stretch>
                  </pic:blipFill>
                  <pic:spPr>
                    <a:xfrm>
                      <a:off x="0" y="0"/>
                      <a:ext cx="5271770" cy="3668395"/>
                    </a:xfrm>
                    <a:prstGeom prst="rect">
                      <a:avLst/>
                    </a:prstGeom>
                    <a:noFill/>
                    <a:ln w="9525">
                      <a:noFill/>
                    </a:ln>
                  </pic:spPr>
                </pic:pic>
              </a:graphicData>
            </a:graphic>
          </wp:inline>
        </w:drawing>
      </w:r>
    </w:p>
    <w:p>
      <w:r>
        <w:drawing>
          <wp:inline distT="0" distB="0" distL="114300" distR="114300">
            <wp:extent cx="5264150" cy="1839595"/>
            <wp:effectExtent l="0" t="0" r="12700" b="8255"/>
            <wp:docPr id="335"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222"/>
                    <pic:cNvPicPr>
                      <a:picLocks noChangeAspect="1"/>
                    </pic:cNvPicPr>
                  </pic:nvPicPr>
                  <pic:blipFill>
                    <a:blip r:embed="rId333"/>
                    <a:stretch>
                      <a:fillRect/>
                    </a:stretch>
                  </pic:blipFill>
                  <pic:spPr>
                    <a:xfrm>
                      <a:off x="0" y="0"/>
                      <a:ext cx="5264150" cy="1839595"/>
                    </a:xfrm>
                    <a:prstGeom prst="rect">
                      <a:avLst/>
                    </a:prstGeom>
                    <a:noFill/>
                    <a:ln w="9525">
                      <a:noFill/>
                    </a:ln>
                  </pic:spPr>
                </pic:pic>
              </a:graphicData>
            </a:graphic>
          </wp:inline>
        </w:drawing>
      </w:r>
    </w:p>
    <w:p/>
    <w:p>
      <w:r>
        <w:drawing>
          <wp:inline distT="0" distB="0" distL="114300" distR="114300">
            <wp:extent cx="5264785" cy="2677795"/>
            <wp:effectExtent l="0" t="0" r="12065" b="8255"/>
            <wp:docPr id="336"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223"/>
                    <pic:cNvPicPr>
                      <a:picLocks noChangeAspect="1"/>
                    </pic:cNvPicPr>
                  </pic:nvPicPr>
                  <pic:blipFill>
                    <a:blip r:embed="rId334"/>
                    <a:stretch>
                      <a:fillRect/>
                    </a:stretch>
                  </pic:blipFill>
                  <pic:spPr>
                    <a:xfrm>
                      <a:off x="0" y="0"/>
                      <a:ext cx="5264785" cy="2677795"/>
                    </a:xfrm>
                    <a:prstGeom prst="rect">
                      <a:avLst/>
                    </a:prstGeom>
                    <a:noFill/>
                    <a:ln w="9525">
                      <a:noFill/>
                    </a:ln>
                  </pic:spPr>
                </pic:pic>
              </a:graphicData>
            </a:graphic>
          </wp:inline>
        </w:drawing>
      </w:r>
    </w:p>
    <w:p>
      <w:r>
        <w:drawing>
          <wp:inline distT="0" distB="0" distL="114300" distR="114300">
            <wp:extent cx="5269865" cy="2736850"/>
            <wp:effectExtent l="0" t="0" r="6985" b="6350"/>
            <wp:docPr id="337"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224"/>
                    <pic:cNvPicPr>
                      <a:picLocks noChangeAspect="1"/>
                    </pic:cNvPicPr>
                  </pic:nvPicPr>
                  <pic:blipFill>
                    <a:blip r:embed="rId335"/>
                    <a:stretch>
                      <a:fillRect/>
                    </a:stretch>
                  </pic:blipFill>
                  <pic:spPr>
                    <a:xfrm>
                      <a:off x="0" y="0"/>
                      <a:ext cx="5269865" cy="2736850"/>
                    </a:xfrm>
                    <a:prstGeom prst="rect">
                      <a:avLst/>
                    </a:prstGeom>
                    <a:noFill/>
                    <a:ln w="9525">
                      <a:noFill/>
                    </a:ln>
                  </pic:spPr>
                </pic:pic>
              </a:graphicData>
            </a:graphic>
          </wp:inline>
        </w:drawing>
      </w:r>
    </w:p>
    <w:p/>
    <w:p>
      <w:pPr>
        <w:numPr>
          <w:ilvl w:val="0"/>
          <w:numId w:val="80"/>
        </w:numPr>
      </w:pPr>
      <w:r>
        <w:rPr>
          <w:rFonts w:hint="eastAsia"/>
        </w:rPr>
        <w:t>信息配置：信息配置中可修改问卷模板名称和停用/启用问卷模板</w:t>
      </w:r>
    </w:p>
    <w:p>
      <w:r>
        <w:drawing>
          <wp:inline distT="0" distB="0" distL="114300" distR="114300">
            <wp:extent cx="5269230" cy="3060700"/>
            <wp:effectExtent l="0" t="0" r="7620" b="6350"/>
            <wp:docPr id="338"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225"/>
                    <pic:cNvPicPr>
                      <a:picLocks noChangeAspect="1"/>
                    </pic:cNvPicPr>
                  </pic:nvPicPr>
                  <pic:blipFill>
                    <a:blip r:embed="rId336"/>
                    <a:stretch>
                      <a:fillRect/>
                    </a:stretch>
                  </pic:blipFill>
                  <pic:spPr>
                    <a:xfrm>
                      <a:off x="0" y="0"/>
                      <a:ext cx="5269230" cy="3060700"/>
                    </a:xfrm>
                    <a:prstGeom prst="rect">
                      <a:avLst/>
                    </a:prstGeom>
                    <a:noFill/>
                    <a:ln w="9525">
                      <a:noFill/>
                    </a:ln>
                  </pic:spPr>
                </pic:pic>
              </a:graphicData>
            </a:graphic>
          </wp:inline>
        </w:drawing>
      </w:r>
    </w:p>
    <w:p>
      <w:r>
        <w:drawing>
          <wp:inline distT="0" distB="0" distL="114300" distR="114300">
            <wp:extent cx="5270500" cy="1557020"/>
            <wp:effectExtent l="0" t="0" r="6350" b="5080"/>
            <wp:docPr id="339"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226"/>
                    <pic:cNvPicPr>
                      <a:picLocks noChangeAspect="1"/>
                    </pic:cNvPicPr>
                  </pic:nvPicPr>
                  <pic:blipFill>
                    <a:blip r:embed="rId337"/>
                    <a:stretch>
                      <a:fillRect/>
                    </a:stretch>
                  </pic:blipFill>
                  <pic:spPr>
                    <a:xfrm>
                      <a:off x="0" y="0"/>
                      <a:ext cx="5270500" cy="1557020"/>
                    </a:xfrm>
                    <a:prstGeom prst="rect">
                      <a:avLst/>
                    </a:prstGeom>
                    <a:noFill/>
                    <a:ln w="9525">
                      <a:noFill/>
                    </a:ln>
                  </pic:spPr>
                </pic:pic>
              </a:graphicData>
            </a:graphic>
          </wp:inline>
        </w:drawing>
      </w:r>
    </w:p>
    <w:p/>
    <w:p/>
    <w:p/>
    <w:p/>
    <w:p>
      <w:pPr>
        <w:numPr>
          <w:ilvl w:val="0"/>
          <w:numId w:val="80"/>
        </w:numPr>
      </w:pPr>
      <w:r>
        <w:rPr>
          <w:rFonts w:hint="eastAsia"/>
        </w:rPr>
        <w:t>状态配置：状态配置是指问卷调查结束后作为回访结果使用的，系统给出5种默认状态，管理员可自定义输入状态保存，可扩展状态最多为15种状态，如将状态信息全部删除则无法保存，系统将给出提示最少保留一种状态信息</w:t>
      </w:r>
    </w:p>
    <w:p/>
    <w:p>
      <w:r>
        <w:drawing>
          <wp:inline distT="0" distB="0" distL="114300" distR="114300">
            <wp:extent cx="5271770" cy="3715385"/>
            <wp:effectExtent l="0" t="0" r="5080" b="18415"/>
            <wp:docPr id="340"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227"/>
                    <pic:cNvPicPr>
                      <a:picLocks noChangeAspect="1"/>
                    </pic:cNvPicPr>
                  </pic:nvPicPr>
                  <pic:blipFill>
                    <a:blip r:embed="rId338"/>
                    <a:stretch>
                      <a:fillRect/>
                    </a:stretch>
                  </pic:blipFill>
                  <pic:spPr>
                    <a:xfrm>
                      <a:off x="0" y="0"/>
                      <a:ext cx="5271770" cy="3715385"/>
                    </a:xfrm>
                    <a:prstGeom prst="rect">
                      <a:avLst/>
                    </a:prstGeom>
                    <a:noFill/>
                    <a:ln w="9525">
                      <a:noFill/>
                    </a:ln>
                  </pic:spPr>
                </pic:pic>
              </a:graphicData>
            </a:graphic>
          </wp:inline>
        </w:drawing>
      </w:r>
    </w:p>
    <w:p>
      <w:r>
        <w:drawing>
          <wp:inline distT="0" distB="0" distL="114300" distR="114300">
            <wp:extent cx="5267325" cy="2280920"/>
            <wp:effectExtent l="0" t="0" r="9525" b="5080"/>
            <wp:docPr id="341"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228"/>
                    <pic:cNvPicPr>
                      <a:picLocks noChangeAspect="1"/>
                    </pic:cNvPicPr>
                  </pic:nvPicPr>
                  <pic:blipFill>
                    <a:blip r:embed="rId339"/>
                    <a:stretch>
                      <a:fillRect/>
                    </a:stretch>
                  </pic:blipFill>
                  <pic:spPr>
                    <a:xfrm>
                      <a:off x="0" y="0"/>
                      <a:ext cx="5267325" cy="2280920"/>
                    </a:xfrm>
                    <a:prstGeom prst="rect">
                      <a:avLst/>
                    </a:prstGeom>
                    <a:noFill/>
                    <a:ln w="9525">
                      <a:noFill/>
                    </a:ln>
                  </pic:spPr>
                </pic:pic>
              </a:graphicData>
            </a:graphic>
          </wp:inline>
        </w:drawing>
      </w:r>
    </w:p>
    <w:p/>
    <w:p>
      <w:r>
        <w:drawing>
          <wp:inline distT="0" distB="0" distL="114300" distR="114300">
            <wp:extent cx="5269230" cy="2190115"/>
            <wp:effectExtent l="0" t="0" r="7620" b="635"/>
            <wp:docPr id="342"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229"/>
                    <pic:cNvPicPr>
                      <a:picLocks noChangeAspect="1"/>
                    </pic:cNvPicPr>
                  </pic:nvPicPr>
                  <pic:blipFill>
                    <a:blip r:embed="rId340"/>
                    <a:stretch>
                      <a:fillRect/>
                    </a:stretch>
                  </pic:blipFill>
                  <pic:spPr>
                    <a:xfrm>
                      <a:off x="0" y="0"/>
                      <a:ext cx="5269230" cy="2190115"/>
                    </a:xfrm>
                    <a:prstGeom prst="rect">
                      <a:avLst/>
                    </a:prstGeom>
                    <a:noFill/>
                    <a:ln w="9525">
                      <a:noFill/>
                    </a:ln>
                  </pic:spPr>
                </pic:pic>
              </a:graphicData>
            </a:graphic>
          </wp:inline>
        </w:drawing>
      </w:r>
    </w:p>
    <w:p/>
    <w:p>
      <w:pPr>
        <w:pStyle w:val="3"/>
      </w:pPr>
      <w:bookmarkStart w:id="807" w:name="_Toc20558"/>
      <w:bookmarkStart w:id="808" w:name="_Toc25013"/>
      <w:bookmarkStart w:id="809" w:name="_Toc1914"/>
      <w:bookmarkStart w:id="810" w:name="_Toc7280"/>
      <w:bookmarkStart w:id="811" w:name="_Toc19624"/>
      <w:bookmarkStart w:id="812" w:name="_Toc5621"/>
      <w:bookmarkStart w:id="813" w:name="_Toc8427"/>
      <w:r>
        <w:rPr>
          <w:rFonts w:hint="eastAsia"/>
        </w:rPr>
        <w:t>高级功能-问卷导入</w:t>
      </w:r>
      <w:bookmarkEnd w:id="807"/>
      <w:bookmarkEnd w:id="808"/>
      <w:bookmarkEnd w:id="809"/>
      <w:bookmarkEnd w:id="810"/>
      <w:bookmarkEnd w:id="811"/>
      <w:bookmarkEnd w:id="812"/>
      <w:bookmarkEnd w:id="813"/>
    </w:p>
    <w:p>
      <w:pPr>
        <w:numPr>
          <w:ilvl w:val="0"/>
          <w:numId w:val="81"/>
        </w:numPr>
      </w:pPr>
      <w:r>
        <w:rPr>
          <w:rFonts w:hint="eastAsia"/>
        </w:rPr>
        <w:t>问卷导入功能是指可导入一批客户选择相应的问卷模板进行问卷调查，从本地添加Excel文件选择要进行回访的问卷模板进行导入</w:t>
      </w:r>
    </w:p>
    <w:p>
      <w:r>
        <w:drawing>
          <wp:inline distT="0" distB="0" distL="114300" distR="114300">
            <wp:extent cx="5270500" cy="1306830"/>
            <wp:effectExtent l="0" t="0" r="6350" b="7620"/>
            <wp:docPr id="343"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214"/>
                    <pic:cNvPicPr>
                      <a:picLocks noChangeAspect="1"/>
                    </pic:cNvPicPr>
                  </pic:nvPicPr>
                  <pic:blipFill>
                    <a:blip r:embed="rId341"/>
                    <a:stretch>
                      <a:fillRect/>
                    </a:stretch>
                  </pic:blipFill>
                  <pic:spPr>
                    <a:xfrm>
                      <a:off x="0" y="0"/>
                      <a:ext cx="5270500" cy="1306830"/>
                    </a:xfrm>
                    <a:prstGeom prst="rect">
                      <a:avLst/>
                    </a:prstGeom>
                    <a:noFill/>
                    <a:ln w="9525">
                      <a:noFill/>
                    </a:ln>
                  </pic:spPr>
                </pic:pic>
              </a:graphicData>
            </a:graphic>
          </wp:inline>
        </w:drawing>
      </w:r>
    </w:p>
    <w:p>
      <w:r>
        <w:drawing>
          <wp:inline distT="0" distB="0" distL="114300" distR="114300">
            <wp:extent cx="5273040" cy="2788920"/>
            <wp:effectExtent l="0" t="0" r="3810" b="11430"/>
            <wp:docPr id="344"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215"/>
                    <pic:cNvPicPr>
                      <a:picLocks noChangeAspect="1"/>
                    </pic:cNvPicPr>
                  </pic:nvPicPr>
                  <pic:blipFill>
                    <a:blip r:embed="rId342"/>
                    <a:stretch>
                      <a:fillRect/>
                    </a:stretch>
                  </pic:blipFill>
                  <pic:spPr>
                    <a:xfrm>
                      <a:off x="0" y="0"/>
                      <a:ext cx="5273040" cy="2788920"/>
                    </a:xfrm>
                    <a:prstGeom prst="rect">
                      <a:avLst/>
                    </a:prstGeom>
                    <a:noFill/>
                    <a:ln w="9525">
                      <a:noFill/>
                    </a:ln>
                  </pic:spPr>
                </pic:pic>
              </a:graphicData>
            </a:graphic>
          </wp:inline>
        </w:drawing>
      </w:r>
    </w:p>
    <w:p/>
    <w:p/>
    <w:p/>
    <w:p/>
    <w:p>
      <w:pPr>
        <w:numPr>
          <w:ilvl w:val="0"/>
          <w:numId w:val="81"/>
        </w:numPr>
      </w:pPr>
      <w:r>
        <w:rPr>
          <w:rFonts w:hint="eastAsia"/>
        </w:rPr>
        <w:t>导入问卷后，管理员需要在问卷展示模块的全部问卷中，选择待回访的问卷进行分配或对查询结果进行删除，分配时可指定座席进行分配并可勾选显示已选座席下级按钮，勾选后可展示已选座席的全部下级</w:t>
      </w:r>
    </w:p>
    <w:p/>
    <w:p>
      <w:r>
        <w:drawing>
          <wp:inline distT="0" distB="0" distL="114300" distR="114300">
            <wp:extent cx="5273675" cy="1382395"/>
            <wp:effectExtent l="0" t="0" r="3175" b="8255"/>
            <wp:docPr id="345"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230"/>
                    <pic:cNvPicPr>
                      <a:picLocks noChangeAspect="1"/>
                    </pic:cNvPicPr>
                  </pic:nvPicPr>
                  <pic:blipFill>
                    <a:blip r:embed="rId343"/>
                    <a:stretch>
                      <a:fillRect/>
                    </a:stretch>
                  </pic:blipFill>
                  <pic:spPr>
                    <a:xfrm>
                      <a:off x="0" y="0"/>
                      <a:ext cx="5273675" cy="1382395"/>
                    </a:xfrm>
                    <a:prstGeom prst="rect">
                      <a:avLst/>
                    </a:prstGeom>
                    <a:noFill/>
                    <a:ln w="9525">
                      <a:noFill/>
                    </a:ln>
                  </pic:spPr>
                </pic:pic>
              </a:graphicData>
            </a:graphic>
          </wp:inline>
        </w:drawing>
      </w:r>
    </w:p>
    <w:p>
      <w:r>
        <w:drawing>
          <wp:inline distT="0" distB="0" distL="114300" distR="114300">
            <wp:extent cx="5266690" cy="2595880"/>
            <wp:effectExtent l="0" t="0" r="10160" b="13970"/>
            <wp:docPr id="346"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282"/>
                    <pic:cNvPicPr>
                      <a:picLocks noChangeAspect="1"/>
                    </pic:cNvPicPr>
                  </pic:nvPicPr>
                  <pic:blipFill>
                    <a:blip r:embed="rId344"/>
                    <a:stretch>
                      <a:fillRect/>
                    </a:stretch>
                  </pic:blipFill>
                  <pic:spPr>
                    <a:xfrm>
                      <a:off x="0" y="0"/>
                      <a:ext cx="5266690" cy="2595880"/>
                    </a:xfrm>
                    <a:prstGeom prst="rect">
                      <a:avLst/>
                    </a:prstGeom>
                    <a:noFill/>
                    <a:ln w="9525">
                      <a:noFill/>
                    </a:ln>
                  </pic:spPr>
                </pic:pic>
              </a:graphicData>
            </a:graphic>
          </wp:inline>
        </w:drawing>
      </w:r>
    </w:p>
    <w:p/>
    <w:p>
      <w:pPr>
        <w:numPr>
          <w:ilvl w:val="0"/>
          <w:numId w:val="81"/>
        </w:numPr>
      </w:pPr>
      <w:r>
        <w:rPr>
          <w:rFonts w:hint="eastAsia"/>
        </w:rPr>
        <w:t>分配完问卷后座席在我的问卷-待回访中可进行查看并回访</w:t>
      </w:r>
    </w:p>
    <w:p>
      <w:r>
        <w:drawing>
          <wp:inline distT="0" distB="0" distL="114300" distR="114300">
            <wp:extent cx="5265420" cy="2421255"/>
            <wp:effectExtent l="0" t="0" r="11430" b="17145"/>
            <wp:docPr id="347"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32"/>
                    <pic:cNvPicPr>
                      <a:picLocks noChangeAspect="1"/>
                    </pic:cNvPicPr>
                  </pic:nvPicPr>
                  <pic:blipFill>
                    <a:blip r:embed="rId345"/>
                    <a:stretch>
                      <a:fillRect/>
                    </a:stretch>
                  </pic:blipFill>
                  <pic:spPr>
                    <a:xfrm>
                      <a:off x="0" y="0"/>
                      <a:ext cx="5265420" cy="2421255"/>
                    </a:xfrm>
                    <a:prstGeom prst="rect">
                      <a:avLst/>
                    </a:prstGeom>
                    <a:noFill/>
                    <a:ln w="9525">
                      <a:noFill/>
                    </a:ln>
                  </pic:spPr>
                </pic:pic>
              </a:graphicData>
            </a:graphic>
          </wp:inline>
        </w:drawing>
      </w:r>
    </w:p>
    <w:p/>
    <w:p/>
    <w:p/>
    <w:p/>
    <w:p/>
    <w:p>
      <w:pPr>
        <w:numPr>
          <w:ilvl w:val="0"/>
          <w:numId w:val="81"/>
        </w:numPr>
      </w:pPr>
      <w:r>
        <w:rPr>
          <w:rFonts w:hint="eastAsia"/>
        </w:rPr>
        <w:t>问卷回访成功后可在我的问卷-已完成中查看</w:t>
      </w:r>
    </w:p>
    <w:p>
      <w:r>
        <w:drawing>
          <wp:inline distT="0" distB="0" distL="114300" distR="114300">
            <wp:extent cx="4009390" cy="4485640"/>
            <wp:effectExtent l="0" t="0" r="10160" b="10160"/>
            <wp:docPr id="348"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233"/>
                    <pic:cNvPicPr>
                      <a:picLocks noChangeAspect="1"/>
                    </pic:cNvPicPr>
                  </pic:nvPicPr>
                  <pic:blipFill>
                    <a:blip r:embed="rId346"/>
                    <a:stretch>
                      <a:fillRect/>
                    </a:stretch>
                  </pic:blipFill>
                  <pic:spPr>
                    <a:xfrm>
                      <a:off x="0" y="0"/>
                      <a:ext cx="4009390" cy="4485640"/>
                    </a:xfrm>
                    <a:prstGeom prst="rect">
                      <a:avLst/>
                    </a:prstGeom>
                    <a:noFill/>
                    <a:ln w="9525">
                      <a:noFill/>
                    </a:ln>
                  </pic:spPr>
                </pic:pic>
              </a:graphicData>
            </a:graphic>
          </wp:inline>
        </w:drawing>
      </w:r>
    </w:p>
    <w:p/>
    <w:p/>
    <w:p/>
    <w:p/>
    <w:p/>
    <w:p/>
    <w:p/>
    <w:p/>
    <w:p/>
    <w:p/>
    <w:p/>
    <w:p/>
    <w:p/>
    <w:p/>
    <w:p/>
    <w:p/>
    <w:p/>
    <w:p/>
    <w:p/>
    <w:p/>
    <w:p/>
    <w:p/>
    <w:p/>
    <w:p/>
    <w:p>
      <w:pPr>
        <w:numPr>
          <w:ilvl w:val="0"/>
          <w:numId w:val="81"/>
        </w:numPr>
      </w:pPr>
      <w:r>
        <w:rPr>
          <w:rFonts w:hint="eastAsia"/>
        </w:rPr>
        <w:t>待确认是指问卷回访的时候选择稍后回访，问卷就会流入到待确认中，可在待确认中提交问卷</w:t>
      </w:r>
    </w:p>
    <w:p/>
    <w:p/>
    <w:p>
      <w:r>
        <w:drawing>
          <wp:inline distT="0" distB="0" distL="114300" distR="114300">
            <wp:extent cx="5266055" cy="2936875"/>
            <wp:effectExtent l="0" t="0" r="10795" b="15875"/>
            <wp:docPr id="34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237"/>
                    <pic:cNvPicPr>
                      <a:picLocks noChangeAspect="1"/>
                    </pic:cNvPicPr>
                  </pic:nvPicPr>
                  <pic:blipFill>
                    <a:blip r:embed="rId347"/>
                    <a:stretch>
                      <a:fillRect/>
                    </a:stretch>
                  </pic:blipFill>
                  <pic:spPr>
                    <a:xfrm>
                      <a:off x="0" y="0"/>
                      <a:ext cx="5266055" cy="2936875"/>
                    </a:xfrm>
                    <a:prstGeom prst="rect">
                      <a:avLst/>
                    </a:prstGeom>
                    <a:noFill/>
                    <a:ln w="9525">
                      <a:noFill/>
                    </a:ln>
                  </pic:spPr>
                </pic:pic>
              </a:graphicData>
            </a:graphic>
          </wp:inline>
        </w:drawing>
      </w:r>
    </w:p>
    <w:p>
      <w:pPr>
        <w:pStyle w:val="3"/>
      </w:pPr>
      <w:bookmarkStart w:id="814" w:name="_Toc4686"/>
      <w:bookmarkStart w:id="815" w:name="_Toc6966"/>
      <w:bookmarkStart w:id="816" w:name="_Toc9595"/>
      <w:bookmarkStart w:id="817" w:name="_Toc9272"/>
      <w:bookmarkStart w:id="818" w:name="_Toc21486"/>
      <w:bookmarkStart w:id="819" w:name="_Toc9125"/>
      <w:bookmarkStart w:id="820" w:name="_Toc31721"/>
      <w:r>
        <w:rPr>
          <w:rFonts w:hint="eastAsia"/>
        </w:rPr>
        <w:t>高级功能-质检模板</w:t>
      </w:r>
      <w:bookmarkEnd w:id="814"/>
      <w:bookmarkEnd w:id="815"/>
      <w:bookmarkEnd w:id="816"/>
      <w:bookmarkEnd w:id="817"/>
      <w:bookmarkEnd w:id="818"/>
      <w:bookmarkEnd w:id="819"/>
      <w:bookmarkEnd w:id="820"/>
    </w:p>
    <w:p>
      <w:r>
        <w:rPr>
          <w:rFonts w:hint="eastAsia"/>
        </w:rPr>
        <w:t>质检模板分为：打分模板，Pass模板</w:t>
      </w:r>
    </w:p>
    <w:p>
      <w:r>
        <w:rPr>
          <w:rFonts w:hint="eastAsia"/>
        </w:rPr>
        <w:t>打分模板：通过不同的质检项标准去对坐席的工作质量进行评分。每个质检项都有自己的权重，权重之和为100。还有致命项选项，勾选上以后，当该项得分小于60分会导致整个质检结果总分为0</w:t>
      </w:r>
    </w:p>
    <w:p>
      <w:r>
        <w:rPr>
          <w:rFonts w:hint="eastAsia"/>
        </w:rPr>
        <w:t>Pass模板：可以自定义增加质检项，第一级同级限制为20级，每一级的子集深度为10级</w:t>
      </w:r>
    </w:p>
    <w:p>
      <w:r>
        <w:drawing>
          <wp:inline distT="0" distB="0" distL="114300" distR="114300">
            <wp:extent cx="5262245" cy="2007235"/>
            <wp:effectExtent l="0" t="0" r="14605" b="12065"/>
            <wp:docPr id="350"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277"/>
                    <pic:cNvPicPr>
                      <a:picLocks noChangeAspect="1"/>
                    </pic:cNvPicPr>
                  </pic:nvPicPr>
                  <pic:blipFill>
                    <a:blip r:embed="rId348"/>
                    <a:stretch>
                      <a:fillRect/>
                    </a:stretch>
                  </pic:blipFill>
                  <pic:spPr>
                    <a:xfrm>
                      <a:off x="0" y="0"/>
                      <a:ext cx="5262245" cy="2007235"/>
                    </a:xfrm>
                    <a:prstGeom prst="rect">
                      <a:avLst/>
                    </a:prstGeom>
                    <a:noFill/>
                    <a:ln w="9525">
                      <a:noFill/>
                    </a:ln>
                  </pic:spPr>
                </pic:pic>
              </a:graphicData>
            </a:graphic>
          </wp:inline>
        </w:drawing>
      </w:r>
    </w:p>
    <w:p/>
    <w:p>
      <w:r>
        <w:drawing>
          <wp:inline distT="0" distB="0" distL="114300" distR="114300">
            <wp:extent cx="5274310" cy="2554605"/>
            <wp:effectExtent l="0" t="0" r="2540" b="17145"/>
            <wp:docPr id="351"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278"/>
                    <pic:cNvPicPr>
                      <a:picLocks noChangeAspect="1"/>
                    </pic:cNvPicPr>
                  </pic:nvPicPr>
                  <pic:blipFill>
                    <a:blip r:embed="rId349"/>
                    <a:stretch>
                      <a:fillRect/>
                    </a:stretch>
                  </pic:blipFill>
                  <pic:spPr>
                    <a:xfrm>
                      <a:off x="0" y="0"/>
                      <a:ext cx="5274310" cy="2554605"/>
                    </a:xfrm>
                    <a:prstGeom prst="rect">
                      <a:avLst/>
                    </a:prstGeom>
                    <a:noFill/>
                    <a:ln w="9525">
                      <a:noFill/>
                    </a:ln>
                  </pic:spPr>
                </pic:pic>
              </a:graphicData>
            </a:graphic>
          </wp:inline>
        </w:drawing>
      </w:r>
    </w:p>
    <w:p/>
    <w:p>
      <w:pPr>
        <w:numPr>
          <w:ilvl w:val="0"/>
          <w:numId w:val="82"/>
        </w:numPr>
      </w:pPr>
      <w:r>
        <w:rPr>
          <w:rFonts w:hint="eastAsia"/>
        </w:rPr>
        <w:t>增加质检任务概念，任务可以分配质检员，有监控进度页面</w:t>
      </w:r>
    </w:p>
    <w:p>
      <w:r>
        <w:drawing>
          <wp:inline distT="0" distB="0" distL="114300" distR="114300">
            <wp:extent cx="5273675" cy="1877695"/>
            <wp:effectExtent l="0" t="0" r="3175" b="8255"/>
            <wp:docPr id="352"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279"/>
                    <pic:cNvPicPr>
                      <a:picLocks noChangeAspect="1"/>
                    </pic:cNvPicPr>
                  </pic:nvPicPr>
                  <pic:blipFill>
                    <a:blip r:embed="rId350"/>
                    <a:stretch>
                      <a:fillRect/>
                    </a:stretch>
                  </pic:blipFill>
                  <pic:spPr>
                    <a:xfrm>
                      <a:off x="0" y="0"/>
                      <a:ext cx="5273675" cy="1877695"/>
                    </a:xfrm>
                    <a:prstGeom prst="rect">
                      <a:avLst/>
                    </a:prstGeom>
                    <a:noFill/>
                    <a:ln w="9525">
                      <a:noFill/>
                    </a:ln>
                  </pic:spPr>
                </pic:pic>
              </a:graphicData>
            </a:graphic>
          </wp:inline>
        </w:drawing>
      </w:r>
    </w:p>
    <w:p/>
    <w:p>
      <w:r>
        <w:drawing>
          <wp:inline distT="0" distB="0" distL="114300" distR="114300">
            <wp:extent cx="5266055" cy="1979295"/>
            <wp:effectExtent l="0" t="0" r="10795" b="1905"/>
            <wp:docPr id="353"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281"/>
                    <pic:cNvPicPr>
                      <a:picLocks noChangeAspect="1"/>
                    </pic:cNvPicPr>
                  </pic:nvPicPr>
                  <pic:blipFill>
                    <a:blip r:embed="rId351"/>
                    <a:stretch>
                      <a:fillRect/>
                    </a:stretch>
                  </pic:blipFill>
                  <pic:spPr>
                    <a:xfrm>
                      <a:off x="0" y="0"/>
                      <a:ext cx="5266055" cy="1979295"/>
                    </a:xfrm>
                    <a:prstGeom prst="rect">
                      <a:avLst/>
                    </a:prstGeom>
                    <a:noFill/>
                    <a:ln w="9525">
                      <a:noFill/>
                    </a:ln>
                  </pic:spPr>
                </pic:pic>
              </a:graphicData>
            </a:graphic>
          </wp:inline>
        </w:drawing>
      </w:r>
    </w:p>
    <w:p/>
    <w:p/>
    <w:p/>
    <w:p/>
    <w:p/>
    <w:p/>
    <w:p/>
    <w:p/>
    <w:p/>
    <w:p>
      <w:pPr>
        <w:numPr>
          <w:ilvl w:val="0"/>
          <w:numId w:val="82"/>
        </w:numPr>
      </w:pPr>
      <w:r>
        <w:rPr>
          <w:rFonts w:hint="eastAsia"/>
        </w:rPr>
        <w:t>质检结果查询页面，可以按上下级过滤查询,座席可以放开此权限查询质检结果</w:t>
      </w:r>
    </w:p>
    <w:p/>
    <w:p>
      <w:r>
        <w:drawing>
          <wp:inline distT="0" distB="0" distL="114300" distR="114300">
            <wp:extent cx="5269230" cy="1860550"/>
            <wp:effectExtent l="0" t="0" r="7620" b="6350"/>
            <wp:docPr id="354"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282"/>
                    <pic:cNvPicPr>
                      <a:picLocks noChangeAspect="1"/>
                    </pic:cNvPicPr>
                  </pic:nvPicPr>
                  <pic:blipFill>
                    <a:blip r:embed="rId352"/>
                    <a:stretch>
                      <a:fillRect/>
                    </a:stretch>
                  </pic:blipFill>
                  <pic:spPr>
                    <a:xfrm>
                      <a:off x="0" y="0"/>
                      <a:ext cx="5269230" cy="1860550"/>
                    </a:xfrm>
                    <a:prstGeom prst="rect">
                      <a:avLst/>
                    </a:prstGeom>
                    <a:noFill/>
                    <a:ln w="9525">
                      <a:noFill/>
                    </a:ln>
                  </pic:spPr>
                </pic:pic>
              </a:graphicData>
            </a:graphic>
          </wp:inline>
        </w:drawing>
      </w:r>
    </w:p>
    <w:p/>
    <w:p>
      <w:pPr>
        <w:numPr>
          <w:ilvl w:val="0"/>
          <w:numId w:val="82"/>
        </w:numPr>
      </w:pPr>
      <w:r>
        <w:rPr>
          <w:rFonts w:hint="eastAsia"/>
        </w:rPr>
        <w:t>质检任务监测：管理员可选择质检专员查询质检任务进度，随时监控质检任务进度</w:t>
      </w:r>
    </w:p>
    <w:p>
      <w:r>
        <w:drawing>
          <wp:inline distT="0" distB="0" distL="114300" distR="114300">
            <wp:extent cx="5269230" cy="1494790"/>
            <wp:effectExtent l="0" t="0" r="7620" b="10160"/>
            <wp:docPr id="355"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283"/>
                    <pic:cNvPicPr>
                      <a:picLocks noChangeAspect="1"/>
                    </pic:cNvPicPr>
                  </pic:nvPicPr>
                  <pic:blipFill>
                    <a:blip r:embed="rId353"/>
                    <a:stretch>
                      <a:fillRect/>
                    </a:stretch>
                  </pic:blipFill>
                  <pic:spPr>
                    <a:xfrm>
                      <a:off x="0" y="0"/>
                      <a:ext cx="5269230" cy="1494790"/>
                    </a:xfrm>
                    <a:prstGeom prst="rect">
                      <a:avLst/>
                    </a:prstGeom>
                    <a:noFill/>
                    <a:ln w="9525">
                      <a:noFill/>
                    </a:ln>
                  </pic:spPr>
                </pic:pic>
              </a:graphicData>
            </a:graphic>
          </wp:inline>
        </w:drawing>
      </w:r>
    </w:p>
    <w:p/>
    <w:p>
      <w:pPr>
        <w:pStyle w:val="3"/>
      </w:pPr>
      <w:bookmarkStart w:id="821" w:name="_Toc23671"/>
      <w:bookmarkStart w:id="822" w:name="_Toc25138"/>
      <w:bookmarkStart w:id="823" w:name="_Toc3313"/>
      <w:bookmarkStart w:id="824" w:name="_Toc28820"/>
      <w:bookmarkStart w:id="825" w:name="_Toc2661"/>
      <w:bookmarkStart w:id="826" w:name="_Toc11013"/>
      <w:bookmarkStart w:id="827" w:name="_Toc10052"/>
      <w:r>
        <w:rPr>
          <w:rFonts w:hint="eastAsia"/>
        </w:rPr>
        <w:t>高级功能-批量导出录音任务</w:t>
      </w:r>
      <w:bookmarkEnd w:id="821"/>
      <w:bookmarkEnd w:id="822"/>
      <w:bookmarkEnd w:id="823"/>
      <w:bookmarkEnd w:id="824"/>
      <w:bookmarkEnd w:id="825"/>
      <w:bookmarkEnd w:id="826"/>
      <w:bookmarkEnd w:id="827"/>
    </w:p>
    <w:p>
      <w:pPr>
        <w:numPr>
          <w:ilvl w:val="0"/>
          <w:numId w:val="83"/>
        </w:numPr>
      </w:pPr>
      <w:r>
        <w:rPr>
          <w:rFonts w:hint="eastAsia"/>
        </w:rPr>
        <w:t>批量导出录音任务是座席从通话或客户模块中提交批量录音任务后，在批量导出录音任务里边等待压缩完成后下载即可</w:t>
      </w:r>
    </w:p>
    <w:p>
      <w:r>
        <w:drawing>
          <wp:inline distT="0" distB="0" distL="114300" distR="114300">
            <wp:extent cx="3980815" cy="5819140"/>
            <wp:effectExtent l="0" t="0" r="635" b="10160"/>
            <wp:docPr id="356"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252"/>
                    <pic:cNvPicPr>
                      <a:picLocks noChangeAspect="1"/>
                    </pic:cNvPicPr>
                  </pic:nvPicPr>
                  <pic:blipFill>
                    <a:blip r:embed="rId354"/>
                    <a:stretch>
                      <a:fillRect/>
                    </a:stretch>
                  </pic:blipFill>
                  <pic:spPr>
                    <a:xfrm>
                      <a:off x="0" y="0"/>
                      <a:ext cx="3980815" cy="5819140"/>
                    </a:xfrm>
                    <a:prstGeom prst="rect">
                      <a:avLst/>
                    </a:prstGeom>
                    <a:noFill/>
                    <a:ln w="9525">
                      <a:noFill/>
                    </a:ln>
                  </pic:spPr>
                </pic:pic>
              </a:graphicData>
            </a:graphic>
          </wp:inline>
        </w:drawing>
      </w:r>
    </w:p>
    <w:p>
      <w:r>
        <w:drawing>
          <wp:inline distT="0" distB="0" distL="114300" distR="114300">
            <wp:extent cx="5263515" cy="2018030"/>
            <wp:effectExtent l="0" t="0" r="13335" b="1270"/>
            <wp:docPr id="357"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253"/>
                    <pic:cNvPicPr>
                      <a:picLocks noChangeAspect="1"/>
                    </pic:cNvPicPr>
                  </pic:nvPicPr>
                  <pic:blipFill>
                    <a:blip r:embed="rId355"/>
                    <a:stretch>
                      <a:fillRect/>
                    </a:stretch>
                  </pic:blipFill>
                  <pic:spPr>
                    <a:xfrm>
                      <a:off x="0" y="0"/>
                      <a:ext cx="5263515" cy="2018030"/>
                    </a:xfrm>
                    <a:prstGeom prst="rect">
                      <a:avLst/>
                    </a:prstGeom>
                    <a:noFill/>
                    <a:ln w="9525">
                      <a:noFill/>
                    </a:ln>
                  </pic:spPr>
                </pic:pic>
              </a:graphicData>
            </a:graphic>
          </wp:inline>
        </w:drawing>
      </w:r>
    </w:p>
    <w:p>
      <w:pPr>
        <w:pStyle w:val="3"/>
      </w:pPr>
      <w:bookmarkStart w:id="828" w:name="_Toc23447"/>
      <w:bookmarkStart w:id="829" w:name="_Toc21901"/>
      <w:bookmarkStart w:id="830" w:name="_Toc30191"/>
      <w:bookmarkStart w:id="831" w:name="_Toc22046"/>
      <w:bookmarkStart w:id="832" w:name="_Toc25614"/>
      <w:bookmarkStart w:id="833" w:name="_Toc2493"/>
      <w:bookmarkStart w:id="834" w:name="_Toc20765"/>
      <w:r>
        <w:rPr>
          <w:rFonts w:hint="eastAsia"/>
        </w:rPr>
        <w:t>高级功能-座席状态日志</w:t>
      </w:r>
      <w:bookmarkEnd w:id="828"/>
      <w:bookmarkEnd w:id="829"/>
      <w:bookmarkEnd w:id="830"/>
      <w:bookmarkEnd w:id="831"/>
      <w:bookmarkEnd w:id="832"/>
      <w:bookmarkEnd w:id="833"/>
      <w:bookmarkEnd w:id="834"/>
    </w:p>
    <w:p>
      <w:pPr>
        <w:numPr>
          <w:ilvl w:val="0"/>
          <w:numId w:val="84"/>
        </w:numPr>
      </w:pPr>
      <w:r>
        <w:rPr>
          <w:rFonts w:hint="eastAsia"/>
        </w:rPr>
        <w:t>座席状态日志中可查看账户下所有座席在系统的登录登出时间，在线时长，忙碌时长，管理员还可以只查看到最初登录时间和最后登出时间，管理员可更加直观的看到座席人员每天在线时长和工作时长，考核更加精准，导出详细excel时间须为1天内的</w:t>
      </w:r>
    </w:p>
    <w:p>
      <w:r>
        <w:drawing>
          <wp:inline distT="0" distB="0" distL="114300" distR="114300">
            <wp:extent cx="5262245" cy="2291715"/>
            <wp:effectExtent l="0" t="0" r="14605" b="13335"/>
            <wp:docPr id="358"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256"/>
                    <pic:cNvPicPr>
                      <a:picLocks noChangeAspect="1"/>
                    </pic:cNvPicPr>
                  </pic:nvPicPr>
                  <pic:blipFill>
                    <a:blip r:embed="rId356"/>
                    <a:stretch>
                      <a:fillRect/>
                    </a:stretch>
                  </pic:blipFill>
                  <pic:spPr>
                    <a:xfrm>
                      <a:off x="0" y="0"/>
                      <a:ext cx="5262245" cy="2291715"/>
                    </a:xfrm>
                    <a:prstGeom prst="rect">
                      <a:avLst/>
                    </a:prstGeom>
                    <a:noFill/>
                    <a:ln w="9525">
                      <a:noFill/>
                    </a:ln>
                  </pic:spPr>
                </pic:pic>
              </a:graphicData>
            </a:graphic>
          </wp:inline>
        </w:drawing>
      </w:r>
    </w:p>
    <w:p>
      <w:r>
        <w:drawing>
          <wp:inline distT="0" distB="0" distL="114300" distR="114300">
            <wp:extent cx="5271135" cy="1838960"/>
            <wp:effectExtent l="0" t="0" r="5715" b="8890"/>
            <wp:docPr id="359"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257"/>
                    <pic:cNvPicPr>
                      <a:picLocks noChangeAspect="1"/>
                    </pic:cNvPicPr>
                  </pic:nvPicPr>
                  <pic:blipFill>
                    <a:blip r:embed="rId357"/>
                    <a:stretch>
                      <a:fillRect/>
                    </a:stretch>
                  </pic:blipFill>
                  <pic:spPr>
                    <a:xfrm>
                      <a:off x="0" y="0"/>
                      <a:ext cx="5271135" cy="1838960"/>
                    </a:xfrm>
                    <a:prstGeom prst="rect">
                      <a:avLst/>
                    </a:prstGeom>
                    <a:noFill/>
                    <a:ln w="9525">
                      <a:noFill/>
                    </a:ln>
                  </pic:spPr>
                </pic:pic>
              </a:graphicData>
            </a:graphic>
          </wp:inline>
        </w:drawing>
      </w:r>
    </w:p>
    <w:p/>
    <w:p/>
    <w:p>
      <w:pPr>
        <w:pStyle w:val="3"/>
      </w:pPr>
      <w:bookmarkStart w:id="835" w:name="_Toc27158"/>
      <w:bookmarkStart w:id="836" w:name="_Toc28668"/>
      <w:bookmarkStart w:id="837" w:name="_Toc7543"/>
      <w:bookmarkStart w:id="838" w:name="_Toc29710"/>
      <w:bookmarkStart w:id="839" w:name="_Toc24918"/>
      <w:bookmarkStart w:id="840" w:name="_Toc20022"/>
      <w:bookmarkStart w:id="841" w:name="_Toc29731"/>
      <w:r>
        <w:rPr>
          <w:rFonts w:hint="eastAsia"/>
        </w:rPr>
        <w:t>高级功能-挂机短信</w:t>
      </w:r>
      <w:bookmarkEnd w:id="835"/>
      <w:bookmarkEnd w:id="836"/>
      <w:bookmarkEnd w:id="837"/>
      <w:bookmarkEnd w:id="838"/>
      <w:bookmarkEnd w:id="839"/>
      <w:bookmarkEnd w:id="840"/>
      <w:bookmarkEnd w:id="841"/>
    </w:p>
    <w:p>
      <w:pPr>
        <w:numPr>
          <w:ilvl w:val="0"/>
          <w:numId w:val="85"/>
        </w:numPr>
      </w:pPr>
      <w:r>
        <w:rPr>
          <w:rFonts w:hint="eastAsia"/>
        </w:rPr>
        <w:t>挂机短信指定号：支持呼入挂机短信指定服务号，状态，自定义时间段发送挂机短信，可分时间的发送挂机短信，更加方便灵活</w:t>
      </w:r>
    </w:p>
    <w:p>
      <w:pPr>
        <w:numPr>
          <w:ilvl w:val="0"/>
          <w:numId w:val="85"/>
        </w:numPr>
      </w:pPr>
      <w:r>
        <w:rPr>
          <w:rFonts w:hint="eastAsia"/>
        </w:rPr>
        <w:t>所有号：所有号可统一状态和短信模板，自定义时间段发送挂机短信，配置完成1分钟后生效</w:t>
      </w:r>
    </w:p>
    <w:p>
      <w:r>
        <w:drawing>
          <wp:inline distT="0" distB="0" distL="114300" distR="114300">
            <wp:extent cx="5267325" cy="1767205"/>
            <wp:effectExtent l="0" t="0" r="9525" b="4445"/>
            <wp:docPr id="360"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254"/>
                    <pic:cNvPicPr>
                      <a:picLocks noChangeAspect="1"/>
                    </pic:cNvPicPr>
                  </pic:nvPicPr>
                  <pic:blipFill>
                    <a:blip r:embed="rId358"/>
                    <a:stretch>
                      <a:fillRect/>
                    </a:stretch>
                  </pic:blipFill>
                  <pic:spPr>
                    <a:xfrm>
                      <a:off x="0" y="0"/>
                      <a:ext cx="5267325" cy="1767205"/>
                    </a:xfrm>
                    <a:prstGeom prst="rect">
                      <a:avLst/>
                    </a:prstGeom>
                    <a:noFill/>
                    <a:ln w="9525">
                      <a:noFill/>
                    </a:ln>
                  </pic:spPr>
                </pic:pic>
              </a:graphicData>
            </a:graphic>
          </wp:inline>
        </w:drawing>
      </w:r>
    </w:p>
    <w:p/>
    <w:p>
      <w:r>
        <w:drawing>
          <wp:inline distT="0" distB="0" distL="114300" distR="114300">
            <wp:extent cx="5266055" cy="2045970"/>
            <wp:effectExtent l="0" t="0" r="10795" b="11430"/>
            <wp:docPr id="361"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255"/>
                    <pic:cNvPicPr>
                      <a:picLocks noChangeAspect="1"/>
                    </pic:cNvPicPr>
                  </pic:nvPicPr>
                  <pic:blipFill>
                    <a:blip r:embed="rId359"/>
                    <a:stretch>
                      <a:fillRect/>
                    </a:stretch>
                  </pic:blipFill>
                  <pic:spPr>
                    <a:xfrm>
                      <a:off x="0" y="0"/>
                      <a:ext cx="5266055" cy="2045970"/>
                    </a:xfrm>
                    <a:prstGeom prst="rect">
                      <a:avLst/>
                    </a:prstGeom>
                    <a:noFill/>
                    <a:ln w="9525">
                      <a:noFill/>
                    </a:ln>
                  </pic:spPr>
                </pic:pic>
              </a:graphicData>
            </a:graphic>
          </wp:inline>
        </w:drawing>
      </w:r>
    </w:p>
    <w:p/>
    <w:p>
      <w:pPr>
        <w:pStyle w:val="3"/>
      </w:pPr>
      <w:bookmarkStart w:id="842" w:name="_Toc3492"/>
      <w:bookmarkStart w:id="843" w:name="_Toc21636"/>
      <w:bookmarkStart w:id="844" w:name="_Toc996"/>
      <w:bookmarkStart w:id="845" w:name="_Toc13980"/>
      <w:bookmarkStart w:id="846" w:name="_Toc29647"/>
      <w:bookmarkStart w:id="847" w:name="_Toc24277"/>
      <w:bookmarkStart w:id="848" w:name="_Toc23968"/>
      <w:r>
        <w:rPr>
          <w:rFonts w:hint="eastAsia"/>
        </w:rPr>
        <w:t>高级功能-短信查询</w:t>
      </w:r>
      <w:bookmarkEnd w:id="842"/>
      <w:bookmarkEnd w:id="843"/>
      <w:bookmarkEnd w:id="844"/>
      <w:bookmarkEnd w:id="845"/>
      <w:bookmarkEnd w:id="846"/>
      <w:bookmarkEnd w:id="847"/>
      <w:bookmarkEnd w:id="848"/>
    </w:p>
    <w:p>
      <w:pPr>
        <w:numPr>
          <w:ilvl w:val="0"/>
          <w:numId w:val="86"/>
        </w:numPr>
      </w:pPr>
      <w:r>
        <w:rPr>
          <w:rFonts w:hint="eastAsia"/>
        </w:rPr>
        <w:t>所有短信功能可以查询自己发送过的所有短信内容，</w:t>
      </w:r>
      <w:r>
        <w:t>可</w:t>
      </w:r>
      <w:r>
        <w:rPr>
          <w:rFonts w:hint="eastAsia"/>
        </w:rPr>
        <w:t>输入查询条件进行搜索查询</w:t>
      </w:r>
    </w:p>
    <w:p/>
    <w:p>
      <w:pPr>
        <w:numPr>
          <w:ilvl w:val="0"/>
          <w:numId w:val="86"/>
        </w:numPr>
      </w:pPr>
      <w:r>
        <w:rPr>
          <w:rFonts w:hint="eastAsia"/>
        </w:rPr>
        <w:t>短信选项，管理员有权限可以查看所有短信信息，</w:t>
      </w:r>
      <w:r>
        <w:t>包括</w:t>
      </w:r>
      <w:r>
        <w:rPr>
          <w:rFonts w:hint="eastAsia"/>
        </w:rPr>
        <w:t>自己发送过的短信和下属发送的短信</w:t>
      </w:r>
    </w:p>
    <w:p>
      <w:pPr>
        <w:numPr>
          <w:ilvl w:val="0"/>
          <w:numId w:val="86"/>
        </w:numPr>
      </w:pPr>
      <w:r>
        <w:rPr>
          <w:rFonts w:hint="eastAsia"/>
        </w:rPr>
        <w:t>如果是普通技能组座席开通所有人权限，</w:t>
      </w:r>
      <w:r>
        <w:t>也</w:t>
      </w:r>
      <w:r>
        <w:rPr>
          <w:rFonts w:hint="eastAsia"/>
        </w:rPr>
        <w:t>可以查看所有上级和下属短信信息</w:t>
      </w:r>
    </w:p>
    <w:p>
      <w:pPr>
        <w:ind w:firstLine="420" w:firstLineChars="200"/>
      </w:pPr>
      <w:r>
        <w:rPr>
          <w:rFonts w:hint="eastAsia"/>
        </w:rPr>
        <w:t>显示我的所有短信查询，可输入条件进行查询</w:t>
      </w:r>
    </w:p>
    <w:p/>
    <w:p>
      <w:pPr>
        <w:numPr>
          <w:ilvl w:val="0"/>
          <w:numId w:val="54"/>
        </w:numPr>
      </w:pPr>
      <w:r>
        <w:rPr>
          <w:rFonts w:hint="eastAsia"/>
        </w:rPr>
        <w:t>选择短信查询选项，可以查看我发送过的短信和其它所属人发送的短信，可以输入条件进行查询，</w:t>
      </w:r>
      <w:r>
        <w:t>界面</w:t>
      </w:r>
      <w:r>
        <w:rPr>
          <w:rFonts w:hint="eastAsia"/>
        </w:rPr>
        <w:t>如下图</w:t>
      </w:r>
    </w:p>
    <w:p>
      <w:r>
        <w:drawing>
          <wp:inline distT="0" distB="0" distL="114300" distR="114300">
            <wp:extent cx="6075680" cy="2705100"/>
            <wp:effectExtent l="0" t="0" r="1270" b="0"/>
            <wp:docPr id="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1"/>
                    <pic:cNvPicPr>
                      <a:picLocks noChangeAspect="1"/>
                    </pic:cNvPicPr>
                  </pic:nvPicPr>
                  <pic:blipFill>
                    <a:blip r:embed="rId360"/>
                    <a:stretch>
                      <a:fillRect/>
                    </a:stretch>
                  </pic:blipFill>
                  <pic:spPr>
                    <a:xfrm>
                      <a:off x="0" y="0"/>
                      <a:ext cx="6075680" cy="2705100"/>
                    </a:xfrm>
                    <a:prstGeom prst="rect">
                      <a:avLst/>
                    </a:prstGeom>
                    <a:noFill/>
                    <a:ln w="9525">
                      <a:noFill/>
                    </a:ln>
                  </pic:spPr>
                </pic:pic>
              </a:graphicData>
            </a:graphic>
          </wp:inline>
        </w:drawing>
      </w:r>
    </w:p>
    <w:p/>
    <w:p/>
    <w:p/>
    <w:p/>
    <w:p/>
    <w:p/>
    <w:p/>
    <w:p/>
    <w:p/>
    <w:p/>
    <w:p/>
    <w:p/>
    <w:p/>
    <w:p/>
    <w:p/>
    <w:p>
      <w:pPr>
        <w:rPr>
          <w:rFonts w:ascii="Calisto MT" w:hAnsi="Calisto MT"/>
          <w:kern w:val="0"/>
          <w:sz w:val="24"/>
          <w:szCs w:val="24"/>
        </w:rPr>
      </w:pPr>
    </w:p>
    <w:p>
      <w:pPr>
        <w:rPr>
          <w:rFonts w:ascii="Calisto MT" w:hAnsi="Calisto MT"/>
          <w:kern w:val="0"/>
          <w:sz w:val="24"/>
          <w:szCs w:val="24"/>
        </w:rPr>
      </w:pPr>
    </w:p>
    <w:p>
      <w:pPr>
        <w:rPr>
          <w:rFonts w:ascii="Calisto MT" w:hAnsi="Calisto MT"/>
          <w:kern w:val="0"/>
          <w:sz w:val="24"/>
          <w:szCs w:val="24"/>
        </w:rPr>
      </w:pPr>
    </w:p>
    <w:p>
      <w:pPr>
        <w:rPr>
          <w:rFonts w:ascii="Calisto MT" w:hAnsi="Calisto MT"/>
          <w:kern w:val="0"/>
          <w:sz w:val="24"/>
          <w:szCs w:val="24"/>
        </w:rPr>
      </w:pPr>
    </w:p>
    <w:p>
      <w:pPr>
        <w:rPr>
          <w:rFonts w:ascii="Calisto MT" w:hAnsi="Calisto MT"/>
          <w:kern w:val="0"/>
          <w:sz w:val="24"/>
          <w:szCs w:val="24"/>
        </w:rPr>
      </w:pPr>
    </w:p>
    <w:p>
      <w:pPr>
        <w:rPr>
          <w:rFonts w:ascii="Calisto MT" w:hAnsi="Calisto MT"/>
          <w:kern w:val="0"/>
          <w:sz w:val="24"/>
          <w:szCs w:val="24"/>
        </w:rPr>
      </w:pPr>
      <w:bookmarkStart w:id="849" w:name="OLE_LINK3"/>
    </w:p>
    <w:bookmarkEnd w:id="849"/>
    <w:p/>
    <w:p/>
    <w:p/>
    <w:p/>
    <w:p/>
    <w:p/>
    <w:p/>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Heiti SC Light">
    <w:altName w:val="Microsoft YaHei UI"/>
    <w:panose1 w:val="00000000000000000000"/>
    <w:charset w:val="50"/>
    <w:family w:val="auto"/>
    <w:pitch w:val="default"/>
    <w:sig w:usb0="00000000" w:usb1="00000000" w:usb2="00000010" w:usb3="00000000" w:csb0="003E0000" w:csb1="00000000"/>
  </w:font>
  <w:font w:name="Calisto MT">
    <w:altName w:val="Segoe Print"/>
    <w:panose1 w:val="02040603050505030304"/>
    <w:charset w:val="00"/>
    <w:family w:val="roman"/>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jc w:val="center"/>
    </w:pPr>
    <w:r>
      <w:rPr>
        <w:rFonts w:hint="eastAsia"/>
      </w:rPr>
      <w:t>云客服和云电销用户使用手册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pStyle w:val="2"/>
      <w:lvlText w:val="%1."/>
      <w:legacy w:legacy="1" w:legacySpace="0" w:legacyIndent="720"/>
      <w:lvlJc w:val="left"/>
      <w:pPr>
        <w:ind w:left="720" w:hanging="720"/>
      </w:pPr>
    </w:lvl>
    <w:lvl w:ilvl="1" w:tentative="0">
      <w:start w:val="1"/>
      <w:numFmt w:val="decimal"/>
      <w:pStyle w:val="3"/>
      <w:lvlText w:val="%1.%2."/>
      <w:legacy w:legacy="1" w:legacySpace="0" w:legacyIndent="720"/>
      <w:lvlJc w:val="left"/>
      <w:pPr>
        <w:ind w:left="862" w:hanging="720"/>
      </w:pPr>
    </w:lvl>
    <w:lvl w:ilvl="2" w:tentative="0">
      <w:start w:val="1"/>
      <w:numFmt w:val="decimal"/>
      <w:pStyle w:val="4"/>
      <w:lvlText w:val="%1.%2.%3."/>
      <w:legacy w:legacy="1" w:legacySpace="0" w:legacyIndent="720"/>
      <w:lvlJc w:val="left"/>
      <w:pPr>
        <w:ind w:left="2160" w:hanging="720"/>
      </w:pPr>
    </w:lvl>
    <w:lvl w:ilvl="3" w:tentative="0">
      <w:start w:val="1"/>
      <w:numFmt w:val="decimal"/>
      <w:lvlText w:val="%1.%2.%3.%4."/>
      <w:legacy w:legacy="1" w:legacySpace="0" w:legacyIndent="720"/>
      <w:lvlJc w:val="left"/>
      <w:pPr>
        <w:ind w:left="2880" w:hanging="720"/>
      </w:pPr>
    </w:lvl>
    <w:lvl w:ilvl="4" w:tentative="0">
      <w:start w:val="1"/>
      <w:numFmt w:val="decimal"/>
      <w:lvlText w:val="%1.%2.%3.%4.%5."/>
      <w:legacy w:legacy="1" w:legacySpace="0" w:legacyIndent="720"/>
      <w:lvlJc w:val="left"/>
      <w:pPr>
        <w:ind w:left="3600" w:hanging="720"/>
      </w:pPr>
    </w:lvl>
    <w:lvl w:ilvl="5" w:tentative="0">
      <w:start w:val="1"/>
      <w:numFmt w:val="decimal"/>
      <w:lvlText w:val="%1.%2.%3.%4.%5.%6."/>
      <w:legacy w:legacy="1" w:legacySpace="0" w:legacyIndent="720"/>
      <w:lvlJc w:val="left"/>
      <w:pPr>
        <w:ind w:left="4320" w:hanging="720"/>
      </w:pPr>
    </w:lvl>
    <w:lvl w:ilvl="6" w:tentative="0">
      <w:start w:val="1"/>
      <w:numFmt w:val="decimal"/>
      <w:lvlText w:val="%1.%2.%3.%4.%5.%6.%7."/>
      <w:legacy w:legacy="1" w:legacySpace="0" w:legacyIndent="720"/>
      <w:lvlJc w:val="left"/>
      <w:pPr>
        <w:ind w:left="5040" w:hanging="720"/>
      </w:pPr>
    </w:lvl>
    <w:lvl w:ilvl="7" w:tentative="0">
      <w:start w:val="1"/>
      <w:numFmt w:val="decimal"/>
      <w:lvlText w:val="%1.%2.%3.%4.%5.%6.%7.%8."/>
      <w:legacy w:legacy="1" w:legacySpace="0" w:legacyIndent="720"/>
      <w:lvlJc w:val="left"/>
      <w:pPr>
        <w:ind w:left="5760" w:hanging="720"/>
      </w:pPr>
    </w:lvl>
    <w:lvl w:ilvl="8" w:tentative="0">
      <w:start w:val="1"/>
      <w:numFmt w:val="decimal"/>
      <w:lvlText w:val="%1.%2.%3.%4.%5.%6.%7.%8.%9."/>
      <w:legacy w:legacy="1" w:legacySpace="0" w:legacyIndent="720"/>
      <w:lvlJc w:val="left"/>
      <w:pPr>
        <w:ind w:left="6480" w:hanging="720"/>
      </w:pPr>
    </w:lvl>
  </w:abstractNum>
  <w:abstractNum w:abstractNumId="1">
    <w:nsid w:val="00000007"/>
    <w:multiLevelType w:val="multilevel"/>
    <w:tmpl w:val="00000007"/>
    <w:lvl w:ilvl="0" w:tentative="0">
      <w:start w:val="1"/>
      <w:numFmt w:val="decimal"/>
      <w:lvlText w:val="%1"/>
      <w:lvlJc w:val="left"/>
      <w:pPr>
        <w:tabs>
          <w:tab w:val="left" w:pos="720"/>
        </w:tabs>
        <w:ind w:left="720" w:hanging="567"/>
      </w:pPr>
      <w:rPr>
        <w:rFonts w:hint="eastAsia"/>
      </w:rPr>
    </w:lvl>
    <w:lvl w:ilvl="1" w:tentative="0">
      <w:start w:val="1"/>
      <w:numFmt w:val="decimal"/>
      <w:lvlText w:val="%1.%2"/>
      <w:lvlJc w:val="left"/>
      <w:pPr>
        <w:tabs>
          <w:tab w:val="left" w:pos="720"/>
        </w:tabs>
        <w:ind w:left="720" w:hanging="567"/>
      </w:pPr>
      <w:rPr>
        <w:rFonts w:hint="eastAsia"/>
      </w:rPr>
    </w:lvl>
    <w:lvl w:ilvl="2" w:tentative="0">
      <w:start w:val="1"/>
      <w:numFmt w:val="decimal"/>
      <w:lvlText w:val="%1.%2.%3"/>
      <w:lvlJc w:val="left"/>
      <w:pPr>
        <w:tabs>
          <w:tab w:val="left" w:pos="720"/>
        </w:tabs>
        <w:ind w:left="720" w:hanging="567"/>
      </w:pPr>
      <w:rPr>
        <w:rFonts w:hint="eastAsia"/>
      </w:rPr>
    </w:lvl>
    <w:lvl w:ilvl="3" w:tentative="0">
      <w:start w:val="1"/>
      <w:numFmt w:val="decimal"/>
      <w:pStyle w:val="5"/>
      <w:lvlText w:val="%1.%2.%3.%4"/>
      <w:lvlJc w:val="left"/>
      <w:pPr>
        <w:tabs>
          <w:tab w:val="left" w:pos="720"/>
        </w:tabs>
        <w:ind w:left="720" w:hanging="567"/>
      </w:pPr>
      <w:rPr>
        <w:rFonts w:hint="eastAsia"/>
        <w:spacing w:val="-20"/>
      </w:rPr>
    </w:lvl>
    <w:lvl w:ilvl="4" w:tentative="0">
      <w:start w:val="1"/>
      <w:numFmt w:val="decimal"/>
      <w:lvlText w:val="%1.%2.%3.%4.%5"/>
      <w:lvlJc w:val="left"/>
      <w:pPr>
        <w:tabs>
          <w:tab w:val="left" w:pos="1358"/>
        </w:tabs>
        <w:ind w:left="1358" w:hanging="998"/>
      </w:pPr>
      <w:rPr>
        <w:rFonts w:hint="eastAsia"/>
      </w:rPr>
    </w:lvl>
    <w:lvl w:ilvl="5" w:tentative="0">
      <w:start w:val="1"/>
      <w:numFmt w:val="decimal"/>
      <w:lvlText w:val="%1.%2.%3.%4.%5.%6"/>
      <w:lvlJc w:val="left"/>
      <w:pPr>
        <w:tabs>
          <w:tab w:val="left" w:pos="1151"/>
        </w:tabs>
        <w:ind w:left="1151" w:hanging="998"/>
      </w:pPr>
      <w:rPr>
        <w:rFonts w:hint="eastAsia"/>
      </w:rPr>
    </w:lvl>
    <w:lvl w:ilvl="6" w:tentative="0">
      <w:start w:val="1"/>
      <w:numFmt w:val="decimal"/>
      <w:lvlText w:val="%7. "/>
      <w:lvlJc w:val="left"/>
      <w:pPr>
        <w:tabs>
          <w:tab w:val="left" w:pos="1117"/>
        </w:tabs>
        <w:ind w:left="1117" w:hanging="397"/>
      </w:pPr>
      <w:rPr>
        <w:rFonts w:hint="default"/>
      </w:rPr>
    </w:lvl>
    <w:lvl w:ilvl="7" w:tentative="0">
      <w:start w:val="1"/>
      <w:numFmt w:val="decimal"/>
      <w:lvlText w:val="(%8) "/>
      <w:lvlJc w:val="left"/>
      <w:pPr>
        <w:tabs>
          <w:tab w:val="left" w:pos="1514"/>
        </w:tabs>
        <w:ind w:left="1514" w:hanging="397"/>
      </w:pPr>
      <w:rPr>
        <w:rFonts w:hint="eastAsia"/>
      </w:rPr>
    </w:lvl>
    <w:lvl w:ilvl="8" w:tentative="0">
      <w:start w:val="1"/>
      <w:numFmt w:val="none"/>
      <w:lvlText w:val="%9"/>
      <w:lvlJc w:val="left"/>
      <w:pPr>
        <w:tabs>
          <w:tab w:val="left" w:pos="1911"/>
        </w:tabs>
        <w:ind w:left="1911" w:hanging="397"/>
      </w:pPr>
      <w:rPr>
        <w:rFonts w:hint="eastAsia"/>
      </w:rPr>
    </w:lvl>
  </w:abstractNum>
  <w:abstractNum w:abstractNumId="2">
    <w:nsid w:val="000D1A5F"/>
    <w:multiLevelType w:val="multilevel"/>
    <w:tmpl w:val="000D1A5F"/>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6290832"/>
    <w:multiLevelType w:val="multilevel"/>
    <w:tmpl w:val="06290832"/>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6CE48FA"/>
    <w:multiLevelType w:val="multilevel"/>
    <w:tmpl w:val="06CE48FA"/>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0F597FD3"/>
    <w:multiLevelType w:val="multilevel"/>
    <w:tmpl w:val="0F597FD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6A32E3C"/>
    <w:multiLevelType w:val="multilevel"/>
    <w:tmpl w:val="16A32E3C"/>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27C73F51"/>
    <w:multiLevelType w:val="multilevel"/>
    <w:tmpl w:val="27C73F51"/>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2C237E67"/>
    <w:multiLevelType w:val="multilevel"/>
    <w:tmpl w:val="2C237E67"/>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2FA636FC"/>
    <w:multiLevelType w:val="multilevel"/>
    <w:tmpl w:val="2FA636FC"/>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5E3775B"/>
    <w:multiLevelType w:val="multilevel"/>
    <w:tmpl w:val="35E3775B"/>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90825B3"/>
    <w:multiLevelType w:val="multilevel"/>
    <w:tmpl w:val="390825B3"/>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F7A744D"/>
    <w:multiLevelType w:val="multilevel"/>
    <w:tmpl w:val="3F7A744D"/>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FB96D4F"/>
    <w:multiLevelType w:val="multilevel"/>
    <w:tmpl w:val="3FB96D4F"/>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476653A4"/>
    <w:multiLevelType w:val="multilevel"/>
    <w:tmpl w:val="476653A4"/>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4B21014F"/>
    <w:multiLevelType w:val="multilevel"/>
    <w:tmpl w:val="4B21014F"/>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4B331ADE"/>
    <w:multiLevelType w:val="multilevel"/>
    <w:tmpl w:val="4B331ADE"/>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4D2956B8"/>
    <w:multiLevelType w:val="multilevel"/>
    <w:tmpl w:val="4D2956B8"/>
    <w:lvl w:ilvl="0" w:tentative="0">
      <w:start w:val="1"/>
      <w:numFmt w:val="bullet"/>
      <w:lvlText w:val=""/>
      <w:lvlJc w:val="left"/>
      <w:pPr>
        <w:ind w:left="480" w:hanging="480"/>
      </w:pPr>
      <w:rPr>
        <w:rFonts w:hint="default" w:ascii="Symbol" w:hAnsi="Symbol"/>
        <w:color w:val="auto"/>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8">
    <w:nsid w:val="4F1759E8"/>
    <w:multiLevelType w:val="multilevel"/>
    <w:tmpl w:val="4F1759E8"/>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54C31565"/>
    <w:multiLevelType w:val="multilevel"/>
    <w:tmpl w:val="54C31565"/>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574FA748"/>
    <w:multiLevelType w:val="singleLevel"/>
    <w:tmpl w:val="574FA748"/>
    <w:lvl w:ilvl="0" w:tentative="0">
      <w:start w:val="1"/>
      <w:numFmt w:val="bullet"/>
      <w:lvlText w:val=""/>
      <w:lvlJc w:val="left"/>
      <w:pPr>
        <w:tabs>
          <w:tab w:val="left" w:pos="420"/>
        </w:tabs>
        <w:ind w:left="420" w:hanging="420"/>
      </w:pPr>
      <w:rPr>
        <w:rFonts w:hint="default" w:ascii="Wingdings" w:hAnsi="Wingdings"/>
      </w:rPr>
    </w:lvl>
  </w:abstractNum>
  <w:abstractNum w:abstractNumId="21">
    <w:nsid w:val="574FAC83"/>
    <w:multiLevelType w:val="singleLevel"/>
    <w:tmpl w:val="574FAC83"/>
    <w:lvl w:ilvl="0" w:tentative="0">
      <w:start w:val="1"/>
      <w:numFmt w:val="bullet"/>
      <w:lvlText w:val=""/>
      <w:lvlJc w:val="left"/>
      <w:pPr>
        <w:tabs>
          <w:tab w:val="left" w:pos="420"/>
        </w:tabs>
        <w:ind w:left="420" w:hanging="420"/>
      </w:pPr>
      <w:rPr>
        <w:rFonts w:hint="default" w:ascii="Wingdings" w:hAnsi="Wingdings"/>
      </w:rPr>
    </w:lvl>
  </w:abstractNum>
  <w:abstractNum w:abstractNumId="22">
    <w:nsid w:val="574FB200"/>
    <w:multiLevelType w:val="singleLevel"/>
    <w:tmpl w:val="574FB200"/>
    <w:lvl w:ilvl="0" w:tentative="0">
      <w:start w:val="1"/>
      <w:numFmt w:val="bullet"/>
      <w:lvlText w:val=""/>
      <w:lvlJc w:val="left"/>
      <w:pPr>
        <w:tabs>
          <w:tab w:val="left" w:pos="420"/>
        </w:tabs>
        <w:ind w:left="420" w:hanging="420"/>
      </w:pPr>
      <w:rPr>
        <w:rFonts w:hint="default" w:ascii="Wingdings" w:hAnsi="Wingdings"/>
      </w:rPr>
    </w:lvl>
  </w:abstractNum>
  <w:abstractNum w:abstractNumId="23">
    <w:nsid w:val="574FD56D"/>
    <w:multiLevelType w:val="singleLevel"/>
    <w:tmpl w:val="574FD56D"/>
    <w:lvl w:ilvl="0" w:tentative="0">
      <w:start w:val="1"/>
      <w:numFmt w:val="bullet"/>
      <w:lvlText w:val=""/>
      <w:lvlJc w:val="left"/>
      <w:pPr>
        <w:tabs>
          <w:tab w:val="left" w:pos="420"/>
        </w:tabs>
        <w:ind w:left="420" w:hanging="420"/>
      </w:pPr>
      <w:rPr>
        <w:rFonts w:hint="default" w:ascii="Wingdings" w:hAnsi="Wingdings"/>
      </w:rPr>
    </w:lvl>
  </w:abstractNum>
  <w:abstractNum w:abstractNumId="24">
    <w:nsid w:val="574FE020"/>
    <w:multiLevelType w:val="singleLevel"/>
    <w:tmpl w:val="574FE020"/>
    <w:lvl w:ilvl="0" w:tentative="0">
      <w:start w:val="1"/>
      <w:numFmt w:val="bullet"/>
      <w:lvlText w:val=""/>
      <w:lvlJc w:val="left"/>
      <w:pPr>
        <w:tabs>
          <w:tab w:val="left" w:pos="420"/>
        </w:tabs>
        <w:ind w:left="420" w:hanging="420"/>
      </w:pPr>
      <w:rPr>
        <w:rFonts w:hint="default" w:ascii="Wingdings" w:hAnsi="Wingdings"/>
      </w:rPr>
    </w:lvl>
  </w:abstractNum>
  <w:abstractNum w:abstractNumId="25">
    <w:nsid w:val="574FE772"/>
    <w:multiLevelType w:val="singleLevel"/>
    <w:tmpl w:val="574FE772"/>
    <w:lvl w:ilvl="0" w:tentative="0">
      <w:start w:val="1"/>
      <w:numFmt w:val="bullet"/>
      <w:lvlText w:val=""/>
      <w:lvlJc w:val="left"/>
      <w:pPr>
        <w:tabs>
          <w:tab w:val="left" w:pos="420"/>
        </w:tabs>
        <w:ind w:left="420" w:hanging="420"/>
      </w:pPr>
      <w:rPr>
        <w:rFonts w:hint="default" w:ascii="Wingdings" w:hAnsi="Wingdings"/>
      </w:rPr>
    </w:lvl>
  </w:abstractNum>
  <w:abstractNum w:abstractNumId="26">
    <w:nsid w:val="5750F527"/>
    <w:multiLevelType w:val="singleLevel"/>
    <w:tmpl w:val="5750F527"/>
    <w:lvl w:ilvl="0" w:tentative="0">
      <w:start w:val="1"/>
      <w:numFmt w:val="bullet"/>
      <w:lvlText w:val=""/>
      <w:lvlJc w:val="left"/>
      <w:pPr>
        <w:tabs>
          <w:tab w:val="left" w:pos="420"/>
        </w:tabs>
        <w:ind w:left="420" w:hanging="420"/>
      </w:pPr>
      <w:rPr>
        <w:rFonts w:hint="default" w:ascii="Wingdings" w:hAnsi="Wingdings"/>
      </w:rPr>
    </w:lvl>
  </w:abstractNum>
  <w:abstractNum w:abstractNumId="27">
    <w:nsid w:val="5750F57B"/>
    <w:multiLevelType w:val="singleLevel"/>
    <w:tmpl w:val="5750F57B"/>
    <w:lvl w:ilvl="0" w:tentative="0">
      <w:start w:val="1"/>
      <w:numFmt w:val="bullet"/>
      <w:lvlText w:val=""/>
      <w:lvlJc w:val="left"/>
      <w:pPr>
        <w:tabs>
          <w:tab w:val="left" w:pos="420"/>
        </w:tabs>
        <w:ind w:left="420" w:hanging="420"/>
      </w:pPr>
      <w:rPr>
        <w:rFonts w:hint="default" w:ascii="Wingdings" w:hAnsi="Wingdings"/>
      </w:rPr>
    </w:lvl>
  </w:abstractNum>
  <w:abstractNum w:abstractNumId="28">
    <w:nsid w:val="5750F6E5"/>
    <w:multiLevelType w:val="singleLevel"/>
    <w:tmpl w:val="5750F6E5"/>
    <w:lvl w:ilvl="0" w:tentative="0">
      <w:start w:val="1"/>
      <w:numFmt w:val="bullet"/>
      <w:lvlText w:val=""/>
      <w:lvlJc w:val="left"/>
      <w:pPr>
        <w:tabs>
          <w:tab w:val="left" w:pos="420"/>
        </w:tabs>
        <w:ind w:left="420" w:hanging="420"/>
      </w:pPr>
      <w:rPr>
        <w:rFonts w:hint="default" w:ascii="Wingdings" w:hAnsi="Wingdings"/>
      </w:rPr>
    </w:lvl>
  </w:abstractNum>
  <w:abstractNum w:abstractNumId="29">
    <w:nsid w:val="5750F838"/>
    <w:multiLevelType w:val="singleLevel"/>
    <w:tmpl w:val="5750F838"/>
    <w:lvl w:ilvl="0" w:tentative="0">
      <w:start w:val="1"/>
      <w:numFmt w:val="bullet"/>
      <w:lvlText w:val=""/>
      <w:lvlJc w:val="left"/>
      <w:pPr>
        <w:tabs>
          <w:tab w:val="left" w:pos="420"/>
        </w:tabs>
        <w:ind w:left="420" w:hanging="420"/>
      </w:pPr>
      <w:rPr>
        <w:rFonts w:hint="default" w:ascii="Wingdings" w:hAnsi="Wingdings"/>
      </w:rPr>
    </w:lvl>
  </w:abstractNum>
  <w:abstractNum w:abstractNumId="30">
    <w:nsid w:val="5751478D"/>
    <w:multiLevelType w:val="singleLevel"/>
    <w:tmpl w:val="5751478D"/>
    <w:lvl w:ilvl="0" w:tentative="0">
      <w:start w:val="1"/>
      <w:numFmt w:val="bullet"/>
      <w:lvlText w:val=""/>
      <w:lvlJc w:val="left"/>
      <w:pPr>
        <w:tabs>
          <w:tab w:val="left" w:pos="420"/>
        </w:tabs>
        <w:ind w:left="420" w:hanging="420"/>
      </w:pPr>
      <w:rPr>
        <w:rFonts w:hint="default" w:ascii="Wingdings" w:hAnsi="Wingdings"/>
      </w:rPr>
    </w:lvl>
  </w:abstractNum>
  <w:abstractNum w:abstractNumId="31">
    <w:nsid w:val="5754CD49"/>
    <w:multiLevelType w:val="singleLevel"/>
    <w:tmpl w:val="5754CD49"/>
    <w:lvl w:ilvl="0" w:tentative="0">
      <w:start w:val="1"/>
      <w:numFmt w:val="bullet"/>
      <w:lvlText w:val=""/>
      <w:lvlJc w:val="left"/>
      <w:pPr>
        <w:tabs>
          <w:tab w:val="left" w:pos="420"/>
        </w:tabs>
        <w:ind w:left="420" w:hanging="420"/>
      </w:pPr>
      <w:rPr>
        <w:rFonts w:hint="default" w:ascii="Wingdings" w:hAnsi="Wingdings"/>
      </w:rPr>
    </w:lvl>
  </w:abstractNum>
  <w:abstractNum w:abstractNumId="32">
    <w:nsid w:val="5754E423"/>
    <w:multiLevelType w:val="singleLevel"/>
    <w:tmpl w:val="5754E423"/>
    <w:lvl w:ilvl="0" w:tentative="0">
      <w:start w:val="1"/>
      <w:numFmt w:val="bullet"/>
      <w:lvlText w:val=""/>
      <w:lvlJc w:val="left"/>
      <w:pPr>
        <w:tabs>
          <w:tab w:val="left" w:pos="420"/>
        </w:tabs>
        <w:ind w:left="420" w:hanging="420"/>
      </w:pPr>
      <w:rPr>
        <w:rFonts w:hint="default" w:ascii="Wingdings" w:hAnsi="Wingdings"/>
      </w:rPr>
    </w:lvl>
  </w:abstractNum>
  <w:abstractNum w:abstractNumId="33">
    <w:nsid w:val="5754ECE2"/>
    <w:multiLevelType w:val="singleLevel"/>
    <w:tmpl w:val="5754ECE2"/>
    <w:lvl w:ilvl="0" w:tentative="0">
      <w:start w:val="1"/>
      <w:numFmt w:val="bullet"/>
      <w:lvlText w:val=""/>
      <w:lvlJc w:val="left"/>
      <w:pPr>
        <w:tabs>
          <w:tab w:val="left" w:pos="420"/>
        </w:tabs>
        <w:ind w:left="420" w:hanging="420"/>
      </w:pPr>
      <w:rPr>
        <w:rFonts w:hint="default" w:ascii="Wingdings" w:hAnsi="Wingdings"/>
      </w:rPr>
    </w:lvl>
  </w:abstractNum>
  <w:abstractNum w:abstractNumId="34">
    <w:nsid w:val="5755189B"/>
    <w:multiLevelType w:val="singleLevel"/>
    <w:tmpl w:val="5755189B"/>
    <w:lvl w:ilvl="0" w:tentative="0">
      <w:start w:val="1"/>
      <w:numFmt w:val="bullet"/>
      <w:lvlText w:val=""/>
      <w:lvlJc w:val="left"/>
      <w:pPr>
        <w:tabs>
          <w:tab w:val="left" w:pos="420"/>
        </w:tabs>
        <w:ind w:left="420" w:hanging="420"/>
      </w:pPr>
      <w:rPr>
        <w:rFonts w:hint="default" w:ascii="Wingdings" w:hAnsi="Wingdings"/>
      </w:rPr>
    </w:lvl>
  </w:abstractNum>
  <w:abstractNum w:abstractNumId="35">
    <w:nsid w:val="57551CE0"/>
    <w:multiLevelType w:val="singleLevel"/>
    <w:tmpl w:val="57551CE0"/>
    <w:lvl w:ilvl="0" w:tentative="0">
      <w:start w:val="1"/>
      <w:numFmt w:val="bullet"/>
      <w:lvlText w:val=""/>
      <w:lvlJc w:val="left"/>
      <w:pPr>
        <w:tabs>
          <w:tab w:val="left" w:pos="420"/>
        </w:tabs>
        <w:ind w:left="420" w:hanging="420"/>
      </w:pPr>
      <w:rPr>
        <w:rFonts w:hint="default" w:ascii="Wingdings" w:hAnsi="Wingdings"/>
      </w:rPr>
    </w:lvl>
  </w:abstractNum>
  <w:abstractNum w:abstractNumId="36">
    <w:nsid w:val="575521C7"/>
    <w:multiLevelType w:val="singleLevel"/>
    <w:tmpl w:val="575521C7"/>
    <w:lvl w:ilvl="0" w:tentative="0">
      <w:start w:val="1"/>
      <w:numFmt w:val="bullet"/>
      <w:lvlText w:val=""/>
      <w:lvlJc w:val="left"/>
      <w:pPr>
        <w:tabs>
          <w:tab w:val="left" w:pos="420"/>
        </w:tabs>
        <w:ind w:left="420" w:hanging="420"/>
      </w:pPr>
      <w:rPr>
        <w:rFonts w:hint="default" w:ascii="Wingdings" w:hAnsi="Wingdings"/>
      </w:rPr>
    </w:lvl>
  </w:abstractNum>
  <w:abstractNum w:abstractNumId="37">
    <w:nsid w:val="575524B9"/>
    <w:multiLevelType w:val="singleLevel"/>
    <w:tmpl w:val="575524B9"/>
    <w:lvl w:ilvl="0" w:tentative="0">
      <w:start w:val="1"/>
      <w:numFmt w:val="bullet"/>
      <w:lvlText w:val=""/>
      <w:lvlJc w:val="left"/>
      <w:pPr>
        <w:tabs>
          <w:tab w:val="left" w:pos="420"/>
        </w:tabs>
        <w:ind w:left="420" w:hanging="420"/>
      </w:pPr>
      <w:rPr>
        <w:rFonts w:hint="default" w:ascii="Wingdings" w:hAnsi="Wingdings"/>
      </w:rPr>
    </w:lvl>
  </w:abstractNum>
  <w:abstractNum w:abstractNumId="38">
    <w:nsid w:val="57552A3A"/>
    <w:multiLevelType w:val="singleLevel"/>
    <w:tmpl w:val="57552A3A"/>
    <w:lvl w:ilvl="0" w:tentative="0">
      <w:start w:val="1"/>
      <w:numFmt w:val="bullet"/>
      <w:lvlText w:val=""/>
      <w:lvlJc w:val="left"/>
      <w:pPr>
        <w:tabs>
          <w:tab w:val="left" w:pos="420"/>
        </w:tabs>
        <w:ind w:left="420" w:hanging="420"/>
      </w:pPr>
      <w:rPr>
        <w:rFonts w:hint="default" w:ascii="Wingdings" w:hAnsi="Wingdings"/>
      </w:rPr>
    </w:lvl>
  </w:abstractNum>
  <w:abstractNum w:abstractNumId="39">
    <w:nsid w:val="57552D4A"/>
    <w:multiLevelType w:val="singleLevel"/>
    <w:tmpl w:val="57552D4A"/>
    <w:lvl w:ilvl="0" w:tentative="0">
      <w:start w:val="1"/>
      <w:numFmt w:val="bullet"/>
      <w:lvlText w:val=""/>
      <w:lvlJc w:val="left"/>
      <w:pPr>
        <w:tabs>
          <w:tab w:val="left" w:pos="420"/>
        </w:tabs>
        <w:ind w:left="420" w:hanging="420"/>
      </w:pPr>
      <w:rPr>
        <w:rFonts w:hint="default" w:ascii="Wingdings" w:hAnsi="Wingdings"/>
      </w:rPr>
    </w:lvl>
  </w:abstractNum>
  <w:abstractNum w:abstractNumId="40">
    <w:nsid w:val="57554587"/>
    <w:multiLevelType w:val="singleLevel"/>
    <w:tmpl w:val="57554587"/>
    <w:lvl w:ilvl="0" w:tentative="0">
      <w:start w:val="1"/>
      <w:numFmt w:val="bullet"/>
      <w:lvlText w:val=""/>
      <w:lvlJc w:val="left"/>
      <w:pPr>
        <w:tabs>
          <w:tab w:val="left" w:pos="420"/>
        </w:tabs>
        <w:ind w:left="420" w:hanging="420"/>
      </w:pPr>
      <w:rPr>
        <w:rFonts w:hint="default" w:ascii="Wingdings" w:hAnsi="Wingdings"/>
      </w:rPr>
    </w:lvl>
  </w:abstractNum>
  <w:abstractNum w:abstractNumId="41">
    <w:nsid w:val="57562377"/>
    <w:multiLevelType w:val="singleLevel"/>
    <w:tmpl w:val="57562377"/>
    <w:lvl w:ilvl="0" w:tentative="0">
      <w:start w:val="1"/>
      <w:numFmt w:val="bullet"/>
      <w:lvlText w:val=""/>
      <w:lvlJc w:val="left"/>
      <w:pPr>
        <w:tabs>
          <w:tab w:val="left" w:pos="420"/>
        </w:tabs>
        <w:ind w:left="420" w:hanging="420"/>
      </w:pPr>
      <w:rPr>
        <w:rFonts w:hint="default" w:ascii="Wingdings" w:hAnsi="Wingdings"/>
      </w:rPr>
    </w:lvl>
  </w:abstractNum>
  <w:abstractNum w:abstractNumId="42">
    <w:nsid w:val="575633A2"/>
    <w:multiLevelType w:val="singleLevel"/>
    <w:tmpl w:val="575633A2"/>
    <w:lvl w:ilvl="0" w:tentative="0">
      <w:start w:val="1"/>
      <w:numFmt w:val="bullet"/>
      <w:lvlText w:val=""/>
      <w:lvlJc w:val="left"/>
      <w:pPr>
        <w:tabs>
          <w:tab w:val="left" w:pos="420"/>
        </w:tabs>
        <w:ind w:left="420" w:hanging="420"/>
      </w:pPr>
      <w:rPr>
        <w:rFonts w:hint="default" w:ascii="Wingdings" w:hAnsi="Wingdings"/>
      </w:rPr>
    </w:lvl>
  </w:abstractNum>
  <w:abstractNum w:abstractNumId="43">
    <w:nsid w:val="57566E46"/>
    <w:multiLevelType w:val="singleLevel"/>
    <w:tmpl w:val="57566E46"/>
    <w:lvl w:ilvl="0" w:tentative="0">
      <w:start w:val="1"/>
      <w:numFmt w:val="bullet"/>
      <w:lvlText w:val=""/>
      <w:lvlJc w:val="left"/>
      <w:pPr>
        <w:tabs>
          <w:tab w:val="left" w:pos="420"/>
        </w:tabs>
        <w:ind w:left="420" w:hanging="420"/>
      </w:pPr>
      <w:rPr>
        <w:rFonts w:hint="default" w:ascii="Wingdings" w:hAnsi="Wingdings"/>
      </w:rPr>
    </w:lvl>
  </w:abstractNum>
  <w:abstractNum w:abstractNumId="44">
    <w:nsid w:val="575672E6"/>
    <w:multiLevelType w:val="singleLevel"/>
    <w:tmpl w:val="575672E6"/>
    <w:lvl w:ilvl="0" w:tentative="0">
      <w:start w:val="1"/>
      <w:numFmt w:val="decimal"/>
      <w:suff w:val="nothing"/>
      <w:lvlText w:val="%1."/>
      <w:lvlJc w:val="left"/>
    </w:lvl>
  </w:abstractNum>
  <w:abstractNum w:abstractNumId="45">
    <w:nsid w:val="57567936"/>
    <w:multiLevelType w:val="singleLevel"/>
    <w:tmpl w:val="57567936"/>
    <w:lvl w:ilvl="0" w:tentative="0">
      <w:start w:val="1"/>
      <w:numFmt w:val="bullet"/>
      <w:lvlText w:val=""/>
      <w:lvlJc w:val="left"/>
      <w:pPr>
        <w:tabs>
          <w:tab w:val="left" w:pos="420"/>
        </w:tabs>
        <w:ind w:left="420" w:hanging="420"/>
      </w:pPr>
      <w:rPr>
        <w:rFonts w:hint="default" w:ascii="Wingdings" w:hAnsi="Wingdings"/>
      </w:rPr>
    </w:lvl>
  </w:abstractNum>
  <w:abstractNum w:abstractNumId="46">
    <w:nsid w:val="575775FD"/>
    <w:multiLevelType w:val="singleLevel"/>
    <w:tmpl w:val="575775FD"/>
    <w:lvl w:ilvl="0" w:tentative="0">
      <w:start w:val="1"/>
      <w:numFmt w:val="bullet"/>
      <w:lvlText w:val=""/>
      <w:lvlJc w:val="left"/>
      <w:pPr>
        <w:tabs>
          <w:tab w:val="left" w:pos="420"/>
        </w:tabs>
        <w:ind w:left="420" w:hanging="420"/>
      </w:pPr>
      <w:rPr>
        <w:rFonts w:hint="default" w:ascii="Wingdings" w:hAnsi="Wingdings"/>
      </w:rPr>
    </w:lvl>
  </w:abstractNum>
  <w:abstractNum w:abstractNumId="47">
    <w:nsid w:val="5760C0EB"/>
    <w:multiLevelType w:val="singleLevel"/>
    <w:tmpl w:val="5760C0EB"/>
    <w:lvl w:ilvl="0" w:tentative="0">
      <w:start w:val="1"/>
      <w:numFmt w:val="bullet"/>
      <w:lvlText w:val=""/>
      <w:lvlJc w:val="left"/>
      <w:pPr>
        <w:tabs>
          <w:tab w:val="left" w:pos="420"/>
        </w:tabs>
        <w:ind w:left="420" w:hanging="420"/>
      </w:pPr>
      <w:rPr>
        <w:rFonts w:hint="default" w:ascii="Wingdings" w:hAnsi="Wingdings"/>
      </w:rPr>
    </w:lvl>
  </w:abstractNum>
  <w:abstractNum w:abstractNumId="48">
    <w:nsid w:val="5760C0FC"/>
    <w:multiLevelType w:val="singleLevel"/>
    <w:tmpl w:val="5760C0FC"/>
    <w:lvl w:ilvl="0" w:tentative="0">
      <w:start w:val="1"/>
      <w:numFmt w:val="bullet"/>
      <w:lvlText w:val=""/>
      <w:lvlJc w:val="left"/>
      <w:pPr>
        <w:tabs>
          <w:tab w:val="left" w:pos="420"/>
        </w:tabs>
        <w:ind w:left="420" w:hanging="420"/>
      </w:pPr>
      <w:rPr>
        <w:rFonts w:hint="default" w:ascii="Wingdings" w:hAnsi="Wingdings"/>
      </w:rPr>
    </w:lvl>
  </w:abstractNum>
  <w:abstractNum w:abstractNumId="49">
    <w:nsid w:val="5760C10E"/>
    <w:multiLevelType w:val="singleLevel"/>
    <w:tmpl w:val="5760C10E"/>
    <w:lvl w:ilvl="0" w:tentative="0">
      <w:start w:val="1"/>
      <w:numFmt w:val="bullet"/>
      <w:lvlText w:val=""/>
      <w:lvlJc w:val="left"/>
      <w:pPr>
        <w:tabs>
          <w:tab w:val="left" w:pos="420"/>
        </w:tabs>
        <w:ind w:left="420" w:hanging="420"/>
      </w:pPr>
      <w:rPr>
        <w:rFonts w:hint="default" w:ascii="Wingdings" w:hAnsi="Wingdings"/>
      </w:rPr>
    </w:lvl>
  </w:abstractNum>
  <w:abstractNum w:abstractNumId="50">
    <w:nsid w:val="5760F4F3"/>
    <w:multiLevelType w:val="singleLevel"/>
    <w:tmpl w:val="5760F4F3"/>
    <w:lvl w:ilvl="0" w:tentative="0">
      <w:start w:val="1"/>
      <w:numFmt w:val="bullet"/>
      <w:lvlText w:val=""/>
      <w:lvlJc w:val="left"/>
      <w:pPr>
        <w:tabs>
          <w:tab w:val="left" w:pos="420"/>
        </w:tabs>
        <w:ind w:left="420" w:hanging="420"/>
      </w:pPr>
      <w:rPr>
        <w:rFonts w:hint="default" w:ascii="Wingdings" w:hAnsi="Wingdings"/>
      </w:rPr>
    </w:lvl>
  </w:abstractNum>
  <w:abstractNum w:abstractNumId="51">
    <w:nsid w:val="5760FBAC"/>
    <w:multiLevelType w:val="singleLevel"/>
    <w:tmpl w:val="5760FBAC"/>
    <w:lvl w:ilvl="0" w:tentative="0">
      <w:start w:val="1"/>
      <w:numFmt w:val="bullet"/>
      <w:lvlText w:val=""/>
      <w:lvlJc w:val="left"/>
      <w:pPr>
        <w:tabs>
          <w:tab w:val="left" w:pos="420"/>
        </w:tabs>
        <w:ind w:left="420" w:hanging="420"/>
      </w:pPr>
      <w:rPr>
        <w:rFonts w:hint="default" w:ascii="Wingdings" w:hAnsi="Wingdings"/>
      </w:rPr>
    </w:lvl>
  </w:abstractNum>
  <w:abstractNum w:abstractNumId="52">
    <w:nsid w:val="5760FBD6"/>
    <w:multiLevelType w:val="singleLevel"/>
    <w:tmpl w:val="5760FBD6"/>
    <w:lvl w:ilvl="0" w:tentative="0">
      <w:start w:val="1"/>
      <w:numFmt w:val="bullet"/>
      <w:lvlText w:val=""/>
      <w:lvlJc w:val="left"/>
      <w:pPr>
        <w:tabs>
          <w:tab w:val="left" w:pos="420"/>
        </w:tabs>
        <w:ind w:left="420" w:hanging="420"/>
      </w:pPr>
      <w:rPr>
        <w:rFonts w:hint="default" w:ascii="Wingdings" w:hAnsi="Wingdings"/>
      </w:rPr>
    </w:lvl>
  </w:abstractNum>
  <w:abstractNum w:abstractNumId="53">
    <w:nsid w:val="5760FBEA"/>
    <w:multiLevelType w:val="singleLevel"/>
    <w:tmpl w:val="5760FBEA"/>
    <w:lvl w:ilvl="0" w:tentative="0">
      <w:start w:val="1"/>
      <w:numFmt w:val="bullet"/>
      <w:lvlText w:val=""/>
      <w:lvlJc w:val="left"/>
      <w:pPr>
        <w:tabs>
          <w:tab w:val="left" w:pos="420"/>
        </w:tabs>
        <w:ind w:left="420" w:hanging="420"/>
      </w:pPr>
      <w:rPr>
        <w:rFonts w:hint="default" w:ascii="Wingdings" w:hAnsi="Wingdings"/>
      </w:rPr>
    </w:lvl>
  </w:abstractNum>
  <w:abstractNum w:abstractNumId="54">
    <w:nsid w:val="5760FC3A"/>
    <w:multiLevelType w:val="singleLevel"/>
    <w:tmpl w:val="5760FC3A"/>
    <w:lvl w:ilvl="0" w:tentative="0">
      <w:start w:val="1"/>
      <w:numFmt w:val="bullet"/>
      <w:lvlText w:val=""/>
      <w:lvlJc w:val="left"/>
      <w:pPr>
        <w:tabs>
          <w:tab w:val="left" w:pos="420"/>
        </w:tabs>
        <w:ind w:left="420" w:hanging="420"/>
      </w:pPr>
      <w:rPr>
        <w:rFonts w:hint="default" w:ascii="Wingdings" w:hAnsi="Wingdings"/>
      </w:rPr>
    </w:lvl>
  </w:abstractNum>
  <w:abstractNum w:abstractNumId="55">
    <w:nsid w:val="576217FD"/>
    <w:multiLevelType w:val="singleLevel"/>
    <w:tmpl w:val="576217FD"/>
    <w:lvl w:ilvl="0" w:tentative="0">
      <w:start w:val="1"/>
      <w:numFmt w:val="bullet"/>
      <w:lvlText w:val=""/>
      <w:lvlJc w:val="left"/>
      <w:pPr>
        <w:tabs>
          <w:tab w:val="left" w:pos="420"/>
        </w:tabs>
        <w:ind w:left="420" w:hanging="420"/>
      </w:pPr>
      <w:rPr>
        <w:rFonts w:hint="default" w:ascii="Wingdings" w:hAnsi="Wingdings"/>
      </w:rPr>
    </w:lvl>
  </w:abstractNum>
  <w:abstractNum w:abstractNumId="56">
    <w:nsid w:val="57675041"/>
    <w:multiLevelType w:val="singleLevel"/>
    <w:tmpl w:val="57675041"/>
    <w:lvl w:ilvl="0" w:tentative="0">
      <w:start w:val="1"/>
      <w:numFmt w:val="bullet"/>
      <w:lvlText w:val=""/>
      <w:lvlJc w:val="left"/>
      <w:pPr>
        <w:tabs>
          <w:tab w:val="left" w:pos="420"/>
        </w:tabs>
        <w:ind w:left="420" w:hanging="420"/>
      </w:pPr>
      <w:rPr>
        <w:rFonts w:hint="default" w:ascii="Wingdings" w:hAnsi="Wingdings"/>
      </w:rPr>
    </w:lvl>
  </w:abstractNum>
  <w:abstractNum w:abstractNumId="57">
    <w:nsid w:val="57675055"/>
    <w:multiLevelType w:val="singleLevel"/>
    <w:tmpl w:val="57675055"/>
    <w:lvl w:ilvl="0" w:tentative="0">
      <w:start w:val="1"/>
      <w:numFmt w:val="bullet"/>
      <w:lvlText w:val=""/>
      <w:lvlJc w:val="left"/>
      <w:pPr>
        <w:tabs>
          <w:tab w:val="left" w:pos="420"/>
        </w:tabs>
        <w:ind w:left="420" w:hanging="420"/>
      </w:pPr>
      <w:rPr>
        <w:rFonts w:hint="default" w:ascii="Wingdings" w:hAnsi="Wingdings"/>
      </w:rPr>
    </w:lvl>
  </w:abstractNum>
  <w:abstractNum w:abstractNumId="58">
    <w:nsid w:val="576754FA"/>
    <w:multiLevelType w:val="singleLevel"/>
    <w:tmpl w:val="576754FA"/>
    <w:lvl w:ilvl="0" w:tentative="0">
      <w:start w:val="1"/>
      <w:numFmt w:val="bullet"/>
      <w:lvlText w:val=""/>
      <w:lvlJc w:val="left"/>
      <w:pPr>
        <w:tabs>
          <w:tab w:val="left" w:pos="420"/>
        </w:tabs>
        <w:ind w:left="420" w:hanging="420"/>
      </w:pPr>
      <w:rPr>
        <w:rFonts w:hint="default" w:ascii="Wingdings" w:hAnsi="Wingdings"/>
      </w:rPr>
    </w:lvl>
  </w:abstractNum>
  <w:abstractNum w:abstractNumId="59">
    <w:nsid w:val="576758A9"/>
    <w:multiLevelType w:val="singleLevel"/>
    <w:tmpl w:val="576758A9"/>
    <w:lvl w:ilvl="0" w:tentative="0">
      <w:start w:val="1"/>
      <w:numFmt w:val="bullet"/>
      <w:lvlText w:val=""/>
      <w:lvlJc w:val="left"/>
      <w:pPr>
        <w:tabs>
          <w:tab w:val="left" w:pos="420"/>
        </w:tabs>
        <w:ind w:left="420" w:hanging="420"/>
      </w:pPr>
      <w:rPr>
        <w:rFonts w:hint="default" w:ascii="Wingdings" w:hAnsi="Wingdings"/>
      </w:rPr>
    </w:lvl>
  </w:abstractNum>
  <w:abstractNum w:abstractNumId="60">
    <w:nsid w:val="57676DD0"/>
    <w:multiLevelType w:val="singleLevel"/>
    <w:tmpl w:val="57676DD0"/>
    <w:lvl w:ilvl="0" w:tentative="0">
      <w:start w:val="1"/>
      <w:numFmt w:val="bullet"/>
      <w:lvlText w:val=""/>
      <w:lvlJc w:val="left"/>
      <w:pPr>
        <w:tabs>
          <w:tab w:val="left" w:pos="420"/>
        </w:tabs>
        <w:ind w:left="420" w:hanging="420"/>
      </w:pPr>
      <w:rPr>
        <w:rFonts w:hint="default" w:ascii="Wingdings" w:hAnsi="Wingdings"/>
      </w:rPr>
    </w:lvl>
  </w:abstractNum>
  <w:abstractNum w:abstractNumId="61">
    <w:nsid w:val="576773DD"/>
    <w:multiLevelType w:val="singleLevel"/>
    <w:tmpl w:val="576773DD"/>
    <w:lvl w:ilvl="0" w:tentative="0">
      <w:start w:val="1"/>
      <w:numFmt w:val="bullet"/>
      <w:lvlText w:val=""/>
      <w:lvlJc w:val="left"/>
      <w:pPr>
        <w:tabs>
          <w:tab w:val="left" w:pos="420"/>
        </w:tabs>
        <w:ind w:left="420" w:hanging="420"/>
      </w:pPr>
      <w:rPr>
        <w:rFonts w:hint="default" w:ascii="Wingdings" w:hAnsi="Wingdings"/>
      </w:rPr>
    </w:lvl>
  </w:abstractNum>
  <w:abstractNum w:abstractNumId="62">
    <w:nsid w:val="57677951"/>
    <w:multiLevelType w:val="singleLevel"/>
    <w:tmpl w:val="57677951"/>
    <w:lvl w:ilvl="0" w:tentative="0">
      <w:start w:val="1"/>
      <w:numFmt w:val="bullet"/>
      <w:lvlText w:val=""/>
      <w:lvlJc w:val="left"/>
      <w:pPr>
        <w:tabs>
          <w:tab w:val="left" w:pos="420"/>
        </w:tabs>
        <w:ind w:left="420" w:hanging="420"/>
      </w:pPr>
      <w:rPr>
        <w:rFonts w:hint="default" w:ascii="Wingdings" w:hAnsi="Wingdings"/>
      </w:rPr>
    </w:lvl>
  </w:abstractNum>
  <w:abstractNum w:abstractNumId="63">
    <w:nsid w:val="5767A7DA"/>
    <w:multiLevelType w:val="singleLevel"/>
    <w:tmpl w:val="5767A7DA"/>
    <w:lvl w:ilvl="0" w:tentative="0">
      <w:start w:val="1"/>
      <w:numFmt w:val="bullet"/>
      <w:lvlText w:val=""/>
      <w:lvlJc w:val="left"/>
      <w:pPr>
        <w:tabs>
          <w:tab w:val="left" w:pos="420"/>
        </w:tabs>
        <w:ind w:left="420" w:hanging="420"/>
      </w:pPr>
      <w:rPr>
        <w:rFonts w:hint="default" w:ascii="Wingdings" w:hAnsi="Wingdings"/>
      </w:rPr>
    </w:lvl>
  </w:abstractNum>
  <w:abstractNum w:abstractNumId="64">
    <w:nsid w:val="5767B56F"/>
    <w:multiLevelType w:val="singleLevel"/>
    <w:tmpl w:val="5767B56F"/>
    <w:lvl w:ilvl="0" w:tentative="0">
      <w:start w:val="1"/>
      <w:numFmt w:val="bullet"/>
      <w:lvlText w:val=""/>
      <w:lvlJc w:val="left"/>
      <w:pPr>
        <w:tabs>
          <w:tab w:val="left" w:pos="420"/>
        </w:tabs>
        <w:ind w:left="420" w:hanging="420"/>
      </w:pPr>
      <w:rPr>
        <w:rFonts w:hint="default" w:ascii="Wingdings" w:hAnsi="Wingdings"/>
      </w:rPr>
    </w:lvl>
  </w:abstractNum>
  <w:abstractNum w:abstractNumId="65">
    <w:nsid w:val="5767B57C"/>
    <w:multiLevelType w:val="singleLevel"/>
    <w:tmpl w:val="5767B57C"/>
    <w:lvl w:ilvl="0" w:tentative="0">
      <w:start w:val="1"/>
      <w:numFmt w:val="bullet"/>
      <w:lvlText w:val=""/>
      <w:lvlJc w:val="left"/>
      <w:pPr>
        <w:tabs>
          <w:tab w:val="left" w:pos="420"/>
        </w:tabs>
        <w:ind w:left="420" w:hanging="420"/>
      </w:pPr>
      <w:rPr>
        <w:rFonts w:hint="default" w:ascii="Wingdings" w:hAnsi="Wingdings"/>
      </w:rPr>
    </w:lvl>
  </w:abstractNum>
  <w:abstractNum w:abstractNumId="66">
    <w:nsid w:val="5767BF51"/>
    <w:multiLevelType w:val="singleLevel"/>
    <w:tmpl w:val="5767BF51"/>
    <w:lvl w:ilvl="0" w:tentative="0">
      <w:start w:val="1"/>
      <w:numFmt w:val="bullet"/>
      <w:lvlText w:val=""/>
      <w:lvlJc w:val="left"/>
      <w:pPr>
        <w:tabs>
          <w:tab w:val="left" w:pos="420"/>
        </w:tabs>
        <w:ind w:left="420" w:hanging="420"/>
      </w:pPr>
      <w:rPr>
        <w:rFonts w:hint="default" w:ascii="Wingdings" w:hAnsi="Wingdings"/>
      </w:rPr>
    </w:lvl>
  </w:abstractNum>
  <w:abstractNum w:abstractNumId="67">
    <w:nsid w:val="57B2DEDE"/>
    <w:multiLevelType w:val="singleLevel"/>
    <w:tmpl w:val="57B2DEDE"/>
    <w:lvl w:ilvl="0" w:tentative="0">
      <w:start w:val="1"/>
      <w:numFmt w:val="decimal"/>
      <w:suff w:val="nothing"/>
      <w:lvlText w:val="%1、"/>
      <w:lvlJc w:val="left"/>
    </w:lvl>
  </w:abstractNum>
  <w:abstractNum w:abstractNumId="68">
    <w:nsid w:val="57B2E119"/>
    <w:multiLevelType w:val="singleLevel"/>
    <w:tmpl w:val="57B2E119"/>
    <w:lvl w:ilvl="0" w:tentative="0">
      <w:start w:val="1"/>
      <w:numFmt w:val="decimal"/>
      <w:suff w:val="nothing"/>
      <w:lvlText w:val="%1）"/>
      <w:lvlJc w:val="left"/>
    </w:lvl>
  </w:abstractNum>
  <w:abstractNum w:abstractNumId="69">
    <w:nsid w:val="57BBB1DA"/>
    <w:multiLevelType w:val="singleLevel"/>
    <w:tmpl w:val="57BBB1DA"/>
    <w:lvl w:ilvl="0" w:tentative="0">
      <w:start w:val="1"/>
      <w:numFmt w:val="decimal"/>
      <w:suff w:val="nothing"/>
      <w:lvlText w:val="%1）"/>
      <w:lvlJc w:val="left"/>
    </w:lvl>
  </w:abstractNum>
  <w:abstractNum w:abstractNumId="70">
    <w:nsid w:val="58B78E0E"/>
    <w:multiLevelType w:val="singleLevel"/>
    <w:tmpl w:val="58B78E0E"/>
    <w:lvl w:ilvl="0" w:tentative="0">
      <w:start w:val="1"/>
      <w:numFmt w:val="bullet"/>
      <w:lvlText w:val=""/>
      <w:lvlJc w:val="left"/>
      <w:pPr>
        <w:ind w:left="420" w:hanging="420"/>
      </w:pPr>
      <w:rPr>
        <w:rFonts w:hint="default" w:ascii="Wingdings" w:hAnsi="Wingdings"/>
      </w:rPr>
    </w:lvl>
  </w:abstractNum>
  <w:abstractNum w:abstractNumId="71">
    <w:nsid w:val="58B78E1D"/>
    <w:multiLevelType w:val="singleLevel"/>
    <w:tmpl w:val="58B78E1D"/>
    <w:lvl w:ilvl="0" w:tentative="0">
      <w:start w:val="1"/>
      <w:numFmt w:val="bullet"/>
      <w:lvlText w:val=""/>
      <w:lvlJc w:val="left"/>
      <w:pPr>
        <w:ind w:left="420" w:hanging="420"/>
      </w:pPr>
      <w:rPr>
        <w:rFonts w:hint="default" w:ascii="Wingdings" w:hAnsi="Wingdings"/>
      </w:rPr>
    </w:lvl>
  </w:abstractNum>
  <w:abstractNum w:abstractNumId="72">
    <w:nsid w:val="58B791DA"/>
    <w:multiLevelType w:val="singleLevel"/>
    <w:tmpl w:val="58B791DA"/>
    <w:lvl w:ilvl="0" w:tentative="0">
      <w:start w:val="1"/>
      <w:numFmt w:val="bullet"/>
      <w:lvlText w:val=""/>
      <w:lvlJc w:val="left"/>
      <w:pPr>
        <w:ind w:left="420" w:hanging="420"/>
      </w:pPr>
      <w:rPr>
        <w:rFonts w:hint="default" w:ascii="Wingdings" w:hAnsi="Wingdings"/>
      </w:rPr>
    </w:lvl>
  </w:abstractNum>
  <w:abstractNum w:abstractNumId="73">
    <w:nsid w:val="58B79872"/>
    <w:multiLevelType w:val="singleLevel"/>
    <w:tmpl w:val="58B79872"/>
    <w:lvl w:ilvl="0" w:tentative="0">
      <w:start w:val="1"/>
      <w:numFmt w:val="bullet"/>
      <w:lvlText w:val=""/>
      <w:lvlJc w:val="left"/>
      <w:pPr>
        <w:ind w:left="420" w:hanging="420"/>
      </w:pPr>
      <w:rPr>
        <w:rFonts w:hint="default" w:ascii="Wingdings" w:hAnsi="Wingdings"/>
      </w:rPr>
    </w:lvl>
  </w:abstractNum>
  <w:abstractNum w:abstractNumId="74">
    <w:nsid w:val="58B79A62"/>
    <w:multiLevelType w:val="singleLevel"/>
    <w:tmpl w:val="58B79A62"/>
    <w:lvl w:ilvl="0" w:tentative="0">
      <w:start w:val="1"/>
      <w:numFmt w:val="bullet"/>
      <w:lvlText w:val=""/>
      <w:lvlJc w:val="left"/>
      <w:pPr>
        <w:ind w:left="420" w:hanging="420"/>
      </w:pPr>
      <w:rPr>
        <w:rFonts w:hint="default" w:ascii="Wingdings" w:hAnsi="Wingdings"/>
      </w:rPr>
    </w:lvl>
  </w:abstractNum>
  <w:abstractNum w:abstractNumId="75">
    <w:nsid w:val="58B7BAD8"/>
    <w:multiLevelType w:val="singleLevel"/>
    <w:tmpl w:val="58B7BAD8"/>
    <w:lvl w:ilvl="0" w:tentative="0">
      <w:start w:val="1"/>
      <w:numFmt w:val="bullet"/>
      <w:lvlText w:val=""/>
      <w:lvlJc w:val="left"/>
      <w:pPr>
        <w:ind w:left="420" w:hanging="420"/>
      </w:pPr>
      <w:rPr>
        <w:rFonts w:hint="default" w:ascii="Wingdings" w:hAnsi="Wingdings"/>
      </w:rPr>
    </w:lvl>
  </w:abstractNum>
  <w:abstractNum w:abstractNumId="76">
    <w:nsid w:val="58B7BE20"/>
    <w:multiLevelType w:val="singleLevel"/>
    <w:tmpl w:val="58B7BE20"/>
    <w:lvl w:ilvl="0" w:tentative="0">
      <w:start w:val="1"/>
      <w:numFmt w:val="bullet"/>
      <w:lvlText w:val=""/>
      <w:lvlJc w:val="left"/>
      <w:pPr>
        <w:ind w:left="420" w:hanging="420"/>
      </w:pPr>
      <w:rPr>
        <w:rFonts w:hint="default" w:ascii="Wingdings" w:hAnsi="Wingdings"/>
      </w:rPr>
    </w:lvl>
  </w:abstractNum>
  <w:abstractNum w:abstractNumId="77">
    <w:nsid w:val="5A745C06"/>
    <w:multiLevelType w:val="multilevel"/>
    <w:tmpl w:val="5A745C06"/>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8">
    <w:nsid w:val="64571DC6"/>
    <w:multiLevelType w:val="multilevel"/>
    <w:tmpl w:val="64571DC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9">
    <w:nsid w:val="64793718"/>
    <w:multiLevelType w:val="multilevel"/>
    <w:tmpl w:val="647937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0">
    <w:nsid w:val="70886780"/>
    <w:multiLevelType w:val="multilevel"/>
    <w:tmpl w:val="70886780"/>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1">
    <w:nsid w:val="73612391"/>
    <w:multiLevelType w:val="multilevel"/>
    <w:tmpl w:val="73612391"/>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2">
    <w:nsid w:val="797A16B7"/>
    <w:multiLevelType w:val="multilevel"/>
    <w:tmpl w:val="797A16B7"/>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3">
    <w:nsid w:val="7CB623DE"/>
    <w:multiLevelType w:val="multilevel"/>
    <w:tmpl w:val="7CB623D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4">
    <w:nsid w:val="7D684A01"/>
    <w:multiLevelType w:val="multilevel"/>
    <w:tmpl w:val="7D684A01"/>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5">
    <w:nsid w:val="7DC83B60"/>
    <w:multiLevelType w:val="multilevel"/>
    <w:tmpl w:val="7DC83B60"/>
    <w:lvl w:ilvl="0" w:tentative="0">
      <w:start w:val="1"/>
      <w:numFmt w:val="bullet"/>
      <w:lvlText w:val=""/>
      <w:lvlJc w:val="left"/>
      <w:pPr>
        <w:ind w:left="420" w:hanging="420"/>
      </w:pPr>
      <w:rPr>
        <w:rFonts w:hint="default" w:ascii="Symbol" w:hAnsi="Symbol"/>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 w:numId="3">
    <w:abstractNumId w:val="3"/>
  </w:num>
  <w:num w:numId="4">
    <w:abstractNumId w:val="77"/>
  </w:num>
  <w:num w:numId="5">
    <w:abstractNumId w:val="12"/>
  </w:num>
  <w:num w:numId="6">
    <w:abstractNumId w:val="39"/>
  </w:num>
  <w:num w:numId="7">
    <w:abstractNumId w:val="6"/>
  </w:num>
  <w:num w:numId="8">
    <w:abstractNumId w:val="7"/>
  </w:num>
  <w:num w:numId="9">
    <w:abstractNumId w:val="48"/>
  </w:num>
  <w:num w:numId="10">
    <w:abstractNumId w:val="47"/>
  </w:num>
  <w:num w:numId="11">
    <w:abstractNumId w:val="49"/>
  </w:num>
  <w:num w:numId="12">
    <w:abstractNumId w:val="15"/>
  </w:num>
  <w:num w:numId="13">
    <w:abstractNumId w:val="57"/>
  </w:num>
  <w:num w:numId="14">
    <w:abstractNumId w:val="56"/>
  </w:num>
  <w:num w:numId="15">
    <w:abstractNumId w:val="42"/>
  </w:num>
  <w:num w:numId="16">
    <w:abstractNumId w:val="58"/>
  </w:num>
  <w:num w:numId="17">
    <w:abstractNumId w:val="59"/>
  </w:num>
  <w:num w:numId="18">
    <w:abstractNumId w:val="5"/>
  </w:num>
  <w:num w:numId="19">
    <w:abstractNumId w:val="20"/>
  </w:num>
  <w:num w:numId="20">
    <w:abstractNumId w:val="22"/>
  </w:num>
  <w:num w:numId="21">
    <w:abstractNumId w:val="27"/>
  </w:num>
  <w:num w:numId="22">
    <w:abstractNumId w:val="60"/>
  </w:num>
  <w:num w:numId="23">
    <w:abstractNumId w:val="38"/>
  </w:num>
  <w:num w:numId="24">
    <w:abstractNumId w:val="71"/>
  </w:num>
  <w:num w:numId="25">
    <w:abstractNumId w:val="70"/>
  </w:num>
  <w:num w:numId="26">
    <w:abstractNumId w:val="72"/>
  </w:num>
  <w:num w:numId="27">
    <w:abstractNumId w:val="73"/>
  </w:num>
  <w:num w:numId="28">
    <w:abstractNumId w:val="74"/>
  </w:num>
  <w:num w:numId="29">
    <w:abstractNumId w:val="75"/>
  </w:num>
  <w:num w:numId="30">
    <w:abstractNumId w:val="66"/>
  </w:num>
  <w:num w:numId="31">
    <w:abstractNumId w:val="76"/>
  </w:num>
  <w:num w:numId="32">
    <w:abstractNumId w:val="13"/>
  </w:num>
  <w:num w:numId="33">
    <w:abstractNumId w:val="34"/>
  </w:num>
  <w:num w:numId="34">
    <w:abstractNumId w:val="8"/>
  </w:num>
  <w:num w:numId="35">
    <w:abstractNumId w:val="85"/>
  </w:num>
  <w:num w:numId="36">
    <w:abstractNumId w:val="14"/>
  </w:num>
  <w:num w:numId="37">
    <w:abstractNumId w:val="2"/>
  </w:num>
  <w:num w:numId="38">
    <w:abstractNumId w:val="10"/>
  </w:num>
  <w:num w:numId="39">
    <w:abstractNumId w:val="50"/>
  </w:num>
  <w:num w:numId="40">
    <w:abstractNumId w:val="80"/>
  </w:num>
  <w:num w:numId="41">
    <w:abstractNumId w:val="21"/>
  </w:num>
  <w:num w:numId="42">
    <w:abstractNumId w:val="33"/>
  </w:num>
  <w:num w:numId="43">
    <w:abstractNumId w:val="55"/>
  </w:num>
  <w:num w:numId="44">
    <w:abstractNumId w:val="51"/>
  </w:num>
  <w:num w:numId="45">
    <w:abstractNumId w:val="52"/>
  </w:num>
  <w:num w:numId="46">
    <w:abstractNumId w:val="53"/>
  </w:num>
  <w:num w:numId="47">
    <w:abstractNumId w:val="54"/>
  </w:num>
  <w:num w:numId="48">
    <w:abstractNumId w:val="61"/>
  </w:num>
  <w:num w:numId="49">
    <w:abstractNumId w:val="62"/>
  </w:num>
  <w:num w:numId="50">
    <w:abstractNumId w:val="64"/>
  </w:num>
  <w:num w:numId="51">
    <w:abstractNumId w:val="65"/>
  </w:num>
  <w:num w:numId="52">
    <w:abstractNumId w:val="63"/>
  </w:num>
  <w:num w:numId="53">
    <w:abstractNumId w:val="82"/>
  </w:num>
  <w:num w:numId="54">
    <w:abstractNumId w:val="19"/>
  </w:num>
  <w:num w:numId="55">
    <w:abstractNumId w:val="68"/>
  </w:num>
  <w:num w:numId="56">
    <w:abstractNumId w:val="67"/>
  </w:num>
  <w:num w:numId="57">
    <w:abstractNumId w:val="69"/>
  </w:num>
  <w:num w:numId="58">
    <w:abstractNumId w:val="23"/>
  </w:num>
  <w:num w:numId="59">
    <w:abstractNumId w:val="43"/>
  </w:num>
  <w:num w:numId="60">
    <w:abstractNumId w:val="44"/>
  </w:num>
  <w:num w:numId="61">
    <w:abstractNumId w:val="45"/>
  </w:num>
  <w:num w:numId="62">
    <w:abstractNumId w:val="26"/>
  </w:num>
  <w:num w:numId="63">
    <w:abstractNumId w:val="28"/>
  </w:num>
  <w:num w:numId="64">
    <w:abstractNumId w:val="29"/>
  </w:num>
  <w:num w:numId="65">
    <w:abstractNumId w:val="32"/>
  </w:num>
  <w:num w:numId="66">
    <w:abstractNumId w:val="30"/>
  </w:num>
  <w:num w:numId="67">
    <w:abstractNumId w:val="31"/>
  </w:num>
  <w:num w:numId="68">
    <w:abstractNumId w:val="4"/>
  </w:num>
  <w:num w:numId="69">
    <w:abstractNumId w:val="79"/>
  </w:num>
  <w:num w:numId="70">
    <w:abstractNumId w:val="16"/>
  </w:num>
  <w:num w:numId="71">
    <w:abstractNumId w:val="9"/>
  </w:num>
  <w:num w:numId="72">
    <w:abstractNumId w:val="83"/>
  </w:num>
  <w:num w:numId="73">
    <w:abstractNumId w:val="11"/>
  </w:num>
  <w:num w:numId="74">
    <w:abstractNumId w:val="17"/>
  </w:num>
  <w:num w:numId="75">
    <w:abstractNumId w:val="78"/>
  </w:num>
  <w:num w:numId="76">
    <w:abstractNumId w:val="84"/>
  </w:num>
  <w:num w:numId="77">
    <w:abstractNumId w:val="40"/>
  </w:num>
  <w:num w:numId="78">
    <w:abstractNumId w:val="41"/>
  </w:num>
  <w:num w:numId="79">
    <w:abstractNumId w:val="18"/>
  </w:num>
  <w:num w:numId="80">
    <w:abstractNumId w:val="25"/>
  </w:num>
  <w:num w:numId="81">
    <w:abstractNumId w:val="24"/>
  </w:num>
  <w:num w:numId="82">
    <w:abstractNumId w:val="46"/>
  </w:num>
  <w:num w:numId="83">
    <w:abstractNumId w:val="35"/>
  </w:num>
  <w:num w:numId="84">
    <w:abstractNumId w:val="37"/>
  </w:num>
  <w:num w:numId="85">
    <w:abstractNumId w:val="36"/>
  </w:num>
  <w:num w:numId="86">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kYzc2ODY2NmRjYTk0NWM5ZDVkM2YwN2E0NDhiNTAifQ=="/>
  </w:docVars>
  <w:rsids>
    <w:rsidRoot w:val="00172A27"/>
    <w:rsid w:val="00003039"/>
    <w:rsid w:val="00007CA0"/>
    <w:rsid w:val="00010FFC"/>
    <w:rsid w:val="000125EB"/>
    <w:rsid w:val="00014AD2"/>
    <w:rsid w:val="00016534"/>
    <w:rsid w:val="000172F8"/>
    <w:rsid w:val="000202DE"/>
    <w:rsid w:val="00034235"/>
    <w:rsid w:val="00036525"/>
    <w:rsid w:val="00037571"/>
    <w:rsid w:val="00041744"/>
    <w:rsid w:val="00044599"/>
    <w:rsid w:val="00047F12"/>
    <w:rsid w:val="00050AB0"/>
    <w:rsid w:val="0005687B"/>
    <w:rsid w:val="00060643"/>
    <w:rsid w:val="00070E1C"/>
    <w:rsid w:val="00083364"/>
    <w:rsid w:val="00083940"/>
    <w:rsid w:val="0008475D"/>
    <w:rsid w:val="00084A3D"/>
    <w:rsid w:val="00087873"/>
    <w:rsid w:val="00090D09"/>
    <w:rsid w:val="000A05C7"/>
    <w:rsid w:val="000A3D63"/>
    <w:rsid w:val="000A413E"/>
    <w:rsid w:val="000A47BB"/>
    <w:rsid w:val="000A5E04"/>
    <w:rsid w:val="000A636B"/>
    <w:rsid w:val="000B0C07"/>
    <w:rsid w:val="000B174D"/>
    <w:rsid w:val="000B337C"/>
    <w:rsid w:val="000B564D"/>
    <w:rsid w:val="000C1427"/>
    <w:rsid w:val="000C1FF4"/>
    <w:rsid w:val="000C26D8"/>
    <w:rsid w:val="000C2BE3"/>
    <w:rsid w:val="000C2CA8"/>
    <w:rsid w:val="000C3546"/>
    <w:rsid w:val="000C462C"/>
    <w:rsid w:val="000C7779"/>
    <w:rsid w:val="000E2307"/>
    <w:rsid w:val="000E2672"/>
    <w:rsid w:val="000E7273"/>
    <w:rsid w:val="000F5371"/>
    <w:rsid w:val="00100915"/>
    <w:rsid w:val="00115531"/>
    <w:rsid w:val="00117842"/>
    <w:rsid w:val="001209C6"/>
    <w:rsid w:val="0012267D"/>
    <w:rsid w:val="0013284E"/>
    <w:rsid w:val="00134DA0"/>
    <w:rsid w:val="00141E87"/>
    <w:rsid w:val="0014599C"/>
    <w:rsid w:val="00145A94"/>
    <w:rsid w:val="00161C54"/>
    <w:rsid w:val="0016555D"/>
    <w:rsid w:val="00165DF9"/>
    <w:rsid w:val="001678A4"/>
    <w:rsid w:val="00172A27"/>
    <w:rsid w:val="0017541E"/>
    <w:rsid w:val="00176EBC"/>
    <w:rsid w:val="001802F1"/>
    <w:rsid w:val="0018139E"/>
    <w:rsid w:val="001964CC"/>
    <w:rsid w:val="00196EA1"/>
    <w:rsid w:val="001A3CED"/>
    <w:rsid w:val="001A53D0"/>
    <w:rsid w:val="001B0C2B"/>
    <w:rsid w:val="001B0E61"/>
    <w:rsid w:val="001C02CF"/>
    <w:rsid w:val="001C0EAE"/>
    <w:rsid w:val="001C5788"/>
    <w:rsid w:val="001C5FC0"/>
    <w:rsid w:val="001D5D0C"/>
    <w:rsid w:val="001E0114"/>
    <w:rsid w:val="001E0B42"/>
    <w:rsid w:val="001E6A70"/>
    <w:rsid w:val="001E7730"/>
    <w:rsid w:val="001F018E"/>
    <w:rsid w:val="001F55F9"/>
    <w:rsid w:val="00222633"/>
    <w:rsid w:val="00225F17"/>
    <w:rsid w:val="002363E4"/>
    <w:rsid w:val="00247EEF"/>
    <w:rsid w:val="00255155"/>
    <w:rsid w:val="00262B8B"/>
    <w:rsid w:val="002643EE"/>
    <w:rsid w:val="00266875"/>
    <w:rsid w:val="00267EF8"/>
    <w:rsid w:val="0027191A"/>
    <w:rsid w:val="0027271D"/>
    <w:rsid w:val="0027346D"/>
    <w:rsid w:val="00276B5E"/>
    <w:rsid w:val="00292756"/>
    <w:rsid w:val="00295917"/>
    <w:rsid w:val="002B45E8"/>
    <w:rsid w:val="002B58F0"/>
    <w:rsid w:val="002B748C"/>
    <w:rsid w:val="002C1226"/>
    <w:rsid w:val="002C2C97"/>
    <w:rsid w:val="002C5A58"/>
    <w:rsid w:val="002C66E8"/>
    <w:rsid w:val="002C6E1E"/>
    <w:rsid w:val="002D0E5B"/>
    <w:rsid w:val="002D3C4A"/>
    <w:rsid w:val="002D688D"/>
    <w:rsid w:val="002D704D"/>
    <w:rsid w:val="002E20AB"/>
    <w:rsid w:val="002E2BB9"/>
    <w:rsid w:val="002E390A"/>
    <w:rsid w:val="002F328E"/>
    <w:rsid w:val="002F5214"/>
    <w:rsid w:val="002F53ED"/>
    <w:rsid w:val="002F549D"/>
    <w:rsid w:val="0032068B"/>
    <w:rsid w:val="00321EF9"/>
    <w:rsid w:val="003326F0"/>
    <w:rsid w:val="00345D41"/>
    <w:rsid w:val="00346FC3"/>
    <w:rsid w:val="00365D79"/>
    <w:rsid w:val="003714DA"/>
    <w:rsid w:val="00387E65"/>
    <w:rsid w:val="003A7FC6"/>
    <w:rsid w:val="003B226B"/>
    <w:rsid w:val="003B5FFA"/>
    <w:rsid w:val="003C06D0"/>
    <w:rsid w:val="003C1E1D"/>
    <w:rsid w:val="003C62C1"/>
    <w:rsid w:val="003D040A"/>
    <w:rsid w:val="003D3EA2"/>
    <w:rsid w:val="003E324E"/>
    <w:rsid w:val="003E4FAC"/>
    <w:rsid w:val="003F6B63"/>
    <w:rsid w:val="004010C4"/>
    <w:rsid w:val="00401504"/>
    <w:rsid w:val="0040654A"/>
    <w:rsid w:val="004068EC"/>
    <w:rsid w:val="0041091B"/>
    <w:rsid w:val="00412188"/>
    <w:rsid w:val="00417AE3"/>
    <w:rsid w:val="0043235D"/>
    <w:rsid w:val="00442F20"/>
    <w:rsid w:val="004463EE"/>
    <w:rsid w:val="00450B56"/>
    <w:rsid w:val="00452617"/>
    <w:rsid w:val="00452B46"/>
    <w:rsid w:val="00455CD7"/>
    <w:rsid w:val="004610CE"/>
    <w:rsid w:val="00481B90"/>
    <w:rsid w:val="00485F50"/>
    <w:rsid w:val="0048622F"/>
    <w:rsid w:val="0048635B"/>
    <w:rsid w:val="00493A64"/>
    <w:rsid w:val="004A5490"/>
    <w:rsid w:val="004A6269"/>
    <w:rsid w:val="004B4769"/>
    <w:rsid w:val="004B47F3"/>
    <w:rsid w:val="004C03C1"/>
    <w:rsid w:val="004C14CA"/>
    <w:rsid w:val="004D5AA8"/>
    <w:rsid w:val="004D71B7"/>
    <w:rsid w:val="004E1F66"/>
    <w:rsid w:val="004E5F5F"/>
    <w:rsid w:val="004F187B"/>
    <w:rsid w:val="004F705E"/>
    <w:rsid w:val="005114C6"/>
    <w:rsid w:val="00513DFE"/>
    <w:rsid w:val="00533CF5"/>
    <w:rsid w:val="00536579"/>
    <w:rsid w:val="00537576"/>
    <w:rsid w:val="00544EB9"/>
    <w:rsid w:val="00546B94"/>
    <w:rsid w:val="00554D21"/>
    <w:rsid w:val="00561493"/>
    <w:rsid w:val="00564491"/>
    <w:rsid w:val="00565A70"/>
    <w:rsid w:val="00572FFF"/>
    <w:rsid w:val="00577ADD"/>
    <w:rsid w:val="00595CDB"/>
    <w:rsid w:val="005A11B3"/>
    <w:rsid w:val="005B0A68"/>
    <w:rsid w:val="005B2237"/>
    <w:rsid w:val="005B2974"/>
    <w:rsid w:val="005B5D73"/>
    <w:rsid w:val="005B722B"/>
    <w:rsid w:val="005D2327"/>
    <w:rsid w:val="005D6DFF"/>
    <w:rsid w:val="005E44CA"/>
    <w:rsid w:val="0060088A"/>
    <w:rsid w:val="00611D15"/>
    <w:rsid w:val="00613121"/>
    <w:rsid w:val="00620521"/>
    <w:rsid w:val="006275F1"/>
    <w:rsid w:val="00630851"/>
    <w:rsid w:val="00633702"/>
    <w:rsid w:val="00641D7B"/>
    <w:rsid w:val="00647966"/>
    <w:rsid w:val="006505B5"/>
    <w:rsid w:val="0065264D"/>
    <w:rsid w:val="006531A0"/>
    <w:rsid w:val="0065552C"/>
    <w:rsid w:val="00660186"/>
    <w:rsid w:val="00661CD8"/>
    <w:rsid w:val="0066383F"/>
    <w:rsid w:val="00674E41"/>
    <w:rsid w:val="0068376B"/>
    <w:rsid w:val="0069721E"/>
    <w:rsid w:val="006A4B40"/>
    <w:rsid w:val="006A77D6"/>
    <w:rsid w:val="006C2127"/>
    <w:rsid w:val="006C2405"/>
    <w:rsid w:val="006C27A5"/>
    <w:rsid w:val="006D4B97"/>
    <w:rsid w:val="006E464C"/>
    <w:rsid w:val="006E5F85"/>
    <w:rsid w:val="006F0420"/>
    <w:rsid w:val="006F1ADD"/>
    <w:rsid w:val="006F622D"/>
    <w:rsid w:val="00701756"/>
    <w:rsid w:val="00702FC3"/>
    <w:rsid w:val="007113E6"/>
    <w:rsid w:val="007238BF"/>
    <w:rsid w:val="0072523A"/>
    <w:rsid w:val="00725F69"/>
    <w:rsid w:val="00732670"/>
    <w:rsid w:val="00753984"/>
    <w:rsid w:val="00756BE4"/>
    <w:rsid w:val="007611CC"/>
    <w:rsid w:val="00762E8C"/>
    <w:rsid w:val="007924A6"/>
    <w:rsid w:val="00792A2E"/>
    <w:rsid w:val="007A4162"/>
    <w:rsid w:val="007A482E"/>
    <w:rsid w:val="007A6C70"/>
    <w:rsid w:val="007B0769"/>
    <w:rsid w:val="007B19C4"/>
    <w:rsid w:val="007B35DB"/>
    <w:rsid w:val="007B3753"/>
    <w:rsid w:val="007B5035"/>
    <w:rsid w:val="007B507B"/>
    <w:rsid w:val="007C64E3"/>
    <w:rsid w:val="007E39DB"/>
    <w:rsid w:val="007E4A00"/>
    <w:rsid w:val="007E668A"/>
    <w:rsid w:val="00803CD3"/>
    <w:rsid w:val="00814BF5"/>
    <w:rsid w:val="00821B3E"/>
    <w:rsid w:val="00823DA7"/>
    <w:rsid w:val="00830424"/>
    <w:rsid w:val="00830B17"/>
    <w:rsid w:val="008467E8"/>
    <w:rsid w:val="00846E6D"/>
    <w:rsid w:val="0085523F"/>
    <w:rsid w:val="00855D9E"/>
    <w:rsid w:val="0085690A"/>
    <w:rsid w:val="008569F6"/>
    <w:rsid w:val="0086262E"/>
    <w:rsid w:val="00866C6D"/>
    <w:rsid w:val="00875DE6"/>
    <w:rsid w:val="00880F27"/>
    <w:rsid w:val="00881344"/>
    <w:rsid w:val="00884405"/>
    <w:rsid w:val="00886AEC"/>
    <w:rsid w:val="0088719A"/>
    <w:rsid w:val="00890ED0"/>
    <w:rsid w:val="00892A24"/>
    <w:rsid w:val="008938FA"/>
    <w:rsid w:val="008B6152"/>
    <w:rsid w:val="008C170C"/>
    <w:rsid w:val="008E1737"/>
    <w:rsid w:val="008F1F79"/>
    <w:rsid w:val="008F4168"/>
    <w:rsid w:val="008F7EC3"/>
    <w:rsid w:val="008F7F37"/>
    <w:rsid w:val="00900949"/>
    <w:rsid w:val="0090392B"/>
    <w:rsid w:val="009112AA"/>
    <w:rsid w:val="009248EA"/>
    <w:rsid w:val="00924BCB"/>
    <w:rsid w:val="009254CE"/>
    <w:rsid w:val="00944A0A"/>
    <w:rsid w:val="0095215D"/>
    <w:rsid w:val="00954140"/>
    <w:rsid w:val="00955E73"/>
    <w:rsid w:val="00971E40"/>
    <w:rsid w:val="0097426C"/>
    <w:rsid w:val="00984F17"/>
    <w:rsid w:val="00985EB7"/>
    <w:rsid w:val="00987809"/>
    <w:rsid w:val="00994B00"/>
    <w:rsid w:val="009A564B"/>
    <w:rsid w:val="009A62B5"/>
    <w:rsid w:val="009B2175"/>
    <w:rsid w:val="009B2353"/>
    <w:rsid w:val="009B3995"/>
    <w:rsid w:val="009B4328"/>
    <w:rsid w:val="009B4DDE"/>
    <w:rsid w:val="009C3274"/>
    <w:rsid w:val="009E2E65"/>
    <w:rsid w:val="009F298A"/>
    <w:rsid w:val="009F4805"/>
    <w:rsid w:val="009F693C"/>
    <w:rsid w:val="009F7641"/>
    <w:rsid w:val="00A02365"/>
    <w:rsid w:val="00A041FA"/>
    <w:rsid w:val="00A10AD5"/>
    <w:rsid w:val="00A113EB"/>
    <w:rsid w:val="00A16C05"/>
    <w:rsid w:val="00A17330"/>
    <w:rsid w:val="00A17EE2"/>
    <w:rsid w:val="00A24685"/>
    <w:rsid w:val="00A270D7"/>
    <w:rsid w:val="00A27BAE"/>
    <w:rsid w:val="00A44819"/>
    <w:rsid w:val="00A525B9"/>
    <w:rsid w:val="00A52876"/>
    <w:rsid w:val="00A53D12"/>
    <w:rsid w:val="00A71630"/>
    <w:rsid w:val="00A71900"/>
    <w:rsid w:val="00A74519"/>
    <w:rsid w:val="00A758E3"/>
    <w:rsid w:val="00A77145"/>
    <w:rsid w:val="00A81B49"/>
    <w:rsid w:val="00A82786"/>
    <w:rsid w:val="00A944A1"/>
    <w:rsid w:val="00A95BB2"/>
    <w:rsid w:val="00A9659D"/>
    <w:rsid w:val="00AA65FA"/>
    <w:rsid w:val="00AA6C06"/>
    <w:rsid w:val="00AB4E5F"/>
    <w:rsid w:val="00AB5925"/>
    <w:rsid w:val="00AC0739"/>
    <w:rsid w:val="00AC76CF"/>
    <w:rsid w:val="00AD1104"/>
    <w:rsid w:val="00AE1D40"/>
    <w:rsid w:val="00AF3B5C"/>
    <w:rsid w:val="00AF4D0B"/>
    <w:rsid w:val="00B127E7"/>
    <w:rsid w:val="00B140F7"/>
    <w:rsid w:val="00B1512E"/>
    <w:rsid w:val="00B15756"/>
    <w:rsid w:val="00B171D6"/>
    <w:rsid w:val="00B2022B"/>
    <w:rsid w:val="00B23698"/>
    <w:rsid w:val="00B23BF7"/>
    <w:rsid w:val="00B26397"/>
    <w:rsid w:val="00B26EF6"/>
    <w:rsid w:val="00B32F30"/>
    <w:rsid w:val="00B367FC"/>
    <w:rsid w:val="00B50820"/>
    <w:rsid w:val="00B71B11"/>
    <w:rsid w:val="00B73CEB"/>
    <w:rsid w:val="00B75C53"/>
    <w:rsid w:val="00B764FE"/>
    <w:rsid w:val="00B92C47"/>
    <w:rsid w:val="00B930D6"/>
    <w:rsid w:val="00BA1C80"/>
    <w:rsid w:val="00BA27DC"/>
    <w:rsid w:val="00BA45C9"/>
    <w:rsid w:val="00BB6087"/>
    <w:rsid w:val="00BB7CA8"/>
    <w:rsid w:val="00BB7FF8"/>
    <w:rsid w:val="00BD0F63"/>
    <w:rsid w:val="00BF2803"/>
    <w:rsid w:val="00BF32BA"/>
    <w:rsid w:val="00BF638D"/>
    <w:rsid w:val="00C238C4"/>
    <w:rsid w:val="00C25327"/>
    <w:rsid w:val="00C27A34"/>
    <w:rsid w:val="00C27F42"/>
    <w:rsid w:val="00C32DCC"/>
    <w:rsid w:val="00C36200"/>
    <w:rsid w:val="00C37076"/>
    <w:rsid w:val="00C3756D"/>
    <w:rsid w:val="00C56BAD"/>
    <w:rsid w:val="00C612FD"/>
    <w:rsid w:val="00C739EE"/>
    <w:rsid w:val="00C82B7F"/>
    <w:rsid w:val="00C84171"/>
    <w:rsid w:val="00C96F53"/>
    <w:rsid w:val="00CA03FC"/>
    <w:rsid w:val="00CA04DE"/>
    <w:rsid w:val="00CA1E8A"/>
    <w:rsid w:val="00CA281C"/>
    <w:rsid w:val="00CA3D3B"/>
    <w:rsid w:val="00CA7081"/>
    <w:rsid w:val="00CA7DF2"/>
    <w:rsid w:val="00CB395B"/>
    <w:rsid w:val="00CD54F4"/>
    <w:rsid w:val="00CD6A3C"/>
    <w:rsid w:val="00CE2ABD"/>
    <w:rsid w:val="00CE63C2"/>
    <w:rsid w:val="00CF08E5"/>
    <w:rsid w:val="00CF413F"/>
    <w:rsid w:val="00CF69D9"/>
    <w:rsid w:val="00CF7869"/>
    <w:rsid w:val="00D222EC"/>
    <w:rsid w:val="00D246DC"/>
    <w:rsid w:val="00D24E17"/>
    <w:rsid w:val="00D334FB"/>
    <w:rsid w:val="00D36CD5"/>
    <w:rsid w:val="00D43E2B"/>
    <w:rsid w:val="00D45CAF"/>
    <w:rsid w:val="00D4790D"/>
    <w:rsid w:val="00D559E3"/>
    <w:rsid w:val="00D60005"/>
    <w:rsid w:val="00D647B4"/>
    <w:rsid w:val="00D65A4E"/>
    <w:rsid w:val="00D70D98"/>
    <w:rsid w:val="00D716C0"/>
    <w:rsid w:val="00D842CD"/>
    <w:rsid w:val="00D90823"/>
    <w:rsid w:val="00D92510"/>
    <w:rsid w:val="00D92C08"/>
    <w:rsid w:val="00DA0726"/>
    <w:rsid w:val="00DA1338"/>
    <w:rsid w:val="00DA2DCB"/>
    <w:rsid w:val="00DA3706"/>
    <w:rsid w:val="00DA7F26"/>
    <w:rsid w:val="00DB340E"/>
    <w:rsid w:val="00DB46F7"/>
    <w:rsid w:val="00DB4FF3"/>
    <w:rsid w:val="00DB6802"/>
    <w:rsid w:val="00DC015C"/>
    <w:rsid w:val="00DC74FE"/>
    <w:rsid w:val="00DD24C8"/>
    <w:rsid w:val="00DD36AB"/>
    <w:rsid w:val="00DD3D56"/>
    <w:rsid w:val="00DD5B4F"/>
    <w:rsid w:val="00DE08B8"/>
    <w:rsid w:val="00DE63A5"/>
    <w:rsid w:val="00DF12E9"/>
    <w:rsid w:val="00DF166D"/>
    <w:rsid w:val="00E10A93"/>
    <w:rsid w:val="00E22855"/>
    <w:rsid w:val="00E22936"/>
    <w:rsid w:val="00E2698A"/>
    <w:rsid w:val="00E3083E"/>
    <w:rsid w:val="00E32A2B"/>
    <w:rsid w:val="00E357FD"/>
    <w:rsid w:val="00E52E92"/>
    <w:rsid w:val="00E54622"/>
    <w:rsid w:val="00E55A94"/>
    <w:rsid w:val="00E64267"/>
    <w:rsid w:val="00E665A4"/>
    <w:rsid w:val="00E7128B"/>
    <w:rsid w:val="00E82B47"/>
    <w:rsid w:val="00E84A61"/>
    <w:rsid w:val="00E91450"/>
    <w:rsid w:val="00E92830"/>
    <w:rsid w:val="00EB582E"/>
    <w:rsid w:val="00EE4937"/>
    <w:rsid w:val="00EE50D6"/>
    <w:rsid w:val="00EE5CF3"/>
    <w:rsid w:val="00F01328"/>
    <w:rsid w:val="00F07087"/>
    <w:rsid w:val="00F15984"/>
    <w:rsid w:val="00F22F70"/>
    <w:rsid w:val="00F401D2"/>
    <w:rsid w:val="00F44E3A"/>
    <w:rsid w:val="00F46F11"/>
    <w:rsid w:val="00F515D5"/>
    <w:rsid w:val="00F54C9F"/>
    <w:rsid w:val="00F55B19"/>
    <w:rsid w:val="00F568A9"/>
    <w:rsid w:val="00F5736B"/>
    <w:rsid w:val="00F57920"/>
    <w:rsid w:val="00F64FD3"/>
    <w:rsid w:val="00F66F9A"/>
    <w:rsid w:val="00F759A2"/>
    <w:rsid w:val="00F803A1"/>
    <w:rsid w:val="00F81FCA"/>
    <w:rsid w:val="00F85FD7"/>
    <w:rsid w:val="00F9089F"/>
    <w:rsid w:val="00FA411E"/>
    <w:rsid w:val="00FB29B1"/>
    <w:rsid w:val="00FB60B3"/>
    <w:rsid w:val="00FD561A"/>
    <w:rsid w:val="00FD7D41"/>
    <w:rsid w:val="00FE241E"/>
    <w:rsid w:val="00FE5D54"/>
    <w:rsid w:val="00FE617F"/>
    <w:rsid w:val="00FF5AC1"/>
    <w:rsid w:val="00FF7AD5"/>
    <w:rsid w:val="01347A59"/>
    <w:rsid w:val="0233033C"/>
    <w:rsid w:val="02D221F9"/>
    <w:rsid w:val="048C73E3"/>
    <w:rsid w:val="071B162C"/>
    <w:rsid w:val="086C1045"/>
    <w:rsid w:val="086E4DED"/>
    <w:rsid w:val="08BC405E"/>
    <w:rsid w:val="0C1317BD"/>
    <w:rsid w:val="0C592A8A"/>
    <w:rsid w:val="0E287D38"/>
    <w:rsid w:val="0E84703D"/>
    <w:rsid w:val="0F627E9C"/>
    <w:rsid w:val="10471689"/>
    <w:rsid w:val="10DE76BE"/>
    <w:rsid w:val="125E6E94"/>
    <w:rsid w:val="126403FC"/>
    <w:rsid w:val="137A1F80"/>
    <w:rsid w:val="13807A8A"/>
    <w:rsid w:val="138C7D28"/>
    <w:rsid w:val="14CD298B"/>
    <w:rsid w:val="14FA09BF"/>
    <w:rsid w:val="15785E4B"/>
    <w:rsid w:val="17D740EA"/>
    <w:rsid w:val="18594DE9"/>
    <w:rsid w:val="197255E4"/>
    <w:rsid w:val="1A38538F"/>
    <w:rsid w:val="1AA760A6"/>
    <w:rsid w:val="1AF07B22"/>
    <w:rsid w:val="1B45206B"/>
    <w:rsid w:val="1D352429"/>
    <w:rsid w:val="1DFA2633"/>
    <w:rsid w:val="1E91512E"/>
    <w:rsid w:val="21C04F25"/>
    <w:rsid w:val="22D466BC"/>
    <w:rsid w:val="231A65DE"/>
    <w:rsid w:val="253C5F6C"/>
    <w:rsid w:val="253D03DB"/>
    <w:rsid w:val="28415A4A"/>
    <w:rsid w:val="296B4B76"/>
    <w:rsid w:val="2A1448DF"/>
    <w:rsid w:val="2ACA743C"/>
    <w:rsid w:val="2B3C6F18"/>
    <w:rsid w:val="2DFE4A15"/>
    <w:rsid w:val="2E3E3A4B"/>
    <w:rsid w:val="2FEF3D4B"/>
    <w:rsid w:val="31261251"/>
    <w:rsid w:val="317E7985"/>
    <w:rsid w:val="32597820"/>
    <w:rsid w:val="32A21018"/>
    <w:rsid w:val="33015DC3"/>
    <w:rsid w:val="338D2F2F"/>
    <w:rsid w:val="345E4E45"/>
    <w:rsid w:val="3514573D"/>
    <w:rsid w:val="3576511E"/>
    <w:rsid w:val="367213B3"/>
    <w:rsid w:val="3714698D"/>
    <w:rsid w:val="3854248B"/>
    <w:rsid w:val="39FC063B"/>
    <w:rsid w:val="3AF05BD5"/>
    <w:rsid w:val="3BAC4B1C"/>
    <w:rsid w:val="3BB52A17"/>
    <w:rsid w:val="3C4332C1"/>
    <w:rsid w:val="3F2A7F2F"/>
    <w:rsid w:val="3FA62F95"/>
    <w:rsid w:val="3FB86856"/>
    <w:rsid w:val="3FFE1AC0"/>
    <w:rsid w:val="40AF0D1C"/>
    <w:rsid w:val="41386326"/>
    <w:rsid w:val="42A46D62"/>
    <w:rsid w:val="444B3DB6"/>
    <w:rsid w:val="449F0E59"/>
    <w:rsid w:val="46214E98"/>
    <w:rsid w:val="48733B31"/>
    <w:rsid w:val="497A5F74"/>
    <w:rsid w:val="49C40D6C"/>
    <w:rsid w:val="4ABC4BC3"/>
    <w:rsid w:val="4AF14FA6"/>
    <w:rsid w:val="4BC14C6C"/>
    <w:rsid w:val="4F55619D"/>
    <w:rsid w:val="506F6637"/>
    <w:rsid w:val="55346F9A"/>
    <w:rsid w:val="562C7F93"/>
    <w:rsid w:val="564118C5"/>
    <w:rsid w:val="576D723F"/>
    <w:rsid w:val="57897B5C"/>
    <w:rsid w:val="57E148A7"/>
    <w:rsid w:val="587C58F4"/>
    <w:rsid w:val="591E2FA3"/>
    <w:rsid w:val="59E620AA"/>
    <w:rsid w:val="5A436D41"/>
    <w:rsid w:val="5D6B1FCF"/>
    <w:rsid w:val="5DAF0295"/>
    <w:rsid w:val="5DC77D6B"/>
    <w:rsid w:val="5FEE21C3"/>
    <w:rsid w:val="60EF2A4B"/>
    <w:rsid w:val="61D30398"/>
    <w:rsid w:val="626B6011"/>
    <w:rsid w:val="626E7125"/>
    <w:rsid w:val="632D4221"/>
    <w:rsid w:val="65017017"/>
    <w:rsid w:val="65EB0BCB"/>
    <w:rsid w:val="67FB25BF"/>
    <w:rsid w:val="6AF443F5"/>
    <w:rsid w:val="6C961015"/>
    <w:rsid w:val="6D4F1B7F"/>
    <w:rsid w:val="6FD55389"/>
    <w:rsid w:val="701D7961"/>
    <w:rsid w:val="74C405DB"/>
    <w:rsid w:val="74E034DA"/>
    <w:rsid w:val="757577C6"/>
    <w:rsid w:val="7721338F"/>
    <w:rsid w:val="776D67F5"/>
    <w:rsid w:val="78BF4510"/>
    <w:rsid w:val="7BE27A52"/>
    <w:rsid w:val="7D2217AD"/>
    <w:rsid w:val="7D8A5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qFormat="1"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pageBreakBefore/>
      <w:numPr>
        <w:ilvl w:val="0"/>
        <w:numId w:val="1"/>
      </w:numPr>
      <w:pBdr>
        <w:top w:val="none" w:color="auto" w:sz="0" w:space="1"/>
        <w:left w:val="none" w:color="auto" w:sz="0" w:space="4"/>
        <w:bottom w:val="none" w:color="auto" w:sz="0" w:space="1"/>
        <w:right w:val="none" w:color="auto" w:sz="0" w:space="4"/>
      </w:pBdr>
      <w:spacing w:before="240" w:after="240"/>
      <w:jc w:val="left"/>
      <w:outlineLvl w:val="0"/>
    </w:pPr>
    <w:rPr>
      <w:b/>
      <w:kern w:val="28"/>
      <w:sz w:val="36"/>
    </w:rPr>
  </w:style>
  <w:style w:type="paragraph" w:styleId="3">
    <w:name w:val="heading 2"/>
    <w:basedOn w:val="1"/>
    <w:next w:val="1"/>
    <w:link w:val="36"/>
    <w:qFormat/>
    <w:uiPriority w:val="0"/>
    <w:pPr>
      <w:keepNext/>
      <w:numPr>
        <w:ilvl w:val="1"/>
        <w:numId w:val="1"/>
      </w:numPr>
      <w:spacing w:before="240" w:after="240"/>
      <w:ind w:left="0" w:firstLine="0"/>
      <w:jc w:val="left"/>
      <w:outlineLvl w:val="1"/>
    </w:pPr>
    <w:rPr>
      <w:b/>
      <w:kern w:val="0"/>
      <w:sz w:val="30"/>
    </w:rPr>
  </w:style>
  <w:style w:type="paragraph" w:styleId="4">
    <w:name w:val="heading 3"/>
    <w:basedOn w:val="1"/>
    <w:next w:val="1"/>
    <w:qFormat/>
    <w:uiPriority w:val="0"/>
    <w:pPr>
      <w:keepNext/>
      <w:numPr>
        <w:ilvl w:val="2"/>
        <w:numId w:val="1"/>
      </w:numPr>
      <w:spacing w:before="240" w:after="240"/>
      <w:ind w:left="0" w:firstLine="0"/>
      <w:jc w:val="left"/>
      <w:outlineLvl w:val="2"/>
    </w:pPr>
    <w:rPr>
      <w:b/>
      <w:kern w:val="0"/>
      <w:sz w:val="24"/>
    </w:rPr>
  </w:style>
  <w:style w:type="paragraph" w:styleId="5">
    <w:name w:val="heading 4"/>
    <w:basedOn w:val="1"/>
    <w:next w:val="6"/>
    <w:qFormat/>
    <w:uiPriority w:val="0"/>
    <w:pPr>
      <w:numPr>
        <w:ilvl w:val="3"/>
        <w:numId w:val="2"/>
      </w:numPr>
      <w:outlineLvl w:val="3"/>
    </w:pPr>
    <w:rPr>
      <w:rFonts w:ascii="Arial" w:hAnsi="Arial"/>
      <w:bCs/>
      <w:szCs w:val="28"/>
    </w:rPr>
  </w:style>
  <w:style w:type="paragraph" w:styleId="7">
    <w:name w:val="heading 5"/>
    <w:basedOn w:val="1"/>
    <w:next w:val="1"/>
    <w:link w:val="35"/>
    <w:unhideWhenUsed/>
    <w:qFormat/>
    <w:uiPriority w:val="9"/>
    <w:pPr>
      <w:keepNext/>
      <w:keepLines/>
      <w:spacing w:before="280" w:after="290" w:line="376" w:lineRule="auto"/>
      <w:outlineLvl w:val="4"/>
    </w:pPr>
    <w:rPr>
      <w:b/>
      <w:bCs/>
      <w:sz w:val="28"/>
      <w:szCs w:val="28"/>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8">
    <w:name w:val="toc 7"/>
    <w:basedOn w:val="1"/>
    <w:next w:val="1"/>
    <w:unhideWhenUsed/>
    <w:qFormat/>
    <w:uiPriority w:val="39"/>
    <w:pPr>
      <w:ind w:left="2520" w:leftChars="1200"/>
    </w:pPr>
  </w:style>
  <w:style w:type="paragraph" w:styleId="9">
    <w:name w:val="Document Map"/>
    <w:basedOn w:val="1"/>
    <w:link w:val="34"/>
    <w:unhideWhenUsed/>
    <w:uiPriority w:val="99"/>
    <w:rPr>
      <w:rFonts w:ascii="Heiti SC Light" w:eastAsia="Heiti SC Light"/>
      <w:sz w:val="24"/>
      <w:szCs w:val="24"/>
    </w:rPr>
  </w:style>
  <w:style w:type="paragraph" w:styleId="10">
    <w:name w:val="toc 5"/>
    <w:basedOn w:val="1"/>
    <w:next w:val="1"/>
    <w:unhideWhenUsed/>
    <w:uiPriority w:val="39"/>
    <w:pPr>
      <w:ind w:left="1680" w:leftChars="800"/>
    </w:pPr>
  </w:style>
  <w:style w:type="paragraph" w:styleId="11">
    <w:name w:val="toc 3"/>
    <w:basedOn w:val="1"/>
    <w:next w:val="1"/>
    <w:unhideWhenUsed/>
    <w:uiPriority w:val="39"/>
    <w:pPr>
      <w:ind w:left="840" w:leftChars="400"/>
    </w:pPr>
  </w:style>
  <w:style w:type="paragraph" w:styleId="12">
    <w:name w:val="toc 8"/>
    <w:basedOn w:val="1"/>
    <w:next w:val="1"/>
    <w:unhideWhenUsed/>
    <w:uiPriority w:val="39"/>
    <w:pPr>
      <w:ind w:left="2940" w:leftChars="1400"/>
    </w:pPr>
  </w:style>
  <w:style w:type="paragraph" w:styleId="13">
    <w:name w:val="Balloon Text"/>
    <w:basedOn w:val="1"/>
    <w:link w:val="37"/>
    <w:semiHidden/>
    <w:unhideWhenUsed/>
    <w:uiPriority w:val="99"/>
    <w:rPr>
      <w:sz w:val="18"/>
      <w:szCs w:val="18"/>
    </w:rPr>
  </w:style>
  <w:style w:type="paragraph" w:styleId="14">
    <w:name w:val="footer"/>
    <w:basedOn w:val="1"/>
    <w:link w:val="38"/>
    <w:qFormat/>
    <w:uiPriority w:val="0"/>
    <w:pPr>
      <w:tabs>
        <w:tab w:val="center" w:pos="4153"/>
        <w:tab w:val="right" w:pos="8306"/>
      </w:tabs>
      <w:snapToGrid w:val="0"/>
      <w:jc w:val="left"/>
    </w:pPr>
    <w:rPr>
      <w:sz w:val="18"/>
    </w:rPr>
  </w:style>
  <w:style w:type="paragraph" w:styleId="15">
    <w:name w:val="header"/>
    <w:basedOn w:val="1"/>
    <w:link w:val="3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unhideWhenUsed/>
    <w:uiPriority w:val="39"/>
  </w:style>
  <w:style w:type="paragraph" w:styleId="17">
    <w:name w:val="toc 4"/>
    <w:basedOn w:val="1"/>
    <w:next w:val="1"/>
    <w:unhideWhenUsed/>
    <w:uiPriority w:val="39"/>
    <w:pPr>
      <w:ind w:left="1260" w:leftChars="600"/>
    </w:pPr>
  </w:style>
  <w:style w:type="paragraph" w:styleId="18">
    <w:name w:val="toc 6"/>
    <w:basedOn w:val="1"/>
    <w:next w:val="1"/>
    <w:unhideWhenUsed/>
    <w:uiPriority w:val="39"/>
    <w:pPr>
      <w:ind w:left="2100" w:leftChars="1000"/>
    </w:pPr>
  </w:style>
  <w:style w:type="paragraph" w:styleId="19">
    <w:name w:val="toc 2"/>
    <w:basedOn w:val="1"/>
    <w:next w:val="1"/>
    <w:unhideWhenUsed/>
    <w:uiPriority w:val="39"/>
    <w:pPr>
      <w:ind w:left="420" w:leftChars="200"/>
    </w:pPr>
  </w:style>
  <w:style w:type="paragraph" w:styleId="20">
    <w:name w:val="toc 9"/>
    <w:basedOn w:val="1"/>
    <w:next w:val="1"/>
    <w:unhideWhenUsed/>
    <w:uiPriority w:val="39"/>
    <w:pPr>
      <w:ind w:left="3360" w:leftChars="1600"/>
    </w:pPr>
  </w:style>
  <w:style w:type="paragraph" w:styleId="21">
    <w:name w:val="Normal (Web)"/>
    <w:basedOn w:val="1"/>
    <w:unhideWhenUsed/>
    <w:uiPriority w:val="99"/>
    <w:pPr>
      <w:spacing w:before="100" w:beforeAutospacing="1" w:after="100" w:afterAutospacing="1"/>
      <w:jc w:val="left"/>
    </w:pPr>
    <w:rPr>
      <w:kern w:val="0"/>
      <w:sz w:val="24"/>
    </w:rPr>
  </w:style>
  <w:style w:type="table" w:styleId="23">
    <w:name w:val="Table Grid"/>
    <w:basedOn w:val="2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page number"/>
    <w:basedOn w:val="24"/>
    <w:uiPriority w:val="0"/>
  </w:style>
  <w:style w:type="character" w:styleId="26">
    <w:name w:val="Hyperlink"/>
    <w:basedOn w:val="24"/>
    <w:unhideWhenUsed/>
    <w:qFormat/>
    <w:uiPriority w:val="99"/>
    <w:rPr>
      <w:color w:val="0000FF"/>
      <w:u w:val="single"/>
    </w:rPr>
  </w:style>
  <w:style w:type="paragraph" w:customStyle="1" w:styleId="27">
    <w:name w:val="封面表格文本"/>
    <w:basedOn w:val="1"/>
    <w:qFormat/>
    <w:uiPriority w:val="0"/>
    <w:pPr>
      <w:keepNext/>
      <w:autoSpaceDE w:val="0"/>
      <w:autoSpaceDN w:val="0"/>
      <w:adjustRightInd w:val="0"/>
      <w:jc w:val="center"/>
    </w:pPr>
    <w:rPr>
      <w:rFonts w:ascii="Arial" w:hAnsi="Arial"/>
      <w:kern w:val="0"/>
      <w:szCs w:val="21"/>
    </w:rPr>
  </w:style>
  <w:style w:type="paragraph" w:customStyle="1" w:styleId="28">
    <w:name w:val="_Style 26"/>
    <w:basedOn w:val="1"/>
    <w:unhideWhenUsed/>
    <w:qFormat/>
    <w:uiPriority w:val="99"/>
    <w:pPr>
      <w:widowControl/>
      <w:spacing w:after="240" w:line="276" w:lineRule="auto"/>
      <w:ind w:firstLine="420" w:firstLineChars="200"/>
      <w:jc w:val="left"/>
    </w:pPr>
    <w:rPr>
      <w:rFonts w:ascii="Calisto MT" w:hAnsi="Calisto MT"/>
      <w:kern w:val="0"/>
      <w:sz w:val="24"/>
      <w:szCs w:val="24"/>
    </w:rPr>
  </w:style>
  <w:style w:type="paragraph" w:customStyle="1" w:styleId="29">
    <w:name w:val="表格正文3"/>
    <w:qFormat/>
    <w:uiPriority w:val="0"/>
    <w:pPr>
      <w:spacing w:line="360" w:lineRule="auto"/>
    </w:pPr>
    <w:rPr>
      <w:rFonts w:ascii="Times New Roman" w:hAnsi="Times New Roman" w:eastAsia="宋体" w:cs="Times New Roman"/>
      <w:sz w:val="24"/>
      <w:lang w:val="en-US" w:eastAsia="zh-CN" w:bidi="ar-SA"/>
    </w:rPr>
  </w:style>
  <w:style w:type="paragraph" w:customStyle="1" w:styleId="30">
    <w:name w:val="列出段落1"/>
    <w:basedOn w:val="1"/>
    <w:qFormat/>
    <w:uiPriority w:val="34"/>
    <w:pPr>
      <w:ind w:firstLine="420" w:firstLineChars="200"/>
    </w:pPr>
  </w:style>
  <w:style w:type="paragraph" w:customStyle="1" w:styleId="31">
    <w:name w:val="封面标题"/>
    <w:qFormat/>
    <w:uiPriority w:val="0"/>
    <w:pPr>
      <w:jc w:val="center"/>
    </w:pPr>
    <w:rPr>
      <w:rFonts w:ascii="Times New Roman" w:hAnsi="Times New Roman" w:eastAsia="华文中宋" w:cs="Times New Roman"/>
      <w:b/>
      <w:sz w:val="52"/>
      <w:lang w:val="en-US" w:eastAsia="zh-CN" w:bidi="ar-SA"/>
    </w:rPr>
  </w:style>
  <w:style w:type="paragraph" w:customStyle="1" w:styleId="32">
    <w:name w:val="FEAT"/>
    <w:basedOn w:val="1"/>
    <w:next w:val="1"/>
    <w:qFormat/>
    <w:uiPriority w:val="0"/>
    <w:pPr>
      <w:spacing w:before="120" w:after="120"/>
      <w:jc w:val="left"/>
    </w:pPr>
    <w:rPr>
      <w:b/>
      <w:kern w:val="0"/>
      <w:sz w:val="20"/>
    </w:rPr>
  </w:style>
  <w:style w:type="paragraph" w:customStyle="1" w:styleId="33">
    <w:name w:val="缺省文本"/>
    <w:basedOn w:val="1"/>
    <w:qFormat/>
    <w:uiPriority w:val="0"/>
    <w:pPr>
      <w:keepNext/>
      <w:autoSpaceDE w:val="0"/>
      <w:autoSpaceDN w:val="0"/>
      <w:adjustRightInd w:val="0"/>
      <w:spacing w:line="360" w:lineRule="auto"/>
      <w:jc w:val="left"/>
    </w:pPr>
    <w:rPr>
      <w:rFonts w:ascii="Arial" w:hAnsi="Arial"/>
      <w:kern w:val="0"/>
      <w:szCs w:val="21"/>
    </w:rPr>
  </w:style>
  <w:style w:type="character" w:customStyle="1" w:styleId="34">
    <w:name w:val="文档结构图 Char"/>
    <w:link w:val="9"/>
    <w:semiHidden/>
    <w:qFormat/>
    <w:uiPriority w:val="99"/>
    <w:rPr>
      <w:rFonts w:ascii="Heiti SC Light" w:eastAsia="Heiti SC Light"/>
      <w:kern w:val="2"/>
      <w:sz w:val="24"/>
      <w:szCs w:val="24"/>
    </w:rPr>
  </w:style>
  <w:style w:type="character" w:customStyle="1" w:styleId="35">
    <w:name w:val="标题 5 Char"/>
    <w:link w:val="7"/>
    <w:qFormat/>
    <w:uiPriority w:val="9"/>
    <w:rPr>
      <w:b/>
      <w:bCs/>
      <w:kern w:val="2"/>
      <w:sz w:val="28"/>
      <w:szCs w:val="28"/>
    </w:rPr>
  </w:style>
  <w:style w:type="character" w:customStyle="1" w:styleId="36">
    <w:name w:val="标题 2 Char"/>
    <w:link w:val="3"/>
    <w:qFormat/>
    <w:uiPriority w:val="0"/>
    <w:rPr>
      <w:b/>
      <w:kern w:val="0"/>
      <w:sz w:val="30"/>
      <w:szCs w:val="20"/>
    </w:rPr>
  </w:style>
  <w:style w:type="character" w:customStyle="1" w:styleId="37">
    <w:name w:val="批注框文本 Char"/>
    <w:basedOn w:val="24"/>
    <w:link w:val="13"/>
    <w:semiHidden/>
    <w:qFormat/>
    <w:uiPriority w:val="99"/>
    <w:rPr>
      <w:kern w:val="2"/>
      <w:sz w:val="18"/>
      <w:szCs w:val="18"/>
    </w:rPr>
  </w:style>
  <w:style w:type="character" w:customStyle="1" w:styleId="38">
    <w:name w:val="页脚 Char"/>
    <w:link w:val="14"/>
    <w:qFormat/>
    <w:uiPriority w:val="0"/>
    <w:rPr>
      <w:kern w:val="2"/>
      <w:sz w:val="18"/>
    </w:rPr>
  </w:style>
  <w:style w:type="character" w:customStyle="1" w:styleId="39">
    <w:name w:val="页眉 Char"/>
    <w:link w:val="15"/>
    <w:qFormat/>
    <w:uiPriority w:val="0"/>
    <w:rPr>
      <w:kern w:val="2"/>
      <w:sz w:val="18"/>
    </w:rPr>
  </w:style>
  <w:style w:type="paragraph" w:customStyle="1" w:styleId="40">
    <w:name w:val="封面单位"/>
    <w:basedOn w:val="1"/>
    <w:uiPriority w:val="0"/>
    <w:pPr>
      <w:spacing w:line="300" w:lineRule="auto"/>
      <w:jc w:val="center"/>
    </w:pPr>
    <w:rPr>
      <w:rFonts w:ascii="楷体_GB2312" w:eastAsia="楷体_GB2312" w:cs="宋体"/>
      <w:b/>
      <w:bCs/>
      <w:sz w:val="32"/>
    </w:rPr>
  </w:style>
  <w:style w:type="paragraph" w:customStyle="1" w:styleId="41">
    <w:name w:val="封面副标题"/>
    <w:basedOn w:val="1"/>
    <w:uiPriority w:val="0"/>
    <w:pPr>
      <w:spacing w:line="300" w:lineRule="auto"/>
      <w:jc w:val="center"/>
    </w:pPr>
    <w:rPr>
      <w:rFonts w:ascii="宋体" w:hAnsi="宋体"/>
      <w:color w:val="000000"/>
      <w:sz w:val="44"/>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2" Type="http://schemas.openxmlformats.org/officeDocument/2006/relationships/fontTable" Target="fontTable.xml"/><Relationship Id="rId361" Type="http://schemas.openxmlformats.org/officeDocument/2006/relationships/numbering" Target="numbering.xml"/><Relationship Id="rId360" Type="http://schemas.openxmlformats.org/officeDocument/2006/relationships/image" Target="media/image356.png"/><Relationship Id="rId36" Type="http://schemas.openxmlformats.org/officeDocument/2006/relationships/image" Target="media/image32.png"/><Relationship Id="rId359" Type="http://schemas.openxmlformats.org/officeDocument/2006/relationships/image" Target="media/image355.png"/><Relationship Id="rId358" Type="http://schemas.openxmlformats.org/officeDocument/2006/relationships/image" Target="media/image354.png"/><Relationship Id="rId357" Type="http://schemas.openxmlformats.org/officeDocument/2006/relationships/image" Target="media/image353.png"/><Relationship Id="rId356" Type="http://schemas.openxmlformats.org/officeDocument/2006/relationships/image" Target="media/image352.png"/><Relationship Id="rId355" Type="http://schemas.openxmlformats.org/officeDocument/2006/relationships/image" Target="media/image351.png"/><Relationship Id="rId354" Type="http://schemas.openxmlformats.org/officeDocument/2006/relationships/image" Target="media/image350.png"/><Relationship Id="rId353" Type="http://schemas.openxmlformats.org/officeDocument/2006/relationships/image" Target="media/image349.png"/><Relationship Id="rId352" Type="http://schemas.openxmlformats.org/officeDocument/2006/relationships/image" Target="media/image348.png"/><Relationship Id="rId351" Type="http://schemas.openxmlformats.org/officeDocument/2006/relationships/image" Target="media/image347.png"/><Relationship Id="rId350" Type="http://schemas.openxmlformats.org/officeDocument/2006/relationships/image" Target="media/image346.png"/><Relationship Id="rId35" Type="http://schemas.openxmlformats.org/officeDocument/2006/relationships/image" Target="media/image31.png"/><Relationship Id="rId349" Type="http://schemas.openxmlformats.org/officeDocument/2006/relationships/image" Target="media/image345.png"/><Relationship Id="rId348" Type="http://schemas.openxmlformats.org/officeDocument/2006/relationships/image" Target="media/image344.png"/><Relationship Id="rId347" Type="http://schemas.openxmlformats.org/officeDocument/2006/relationships/image" Target="media/image343.png"/><Relationship Id="rId346" Type="http://schemas.openxmlformats.org/officeDocument/2006/relationships/image" Target="media/image342.png"/><Relationship Id="rId345" Type="http://schemas.openxmlformats.org/officeDocument/2006/relationships/image" Target="media/image341.png"/><Relationship Id="rId344" Type="http://schemas.openxmlformats.org/officeDocument/2006/relationships/image" Target="media/image340.png"/><Relationship Id="rId343" Type="http://schemas.openxmlformats.org/officeDocument/2006/relationships/image" Target="media/image339.png"/><Relationship Id="rId342" Type="http://schemas.openxmlformats.org/officeDocument/2006/relationships/image" Target="media/image338.png"/><Relationship Id="rId341" Type="http://schemas.openxmlformats.org/officeDocument/2006/relationships/image" Target="media/image337.png"/><Relationship Id="rId340" Type="http://schemas.openxmlformats.org/officeDocument/2006/relationships/image" Target="media/image336.png"/><Relationship Id="rId34" Type="http://schemas.openxmlformats.org/officeDocument/2006/relationships/image" Target="media/image30.png"/><Relationship Id="rId339" Type="http://schemas.openxmlformats.org/officeDocument/2006/relationships/image" Target="media/image335.png"/><Relationship Id="rId338" Type="http://schemas.openxmlformats.org/officeDocument/2006/relationships/image" Target="media/image334.png"/><Relationship Id="rId337" Type="http://schemas.openxmlformats.org/officeDocument/2006/relationships/image" Target="media/image333.png"/><Relationship Id="rId336" Type="http://schemas.openxmlformats.org/officeDocument/2006/relationships/image" Target="media/image332.png"/><Relationship Id="rId335" Type="http://schemas.openxmlformats.org/officeDocument/2006/relationships/image" Target="media/image331.png"/><Relationship Id="rId334" Type="http://schemas.openxmlformats.org/officeDocument/2006/relationships/image" Target="media/image330.png"/><Relationship Id="rId333" Type="http://schemas.openxmlformats.org/officeDocument/2006/relationships/image" Target="media/image329.png"/><Relationship Id="rId332" Type="http://schemas.openxmlformats.org/officeDocument/2006/relationships/image" Target="media/image328.png"/><Relationship Id="rId331" Type="http://schemas.openxmlformats.org/officeDocument/2006/relationships/image" Target="media/image327.png"/><Relationship Id="rId330" Type="http://schemas.openxmlformats.org/officeDocument/2006/relationships/image" Target="media/image326.png"/><Relationship Id="rId33" Type="http://schemas.openxmlformats.org/officeDocument/2006/relationships/image" Target="media/image29.png"/><Relationship Id="rId329" Type="http://schemas.openxmlformats.org/officeDocument/2006/relationships/image" Target="media/image325.png"/><Relationship Id="rId328" Type="http://schemas.openxmlformats.org/officeDocument/2006/relationships/image" Target="media/image324.png"/><Relationship Id="rId327" Type="http://schemas.openxmlformats.org/officeDocument/2006/relationships/image" Target="media/image323.png"/><Relationship Id="rId326" Type="http://schemas.openxmlformats.org/officeDocument/2006/relationships/image" Target="media/image322.png"/><Relationship Id="rId325" Type="http://schemas.openxmlformats.org/officeDocument/2006/relationships/image" Target="media/image321.png"/><Relationship Id="rId324" Type="http://schemas.openxmlformats.org/officeDocument/2006/relationships/image" Target="media/image320.png"/><Relationship Id="rId323" Type="http://schemas.openxmlformats.org/officeDocument/2006/relationships/image" Target="media/image319.png"/><Relationship Id="rId322" Type="http://schemas.openxmlformats.org/officeDocument/2006/relationships/image" Target="media/image318.png"/><Relationship Id="rId321" Type="http://schemas.openxmlformats.org/officeDocument/2006/relationships/image" Target="media/image317.png"/><Relationship Id="rId320" Type="http://schemas.openxmlformats.org/officeDocument/2006/relationships/image" Target="media/image316.png"/><Relationship Id="rId32" Type="http://schemas.openxmlformats.org/officeDocument/2006/relationships/image" Target="media/image28.png"/><Relationship Id="rId319" Type="http://schemas.openxmlformats.org/officeDocument/2006/relationships/image" Target="media/image315.png"/><Relationship Id="rId318" Type="http://schemas.openxmlformats.org/officeDocument/2006/relationships/image" Target="media/image314.png"/><Relationship Id="rId317" Type="http://schemas.openxmlformats.org/officeDocument/2006/relationships/image" Target="media/image313.png"/><Relationship Id="rId316" Type="http://schemas.openxmlformats.org/officeDocument/2006/relationships/image" Target="media/image312.png"/><Relationship Id="rId315" Type="http://schemas.openxmlformats.org/officeDocument/2006/relationships/image" Target="media/image311.png"/><Relationship Id="rId314" Type="http://schemas.openxmlformats.org/officeDocument/2006/relationships/image" Target="media/image310.png"/><Relationship Id="rId313" Type="http://schemas.openxmlformats.org/officeDocument/2006/relationships/image" Target="media/image309.png"/><Relationship Id="rId312" Type="http://schemas.openxmlformats.org/officeDocument/2006/relationships/image" Target="media/image308.png"/><Relationship Id="rId311" Type="http://schemas.openxmlformats.org/officeDocument/2006/relationships/image" Target="media/image307.png"/><Relationship Id="rId310" Type="http://schemas.openxmlformats.org/officeDocument/2006/relationships/image" Target="media/image306.png"/><Relationship Id="rId31" Type="http://schemas.openxmlformats.org/officeDocument/2006/relationships/image" Target="media/image27.png"/><Relationship Id="rId309" Type="http://schemas.openxmlformats.org/officeDocument/2006/relationships/image" Target="media/image305.png"/><Relationship Id="rId308" Type="http://schemas.openxmlformats.org/officeDocument/2006/relationships/image" Target="media/image304.png"/><Relationship Id="rId307" Type="http://schemas.openxmlformats.org/officeDocument/2006/relationships/image" Target="media/image303.png"/><Relationship Id="rId306" Type="http://schemas.openxmlformats.org/officeDocument/2006/relationships/image" Target="media/image302.png"/><Relationship Id="rId305" Type="http://schemas.openxmlformats.org/officeDocument/2006/relationships/image" Target="media/image301.png"/><Relationship Id="rId304" Type="http://schemas.openxmlformats.org/officeDocument/2006/relationships/image" Target="media/image300.png"/><Relationship Id="rId303" Type="http://schemas.openxmlformats.org/officeDocument/2006/relationships/image" Target="media/image299.png"/><Relationship Id="rId302" Type="http://schemas.openxmlformats.org/officeDocument/2006/relationships/image" Target="media/image298.png"/><Relationship Id="rId301" Type="http://schemas.openxmlformats.org/officeDocument/2006/relationships/image" Target="media/image297.png"/><Relationship Id="rId300" Type="http://schemas.openxmlformats.org/officeDocument/2006/relationships/image" Target="media/image296.png"/><Relationship Id="rId30" Type="http://schemas.openxmlformats.org/officeDocument/2006/relationships/image" Target="media/image26.png"/><Relationship Id="rId3" Type="http://schemas.openxmlformats.org/officeDocument/2006/relationships/header" Target="header1.xml"/><Relationship Id="rId299" Type="http://schemas.openxmlformats.org/officeDocument/2006/relationships/image" Target="media/image295.png"/><Relationship Id="rId298" Type="http://schemas.openxmlformats.org/officeDocument/2006/relationships/image" Target="media/image294.png"/><Relationship Id="rId297" Type="http://schemas.openxmlformats.org/officeDocument/2006/relationships/image" Target="media/image293.png"/><Relationship Id="rId296" Type="http://schemas.openxmlformats.org/officeDocument/2006/relationships/image" Target="media/image292.png"/><Relationship Id="rId295" Type="http://schemas.openxmlformats.org/officeDocument/2006/relationships/image" Target="media/image291.png"/><Relationship Id="rId294" Type="http://schemas.openxmlformats.org/officeDocument/2006/relationships/image" Target="media/image290.png"/><Relationship Id="rId293" Type="http://schemas.openxmlformats.org/officeDocument/2006/relationships/image" Target="media/image289.png"/><Relationship Id="rId292" Type="http://schemas.openxmlformats.org/officeDocument/2006/relationships/image" Target="media/image288.png"/><Relationship Id="rId291" Type="http://schemas.openxmlformats.org/officeDocument/2006/relationships/image" Target="media/image287.png"/><Relationship Id="rId290" Type="http://schemas.openxmlformats.org/officeDocument/2006/relationships/image" Target="media/image286.png"/><Relationship Id="rId29" Type="http://schemas.openxmlformats.org/officeDocument/2006/relationships/image" Target="media/image25.png"/><Relationship Id="rId289" Type="http://schemas.openxmlformats.org/officeDocument/2006/relationships/image" Target="media/image285.png"/><Relationship Id="rId288" Type="http://schemas.openxmlformats.org/officeDocument/2006/relationships/image" Target="media/image284.png"/><Relationship Id="rId287" Type="http://schemas.openxmlformats.org/officeDocument/2006/relationships/image" Target="media/image283.png"/><Relationship Id="rId286" Type="http://schemas.openxmlformats.org/officeDocument/2006/relationships/image" Target="media/image282.png"/><Relationship Id="rId285" Type="http://schemas.openxmlformats.org/officeDocument/2006/relationships/image" Target="media/image281.png"/><Relationship Id="rId284" Type="http://schemas.openxmlformats.org/officeDocument/2006/relationships/image" Target="media/image280.png"/><Relationship Id="rId283" Type="http://schemas.openxmlformats.org/officeDocument/2006/relationships/image" Target="media/image279.png"/><Relationship Id="rId282" Type="http://schemas.openxmlformats.org/officeDocument/2006/relationships/image" Target="media/image278.png"/><Relationship Id="rId281" Type="http://schemas.openxmlformats.org/officeDocument/2006/relationships/image" Target="media/image277.png"/><Relationship Id="rId280" Type="http://schemas.openxmlformats.org/officeDocument/2006/relationships/image" Target="media/image276.png"/><Relationship Id="rId28" Type="http://schemas.openxmlformats.org/officeDocument/2006/relationships/image" Target="media/image24.png"/><Relationship Id="rId279" Type="http://schemas.openxmlformats.org/officeDocument/2006/relationships/image" Target="media/image275.png"/><Relationship Id="rId278" Type="http://schemas.openxmlformats.org/officeDocument/2006/relationships/image" Target="media/image274.png"/><Relationship Id="rId277" Type="http://schemas.openxmlformats.org/officeDocument/2006/relationships/image" Target="media/image273.png"/><Relationship Id="rId276" Type="http://schemas.openxmlformats.org/officeDocument/2006/relationships/image" Target="media/image272.png"/><Relationship Id="rId275" Type="http://schemas.openxmlformats.org/officeDocument/2006/relationships/image" Target="media/image271.png"/><Relationship Id="rId274" Type="http://schemas.openxmlformats.org/officeDocument/2006/relationships/image" Target="media/image270.png"/><Relationship Id="rId273" Type="http://schemas.openxmlformats.org/officeDocument/2006/relationships/image" Target="media/image269.png"/><Relationship Id="rId272" Type="http://schemas.openxmlformats.org/officeDocument/2006/relationships/image" Target="media/image268.png"/><Relationship Id="rId271" Type="http://schemas.openxmlformats.org/officeDocument/2006/relationships/image" Target="media/image267.png"/><Relationship Id="rId270" Type="http://schemas.openxmlformats.org/officeDocument/2006/relationships/image" Target="media/image266.png"/><Relationship Id="rId27" Type="http://schemas.openxmlformats.org/officeDocument/2006/relationships/image" Target="media/image23.png"/><Relationship Id="rId269" Type="http://schemas.openxmlformats.org/officeDocument/2006/relationships/image" Target="media/image265.png"/><Relationship Id="rId268" Type="http://schemas.openxmlformats.org/officeDocument/2006/relationships/image" Target="media/image264.png"/><Relationship Id="rId267" Type="http://schemas.openxmlformats.org/officeDocument/2006/relationships/image" Target="media/image263.png"/><Relationship Id="rId266" Type="http://schemas.openxmlformats.org/officeDocument/2006/relationships/image" Target="media/image262.png"/><Relationship Id="rId265" Type="http://schemas.openxmlformats.org/officeDocument/2006/relationships/image" Target="media/image261.png"/><Relationship Id="rId264" Type="http://schemas.openxmlformats.org/officeDocument/2006/relationships/image" Target="media/image260.png"/><Relationship Id="rId263" Type="http://schemas.openxmlformats.org/officeDocument/2006/relationships/image" Target="media/image259.png"/><Relationship Id="rId262" Type="http://schemas.openxmlformats.org/officeDocument/2006/relationships/image" Target="media/image258.png"/><Relationship Id="rId261" Type="http://schemas.openxmlformats.org/officeDocument/2006/relationships/image" Target="media/image257.png"/><Relationship Id="rId260" Type="http://schemas.openxmlformats.org/officeDocument/2006/relationships/image" Target="media/image256.png"/><Relationship Id="rId26" Type="http://schemas.openxmlformats.org/officeDocument/2006/relationships/image" Target="media/image22.png"/><Relationship Id="rId259" Type="http://schemas.openxmlformats.org/officeDocument/2006/relationships/image" Target="media/image255.png"/><Relationship Id="rId258" Type="http://schemas.openxmlformats.org/officeDocument/2006/relationships/image" Target="media/image254.png"/><Relationship Id="rId257" Type="http://schemas.openxmlformats.org/officeDocument/2006/relationships/image" Target="media/image253.png"/><Relationship Id="rId256" Type="http://schemas.openxmlformats.org/officeDocument/2006/relationships/image" Target="media/image252.png"/><Relationship Id="rId255" Type="http://schemas.openxmlformats.org/officeDocument/2006/relationships/image" Target="media/image251.png"/><Relationship Id="rId254" Type="http://schemas.openxmlformats.org/officeDocument/2006/relationships/image" Target="media/image250.png"/><Relationship Id="rId253" Type="http://schemas.openxmlformats.org/officeDocument/2006/relationships/image" Target="media/image249.png"/><Relationship Id="rId252" Type="http://schemas.openxmlformats.org/officeDocument/2006/relationships/image" Target="media/image248.png"/><Relationship Id="rId251" Type="http://schemas.openxmlformats.org/officeDocument/2006/relationships/image" Target="media/image247.png"/><Relationship Id="rId250" Type="http://schemas.openxmlformats.org/officeDocument/2006/relationships/image" Target="media/image246.png"/><Relationship Id="rId25" Type="http://schemas.openxmlformats.org/officeDocument/2006/relationships/image" Target="media/image21.png"/><Relationship Id="rId249" Type="http://schemas.openxmlformats.org/officeDocument/2006/relationships/image" Target="media/image245.png"/><Relationship Id="rId248" Type="http://schemas.openxmlformats.org/officeDocument/2006/relationships/image" Target="media/image244.png"/><Relationship Id="rId247" Type="http://schemas.openxmlformats.org/officeDocument/2006/relationships/image" Target="media/image243.png"/><Relationship Id="rId246" Type="http://schemas.openxmlformats.org/officeDocument/2006/relationships/image" Target="media/image242.png"/><Relationship Id="rId245" Type="http://schemas.openxmlformats.org/officeDocument/2006/relationships/image" Target="media/image241.png"/><Relationship Id="rId244" Type="http://schemas.openxmlformats.org/officeDocument/2006/relationships/image" Target="media/image240.png"/><Relationship Id="rId243" Type="http://schemas.openxmlformats.org/officeDocument/2006/relationships/image" Target="media/image239.png"/><Relationship Id="rId242" Type="http://schemas.openxmlformats.org/officeDocument/2006/relationships/image" Target="media/image238.png"/><Relationship Id="rId241" Type="http://schemas.openxmlformats.org/officeDocument/2006/relationships/image" Target="media/image237.png"/><Relationship Id="rId240" Type="http://schemas.openxmlformats.org/officeDocument/2006/relationships/image" Target="media/image236.png"/><Relationship Id="rId24" Type="http://schemas.openxmlformats.org/officeDocument/2006/relationships/image" Target="media/image20.png"/><Relationship Id="rId239" Type="http://schemas.openxmlformats.org/officeDocument/2006/relationships/image" Target="media/image235.png"/><Relationship Id="rId238" Type="http://schemas.openxmlformats.org/officeDocument/2006/relationships/image" Target="media/image234.png"/><Relationship Id="rId237" Type="http://schemas.openxmlformats.org/officeDocument/2006/relationships/image" Target="media/image233.png"/><Relationship Id="rId236" Type="http://schemas.openxmlformats.org/officeDocument/2006/relationships/image" Target="media/image232.png"/><Relationship Id="rId235" Type="http://schemas.openxmlformats.org/officeDocument/2006/relationships/image" Target="media/image231.png"/><Relationship Id="rId234" Type="http://schemas.openxmlformats.org/officeDocument/2006/relationships/image" Target="media/image230.png"/><Relationship Id="rId233" Type="http://schemas.openxmlformats.org/officeDocument/2006/relationships/image" Target="media/image229.png"/><Relationship Id="rId232" Type="http://schemas.openxmlformats.org/officeDocument/2006/relationships/image" Target="media/image228.png"/><Relationship Id="rId231" Type="http://schemas.openxmlformats.org/officeDocument/2006/relationships/image" Target="media/image227.png"/><Relationship Id="rId230" Type="http://schemas.openxmlformats.org/officeDocument/2006/relationships/image" Target="media/image226.png"/><Relationship Id="rId23" Type="http://schemas.openxmlformats.org/officeDocument/2006/relationships/image" Target="media/image19.png"/><Relationship Id="rId229" Type="http://schemas.openxmlformats.org/officeDocument/2006/relationships/image" Target="media/image225.png"/><Relationship Id="rId228" Type="http://schemas.openxmlformats.org/officeDocument/2006/relationships/image" Target="media/image224.png"/><Relationship Id="rId227" Type="http://schemas.openxmlformats.org/officeDocument/2006/relationships/image" Target="media/image223.png"/><Relationship Id="rId226" Type="http://schemas.openxmlformats.org/officeDocument/2006/relationships/image" Target="media/image222.png"/><Relationship Id="rId225" Type="http://schemas.openxmlformats.org/officeDocument/2006/relationships/image" Target="media/image221.png"/><Relationship Id="rId224" Type="http://schemas.openxmlformats.org/officeDocument/2006/relationships/image" Target="media/image220.png"/><Relationship Id="rId223" Type="http://schemas.openxmlformats.org/officeDocument/2006/relationships/image" Target="media/image219.png"/><Relationship Id="rId222" Type="http://schemas.openxmlformats.org/officeDocument/2006/relationships/image" Target="media/image218.png"/><Relationship Id="rId221" Type="http://schemas.openxmlformats.org/officeDocument/2006/relationships/image" Target="media/image217.png"/><Relationship Id="rId220" Type="http://schemas.openxmlformats.org/officeDocument/2006/relationships/image" Target="media/image216.png"/><Relationship Id="rId22" Type="http://schemas.openxmlformats.org/officeDocument/2006/relationships/image" Target="media/image18.png"/><Relationship Id="rId219" Type="http://schemas.openxmlformats.org/officeDocument/2006/relationships/image" Target="media/image215.png"/><Relationship Id="rId218" Type="http://schemas.openxmlformats.org/officeDocument/2006/relationships/image" Target="media/image214.png"/><Relationship Id="rId217" Type="http://schemas.openxmlformats.org/officeDocument/2006/relationships/image" Target="media/image213.png"/><Relationship Id="rId216" Type="http://schemas.openxmlformats.org/officeDocument/2006/relationships/image" Target="media/image212.png"/><Relationship Id="rId215" Type="http://schemas.openxmlformats.org/officeDocument/2006/relationships/image" Target="media/image211.png"/><Relationship Id="rId214" Type="http://schemas.openxmlformats.org/officeDocument/2006/relationships/image" Target="media/image210.png"/><Relationship Id="rId213" Type="http://schemas.openxmlformats.org/officeDocument/2006/relationships/image" Target="media/image209.png"/><Relationship Id="rId212" Type="http://schemas.openxmlformats.org/officeDocument/2006/relationships/image" Target="media/image208.png"/><Relationship Id="rId211" Type="http://schemas.openxmlformats.org/officeDocument/2006/relationships/image" Target="media/image207.png"/><Relationship Id="rId210" Type="http://schemas.openxmlformats.org/officeDocument/2006/relationships/image" Target="media/image206.png"/><Relationship Id="rId21" Type="http://schemas.openxmlformats.org/officeDocument/2006/relationships/image" Target="media/image17.png"/><Relationship Id="rId209" Type="http://schemas.openxmlformats.org/officeDocument/2006/relationships/image" Target="media/image205.png"/><Relationship Id="rId208" Type="http://schemas.openxmlformats.org/officeDocument/2006/relationships/image" Target="media/image204.png"/><Relationship Id="rId207" Type="http://schemas.openxmlformats.org/officeDocument/2006/relationships/image" Target="media/image203.png"/><Relationship Id="rId206" Type="http://schemas.openxmlformats.org/officeDocument/2006/relationships/image" Target="media/image202.png"/><Relationship Id="rId205" Type="http://schemas.openxmlformats.org/officeDocument/2006/relationships/image" Target="media/image201.png"/><Relationship Id="rId204" Type="http://schemas.openxmlformats.org/officeDocument/2006/relationships/image" Target="media/image200.png"/><Relationship Id="rId203" Type="http://schemas.openxmlformats.org/officeDocument/2006/relationships/image" Target="media/image199.png"/><Relationship Id="rId202" Type="http://schemas.openxmlformats.org/officeDocument/2006/relationships/image" Target="media/image198.png"/><Relationship Id="rId201" Type="http://schemas.openxmlformats.org/officeDocument/2006/relationships/image" Target="media/image197.png"/><Relationship Id="rId200" Type="http://schemas.openxmlformats.org/officeDocument/2006/relationships/image" Target="media/image196.png"/><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95.png"/><Relationship Id="rId198" Type="http://schemas.openxmlformats.org/officeDocument/2006/relationships/image" Target="media/image194.png"/><Relationship Id="rId197" Type="http://schemas.openxmlformats.org/officeDocument/2006/relationships/image" Target="media/image193.png"/><Relationship Id="rId196" Type="http://schemas.openxmlformats.org/officeDocument/2006/relationships/image" Target="media/image192.png"/><Relationship Id="rId195" Type="http://schemas.openxmlformats.org/officeDocument/2006/relationships/image" Target="media/image191.png"/><Relationship Id="rId194" Type="http://schemas.openxmlformats.org/officeDocument/2006/relationships/image" Target="media/image190.png"/><Relationship Id="rId193" Type="http://schemas.openxmlformats.org/officeDocument/2006/relationships/image" Target="media/image189.png"/><Relationship Id="rId192" Type="http://schemas.openxmlformats.org/officeDocument/2006/relationships/image" Target="media/image188.png"/><Relationship Id="rId191" Type="http://schemas.openxmlformats.org/officeDocument/2006/relationships/image" Target="media/image187.png"/><Relationship Id="rId190" Type="http://schemas.openxmlformats.org/officeDocument/2006/relationships/image" Target="media/image186.png"/><Relationship Id="rId19" Type="http://schemas.openxmlformats.org/officeDocument/2006/relationships/image" Target="media/image15.png"/><Relationship Id="rId189" Type="http://schemas.openxmlformats.org/officeDocument/2006/relationships/image" Target="media/image185.png"/><Relationship Id="rId188" Type="http://schemas.openxmlformats.org/officeDocument/2006/relationships/image" Target="media/image184.png"/><Relationship Id="rId187" Type="http://schemas.openxmlformats.org/officeDocument/2006/relationships/image" Target="media/image183.png"/><Relationship Id="rId186" Type="http://schemas.openxmlformats.org/officeDocument/2006/relationships/image" Target="media/image182.png"/><Relationship Id="rId185" Type="http://schemas.openxmlformats.org/officeDocument/2006/relationships/image" Target="media/image181.png"/><Relationship Id="rId184" Type="http://schemas.openxmlformats.org/officeDocument/2006/relationships/image" Target="media/image180.png"/><Relationship Id="rId183" Type="http://schemas.openxmlformats.org/officeDocument/2006/relationships/image" Target="media/image179.png"/><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4.pn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3.png"/><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Normal.wpt</Template>
  <Pages>200</Pages>
  <Words>21997</Words>
  <Characters>23133</Characters>
  <Lines>244</Lines>
  <Paragraphs>68</Paragraphs>
  <TotalTime>53</TotalTime>
  <ScaleCrop>false</ScaleCrop>
  <LinksUpToDate>false</LinksUpToDate>
  <CharactersWithSpaces>23504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2012-02-04T14:25:00Z</dcterms:created>
  <dc:creator>wangdx</dc:creator>
  <cp:lastModifiedBy>黎文杰</cp:lastModifiedBy>
  <dcterms:modified xsi:type="dcterms:W3CDTF">2024-08-09T13:36:31Z</dcterms:modified>
  <dc:title> 需求规格说明书</dc:title>
  <cp:revision>260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475FB938F8BD46C683DD1705BD3EF4E6_12</vt:lpwstr>
  </property>
</Properties>
</file>