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6E8A6EC4" w:rsidR="0088769A" w:rsidRPr="000B581E" w:rsidRDefault="00000000" w:rsidP="00CD2F24">
      <w:pPr>
        <w:pStyle w:val="Title"/>
        <w:rPr>
          <w:rFonts w:asciiTheme="minorHAnsi" w:hAnsiTheme="minorHAnsi" w:cstheme="minorHAnsi"/>
        </w:rPr>
      </w:pPr>
      <w:sdt>
        <w:sdtPr>
          <w:rPr>
            <w:rFonts w:asciiTheme="minorHAnsi" w:hAnsiTheme="minorHAnsi" w:cstheme="minorHAnsi"/>
          </w:r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D3FC9" w:rsidRPr="000B581E">
            <w:rPr>
              <w:rFonts w:asciiTheme="minorHAnsi" w:hAnsiTheme="minorHAnsi" w:cstheme="minorHAnsi"/>
            </w:rPr>
            <w:t>Principles of Influence: Robin Sage Case Study of Social Engineering</w:t>
          </w:r>
        </w:sdtContent>
      </w:sdt>
    </w:p>
    <w:p w14:paraId="43324C2E" w14:textId="77777777" w:rsidR="0088769A" w:rsidRPr="000B581E" w:rsidRDefault="0088769A" w:rsidP="0088769A">
      <w:pPr>
        <w:pStyle w:val="Title2"/>
        <w:rPr>
          <w:rFonts w:cstheme="minorHAnsi"/>
        </w:rPr>
      </w:pPr>
      <w:r w:rsidRPr="000B581E">
        <w:rPr>
          <w:rFonts w:cstheme="minorHAnsi"/>
        </w:rPr>
        <w:t>Truc L. Huynh, Computer Science</w:t>
      </w:r>
    </w:p>
    <w:p w14:paraId="7BA15AC5" w14:textId="77777777" w:rsidR="0088769A" w:rsidRPr="000B581E" w:rsidRDefault="0088769A" w:rsidP="0088769A">
      <w:pPr>
        <w:pStyle w:val="Title2"/>
        <w:rPr>
          <w:rFonts w:cstheme="minorHAnsi"/>
        </w:rPr>
      </w:pPr>
      <w:r w:rsidRPr="000B581E">
        <w:rPr>
          <w:rFonts w:cstheme="minorHAnsi"/>
        </w:rPr>
        <w:t>Purdue University Fort Wayne</w:t>
      </w:r>
    </w:p>
    <w:p w14:paraId="44C9F272" w14:textId="14C1B504" w:rsidR="0088769A" w:rsidRPr="000B581E" w:rsidRDefault="0088769A" w:rsidP="0088769A">
      <w:pPr>
        <w:pStyle w:val="Title"/>
        <w:rPr>
          <w:rFonts w:asciiTheme="minorHAnsi" w:hAnsiTheme="minorHAnsi" w:cstheme="minorHAnsi"/>
        </w:rPr>
      </w:pPr>
    </w:p>
    <w:p w14:paraId="7040B5C2" w14:textId="2EF1ADD7" w:rsidR="00E81978" w:rsidRPr="000B581E" w:rsidRDefault="00E81978" w:rsidP="0088769A">
      <w:pPr>
        <w:pStyle w:val="Title2"/>
        <w:rPr>
          <w:rFonts w:cstheme="minorHAnsi"/>
        </w:rPr>
      </w:pPr>
    </w:p>
    <w:p w14:paraId="7D89BC13" w14:textId="4798ED11" w:rsidR="00E81978" w:rsidRPr="000B581E" w:rsidRDefault="00000000">
      <w:pPr>
        <w:pStyle w:val="SectionTitle"/>
        <w:rPr>
          <w:rFonts w:asciiTheme="minorHAnsi" w:hAnsiTheme="minorHAnsi" w:cstheme="minorHAnsi"/>
          <w:b/>
          <w:bCs/>
        </w:rPr>
      </w:pPr>
      <w:sdt>
        <w:sdtPr>
          <w:rPr>
            <w:rFonts w:asciiTheme="minorHAnsi" w:hAnsiTheme="minorHAnsi" w:cstheme="minorHAnsi"/>
            <w:b/>
            <w:bCs/>
          </w:r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D3FC9" w:rsidRPr="000B581E">
            <w:rPr>
              <w:rFonts w:asciiTheme="minorHAnsi" w:hAnsiTheme="minorHAnsi" w:cstheme="minorHAnsi"/>
              <w:b/>
              <w:bCs/>
            </w:rPr>
            <w:t>Principles of Influence: Robin Sage Case Study of Social Engineering</w:t>
          </w:r>
        </w:sdtContent>
      </w:sdt>
    </w:p>
    <w:p w14:paraId="772D262C" w14:textId="4DEC645F" w:rsidR="007D3FC9" w:rsidRPr="000B581E" w:rsidRDefault="007D3FC9" w:rsidP="00C52360">
      <w:pPr>
        <w:pStyle w:val="ListParagraph"/>
        <w:numPr>
          <w:ilvl w:val="0"/>
          <w:numId w:val="18"/>
        </w:numPr>
        <w:rPr>
          <w:rFonts w:cstheme="minorHAnsi"/>
          <w:b/>
          <w:bCs/>
        </w:rPr>
      </w:pPr>
      <w:r w:rsidRPr="000B581E">
        <w:rPr>
          <w:rFonts w:cstheme="minorHAnsi"/>
          <w:b/>
          <w:bCs/>
          <w:color w:val="202122"/>
          <w:spacing w:val="3"/>
        </w:rPr>
        <w:t>Robin Sage Profile:</w:t>
      </w:r>
    </w:p>
    <w:p w14:paraId="00D37AEA" w14:textId="49CC00FF" w:rsidR="000B581E" w:rsidRPr="000B581E" w:rsidRDefault="000B581E" w:rsidP="000B581E">
      <w:pPr>
        <w:pStyle w:val="ListParagraph"/>
        <w:ind w:left="1080" w:firstLine="360"/>
        <w:rPr>
          <w:rFonts w:cstheme="minorHAnsi"/>
        </w:rPr>
      </w:pPr>
      <w:r w:rsidRPr="000B581E">
        <w:rPr>
          <w:rFonts w:cstheme="minorHAnsi"/>
          <w:color w:val="202122"/>
          <w:spacing w:val="3"/>
        </w:rPr>
        <w:t xml:space="preserve">According to </w:t>
      </w:r>
      <w:r w:rsidRPr="000B581E">
        <w:rPr>
          <w:rFonts w:cstheme="minorHAnsi"/>
        </w:rPr>
        <w:t>Chapple &amp; Seidl (2023)</w:t>
      </w:r>
      <w:r>
        <w:rPr>
          <w:rFonts w:cstheme="minorHAnsi"/>
        </w:rPr>
        <w:t xml:space="preserve">, Thomas Ryan of Provide Security </w:t>
      </w:r>
      <w:r w:rsidR="00FC3227">
        <w:rPr>
          <w:rFonts w:cstheme="minorHAnsi"/>
        </w:rPr>
        <w:t>created</w:t>
      </w:r>
      <w:r>
        <w:rPr>
          <w:rFonts w:cstheme="minorHAnsi"/>
        </w:rPr>
        <w:t xml:space="preserve"> a </w:t>
      </w:r>
      <w:r w:rsidR="00FC3227">
        <w:rPr>
          <w:rFonts w:cstheme="minorHAnsi"/>
        </w:rPr>
        <w:t>fake</w:t>
      </w:r>
      <w:r>
        <w:rPr>
          <w:rFonts w:cstheme="minorHAnsi"/>
        </w:rPr>
        <w:t xml:space="preserve"> social networking profile name “Robin Sage”. Thomas used photos lifted from </w:t>
      </w:r>
      <w:r w:rsidR="00FC3227">
        <w:rPr>
          <w:rFonts w:cstheme="minorHAnsi"/>
        </w:rPr>
        <w:t xml:space="preserve">an </w:t>
      </w:r>
      <w:r>
        <w:rPr>
          <w:rFonts w:cstheme="minorHAnsi"/>
        </w:rPr>
        <w:t xml:space="preserve">adult website and created an entire </w:t>
      </w:r>
      <w:r w:rsidR="00FC3227">
        <w:rPr>
          <w:rFonts w:cstheme="minorHAnsi"/>
        </w:rPr>
        <w:t xml:space="preserve">false background as a Cyber Threat Analyst with the Navel Network Warfare Command. </w:t>
      </w:r>
    </w:p>
    <w:p w14:paraId="6AE7F6BC" w14:textId="324F1DF7" w:rsidR="007D3FC9" w:rsidRPr="00FC3227" w:rsidRDefault="007D3FC9" w:rsidP="00C52360">
      <w:pPr>
        <w:pStyle w:val="ListParagraph"/>
        <w:numPr>
          <w:ilvl w:val="0"/>
          <w:numId w:val="18"/>
        </w:numPr>
        <w:rPr>
          <w:rFonts w:cstheme="minorHAnsi"/>
          <w:b/>
          <w:bCs/>
        </w:rPr>
      </w:pPr>
      <w:r w:rsidRPr="000B581E">
        <w:rPr>
          <w:rFonts w:cstheme="minorHAnsi"/>
          <w:b/>
          <w:bCs/>
          <w:color w:val="202122"/>
          <w:spacing w:val="3"/>
        </w:rPr>
        <w:t>Principles of Social Engineering in Robin Saga:</w:t>
      </w:r>
    </w:p>
    <w:p w14:paraId="203D52B7" w14:textId="2FFC3FF6" w:rsidR="00FC3227" w:rsidRDefault="00FC3227" w:rsidP="00FC3227">
      <w:pPr>
        <w:ind w:left="1080" w:firstLine="360"/>
        <w:rPr>
          <w:rFonts w:cstheme="minorHAnsi"/>
          <w:color w:val="202122"/>
          <w:spacing w:val="3"/>
        </w:rPr>
      </w:pPr>
      <w:r w:rsidRPr="00FC3227">
        <w:rPr>
          <w:rFonts w:cstheme="minorHAnsi"/>
          <w:color w:val="202122"/>
          <w:spacing w:val="3"/>
        </w:rPr>
        <w:t xml:space="preserve">There are multiple principles of </w:t>
      </w:r>
      <w:r>
        <w:rPr>
          <w:rFonts w:cstheme="minorHAnsi"/>
          <w:color w:val="202122"/>
          <w:spacing w:val="3"/>
        </w:rPr>
        <w:t>influence</w:t>
      </w:r>
      <w:r w:rsidRPr="00FC3227">
        <w:rPr>
          <w:rFonts w:cstheme="minorHAnsi"/>
          <w:color w:val="202122"/>
          <w:spacing w:val="3"/>
        </w:rPr>
        <w:t xml:space="preserve"> that Thomas </w:t>
      </w:r>
      <w:r>
        <w:rPr>
          <w:rFonts w:cstheme="minorHAnsi"/>
          <w:color w:val="202122"/>
          <w:spacing w:val="3"/>
        </w:rPr>
        <w:t>uses</w:t>
      </w:r>
      <w:r w:rsidRPr="00FC3227">
        <w:rPr>
          <w:rFonts w:cstheme="minorHAnsi"/>
          <w:color w:val="202122"/>
          <w:spacing w:val="3"/>
        </w:rPr>
        <w:t xml:space="preserve"> in “Robin Sage”</w:t>
      </w:r>
      <w:r>
        <w:rPr>
          <w:rFonts w:cstheme="minorHAnsi"/>
          <w:color w:val="202122"/>
          <w:spacing w:val="3"/>
        </w:rPr>
        <w:t xml:space="preserve"> </w:t>
      </w:r>
      <w:r w:rsidRPr="00FC3227">
        <w:rPr>
          <w:rFonts w:cstheme="minorHAnsi"/>
          <w:color w:val="202122"/>
          <w:spacing w:val="3"/>
        </w:rPr>
        <w:t>Profile:</w:t>
      </w:r>
    </w:p>
    <w:p w14:paraId="7B2E9495" w14:textId="1B97672E" w:rsidR="00FC3227" w:rsidRDefault="00FC3227" w:rsidP="00FC3227">
      <w:pPr>
        <w:pStyle w:val="ListParagraph"/>
        <w:numPr>
          <w:ilvl w:val="0"/>
          <w:numId w:val="19"/>
        </w:numPr>
        <w:rPr>
          <w:rFonts w:cstheme="minorHAnsi"/>
          <w:color w:val="202122"/>
          <w:spacing w:val="3"/>
        </w:rPr>
      </w:pPr>
      <w:r>
        <w:rPr>
          <w:rFonts w:cstheme="minorHAnsi"/>
          <w:color w:val="202122"/>
          <w:spacing w:val="3"/>
        </w:rPr>
        <w:t xml:space="preserve">Principle of liking: Thomas deliberately creates a profile of a young, attractive, and edgy female because much of the security industry is comprised of males. The heavily male-dominated sector allows </w:t>
      </w:r>
      <w:r w:rsidR="00B869CC">
        <w:rPr>
          <w:rFonts w:cstheme="minorHAnsi"/>
          <w:color w:val="202122"/>
          <w:spacing w:val="3"/>
        </w:rPr>
        <w:t>women</w:t>
      </w:r>
      <w:r>
        <w:rPr>
          <w:rFonts w:cstheme="minorHAnsi"/>
          <w:color w:val="202122"/>
          <w:spacing w:val="3"/>
        </w:rPr>
        <w:t xml:space="preserve"> to be commodities in more ways than one.</w:t>
      </w:r>
    </w:p>
    <w:p w14:paraId="72F38BF4" w14:textId="49F0DDC3" w:rsidR="00FC3227" w:rsidRPr="00FC3227" w:rsidRDefault="00B869CC" w:rsidP="00FC3227">
      <w:pPr>
        <w:pStyle w:val="ListParagraph"/>
        <w:numPr>
          <w:ilvl w:val="0"/>
          <w:numId w:val="19"/>
        </w:numPr>
        <w:rPr>
          <w:rFonts w:cstheme="minorHAnsi"/>
          <w:color w:val="202122"/>
          <w:spacing w:val="3"/>
        </w:rPr>
      </w:pPr>
      <w:r>
        <w:rPr>
          <w:rFonts w:cstheme="minorHAnsi"/>
          <w:color w:val="202122"/>
          <w:spacing w:val="3"/>
        </w:rPr>
        <w:t>Princip</w:t>
      </w:r>
      <w:r w:rsidR="00FC3227">
        <w:rPr>
          <w:rFonts w:cstheme="minorHAnsi"/>
          <w:color w:val="202122"/>
          <w:spacing w:val="3"/>
        </w:rPr>
        <w:t xml:space="preserve">le of Social Proof: By </w:t>
      </w:r>
      <w:r>
        <w:rPr>
          <w:rFonts w:cstheme="minorHAnsi"/>
          <w:color w:val="202122"/>
          <w:spacing w:val="3"/>
        </w:rPr>
        <w:t>gaining</w:t>
      </w:r>
      <w:r w:rsidR="00FC3227">
        <w:rPr>
          <w:rFonts w:cstheme="minorHAnsi"/>
          <w:color w:val="202122"/>
          <w:spacing w:val="3"/>
        </w:rPr>
        <w:t xml:space="preserve"> respected connections </w:t>
      </w:r>
      <w:r>
        <w:rPr>
          <w:rFonts w:cstheme="minorHAnsi"/>
          <w:color w:val="202122"/>
          <w:spacing w:val="3"/>
        </w:rPr>
        <w:t>with</w:t>
      </w:r>
      <w:r w:rsidR="00FC3227">
        <w:rPr>
          <w:rFonts w:cstheme="minorHAnsi"/>
          <w:color w:val="202122"/>
          <w:spacing w:val="3"/>
        </w:rPr>
        <w:t xml:space="preserve"> the security community, “Robin Sage” quickly attracted </w:t>
      </w:r>
      <w:r>
        <w:rPr>
          <w:rFonts w:cstheme="minorHAnsi"/>
          <w:color w:val="202122"/>
          <w:spacing w:val="3"/>
        </w:rPr>
        <w:t xml:space="preserve">the </w:t>
      </w:r>
      <w:r w:rsidR="00FC3227">
        <w:rPr>
          <w:rFonts w:cstheme="minorHAnsi"/>
          <w:color w:val="202122"/>
          <w:spacing w:val="3"/>
        </w:rPr>
        <w:t xml:space="preserve">attention of hundreds of other members of </w:t>
      </w:r>
      <w:r>
        <w:rPr>
          <w:rFonts w:cstheme="minorHAnsi"/>
          <w:color w:val="202122"/>
          <w:spacing w:val="3"/>
        </w:rPr>
        <w:t xml:space="preserve">the security </w:t>
      </w:r>
      <w:r w:rsidR="00FC3227">
        <w:rPr>
          <w:rFonts w:cstheme="minorHAnsi"/>
          <w:color w:val="202122"/>
          <w:spacing w:val="3"/>
        </w:rPr>
        <w:t>community</w:t>
      </w:r>
      <w:r>
        <w:rPr>
          <w:rFonts w:cstheme="minorHAnsi"/>
          <w:color w:val="202122"/>
          <w:spacing w:val="3"/>
        </w:rPr>
        <w:t>.</w:t>
      </w:r>
    </w:p>
    <w:p w14:paraId="74D53062" w14:textId="280E27AD" w:rsidR="007D3FC9" w:rsidRDefault="007D3FC9" w:rsidP="00C52360">
      <w:pPr>
        <w:pStyle w:val="ListParagraph"/>
        <w:numPr>
          <w:ilvl w:val="0"/>
          <w:numId w:val="18"/>
        </w:numPr>
        <w:rPr>
          <w:rFonts w:cstheme="minorHAnsi"/>
          <w:b/>
          <w:bCs/>
          <w:color w:val="202122"/>
          <w:spacing w:val="3"/>
        </w:rPr>
      </w:pPr>
      <w:r w:rsidRPr="000B581E">
        <w:rPr>
          <w:rFonts w:cstheme="minorHAnsi"/>
          <w:b/>
          <w:bCs/>
          <w:color w:val="202122"/>
          <w:spacing w:val="3"/>
        </w:rPr>
        <w:t>Potential Targets Reacted to Robin Sage</w:t>
      </w:r>
    </w:p>
    <w:p w14:paraId="4214CEEC" w14:textId="7B84B274" w:rsidR="00B869CC" w:rsidRPr="00B869CC" w:rsidRDefault="00B869CC" w:rsidP="008B705C">
      <w:pPr>
        <w:pStyle w:val="ListParagraph"/>
        <w:ind w:left="1080" w:firstLine="360"/>
        <w:rPr>
          <w:rFonts w:cstheme="minorHAnsi"/>
          <w:color w:val="202122"/>
          <w:spacing w:val="3"/>
        </w:rPr>
      </w:pPr>
      <w:r w:rsidRPr="00B869CC">
        <w:rPr>
          <w:rFonts w:cstheme="minorHAnsi"/>
          <w:color w:val="202122"/>
          <w:spacing w:val="3"/>
        </w:rPr>
        <w:t xml:space="preserve">There are multiple line staff and senior </w:t>
      </w:r>
      <w:r>
        <w:rPr>
          <w:rFonts w:cstheme="minorHAnsi"/>
          <w:color w:val="202122"/>
          <w:spacing w:val="3"/>
        </w:rPr>
        <w:t>executives</w:t>
      </w:r>
      <w:r w:rsidRPr="00B869CC">
        <w:rPr>
          <w:rFonts w:cstheme="minorHAnsi"/>
          <w:color w:val="202122"/>
          <w:spacing w:val="3"/>
        </w:rPr>
        <w:t xml:space="preserve"> from NSA, DOD, military, Fortune 500</w:t>
      </w:r>
      <w:r>
        <w:rPr>
          <w:rFonts w:cstheme="minorHAnsi"/>
          <w:color w:val="202122"/>
          <w:spacing w:val="3"/>
        </w:rPr>
        <w:t>,</w:t>
      </w:r>
      <w:r w:rsidRPr="00B869CC">
        <w:rPr>
          <w:rFonts w:cstheme="minorHAnsi"/>
          <w:color w:val="202122"/>
          <w:spacing w:val="3"/>
        </w:rPr>
        <w:t xml:space="preserve"> and other sources</w:t>
      </w:r>
      <w:r>
        <w:rPr>
          <w:rFonts w:cstheme="minorHAnsi"/>
          <w:color w:val="202122"/>
          <w:spacing w:val="3"/>
        </w:rPr>
        <w:t xml:space="preserve"> that make specific contact with Robin Sage about experiments that they work on, job opportunities, gifts, and invitations to speak at security conferences. Robin Sage’s next step could seek to obtain sensitive information and systems within her network and demonstrate a definite risk to cyber security</w:t>
      </w:r>
    </w:p>
    <w:sdt>
      <w:sdtPr>
        <w:rPr>
          <w:rFonts w:asciiTheme="minorHAnsi" w:eastAsiaTheme="minorEastAsia" w:hAnsiTheme="minorHAnsi" w:cstheme="minorHAnsi"/>
        </w:rPr>
        <w:id w:val="62297111"/>
        <w:docPartObj>
          <w:docPartGallery w:val="Bibliographies"/>
          <w:docPartUnique/>
        </w:docPartObj>
      </w:sdtPr>
      <w:sdtContent>
        <w:p w14:paraId="32A4F876" w14:textId="77777777" w:rsidR="00E81978" w:rsidRPr="000B581E" w:rsidRDefault="005D3A03">
          <w:pPr>
            <w:pStyle w:val="SectionTitle"/>
            <w:rPr>
              <w:rFonts w:asciiTheme="minorHAnsi" w:hAnsiTheme="minorHAnsi" w:cstheme="minorHAnsi"/>
            </w:rPr>
          </w:pPr>
          <w:r w:rsidRPr="000B581E">
            <w:rPr>
              <w:rFonts w:asciiTheme="minorHAnsi" w:hAnsiTheme="minorHAnsi" w:cstheme="minorHAnsi"/>
            </w:rPr>
            <w:t>References</w:t>
          </w:r>
        </w:p>
        <w:p w14:paraId="5AC5551B" w14:textId="54A5E47E" w:rsidR="00447001" w:rsidRPr="000B581E" w:rsidRDefault="0088769A" w:rsidP="00775A7C">
          <w:pPr>
            <w:pStyle w:val="NormalWeb"/>
            <w:ind w:left="567" w:hanging="567"/>
            <w:rPr>
              <w:rFonts w:asciiTheme="minorHAnsi" w:hAnsiTheme="minorHAnsi" w:cstheme="minorHAnsi"/>
            </w:rPr>
          </w:pPr>
          <w:r w:rsidRPr="000B581E">
            <w:rPr>
              <w:rFonts w:asciiTheme="minorHAnsi" w:hAnsiTheme="minorHAnsi" w:cstheme="minorHAnsi"/>
            </w:rPr>
            <w:t xml:space="preserve">Chapple, M., &amp; Seidl, D. (2023). Chapter </w:t>
          </w:r>
          <w:r w:rsidR="00CD2F24" w:rsidRPr="000B581E">
            <w:rPr>
              <w:rFonts w:asciiTheme="minorHAnsi" w:hAnsiTheme="minorHAnsi" w:cstheme="minorHAnsi"/>
            </w:rPr>
            <w:t>6</w:t>
          </w:r>
          <w:r w:rsidRPr="000B581E">
            <w:rPr>
              <w:rFonts w:asciiTheme="minorHAnsi" w:hAnsiTheme="minorHAnsi" w:cstheme="minorHAnsi"/>
            </w:rPr>
            <w:t xml:space="preserve">: </w:t>
          </w:r>
          <w:r w:rsidR="0072704D" w:rsidRPr="000B581E">
            <w:rPr>
              <w:rFonts w:asciiTheme="minorHAnsi" w:hAnsiTheme="minorHAnsi" w:cstheme="minorHAnsi"/>
            </w:rPr>
            <w:t>The Evolving Threat: From Script Kiddies to Advanced Attackers</w:t>
          </w:r>
          <w:r w:rsidRPr="000B581E">
            <w:rPr>
              <w:rFonts w:asciiTheme="minorHAnsi" w:hAnsiTheme="minorHAnsi" w:cstheme="minorHAnsi"/>
            </w:rPr>
            <w:t xml:space="preserve">. In </w:t>
          </w:r>
          <w:r w:rsidRPr="000B581E">
            <w:rPr>
              <w:rFonts w:asciiTheme="minorHAnsi" w:hAnsiTheme="minorHAnsi" w:cstheme="minorHAnsi"/>
              <w:i/>
              <w:iCs/>
            </w:rPr>
            <w:t>Cyberwarfare: Information Operations in a Connected World</w:t>
          </w:r>
          <w:r w:rsidRPr="000B581E">
            <w:rPr>
              <w:rFonts w:asciiTheme="minorHAnsi" w:hAnsiTheme="minorHAnsi" w:cstheme="minorHAnsi"/>
            </w:rPr>
            <w:t xml:space="preserve"> (Second, pp. </w:t>
          </w:r>
          <w:r w:rsidR="0072704D" w:rsidRPr="000B581E">
            <w:rPr>
              <w:rFonts w:asciiTheme="minorHAnsi" w:hAnsiTheme="minorHAnsi" w:cstheme="minorHAnsi"/>
            </w:rPr>
            <w:t>103</w:t>
          </w:r>
          <w:r w:rsidRPr="000B581E">
            <w:rPr>
              <w:rFonts w:asciiTheme="minorHAnsi" w:hAnsiTheme="minorHAnsi" w:cstheme="minorHAnsi"/>
            </w:rPr>
            <w:t>–</w:t>
          </w:r>
          <w:r w:rsidR="0072704D" w:rsidRPr="000B581E">
            <w:rPr>
              <w:rFonts w:asciiTheme="minorHAnsi" w:hAnsiTheme="minorHAnsi" w:cstheme="minorHAnsi"/>
            </w:rPr>
            <w:t>124</w:t>
          </w:r>
          <w:r w:rsidRPr="000B581E">
            <w:rPr>
              <w:rFonts w:asciiTheme="minorHAnsi" w:hAnsiTheme="minorHAnsi" w:cstheme="minorHAnsi"/>
            </w:rPr>
            <w:t>). essay, Jones &amp; Bartlett Learning. (1)</w:t>
          </w:r>
        </w:p>
      </w:sdtContent>
    </w:sdt>
    <w:sectPr w:rsidR="00447001" w:rsidRPr="000B581E" w:rsidSect="00B37B3A">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096F" w14:textId="77777777" w:rsidR="00591724" w:rsidRDefault="00591724">
      <w:pPr>
        <w:spacing w:line="240" w:lineRule="auto"/>
      </w:pPr>
      <w:r>
        <w:separator/>
      </w:r>
    </w:p>
    <w:p w14:paraId="5B64A60A" w14:textId="77777777" w:rsidR="00591724" w:rsidRDefault="00591724"/>
  </w:endnote>
  <w:endnote w:type="continuationSeparator" w:id="0">
    <w:p w14:paraId="7B507C6D" w14:textId="77777777" w:rsidR="00591724" w:rsidRDefault="00591724">
      <w:pPr>
        <w:spacing w:line="240" w:lineRule="auto"/>
      </w:pPr>
      <w:r>
        <w:continuationSeparator/>
      </w:r>
    </w:p>
    <w:p w14:paraId="59C26805" w14:textId="77777777" w:rsidR="00591724" w:rsidRDefault="00591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CB06" w14:textId="77777777" w:rsidR="00591724" w:rsidRDefault="00591724">
      <w:pPr>
        <w:spacing w:line="240" w:lineRule="auto"/>
      </w:pPr>
      <w:r>
        <w:separator/>
      </w:r>
    </w:p>
    <w:p w14:paraId="634E9199" w14:textId="77777777" w:rsidR="00591724" w:rsidRDefault="00591724"/>
  </w:footnote>
  <w:footnote w:type="continuationSeparator" w:id="0">
    <w:p w14:paraId="742E8DAE" w14:textId="77777777" w:rsidR="00591724" w:rsidRDefault="00591724">
      <w:pPr>
        <w:spacing w:line="240" w:lineRule="auto"/>
      </w:pPr>
      <w:r>
        <w:continuationSeparator/>
      </w:r>
    </w:p>
    <w:p w14:paraId="38FE50FC" w14:textId="77777777" w:rsidR="00591724" w:rsidRDefault="00591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8634F81"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7D3FC9">
          <w:t>Robin Sage Case Study of Social Engineering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5EA838F0" w:rsidR="00E81978" w:rsidRDefault="005D3A03">
    <w:pPr>
      <w:pStyle w:val="Header"/>
      <w:rPr>
        <w:rStyle w:val="Strong"/>
      </w:rPr>
    </w:pPr>
    <w:r>
      <w:t xml:space="preserve">Running head: </w:t>
    </w:r>
    <w:sdt>
      <w:sdt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7D3FC9">
          <w:t>Robin Sage Case Study of Social Engineering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FB2C8C"/>
    <w:multiLevelType w:val="hybridMultilevel"/>
    <w:tmpl w:val="FBE0822A"/>
    <w:lvl w:ilvl="0" w:tplc="D60068F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B6535"/>
    <w:multiLevelType w:val="hybridMultilevel"/>
    <w:tmpl w:val="B98CCB1A"/>
    <w:lvl w:ilvl="0" w:tplc="CB2600A2">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5"/>
  </w:num>
  <w:num w:numId="13" w16cid:durableId="848063638">
    <w:abstractNumId w:val="13"/>
  </w:num>
  <w:num w:numId="14" w16cid:durableId="1988321744">
    <w:abstractNumId w:val="12"/>
  </w:num>
  <w:num w:numId="15" w16cid:durableId="1841195955">
    <w:abstractNumId w:val="14"/>
  </w:num>
  <w:num w:numId="16" w16cid:durableId="1072968943">
    <w:abstractNumId w:val="10"/>
  </w:num>
  <w:num w:numId="17" w16cid:durableId="273708920">
    <w:abstractNumId w:val="16"/>
  </w:num>
  <w:num w:numId="18" w16cid:durableId="1949388024">
    <w:abstractNumId w:val="17"/>
  </w:num>
  <w:num w:numId="19" w16cid:durableId="1819109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qwUALHnPaCwAAAA="/>
  </w:docVars>
  <w:rsids>
    <w:rsidRoot w:val="0088769A"/>
    <w:rsid w:val="0000746B"/>
    <w:rsid w:val="000A2774"/>
    <w:rsid w:val="000A27D0"/>
    <w:rsid w:val="000B581E"/>
    <w:rsid w:val="000D3F41"/>
    <w:rsid w:val="00136EB8"/>
    <w:rsid w:val="0018738E"/>
    <w:rsid w:val="002B3487"/>
    <w:rsid w:val="002B6496"/>
    <w:rsid w:val="002E3E9F"/>
    <w:rsid w:val="00333B9A"/>
    <w:rsid w:val="00355DCA"/>
    <w:rsid w:val="00385345"/>
    <w:rsid w:val="003A7802"/>
    <w:rsid w:val="00411539"/>
    <w:rsid w:val="00430C3A"/>
    <w:rsid w:val="00443C9E"/>
    <w:rsid w:val="00447001"/>
    <w:rsid w:val="00475BD7"/>
    <w:rsid w:val="004D248A"/>
    <w:rsid w:val="00510376"/>
    <w:rsid w:val="00551A02"/>
    <w:rsid w:val="005534FA"/>
    <w:rsid w:val="005666D2"/>
    <w:rsid w:val="00591724"/>
    <w:rsid w:val="005D3A03"/>
    <w:rsid w:val="005E6965"/>
    <w:rsid w:val="0062246A"/>
    <w:rsid w:val="00624F5D"/>
    <w:rsid w:val="006A02B6"/>
    <w:rsid w:val="006E607B"/>
    <w:rsid w:val="006F35F8"/>
    <w:rsid w:val="00721028"/>
    <w:rsid w:val="0072704D"/>
    <w:rsid w:val="00775A7C"/>
    <w:rsid w:val="007A634D"/>
    <w:rsid w:val="007D224E"/>
    <w:rsid w:val="007D3FC9"/>
    <w:rsid w:val="007E2AE7"/>
    <w:rsid w:val="008002C0"/>
    <w:rsid w:val="008608F5"/>
    <w:rsid w:val="0088769A"/>
    <w:rsid w:val="00891CDA"/>
    <w:rsid w:val="008B705C"/>
    <w:rsid w:val="008C5323"/>
    <w:rsid w:val="008D573F"/>
    <w:rsid w:val="00946BCD"/>
    <w:rsid w:val="00950966"/>
    <w:rsid w:val="00985E12"/>
    <w:rsid w:val="009A6A3B"/>
    <w:rsid w:val="009C12F9"/>
    <w:rsid w:val="00A66E84"/>
    <w:rsid w:val="00A7526A"/>
    <w:rsid w:val="00A81F6A"/>
    <w:rsid w:val="00AD4B29"/>
    <w:rsid w:val="00AD6416"/>
    <w:rsid w:val="00AE4649"/>
    <w:rsid w:val="00AE4D48"/>
    <w:rsid w:val="00AF7C13"/>
    <w:rsid w:val="00B022EB"/>
    <w:rsid w:val="00B37B3A"/>
    <w:rsid w:val="00B700D7"/>
    <w:rsid w:val="00B823AA"/>
    <w:rsid w:val="00B869CC"/>
    <w:rsid w:val="00BA45DB"/>
    <w:rsid w:val="00BF4184"/>
    <w:rsid w:val="00BF7425"/>
    <w:rsid w:val="00C00F4B"/>
    <w:rsid w:val="00C0601E"/>
    <w:rsid w:val="00C21AF0"/>
    <w:rsid w:val="00C31D30"/>
    <w:rsid w:val="00C77178"/>
    <w:rsid w:val="00CA73B8"/>
    <w:rsid w:val="00CB6D35"/>
    <w:rsid w:val="00CC0677"/>
    <w:rsid w:val="00CD2F24"/>
    <w:rsid w:val="00CD6E39"/>
    <w:rsid w:val="00CF6E91"/>
    <w:rsid w:val="00D207CB"/>
    <w:rsid w:val="00D34D83"/>
    <w:rsid w:val="00D36649"/>
    <w:rsid w:val="00D53051"/>
    <w:rsid w:val="00D85B68"/>
    <w:rsid w:val="00D908B5"/>
    <w:rsid w:val="00DB0F88"/>
    <w:rsid w:val="00DB19DC"/>
    <w:rsid w:val="00E6004D"/>
    <w:rsid w:val="00E737D3"/>
    <w:rsid w:val="00E74F04"/>
    <w:rsid w:val="00E81978"/>
    <w:rsid w:val="00F379B7"/>
    <w:rsid w:val="00F525FA"/>
    <w:rsid w:val="00F71DE4"/>
    <w:rsid w:val="00FB4411"/>
    <w:rsid w:val="00FC322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table" w:styleId="PlainTable3">
    <w:name w:val="Plain Table 3"/>
    <w:basedOn w:val="TableNormal"/>
    <w:uiPriority w:val="43"/>
    <w:rsid w:val="008608F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701">
      <w:bodyDiv w:val="1"/>
      <w:marLeft w:val="0"/>
      <w:marRight w:val="0"/>
      <w:marTop w:val="0"/>
      <w:marBottom w:val="0"/>
      <w:divBdr>
        <w:top w:val="none" w:sz="0" w:space="0" w:color="auto"/>
        <w:left w:val="none" w:sz="0" w:space="0" w:color="auto"/>
        <w:bottom w:val="none" w:sz="0" w:space="0" w:color="auto"/>
        <w:right w:val="none" w:sz="0" w:space="0" w:color="auto"/>
      </w:divBdr>
      <w:divsChild>
        <w:div w:id="1327321817">
          <w:marLeft w:val="0"/>
          <w:marRight w:val="0"/>
          <w:marTop w:val="0"/>
          <w:marBottom w:val="0"/>
          <w:divBdr>
            <w:top w:val="none" w:sz="0" w:space="0" w:color="auto"/>
            <w:left w:val="none" w:sz="0" w:space="0" w:color="auto"/>
            <w:bottom w:val="none" w:sz="0" w:space="0" w:color="auto"/>
            <w:right w:val="none" w:sz="0" w:space="0" w:color="auto"/>
          </w:divBdr>
          <w:divsChild>
            <w:div w:id="17832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573DDC" w:rsidRDefault="009354D3">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1368DF"/>
    <w:rsid w:val="001D0B74"/>
    <w:rsid w:val="005129BE"/>
    <w:rsid w:val="00573DDC"/>
    <w:rsid w:val="007D4D35"/>
    <w:rsid w:val="009354D3"/>
    <w:rsid w:val="00B24056"/>
    <w:rsid w:val="00F2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Robin Sage Case Study of Social Engineering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5.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353</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Principles of Influence: Apply Authority to manipulate Employees into bypassing Technical Security</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Influence: Robin Sage Case Study of Social Engineering</dc:title>
  <dc:subject/>
  <dc:creator>Jack Huynh</dc:creator>
  <cp:keywords/>
  <dc:description/>
  <cp:lastModifiedBy>Truc Huynh</cp:lastModifiedBy>
  <cp:revision>22</cp:revision>
  <dcterms:created xsi:type="dcterms:W3CDTF">2022-09-16T17:32:00Z</dcterms:created>
  <dcterms:modified xsi:type="dcterms:W3CDTF">2022-10-04T21:47:00Z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6b545869c555b96389123cc0c0ca9195ceb9479c8597a6a19c760c6fbbdca991</vt:lpwstr>
  </property>
</Properties>
</file>