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FD5A9" w14:textId="77777777" w:rsidR="002A34F7" w:rsidRDefault="002A34F7" w:rsidP="00907358">
      <w:pPr>
        <w:pStyle w:val="Heading2"/>
        <w:spacing w:before="0"/>
      </w:pPr>
      <w:r>
        <w:t>Purpose</w:t>
      </w:r>
    </w:p>
    <w:p w14:paraId="0C348BB1" w14:textId="25F3E791" w:rsidR="002A34F7" w:rsidRDefault="00464CC2" w:rsidP="00FD30E3">
      <w:pPr>
        <w:pStyle w:val="Normal-Intropara"/>
      </w:pPr>
      <w:r w:rsidRPr="00464CC2">
        <w:t>This project provides you an opportunity to create a cyberwarfare defense plan that incorporates many of the concepts learned in this course.</w:t>
      </w:r>
    </w:p>
    <w:p w14:paraId="56DFA9DD" w14:textId="0A63B9B6" w:rsidR="002A34F7" w:rsidRDefault="002A34F7" w:rsidP="002A34F7">
      <w:pPr>
        <w:pStyle w:val="Heading2"/>
      </w:pPr>
      <w:r>
        <w:t>Required Source Information and Tools</w:t>
      </w:r>
    </w:p>
    <w:p w14:paraId="2ED83197" w14:textId="77777777" w:rsidR="0040538F" w:rsidRPr="0040538F" w:rsidRDefault="0040538F" w:rsidP="0040538F">
      <w:pPr>
        <w:spacing w:after="0" w:line="240" w:lineRule="auto"/>
      </w:pPr>
    </w:p>
    <w:p w14:paraId="16A52AAA" w14:textId="77777777" w:rsidR="0040538F" w:rsidRDefault="0040538F" w:rsidP="0040538F">
      <w:pPr>
        <w:pStyle w:val="Note"/>
        <w:spacing w:line="240" w:lineRule="auto"/>
      </w:pPr>
    </w:p>
    <w:p w14:paraId="5D8475B3" w14:textId="21A12220" w:rsidR="002A34F7" w:rsidRDefault="002A34F7" w:rsidP="0040538F">
      <w:pPr>
        <w:pStyle w:val="Note"/>
        <w:rPr>
          <w:b/>
          <w:bCs/>
        </w:rPr>
      </w:pPr>
      <w:r w:rsidRPr="00115382">
        <w:rPr>
          <w:b/>
        </w:rPr>
        <w:t>Web References:</w:t>
      </w:r>
      <w:r>
        <w:t xml:space="preserve"> </w:t>
      </w:r>
      <w:r w:rsidRPr="0040538F">
        <w:rPr>
          <w:bCs/>
        </w:rPr>
        <w:t xml:space="preserve">Links to </w:t>
      </w:r>
      <w:r w:rsidR="00CC7C76" w:rsidRPr="0040538F">
        <w:rPr>
          <w:bCs/>
        </w:rPr>
        <w:t>w</w:t>
      </w:r>
      <w:r w:rsidRPr="0040538F">
        <w:rPr>
          <w:bCs/>
        </w:rPr>
        <w:t xml:space="preserve">eb references in this </w:t>
      </w:r>
      <w:r w:rsidR="002340AF">
        <w:rPr>
          <w:bCs/>
        </w:rPr>
        <w:t xml:space="preserve">class </w:t>
      </w:r>
      <w:r w:rsidRPr="0040538F">
        <w:rPr>
          <w:bCs/>
        </w:rPr>
        <w:t xml:space="preserve">related </w:t>
      </w:r>
      <w:r w:rsidR="002340AF">
        <w:rPr>
          <w:bCs/>
        </w:rPr>
        <w:t>materials are subject to change</w:t>
      </w:r>
      <w:r w:rsidRPr="0040538F">
        <w:rPr>
          <w:bCs/>
        </w:rPr>
        <w:t xml:space="preserve">. These links were last verified on </w:t>
      </w:r>
      <w:r w:rsidR="00464CC2">
        <w:rPr>
          <w:bCs/>
        </w:rPr>
        <w:t>August 19</w:t>
      </w:r>
      <w:r w:rsidR="00BA627D">
        <w:rPr>
          <w:bCs/>
        </w:rPr>
        <w:t>, 2022</w:t>
      </w:r>
      <w:r w:rsidRPr="0040538F">
        <w:rPr>
          <w:bCs/>
        </w:rPr>
        <w:t>.</w:t>
      </w:r>
    </w:p>
    <w:p w14:paraId="34151725" w14:textId="77777777" w:rsidR="0040538F" w:rsidRPr="0040538F" w:rsidRDefault="0040538F" w:rsidP="0040538F">
      <w:pPr>
        <w:pStyle w:val="Note"/>
        <w:spacing w:line="240" w:lineRule="auto"/>
        <w:rPr>
          <w:bCs/>
        </w:rPr>
      </w:pPr>
    </w:p>
    <w:p w14:paraId="3DA43BE1" w14:textId="77777777" w:rsidR="002A34F7" w:rsidRPr="0040538F" w:rsidRDefault="002A34F7" w:rsidP="002A34F7">
      <w:pPr>
        <w:pStyle w:val="NoSpacing"/>
        <w:rPr>
          <w:bCs/>
        </w:rPr>
      </w:pPr>
    </w:p>
    <w:p w14:paraId="6099F722" w14:textId="2DE89735" w:rsidR="002A34F7" w:rsidRDefault="002A34F7" w:rsidP="00907358">
      <w:pPr>
        <w:pStyle w:val="Normal-Introbeforebullet"/>
        <w:rPr>
          <w:szCs w:val="20"/>
        </w:rPr>
      </w:pPr>
      <w:r>
        <w:t>The following tools and resources will be needed to complete this project:</w:t>
      </w:r>
    </w:p>
    <w:p w14:paraId="0DAACFBC" w14:textId="5931C2F7" w:rsidR="002A34F7" w:rsidRDefault="00570426" w:rsidP="00B410C6">
      <w:pPr>
        <w:pStyle w:val="Bullet"/>
      </w:pPr>
      <w:r>
        <w:t xml:space="preserve">A </w:t>
      </w:r>
      <w:r w:rsidR="00CC7C76">
        <w:t>w</w:t>
      </w:r>
      <w:r>
        <w:t>eb browser and a</w:t>
      </w:r>
      <w:r w:rsidR="002A34F7">
        <w:t xml:space="preserve">ccess to the </w:t>
      </w:r>
      <w:r w:rsidR="00267A9E">
        <w:t>I</w:t>
      </w:r>
      <w:r w:rsidR="002A34F7">
        <w:t>nternet to perform research for the project</w:t>
      </w:r>
    </w:p>
    <w:p w14:paraId="5D53F5F0" w14:textId="0C672FD0" w:rsidR="00A50E2E" w:rsidRDefault="00A50E2E" w:rsidP="00B410C6">
      <w:pPr>
        <w:pStyle w:val="Bullet"/>
      </w:pPr>
      <w:r>
        <w:t>Microsoft Word (or compatible</w:t>
      </w:r>
      <w:r w:rsidR="008C2EA2">
        <w:t>)</w:t>
      </w:r>
      <w:r>
        <w:t xml:space="preserve"> and Microsoft PowerPoint (or compatible)</w:t>
      </w:r>
    </w:p>
    <w:p w14:paraId="3CA3CA21" w14:textId="495CBF8D" w:rsidR="00B973D8" w:rsidRPr="008025DA" w:rsidRDefault="00A50E2E" w:rsidP="00B410C6">
      <w:pPr>
        <w:pStyle w:val="Bulletlast0"/>
      </w:pPr>
      <w:r>
        <w:t xml:space="preserve"> </w:t>
      </w:r>
      <w:r w:rsidR="00A62277">
        <w:t xml:space="preserve">(Optional) </w:t>
      </w:r>
      <w:r w:rsidR="00B973D8">
        <w:t xml:space="preserve">A tool for creating </w:t>
      </w:r>
      <w:r w:rsidR="00907358">
        <w:t xml:space="preserve">basic </w:t>
      </w:r>
      <w:r w:rsidR="00B973D8">
        <w:t>network diagrams, such as draw.io or Microsoft PowerPoint</w:t>
      </w:r>
    </w:p>
    <w:p w14:paraId="243AFF43" w14:textId="77777777" w:rsidR="002A34F7" w:rsidRDefault="002A34F7" w:rsidP="002A34F7">
      <w:pPr>
        <w:pStyle w:val="Heading2"/>
      </w:pPr>
      <w:r>
        <w:t>Learning Objectives and Outcomes</w:t>
      </w:r>
    </w:p>
    <w:p w14:paraId="1E364938" w14:textId="2B790858" w:rsidR="00B410C6" w:rsidRPr="008C7D34" w:rsidRDefault="00B410C6" w:rsidP="00B410C6">
      <w:pPr>
        <w:pStyle w:val="Heading2"/>
        <w:spacing w:before="0"/>
        <w:rPr>
          <w:b w:val="0"/>
          <w:color w:val="auto"/>
          <w:sz w:val="20"/>
          <w:szCs w:val="20"/>
        </w:rPr>
      </w:pPr>
      <w:r>
        <w:rPr>
          <w:b w:val="0"/>
          <w:color w:val="auto"/>
          <w:sz w:val="20"/>
          <w:szCs w:val="20"/>
        </w:rPr>
        <w:t>At the end of this course y</w:t>
      </w:r>
      <w:r w:rsidRPr="00C02EFB">
        <w:rPr>
          <w:b w:val="0"/>
          <w:color w:val="auto"/>
          <w:sz w:val="20"/>
          <w:szCs w:val="20"/>
        </w:rPr>
        <w:t>ou will</w:t>
      </w:r>
      <w:r>
        <w:rPr>
          <w:b w:val="0"/>
          <w:color w:val="auto"/>
          <w:sz w:val="20"/>
          <w:szCs w:val="20"/>
        </w:rPr>
        <w:t xml:space="preserve"> be able to</w:t>
      </w:r>
      <w:r w:rsidRPr="00C02EFB">
        <w:rPr>
          <w:b w:val="0"/>
          <w:color w:val="auto"/>
          <w:sz w:val="20"/>
          <w:szCs w:val="20"/>
        </w:rPr>
        <w:t>:</w:t>
      </w:r>
    </w:p>
    <w:p w14:paraId="4B0B605A" w14:textId="75E9D567" w:rsidR="0036609E" w:rsidRDefault="00DB4175" w:rsidP="00B410C6">
      <w:pPr>
        <w:pStyle w:val="Bullet"/>
      </w:pPr>
      <w:r>
        <w:t>Describe security issues within a supply chain.</w:t>
      </w:r>
    </w:p>
    <w:p w14:paraId="15EEF3C0" w14:textId="539D0D12" w:rsidR="00464CC2" w:rsidRDefault="00464CC2" w:rsidP="00B410C6">
      <w:pPr>
        <w:pStyle w:val="Bullet"/>
      </w:pPr>
      <w:r>
        <w:t>Identify the most likely cyber threat to a critical infrastructure and apply the Cyber Kill Chain.</w:t>
      </w:r>
    </w:p>
    <w:p w14:paraId="0B09D4FC" w14:textId="00C6B1B4" w:rsidR="00464CC2" w:rsidRDefault="00464CC2" w:rsidP="00B410C6">
      <w:pPr>
        <w:pStyle w:val="Bullet"/>
      </w:pPr>
      <w:r>
        <w:t>Apply the Adversary Model to a cyberattack group.</w:t>
      </w:r>
    </w:p>
    <w:p w14:paraId="133C7EEC" w14:textId="619C07B0" w:rsidR="00464CC2" w:rsidRDefault="00464CC2" w:rsidP="00B410C6">
      <w:pPr>
        <w:pStyle w:val="Bullet"/>
      </w:pPr>
      <w:r>
        <w:t>Ensure defense in depth of a network and its underlying computers, devices, and data.</w:t>
      </w:r>
    </w:p>
    <w:p w14:paraId="12DDE021" w14:textId="39DFE376" w:rsidR="00464CC2" w:rsidRDefault="00464CC2" w:rsidP="00B410C6">
      <w:pPr>
        <w:pStyle w:val="Bullet"/>
      </w:pPr>
      <w:r>
        <w:t>Outline mission assurance processes for a critical infrastructure.</w:t>
      </w:r>
    </w:p>
    <w:p w14:paraId="799D7A79" w14:textId="55BF4DF2" w:rsidR="00BA627D" w:rsidRDefault="00464CC2" w:rsidP="00B410C6">
      <w:pPr>
        <w:pStyle w:val="Bulletlast0"/>
      </w:pPr>
      <w:r>
        <w:t>Identify relevant industrial control systems (ICSs), network defense technologies, and network operational procedures.</w:t>
      </w:r>
    </w:p>
    <w:p w14:paraId="6729FC1B" w14:textId="77777777" w:rsidR="00FD30E3" w:rsidRPr="00E7574A" w:rsidRDefault="00FD30E3" w:rsidP="00B410C6">
      <w:pPr>
        <w:pStyle w:val="Heading2"/>
        <w:keepLines w:val="0"/>
      </w:pPr>
      <w:r>
        <w:t>Overall Project Scenario</w:t>
      </w:r>
    </w:p>
    <w:p w14:paraId="75C350FC" w14:textId="40A7ECD3" w:rsidR="00464CC2" w:rsidRPr="00464CC2" w:rsidRDefault="00464CC2" w:rsidP="00B410C6">
      <w:pPr>
        <w:pStyle w:val="Heading2"/>
        <w:keepLines w:val="0"/>
        <w:rPr>
          <w:rFonts w:eastAsiaTheme="minorEastAsia"/>
          <w:b w:val="0"/>
          <w:color w:val="auto"/>
          <w:sz w:val="20"/>
          <w:szCs w:val="22"/>
        </w:rPr>
      </w:pPr>
      <w:r w:rsidRPr="00464CC2">
        <w:rPr>
          <w:rFonts w:eastAsiaTheme="minorEastAsia"/>
          <w:b w:val="0"/>
          <w:color w:val="auto"/>
          <w:sz w:val="20"/>
          <w:szCs w:val="22"/>
        </w:rPr>
        <w:t xml:space="preserve">You are a security analyst that’s part of the security team at Red Cell 637 Defense, a </w:t>
      </w:r>
      <w:r w:rsidR="00C34A71">
        <w:rPr>
          <w:rFonts w:eastAsiaTheme="minorEastAsia"/>
          <w:b w:val="0"/>
          <w:color w:val="auto"/>
          <w:sz w:val="20"/>
          <w:szCs w:val="22"/>
        </w:rPr>
        <w:t>U.S. Department of Defense (</w:t>
      </w:r>
      <w:proofErr w:type="gramStart"/>
      <w:r w:rsidRPr="00464CC2">
        <w:rPr>
          <w:rFonts w:eastAsiaTheme="minorEastAsia"/>
          <w:b w:val="0"/>
          <w:color w:val="auto"/>
          <w:sz w:val="20"/>
          <w:szCs w:val="22"/>
        </w:rPr>
        <w:t>DoD</w:t>
      </w:r>
      <w:proofErr w:type="gramEnd"/>
      <w:r w:rsidR="00C34A71">
        <w:rPr>
          <w:rFonts w:eastAsiaTheme="minorEastAsia"/>
          <w:b w:val="0"/>
          <w:color w:val="auto"/>
          <w:sz w:val="20"/>
          <w:szCs w:val="22"/>
        </w:rPr>
        <w:t>)</w:t>
      </w:r>
      <w:r w:rsidRPr="00464CC2">
        <w:rPr>
          <w:rFonts w:eastAsiaTheme="minorEastAsia"/>
          <w:b w:val="0"/>
          <w:color w:val="auto"/>
          <w:sz w:val="20"/>
          <w:szCs w:val="22"/>
        </w:rPr>
        <w:t xml:space="preserve"> contractor specializing in cyber operations and defensive strategies.</w:t>
      </w:r>
    </w:p>
    <w:p w14:paraId="6106C549" w14:textId="77777777" w:rsidR="00464CC2" w:rsidRPr="00464CC2" w:rsidRDefault="00464CC2" w:rsidP="00B410C6">
      <w:pPr>
        <w:pStyle w:val="Heading2"/>
        <w:keepLines w:val="0"/>
        <w:rPr>
          <w:rFonts w:eastAsiaTheme="minorEastAsia"/>
          <w:b w:val="0"/>
          <w:color w:val="auto"/>
          <w:sz w:val="20"/>
          <w:szCs w:val="22"/>
        </w:rPr>
      </w:pPr>
      <w:r w:rsidRPr="00464CC2">
        <w:rPr>
          <w:rFonts w:eastAsiaTheme="minorEastAsia"/>
          <w:b w:val="0"/>
          <w:color w:val="auto"/>
          <w:sz w:val="20"/>
          <w:szCs w:val="22"/>
        </w:rPr>
        <w:t>Your team has been informed by high-ranking officials that a foreign, government-based cyberattack group is suspected of hacking into computers that operate the U.S. Western Interconnection power grid to probe and map the network. Group members most likely originate from Russia, are well-funded and well-equipped, and are capable of a large-scale attack. The officials have intelligence that indicates the group may be planning to install malicious software within the grid’s computer network to, at some point, disrupt power to 11 states.</w:t>
      </w:r>
    </w:p>
    <w:p w14:paraId="5BCB7788" w14:textId="452F7F55" w:rsidR="00464CC2" w:rsidRPr="00464CC2" w:rsidRDefault="00464CC2" w:rsidP="004250B5">
      <w:pPr>
        <w:pStyle w:val="Heading2"/>
        <w:keepNext w:val="0"/>
        <w:keepLines w:val="0"/>
        <w:rPr>
          <w:rFonts w:eastAsiaTheme="minorEastAsia"/>
          <w:b w:val="0"/>
          <w:color w:val="auto"/>
          <w:sz w:val="20"/>
          <w:szCs w:val="22"/>
        </w:rPr>
      </w:pPr>
      <w:r w:rsidRPr="00464CC2">
        <w:rPr>
          <w:rFonts w:eastAsiaTheme="minorEastAsia"/>
          <w:b w:val="0"/>
          <w:color w:val="auto"/>
          <w:sz w:val="20"/>
          <w:szCs w:val="22"/>
        </w:rPr>
        <w:t xml:space="preserve">To prepare for a possible attack on U.S. critical infrastructures, your team has been tasked with providing important parts of an overall cyberwarfare defense plan. Your company will work closely with the </w:t>
      </w:r>
      <w:proofErr w:type="gramStart"/>
      <w:r w:rsidRPr="00464CC2">
        <w:rPr>
          <w:rFonts w:eastAsiaTheme="minorEastAsia"/>
          <w:b w:val="0"/>
          <w:color w:val="auto"/>
          <w:sz w:val="20"/>
          <w:szCs w:val="22"/>
        </w:rPr>
        <w:t>DoD</w:t>
      </w:r>
      <w:proofErr w:type="gramEnd"/>
      <w:r w:rsidRPr="00464CC2">
        <w:rPr>
          <w:rFonts w:eastAsiaTheme="minorEastAsia"/>
          <w:b w:val="0"/>
          <w:color w:val="auto"/>
          <w:sz w:val="20"/>
          <w:szCs w:val="22"/>
        </w:rPr>
        <w:t xml:space="preserve"> and the North American Electric Reliability Corp to provide a plan that ensures the security and safety of the Western Interconnection power grid computer network.</w:t>
      </w:r>
    </w:p>
    <w:p w14:paraId="15DCEFCC" w14:textId="77777777" w:rsidR="002A34F7" w:rsidRDefault="000772A8" w:rsidP="00907358">
      <w:pPr>
        <w:pStyle w:val="Heading2"/>
      </w:pPr>
      <w:r>
        <w:lastRenderedPageBreak/>
        <w:t>D</w:t>
      </w:r>
      <w:r w:rsidR="002A34F7">
        <w:t>eliverables</w:t>
      </w:r>
    </w:p>
    <w:p w14:paraId="57E81716" w14:textId="4AA1A20A" w:rsidR="000772A8" w:rsidRDefault="000772A8" w:rsidP="00907358">
      <w:pPr>
        <w:pStyle w:val="Normal-Introbeforebullet"/>
        <w:rPr>
          <w:rFonts w:eastAsia="Times New Roman"/>
        </w:rPr>
      </w:pPr>
      <w:r w:rsidRPr="00202722">
        <w:rPr>
          <w:rFonts w:eastAsia="Times New Roman"/>
        </w:rPr>
        <w:t xml:space="preserve">The project is divided into </w:t>
      </w:r>
      <w:r w:rsidR="00907358">
        <w:rPr>
          <w:rFonts w:eastAsia="Times New Roman"/>
        </w:rPr>
        <w:t>several parts</w:t>
      </w:r>
      <w:r>
        <w:rPr>
          <w:rFonts w:eastAsia="Times New Roman"/>
        </w:rPr>
        <w:t>. Details for each deliverable can be found in this document. Refer to the course Syllabus</w:t>
      </w:r>
      <w:r w:rsidR="0056012B">
        <w:rPr>
          <w:rFonts w:eastAsia="Times New Roman"/>
        </w:rPr>
        <w:t xml:space="preserve"> (</w:t>
      </w:r>
      <w:proofErr w:type="spellStart"/>
      <w:r w:rsidR="0056012B">
        <w:rPr>
          <w:rFonts w:eastAsia="Times New Roman"/>
        </w:rPr>
        <w:t>Brightspace</w:t>
      </w:r>
      <w:proofErr w:type="spellEnd"/>
      <w:r w:rsidR="0056012B">
        <w:rPr>
          <w:rFonts w:eastAsia="Times New Roman"/>
        </w:rPr>
        <w:t>/</w:t>
      </w:r>
      <w:proofErr w:type="spellStart"/>
      <w:r w:rsidR="0056012B">
        <w:rPr>
          <w:rFonts w:eastAsia="Times New Roman"/>
        </w:rPr>
        <w:t>MyProjects</w:t>
      </w:r>
      <w:proofErr w:type="spellEnd"/>
      <w:r w:rsidR="0056012B">
        <w:rPr>
          <w:rFonts w:eastAsia="Times New Roman"/>
        </w:rPr>
        <w:t>)</w:t>
      </w:r>
      <w:r>
        <w:rPr>
          <w:rFonts w:eastAsia="Times New Roman"/>
        </w:rPr>
        <w:t xml:space="preserve"> for </w:t>
      </w:r>
      <w:r w:rsidRPr="00907358">
        <w:t>submission</w:t>
      </w:r>
      <w:r>
        <w:rPr>
          <w:rFonts w:eastAsia="Times New Roman"/>
        </w:rPr>
        <w:t xml:space="preserve"> </w:t>
      </w:r>
      <w:r w:rsidRPr="00907358">
        <w:t>dates</w:t>
      </w:r>
      <w:r>
        <w:rPr>
          <w:rFonts w:eastAsia="Times New Roman"/>
        </w:rPr>
        <w:t>.</w:t>
      </w:r>
    </w:p>
    <w:p w14:paraId="7D0DBBD4" w14:textId="24CD117C" w:rsidR="001C6DE3" w:rsidRPr="006F589D" w:rsidRDefault="001C6DE3" w:rsidP="006F589D">
      <w:pPr>
        <w:pStyle w:val="Bullet"/>
      </w:pPr>
      <w:r w:rsidRPr="006F589D">
        <w:t xml:space="preserve">Project Part 1: </w:t>
      </w:r>
      <w:r w:rsidR="007A1E0D" w:rsidRPr="006F589D">
        <w:t>Identifying</w:t>
      </w:r>
      <w:r w:rsidRPr="006F589D">
        <w:t xml:space="preserve"> Supply Chain</w:t>
      </w:r>
      <w:r w:rsidR="007A1E0D" w:rsidRPr="006F589D">
        <w:t xml:space="preserve"> Security </w:t>
      </w:r>
      <w:r w:rsidR="00DB4175">
        <w:t xml:space="preserve">Management </w:t>
      </w:r>
      <w:r w:rsidR="007A1E0D" w:rsidRPr="006F589D">
        <w:t>Issues and Sources of Threat Information</w:t>
      </w:r>
    </w:p>
    <w:p w14:paraId="4367BEF1" w14:textId="77777777" w:rsidR="004B4CDF" w:rsidRDefault="004B4CDF" w:rsidP="00464CC2">
      <w:pPr>
        <w:pStyle w:val="Normal-Introbeforebullet"/>
        <w:rPr>
          <w:rFonts w:eastAsia="Times New Roman"/>
        </w:rPr>
      </w:pPr>
    </w:p>
    <w:p w14:paraId="2C134413" w14:textId="28363A4F" w:rsidR="0040538F" w:rsidRPr="00464CC2" w:rsidRDefault="00464CC2" w:rsidP="00464CC2">
      <w:pPr>
        <w:pStyle w:val="Normal-Introbeforebullet"/>
        <w:rPr>
          <w:rFonts w:eastAsia="Times New Roman"/>
        </w:rPr>
      </w:pPr>
      <w:r w:rsidRPr="00464CC2">
        <w:rPr>
          <w:rFonts w:eastAsia="Times New Roman"/>
        </w:rPr>
        <w:t xml:space="preserve">By the end of the course, you are expected to submit a presentation, such as </w:t>
      </w:r>
      <w:r w:rsidR="006E64ED">
        <w:rPr>
          <w:rFonts w:eastAsia="Times New Roman"/>
        </w:rPr>
        <w:t xml:space="preserve">a </w:t>
      </w:r>
      <w:r w:rsidRPr="00464CC2">
        <w:rPr>
          <w:rFonts w:eastAsia="Times New Roman"/>
        </w:rPr>
        <w:t>PowerPoint</w:t>
      </w:r>
      <w:r w:rsidR="006E64ED">
        <w:rPr>
          <w:rFonts w:eastAsia="Times New Roman"/>
        </w:rPr>
        <w:t xml:space="preserve"> deck</w:t>
      </w:r>
      <w:r w:rsidRPr="00464CC2">
        <w:rPr>
          <w:rFonts w:eastAsia="Times New Roman"/>
        </w:rPr>
        <w:t xml:space="preserve">, to be presented to the </w:t>
      </w:r>
      <w:proofErr w:type="gramStart"/>
      <w:r w:rsidR="00C34A71">
        <w:rPr>
          <w:rFonts w:eastAsia="Times New Roman"/>
        </w:rPr>
        <w:t>DoD</w:t>
      </w:r>
      <w:proofErr w:type="gramEnd"/>
      <w:r w:rsidR="00C34A71">
        <w:rPr>
          <w:rFonts w:eastAsia="Times New Roman"/>
        </w:rPr>
        <w:t xml:space="preserve"> </w:t>
      </w:r>
      <w:r w:rsidRPr="00464CC2">
        <w:rPr>
          <w:rFonts w:eastAsia="Times New Roman"/>
        </w:rPr>
        <w:t>chief information officer (CIO) for this project and selected technology staff. The presentation will describe the overall scope of the project and address all major tasks in each part of the project.</w:t>
      </w:r>
    </w:p>
    <w:p w14:paraId="26CD936A" w14:textId="2E4D21E1" w:rsidR="00464CC2" w:rsidRDefault="00464CC2">
      <w:pPr>
        <w:spacing w:after="200" w:line="276" w:lineRule="auto"/>
        <w:rPr>
          <w:rFonts w:eastAsiaTheme="majorEastAsia"/>
          <w:b/>
          <w:color w:val="0072DA"/>
          <w:sz w:val="24"/>
          <w:szCs w:val="24"/>
        </w:rPr>
      </w:pPr>
    </w:p>
    <w:p w14:paraId="46B75128" w14:textId="77777777" w:rsidR="006F589D" w:rsidRDefault="006F589D">
      <w:pPr>
        <w:spacing w:after="200" w:line="276" w:lineRule="auto"/>
        <w:rPr>
          <w:rFonts w:eastAsiaTheme="majorEastAsia"/>
          <w:b/>
          <w:color w:val="0072DA"/>
          <w:sz w:val="24"/>
          <w:szCs w:val="24"/>
        </w:rPr>
      </w:pPr>
      <w:r>
        <w:br w:type="page"/>
      </w:r>
    </w:p>
    <w:p w14:paraId="69BB1982" w14:textId="3598F348" w:rsidR="001C6DE3" w:rsidRPr="007242D5" w:rsidRDefault="001C6DE3" w:rsidP="001C6DE3">
      <w:pPr>
        <w:pStyle w:val="Heading2"/>
      </w:pPr>
      <w:r>
        <w:lastRenderedPageBreak/>
        <w:t xml:space="preserve">Project Part 1: </w:t>
      </w:r>
      <w:r w:rsidR="007A1E0D" w:rsidRPr="007A1E0D">
        <w:t xml:space="preserve">Identifying Supply Chain Security </w:t>
      </w:r>
      <w:r w:rsidR="00C33735">
        <w:t xml:space="preserve">Management </w:t>
      </w:r>
      <w:r w:rsidR="007A1E0D" w:rsidRPr="007A1E0D">
        <w:t>Issues and Sources of Threat Information</w:t>
      </w:r>
    </w:p>
    <w:p w14:paraId="49CE7F58" w14:textId="77777777" w:rsidR="001C6DE3" w:rsidRDefault="001C6DE3" w:rsidP="001C6DE3">
      <w:pPr>
        <w:pStyle w:val="Heading4"/>
      </w:pPr>
      <w:r>
        <w:t>Scenario</w:t>
      </w:r>
    </w:p>
    <w:p w14:paraId="11F83B1F" w14:textId="6128C04D" w:rsidR="001C6DE3" w:rsidRDefault="007A1E0D" w:rsidP="001C6DE3">
      <w:r>
        <w:t xml:space="preserve">The Western Interconnection is a major power grid made up of </w:t>
      </w:r>
      <w:r w:rsidRPr="007A1E0D">
        <w:t>electric</w:t>
      </w:r>
      <w:r w:rsidR="00C33735">
        <w:t xml:space="preserve">ity generators, or utilities, </w:t>
      </w:r>
      <w:r>
        <w:t xml:space="preserve">tied together to create the grid. The utilities can be thought of as the supply chain to the grid. </w:t>
      </w:r>
      <w:r w:rsidR="006F589D">
        <w:t xml:space="preserve">Because the power grid is a critical infrastructure, it is imperative that the utilities are able to </w:t>
      </w:r>
      <w:r w:rsidR="006F589D" w:rsidRPr="00AE65CA">
        <w:t xml:space="preserve">securely operate </w:t>
      </w:r>
      <w:r w:rsidR="006F589D">
        <w:t xml:space="preserve">their </w:t>
      </w:r>
      <w:r w:rsidR="006F589D" w:rsidRPr="00AE65CA">
        <w:t>technical infrastructure</w:t>
      </w:r>
      <w:r w:rsidR="006F589D">
        <w:t>s</w:t>
      </w:r>
      <w:r w:rsidR="004250B5">
        <w:t xml:space="preserve"> to avoid the collapse of the power grid.</w:t>
      </w:r>
    </w:p>
    <w:p w14:paraId="7B00DA2B" w14:textId="77777777" w:rsidR="001C6DE3" w:rsidRDefault="001C6DE3" w:rsidP="001C6DE3">
      <w:pPr>
        <w:pStyle w:val="Heading4"/>
      </w:pPr>
      <w:r>
        <w:t>Tasks</w:t>
      </w:r>
    </w:p>
    <w:p w14:paraId="6ABE8F84" w14:textId="77777777" w:rsidR="001C6DE3" w:rsidRDefault="001C6DE3" w:rsidP="001C6DE3">
      <w:pPr>
        <w:pStyle w:val="Normal-Introbeforebullet"/>
      </w:pPr>
      <w:r>
        <w:t xml:space="preserve">For this part of the project, perform the following tasks: </w:t>
      </w:r>
    </w:p>
    <w:p w14:paraId="2B94AA60" w14:textId="77777777" w:rsidR="001C6DE3" w:rsidRDefault="001C6DE3" w:rsidP="006F589D">
      <w:pPr>
        <w:pStyle w:val="Bullet"/>
        <w:numPr>
          <w:ilvl w:val="0"/>
          <w:numId w:val="18"/>
        </w:numPr>
      </w:pPr>
      <w:r>
        <w:t>Perform research and write a report that:</w:t>
      </w:r>
    </w:p>
    <w:p w14:paraId="2D0D852A" w14:textId="710107AB" w:rsidR="00DB4175" w:rsidRDefault="0070683C" w:rsidP="00D43419">
      <w:pPr>
        <w:pStyle w:val="Bullet"/>
        <w:numPr>
          <w:ilvl w:val="0"/>
          <w:numId w:val="11"/>
        </w:numPr>
      </w:pPr>
      <w:r>
        <w:t xml:space="preserve">Describes at </w:t>
      </w:r>
      <w:r w:rsidR="006F589D">
        <w:t>three</w:t>
      </w:r>
      <w:r>
        <w:t xml:space="preserve"> s</w:t>
      </w:r>
      <w:r w:rsidR="00345C4D">
        <w:t xml:space="preserve">upply chain </w:t>
      </w:r>
      <w:r w:rsidR="007A1E0D">
        <w:t xml:space="preserve">security management </w:t>
      </w:r>
      <w:r w:rsidR="00345C4D">
        <w:t>issues</w:t>
      </w:r>
      <w:r>
        <w:t xml:space="preserve"> that </w:t>
      </w:r>
      <w:r w:rsidR="00C33735">
        <w:t xml:space="preserve">could affect electricity generators and then </w:t>
      </w:r>
      <w:r>
        <w:t>the power grid</w:t>
      </w:r>
      <w:r w:rsidR="007A1E0D">
        <w:t xml:space="preserve"> </w:t>
      </w:r>
      <w:r w:rsidR="00C33735">
        <w:t>overall</w:t>
      </w:r>
    </w:p>
    <w:p w14:paraId="508B4B98" w14:textId="212F4241" w:rsidR="00345C4D" w:rsidRDefault="0070683C" w:rsidP="006F589D">
      <w:pPr>
        <w:pStyle w:val="Bullet"/>
        <w:numPr>
          <w:ilvl w:val="0"/>
          <w:numId w:val="11"/>
        </w:numPr>
      </w:pPr>
      <w:r>
        <w:t xml:space="preserve">Includes a list of five </w:t>
      </w:r>
      <w:r w:rsidR="007A1E0D">
        <w:t>information</w:t>
      </w:r>
      <w:r w:rsidR="00345C4D">
        <w:t xml:space="preserve"> sources </w:t>
      </w:r>
      <w:r w:rsidR="007A1E0D">
        <w:t xml:space="preserve">and their URLs </w:t>
      </w:r>
      <w:r w:rsidR="00345C4D">
        <w:t xml:space="preserve">(e.g., Computer Network Defense vendor sites, Computer Emergency Response Teams, </w:t>
      </w:r>
      <w:r>
        <w:t>and so on</w:t>
      </w:r>
      <w:r w:rsidR="00345C4D">
        <w:t xml:space="preserve">) </w:t>
      </w:r>
      <w:r>
        <w:t>that would</w:t>
      </w:r>
      <w:r w:rsidR="00345C4D">
        <w:t xml:space="preserve"> </w:t>
      </w:r>
      <w:r>
        <w:t xml:space="preserve">help </w:t>
      </w:r>
      <w:r w:rsidR="00C33735">
        <w:t>grid operators</w:t>
      </w:r>
      <w:r>
        <w:t xml:space="preserve"> </w:t>
      </w:r>
      <w:r w:rsidR="00345C4D">
        <w:t xml:space="preserve">maintain currency of </w:t>
      </w:r>
      <w:r>
        <w:t>c</w:t>
      </w:r>
      <w:r w:rsidR="00345C4D">
        <w:t xml:space="preserve">omputer </w:t>
      </w:r>
      <w:r>
        <w:t>n</w:t>
      </w:r>
      <w:r w:rsidR="00345C4D">
        <w:t xml:space="preserve">etwork </w:t>
      </w:r>
      <w:r>
        <w:t>d</w:t>
      </w:r>
      <w:r w:rsidR="00345C4D">
        <w:t>efense threat condition</w:t>
      </w:r>
      <w:r>
        <w:t>s</w:t>
      </w:r>
      <w:r w:rsidR="00345C4D">
        <w:t xml:space="preserve"> and determine which security issues may have an impact on the </w:t>
      </w:r>
      <w:r>
        <w:t>power grid network</w:t>
      </w:r>
    </w:p>
    <w:p w14:paraId="217DF5F7" w14:textId="77777777" w:rsidR="001C6DE3" w:rsidRDefault="001C6DE3" w:rsidP="001C6DE3">
      <w:pPr>
        <w:pStyle w:val="ISSAlistbullet"/>
        <w:numPr>
          <w:ilvl w:val="0"/>
          <w:numId w:val="18"/>
        </w:numPr>
      </w:pPr>
      <w:r>
        <w:t>Cite sources, where appropriate.</w:t>
      </w:r>
    </w:p>
    <w:p w14:paraId="7851CB29" w14:textId="77777777" w:rsidR="001C6DE3" w:rsidRPr="00721218" w:rsidRDefault="001C6DE3" w:rsidP="001C6DE3">
      <w:pPr>
        <w:pStyle w:val="Heading4"/>
      </w:pPr>
      <w:r w:rsidRPr="00721218">
        <w:t>Required Resources</w:t>
      </w:r>
    </w:p>
    <w:p w14:paraId="74EBDA34" w14:textId="77777777" w:rsidR="001C6DE3" w:rsidRPr="00B16D3D" w:rsidRDefault="001C6DE3" w:rsidP="006F589D">
      <w:pPr>
        <w:pStyle w:val="Bullet"/>
      </w:pPr>
      <w:r w:rsidRPr="00B16D3D">
        <w:t>Internet access</w:t>
      </w:r>
    </w:p>
    <w:p w14:paraId="171EF5E7" w14:textId="77777777" w:rsidR="001C6DE3" w:rsidRPr="00721218" w:rsidRDefault="001C6DE3" w:rsidP="006F589D">
      <w:pPr>
        <w:pStyle w:val="Bulletlast0"/>
      </w:pPr>
      <w:r>
        <w:t>Course textbook</w:t>
      </w:r>
    </w:p>
    <w:p w14:paraId="19CC5FE2" w14:textId="77777777" w:rsidR="001C6DE3" w:rsidRDefault="001C6DE3" w:rsidP="001C6DE3">
      <w:pPr>
        <w:pStyle w:val="Heading4"/>
      </w:pPr>
      <w:r>
        <w:t>Submission Requirements</w:t>
      </w:r>
    </w:p>
    <w:p w14:paraId="50872715" w14:textId="77777777" w:rsidR="001C6DE3" w:rsidRPr="00C771B2" w:rsidRDefault="001C6DE3" w:rsidP="006F589D">
      <w:pPr>
        <w:pStyle w:val="Bullet"/>
      </w:pPr>
      <w:r w:rsidRPr="00C771B2">
        <w:t>Format: Microsoft Word</w:t>
      </w:r>
      <w:r>
        <w:t xml:space="preserve"> (or compatible)</w:t>
      </w:r>
    </w:p>
    <w:p w14:paraId="6BF3437E" w14:textId="77777777" w:rsidR="001C6DE3" w:rsidRPr="00C771B2" w:rsidRDefault="001C6DE3" w:rsidP="006F589D">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6E712411" w14:textId="5846ED89" w:rsidR="001C6DE3" w:rsidRPr="00C771B2" w:rsidRDefault="001C6DE3" w:rsidP="006F589D">
      <w:pPr>
        <w:pStyle w:val="Bullet"/>
      </w:pPr>
      <w:r w:rsidRPr="00C771B2">
        <w:t xml:space="preserve">Citation </w:t>
      </w:r>
      <w:r>
        <w:t>s</w:t>
      </w:r>
      <w:r w:rsidRPr="00C771B2">
        <w:t xml:space="preserve">tyle: </w:t>
      </w:r>
      <w:r>
        <w:t>Your school’s preferred style guide</w:t>
      </w:r>
      <w:r w:rsidR="003222BA">
        <w:t xml:space="preserve"> – </w:t>
      </w:r>
      <w:r w:rsidR="003222BA" w:rsidRPr="00DD0B75">
        <w:rPr>
          <w:highlight w:val="yellow"/>
        </w:rPr>
        <w:t>Examples: either APA or MLA Styles</w:t>
      </w:r>
      <w:r w:rsidR="003222BA">
        <w:t xml:space="preserve"> </w:t>
      </w:r>
      <w:bookmarkStart w:id="0" w:name="_GoBack"/>
      <w:bookmarkEnd w:id="0"/>
    </w:p>
    <w:p w14:paraId="0581A494" w14:textId="120FAF68" w:rsidR="001C6DE3" w:rsidRPr="00BD06CB" w:rsidRDefault="001C6DE3" w:rsidP="006F589D">
      <w:pPr>
        <w:pStyle w:val="Bulletlast0"/>
      </w:pPr>
      <w:r w:rsidRPr="00BD06CB">
        <w:t xml:space="preserve">Length of report: </w:t>
      </w:r>
      <w:r w:rsidR="00BD06CB" w:rsidRPr="00BD06CB">
        <w:t>2</w:t>
      </w:r>
      <w:r w:rsidRPr="00BD06CB">
        <w:t>–</w:t>
      </w:r>
      <w:r w:rsidR="00BD06CB" w:rsidRPr="00BD06CB">
        <w:t>3</w:t>
      </w:r>
      <w:r w:rsidRPr="00BD06CB">
        <w:t xml:space="preserve"> pages</w:t>
      </w:r>
    </w:p>
    <w:p w14:paraId="599373BE" w14:textId="77777777" w:rsidR="001C6DE3" w:rsidRDefault="001C6DE3" w:rsidP="001C6DE3">
      <w:pPr>
        <w:pStyle w:val="Heading4"/>
      </w:pPr>
      <w:r>
        <w:t>Self-Assessment Checklist</w:t>
      </w:r>
    </w:p>
    <w:p w14:paraId="385FFAAD" w14:textId="0EE32CCC" w:rsidR="006F589D" w:rsidRDefault="006F589D" w:rsidP="006F589D">
      <w:pPr>
        <w:pStyle w:val="Bullet"/>
      </w:pPr>
      <w:r>
        <w:t>I performed research and write a report that:</w:t>
      </w:r>
    </w:p>
    <w:p w14:paraId="30272305" w14:textId="77777777" w:rsidR="00DB4175" w:rsidRDefault="00DB4175" w:rsidP="00DB4175">
      <w:pPr>
        <w:pStyle w:val="Bullet"/>
        <w:numPr>
          <w:ilvl w:val="1"/>
          <w:numId w:val="2"/>
        </w:numPr>
      </w:pPr>
      <w:r>
        <w:t>Describes at three supply chain security management issues that could affect electricity generators and then the power grid overall, such as security problems that can arise</w:t>
      </w:r>
    </w:p>
    <w:p w14:paraId="7D4B9E56" w14:textId="4F902C99" w:rsidR="00DB4175" w:rsidRDefault="00DB4175" w:rsidP="00DB4175">
      <w:pPr>
        <w:pStyle w:val="Bullet"/>
        <w:numPr>
          <w:ilvl w:val="1"/>
          <w:numId w:val="2"/>
        </w:numPr>
      </w:pPr>
      <w:r>
        <w:t>Includes a list of five information sources and their URLs that would help grid operators maintain currency of computer network defense threat conditions and determine which security issues may have an impact on the power grid network</w:t>
      </w:r>
    </w:p>
    <w:p w14:paraId="19EC1ABE" w14:textId="77777777" w:rsidR="001C6DE3" w:rsidRDefault="001C6DE3" w:rsidP="00B410C6">
      <w:pPr>
        <w:pStyle w:val="Bullet"/>
      </w:pPr>
      <w:r>
        <w:t>I created a professional, well-developed report with proper documentation, grammar, spelling, and punctuation.</w:t>
      </w:r>
    </w:p>
    <w:p w14:paraId="11CAB1C2" w14:textId="77777777" w:rsidR="001C6DE3" w:rsidRPr="00485412" w:rsidRDefault="001C6DE3" w:rsidP="001C6DE3">
      <w:pPr>
        <w:numPr>
          <w:ilvl w:val="0"/>
          <w:numId w:val="5"/>
        </w:numPr>
        <w:spacing w:after="0" w:line="264" w:lineRule="auto"/>
        <w:rPr>
          <w:bCs/>
          <w:szCs w:val="20"/>
        </w:rPr>
      </w:pPr>
      <w:r w:rsidRPr="00485412">
        <w:rPr>
          <w:bCs/>
          <w:szCs w:val="20"/>
        </w:rPr>
        <w:t>I followed the submission guidelines.</w:t>
      </w:r>
    </w:p>
    <w:p w14:paraId="3D2AB18D" w14:textId="5C09C827" w:rsidR="00485412" w:rsidRDefault="00485412" w:rsidP="004B4CDF">
      <w:pPr>
        <w:spacing w:line="276" w:lineRule="auto"/>
        <w:rPr>
          <w:rFonts w:eastAsia="Times New Roman"/>
          <w:b/>
          <w:bCs/>
          <w:szCs w:val="20"/>
        </w:rPr>
      </w:pPr>
    </w:p>
    <w:sectPr w:rsidR="00485412" w:rsidSect="004250B5">
      <w:headerReference w:type="default" r:id="rId7"/>
      <w:footerReference w:type="default" r:id="rId8"/>
      <w:pgSz w:w="12240" w:h="15840"/>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40D6E" w14:textId="77777777" w:rsidR="001C436C" w:rsidRDefault="001C436C" w:rsidP="002C4320">
      <w:pPr>
        <w:spacing w:after="0" w:line="240" w:lineRule="auto"/>
      </w:pPr>
      <w:r>
        <w:separator/>
      </w:r>
    </w:p>
  </w:endnote>
  <w:endnote w:type="continuationSeparator" w:id="0">
    <w:p w14:paraId="2F81208D" w14:textId="77777777" w:rsidR="001C436C" w:rsidRDefault="001C436C"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4ECF7" w14:textId="7E8346EF" w:rsidR="00044605" w:rsidRPr="009F6E9C" w:rsidRDefault="00C96C89" w:rsidP="00162288">
    <w:pPr>
      <w:pBdr>
        <w:top w:val="single" w:sz="18" w:space="1" w:color="FFC000"/>
      </w:pBdr>
      <w:spacing w:after="0" w:line="240" w:lineRule="auto"/>
      <w:rPr>
        <w:color w:val="000000"/>
        <w:sz w:val="18"/>
        <w:szCs w:val="18"/>
      </w:rPr>
    </w:pPr>
    <w:r w:rsidRPr="009F6E9C">
      <w:rPr>
        <w:color w:val="000000"/>
        <w:sz w:val="18"/>
        <w:szCs w:val="18"/>
      </w:rPr>
      <w:t>© 20</w:t>
    </w:r>
    <w:r w:rsidR="0083554E">
      <w:rPr>
        <w:color w:val="000000"/>
        <w:sz w:val="18"/>
        <w:szCs w:val="18"/>
      </w:rPr>
      <w:t>2</w:t>
    </w:r>
    <w:r w:rsidR="008D21BB">
      <w:rPr>
        <w:color w:val="000000"/>
        <w:sz w:val="18"/>
        <w:szCs w:val="18"/>
      </w:rPr>
      <w:t>3</w:t>
    </w:r>
    <w:r w:rsidRPr="009F6E9C">
      <w:rPr>
        <w:color w:val="000000"/>
        <w:sz w:val="18"/>
        <w:szCs w:val="18"/>
      </w:rPr>
      <w:t xml:space="preserve"> by Jones &amp; Bartlett Learning, LLC, an Ascend Learning Company</w:t>
    </w:r>
    <w:r w:rsidR="00162288" w:rsidRPr="009F6E9C">
      <w:rPr>
        <w:color w:val="000000"/>
        <w:sz w:val="18"/>
        <w:szCs w:val="18"/>
      </w:rPr>
      <w:t>. All rights reserved.</w:t>
    </w:r>
  </w:p>
  <w:p w14:paraId="37F3808B" w14:textId="5CF28D59" w:rsidR="00162288" w:rsidRPr="00C60244" w:rsidRDefault="00162288" w:rsidP="00162288">
    <w:pPr>
      <w:pBdr>
        <w:top w:val="single" w:sz="18" w:space="1" w:color="FFC000"/>
      </w:pBdr>
      <w:tabs>
        <w:tab w:val="right" w:pos="9360"/>
      </w:tabs>
      <w:spacing w:after="0" w:line="240" w:lineRule="auto"/>
      <w:rPr>
        <w:color w:val="000000"/>
        <w:sz w:val="18"/>
        <w:szCs w:val="18"/>
      </w:rPr>
    </w:pPr>
    <w:r w:rsidRPr="00E60A2C">
      <w:rPr>
        <w:i/>
        <w:iCs/>
        <w:color w:val="004B91"/>
        <w:sz w:val="18"/>
        <w:szCs w:val="18"/>
      </w:rPr>
      <w:t xml:space="preserve">www.jblearning.com  </w:t>
    </w:r>
    <w:r w:rsidRPr="009F6E9C">
      <w:rPr>
        <w:i/>
        <w:iCs/>
        <w:sz w:val="18"/>
        <w:szCs w:val="18"/>
      </w:rPr>
      <w:tab/>
    </w:r>
    <w:r w:rsidRPr="00C60244">
      <w:rPr>
        <w:iCs/>
        <w:sz w:val="18"/>
        <w:szCs w:val="18"/>
      </w:rPr>
      <w:t xml:space="preserve">Page </w:t>
    </w:r>
    <w:r w:rsidR="00C60244" w:rsidRPr="00C60244">
      <w:rPr>
        <w:iCs/>
        <w:sz w:val="18"/>
        <w:szCs w:val="18"/>
      </w:rPr>
      <w:fldChar w:fldCharType="begin"/>
    </w:r>
    <w:r w:rsidR="00C60244" w:rsidRPr="00C60244">
      <w:rPr>
        <w:iCs/>
        <w:sz w:val="18"/>
        <w:szCs w:val="18"/>
      </w:rPr>
      <w:instrText xml:space="preserve"> PAGE   \* MERGEFORMAT </w:instrText>
    </w:r>
    <w:r w:rsidR="00C60244" w:rsidRPr="00C60244">
      <w:rPr>
        <w:iCs/>
        <w:sz w:val="18"/>
        <w:szCs w:val="18"/>
      </w:rPr>
      <w:fldChar w:fldCharType="separate"/>
    </w:r>
    <w:r w:rsidR="00DD0B75">
      <w:rPr>
        <w:iCs/>
        <w:noProof/>
        <w:sz w:val="18"/>
        <w:szCs w:val="18"/>
      </w:rPr>
      <w:t>3</w:t>
    </w:r>
    <w:r w:rsidR="00C60244" w:rsidRPr="00C60244">
      <w:rPr>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F25A9" w14:textId="77777777" w:rsidR="001C436C" w:rsidRDefault="001C436C" w:rsidP="002C4320">
      <w:pPr>
        <w:spacing w:after="0" w:line="240" w:lineRule="auto"/>
      </w:pPr>
      <w:r>
        <w:separator/>
      </w:r>
    </w:p>
  </w:footnote>
  <w:footnote w:type="continuationSeparator" w:id="0">
    <w:p w14:paraId="69E021B2" w14:textId="77777777" w:rsidR="001C436C" w:rsidRDefault="001C436C" w:rsidP="002C4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296"/>
      <w:gridCol w:w="7064"/>
    </w:tblGrid>
    <w:tr w:rsidR="0099329B" w14:paraId="7218896B" w14:textId="77777777" w:rsidTr="0042051D">
      <w:trPr>
        <w:trHeight w:hRule="exact" w:val="1080"/>
      </w:trPr>
      <w:tc>
        <w:tcPr>
          <w:tcW w:w="2361" w:type="dxa"/>
        </w:tcPr>
        <w:p w14:paraId="26569F6C" w14:textId="1F88EC2E" w:rsidR="0099329B" w:rsidRDefault="005A0B2D" w:rsidP="0099329B">
          <w:pPr>
            <w:pStyle w:val="Header"/>
            <w:rPr>
              <w:rFonts w:ascii="Cambria" w:hAnsi="Cambria" w:cs="Cambria"/>
              <w:color w:val="000000"/>
              <w:sz w:val="32"/>
              <w:szCs w:val="32"/>
            </w:rPr>
          </w:pPr>
          <w:r>
            <w:rPr>
              <w:noProof/>
            </w:rPr>
            <w:drawing>
              <wp:anchor distT="0" distB="0" distL="0" distR="0" simplePos="0" relativeHeight="251659264" behindDoc="1" locked="0" layoutInCell="1" allowOverlap="1" wp14:anchorId="62D9730E" wp14:editId="4B1FD1D4">
                <wp:simplePos x="0" y="0"/>
                <wp:positionH relativeFrom="page">
                  <wp:posOffset>8890</wp:posOffset>
                </wp:positionH>
                <wp:positionV relativeFrom="page">
                  <wp:posOffset>4445</wp:posOffset>
                </wp:positionV>
                <wp:extent cx="1885323" cy="56248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85323" cy="562482"/>
                        </a:xfrm>
                        <a:prstGeom prst="rect">
                          <a:avLst/>
                        </a:prstGeom>
                      </pic:spPr>
                    </pic:pic>
                  </a:graphicData>
                </a:graphic>
              </wp:anchor>
            </w:drawing>
          </w:r>
        </w:p>
      </w:tc>
      <w:tc>
        <w:tcPr>
          <w:tcW w:w="7215" w:type="dxa"/>
          <w:vAlign w:val="bottom"/>
        </w:tcPr>
        <w:p w14:paraId="642ECA6C" w14:textId="1585FA7C" w:rsidR="0099329B" w:rsidRPr="00E60A2C" w:rsidRDefault="005A0B2D" w:rsidP="0018370A">
          <w:pPr>
            <w:pStyle w:val="Header"/>
            <w:spacing w:after="0" w:line="240" w:lineRule="auto"/>
            <w:rPr>
              <w:color w:val="004B91"/>
              <w:sz w:val="32"/>
              <w:szCs w:val="32"/>
            </w:rPr>
          </w:pPr>
          <w:r>
            <w:rPr>
              <w:color w:val="004B91"/>
              <w:sz w:val="30"/>
              <w:szCs w:val="30"/>
            </w:rPr>
            <w:t xml:space="preserve">CS59000 </w:t>
          </w:r>
          <w:r w:rsidR="002A34F7">
            <w:rPr>
              <w:color w:val="004B91"/>
              <w:sz w:val="30"/>
              <w:szCs w:val="30"/>
            </w:rPr>
            <w:t xml:space="preserve">Project: </w:t>
          </w:r>
          <w:r w:rsidR="00267A9E">
            <w:rPr>
              <w:color w:val="004B91"/>
              <w:sz w:val="30"/>
              <w:szCs w:val="30"/>
            </w:rPr>
            <w:t>Cyberwarfare Defense Plan</w:t>
          </w:r>
        </w:p>
      </w:tc>
    </w:tr>
  </w:tbl>
  <w:p w14:paraId="325CB533" w14:textId="77777777" w:rsidR="00044605" w:rsidRPr="00162288" w:rsidRDefault="00044605" w:rsidP="004250B5">
    <w:pPr>
      <w:pStyle w:val="Header"/>
      <w:spacing w:after="0"/>
      <w:rPr>
        <w:rFonts w:ascii="Cambria" w:hAnsi="Cambria" w:cs="Cambria"/>
        <w:color w:val="000000"/>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singleLevel"/>
    <w:tmpl w:val="B36236A4"/>
    <w:lvl w:ilvl="0">
      <w:start w:val="1"/>
      <w:numFmt w:val="decimal"/>
      <w:pStyle w:val="ISSAlistbullet"/>
      <w:lvlText w:val="%1."/>
      <w:lvlJc w:val="left"/>
      <w:pPr>
        <w:tabs>
          <w:tab w:val="num" w:pos="0"/>
        </w:tabs>
        <w:ind w:left="720" w:hanging="360"/>
      </w:pPr>
      <w:rPr>
        <w:rFonts w:cs="Times New Roman"/>
      </w:rPr>
    </w:lvl>
  </w:abstractNum>
  <w:abstractNum w:abstractNumId="1" w15:restartNumberingAfterBreak="0">
    <w:nsid w:val="03451F48"/>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8D631D"/>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FF71B8"/>
    <w:multiLevelType w:val="singleLevel"/>
    <w:tmpl w:val="B36236A4"/>
    <w:lvl w:ilvl="0">
      <w:start w:val="1"/>
      <w:numFmt w:val="decimal"/>
      <w:lvlText w:val="%1."/>
      <w:lvlJc w:val="left"/>
      <w:pPr>
        <w:tabs>
          <w:tab w:val="num" w:pos="0"/>
        </w:tabs>
        <w:ind w:left="720" w:hanging="360"/>
      </w:pPr>
      <w:rPr>
        <w:rFonts w:cs="Times New Roman"/>
      </w:rPr>
    </w:lvl>
  </w:abstractNum>
  <w:abstractNum w:abstractNumId="4" w15:restartNumberingAfterBreak="0">
    <w:nsid w:val="0C177A83"/>
    <w:multiLevelType w:val="singleLevel"/>
    <w:tmpl w:val="B36236A4"/>
    <w:lvl w:ilvl="0">
      <w:start w:val="1"/>
      <w:numFmt w:val="decimal"/>
      <w:lvlText w:val="%1."/>
      <w:lvlJc w:val="left"/>
      <w:pPr>
        <w:tabs>
          <w:tab w:val="num" w:pos="0"/>
        </w:tabs>
        <w:ind w:left="720" w:hanging="360"/>
      </w:pPr>
      <w:rPr>
        <w:rFonts w:cs="Times New Roman"/>
      </w:rPr>
    </w:lvl>
  </w:abstractNum>
  <w:abstractNum w:abstractNumId="5" w15:restartNumberingAfterBreak="0">
    <w:nsid w:val="0C497B5A"/>
    <w:multiLevelType w:val="singleLevel"/>
    <w:tmpl w:val="B36236A4"/>
    <w:lvl w:ilvl="0">
      <w:start w:val="1"/>
      <w:numFmt w:val="decimal"/>
      <w:lvlText w:val="%1."/>
      <w:lvlJc w:val="left"/>
      <w:pPr>
        <w:tabs>
          <w:tab w:val="num" w:pos="0"/>
        </w:tabs>
        <w:ind w:left="720" w:hanging="360"/>
      </w:pPr>
      <w:rPr>
        <w:rFonts w:cs="Times New Roman"/>
      </w:rPr>
    </w:lvl>
  </w:abstractNum>
  <w:abstractNum w:abstractNumId="6" w15:restartNumberingAfterBreak="0">
    <w:nsid w:val="1E914EA0"/>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71F7B"/>
    <w:multiLevelType w:val="singleLevel"/>
    <w:tmpl w:val="B36236A4"/>
    <w:lvl w:ilvl="0">
      <w:start w:val="1"/>
      <w:numFmt w:val="decimal"/>
      <w:lvlText w:val="%1."/>
      <w:lvlJc w:val="left"/>
      <w:pPr>
        <w:tabs>
          <w:tab w:val="num" w:pos="0"/>
        </w:tabs>
        <w:ind w:left="720" w:hanging="360"/>
      </w:pPr>
      <w:rPr>
        <w:rFonts w:cs="Times New Roman"/>
      </w:rPr>
    </w:lvl>
  </w:abstractNum>
  <w:abstractNum w:abstractNumId="8" w15:restartNumberingAfterBreak="0">
    <w:nsid w:val="27F21C08"/>
    <w:multiLevelType w:val="singleLevel"/>
    <w:tmpl w:val="B36236A4"/>
    <w:lvl w:ilvl="0">
      <w:start w:val="1"/>
      <w:numFmt w:val="decimal"/>
      <w:lvlText w:val="%1."/>
      <w:lvlJc w:val="left"/>
      <w:pPr>
        <w:tabs>
          <w:tab w:val="num" w:pos="0"/>
        </w:tabs>
        <w:ind w:left="720" w:hanging="360"/>
      </w:pPr>
      <w:rPr>
        <w:rFonts w:cs="Times New Roman"/>
      </w:rPr>
    </w:lvl>
  </w:abstractNum>
  <w:abstractNum w:abstractNumId="9" w15:restartNumberingAfterBreak="0">
    <w:nsid w:val="34A00F2B"/>
    <w:multiLevelType w:val="singleLevel"/>
    <w:tmpl w:val="B36236A4"/>
    <w:lvl w:ilvl="0">
      <w:start w:val="1"/>
      <w:numFmt w:val="decimal"/>
      <w:lvlText w:val="%1."/>
      <w:lvlJc w:val="left"/>
      <w:pPr>
        <w:tabs>
          <w:tab w:val="num" w:pos="0"/>
        </w:tabs>
        <w:ind w:left="720" w:hanging="360"/>
      </w:pPr>
      <w:rPr>
        <w:rFonts w:cs="Times New Roman"/>
      </w:rPr>
    </w:lvl>
  </w:abstractNum>
  <w:abstractNum w:abstractNumId="10" w15:restartNumberingAfterBreak="0">
    <w:nsid w:val="351772EA"/>
    <w:multiLevelType w:val="hybridMultilevel"/>
    <w:tmpl w:val="9072D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55A89"/>
    <w:multiLevelType w:val="singleLevel"/>
    <w:tmpl w:val="B36236A4"/>
    <w:lvl w:ilvl="0">
      <w:start w:val="1"/>
      <w:numFmt w:val="decimal"/>
      <w:lvlText w:val="%1."/>
      <w:lvlJc w:val="left"/>
      <w:pPr>
        <w:tabs>
          <w:tab w:val="num" w:pos="0"/>
        </w:tabs>
        <w:ind w:left="720" w:hanging="360"/>
      </w:pPr>
      <w:rPr>
        <w:rFonts w:cs="Times New Roman"/>
      </w:rPr>
    </w:lvl>
  </w:abstractNum>
  <w:abstractNum w:abstractNumId="12" w15:restartNumberingAfterBreak="0">
    <w:nsid w:val="3E3F31D9"/>
    <w:multiLevelType w:val="hybridMultilevel"/>
    <w:tmpl w:val="26DE7BBA"/>
    <w:lvl w:ilvl="0" w:tplc="9E4A061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DF7E84"/>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FC094C"/>
    <w:multiLevelType w:val="singleLevel"/>
    <w:tmpl w:val="B36236A4"/>
    <w:lvl w:ilvl="0">
      <w:start w:val="1"/>
      <w:numFmt w:val="decimal"/>
      <w:lvlText w:val="%1."/>
      <w:lvlJc w:val="left"/>
      <w:pPr>
        <w:tabs>
          <w:tab w:val="num" w:pos="0"/>
        </w:tabs>
        <w:ind w:left="720" w:hanging="360"/>
      </w:pPr>
      <w:rPr>
        <w:rFonts w:cs="Times New Roman"/>
      </w:rPr>
    </w:lvl>
  </w:abstractNum>
  <w:abstractNum w:abstractNumId="15" w15:restartNumberingAfterBreak="0">
    <w:nsid w:val="46EE5684"/>
    <w:multiLevelType w:val="hybridMultilevel"/>
    <w:tmpl w:val="0264F0F2"/>
    <w:lvl w:ilvl="0" w:tplc="05D40946">
      <w:start w:val="1"/>
      <w:numFmt w:val="bullet"/>
      <w:pStyle w:val="Bullet"/>
      <w:lvlText w:val=""/>
      <w:lvlJc w:val="left"/>
      <w:pPr>
        <w:tabs>
          <w:tab w:val="num" w:pos="720"/>
        </w:tabs>
        <w:ind w:left="720" w:hanging="360"/>
      </w:pPr>
      <w:rPr>
        <w:rFonts w:ascii="Wingdings" w:hAnsi="Wingdings" w:hint="default"/>
        <w:sz w:val="22"/>
        <w:szCs w:val="22"/>
      </w:rPr>
    </w:lvl>
    <w:lvl w:ilvl="1" w:tplc="BBC2A208">
      <w:start w:val="1"/>
      <w:numFmt w:val="bullet"/>
      <w:lvlText w:val="o"/>
      <w:lvlJc w:val="left"/>
      <w:pPr>
        <w:tabs>
          <w:tab w:val="num" w:pos="1440"/>
        </w:tabs>
        <w:ind w:left="1440" w:hanging="360"/>
      </w:pPr>
      <w:rPr>
        <w:rFonts w:ascii="Courier New" w:hAnsi="Courier New" w:cs="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494FC6"/>
    <w:multiLevelType w:val="hybridMultilevel"/>
    <w:tmpl w:val="48A2D568"/>
    <w:lvl w:ilvl="0" w:tplc="9E4A061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D1EB6"/>
    <w:multiLevelType w:val="hybridMultilevel"/>
    <w:tmpl w:val="96B08294"/>
    <w:lvl w:ilvl="0" w:tplc="0409000F">
      <w:start w:val="1"/>
      <w:numFmt w:val="decimal"/>
      <w:pStyle w:val="ISSAListbullet0"/>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D07E4F"/>
    <w:multiLevelType w:val="hybridMultilevel"/>
    <w:tmpl w:val="DC16C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A416B4"/>
    <w:multiLevelType w:val="singleLevel"/>
    <w:tmpl w:val="B36236A4"/>
    <w:lvl w:ilvl="0">
      <w:start w:val="1"/>
      <w:numFmt w:val="decimal"/>
      <w:lvlText w:val="%1."/>
      <w:lvlJc w:val="left"/>
      <w:pPr>
        <w:tabs>
          <w:tab w:val="num" w:pos="0"/>
        </w:tabs>
        <w:ind w:left="720" w:hanging="360"/>
      </w:pPr>
      <w:rPr>
        <w:rFonts w:cs="Times New Roman"/>
      </w:rPr>
    </w:lvl>
  </w:abstractNum>
  <w:abstractNum w:abstractNumId="20" w15:restartNumberingAfterBreak="0">
    <w:nsid w:val="578E204C"/>
    <w:multiLevelType w:val="hybridMultilevel"/>
    <w:tmpl w:val="56EAD38E"/>
    <w:lvl w:ilvl="0" w:tplc="39480EE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954A1"/>
    <w:multiLevelType w:val="hybridMultilevel"/>
    <w:tmpl w:val="E2A2154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num>
  <w:num w:numId="2">
    <w:abstractNumId w:val="15"/>
  </w:num>
  <w:num w:numId="3">
    <w:abstractNumId w:val="17"/>
    <w:lvlOverride w:ilvl="0">
      <w:startOverride w:val="1"/>
    </w:lvlOverride>
    <w:lvlOverride w:ilvl="1"/>
    <w:lvlOverride w:ilvl="2"/>
    <w:lvlOverride w:ilvl="3"/>
    <w:lvlOverride w:ilvl="4"/>
    <w:lvlOverride w:ilvl="5"/>
    <w:lvlOverride w:ilvl="6"/>
    <w:lvlOverride w:ilvl="7"/>
    <w:lvlOverride w:ilvl="8"/>
  </w:num>
  <w:num w:numId="4">
    <w:abstractNumId w:val="9"/>
  </w:num>
  <w:num w:numId="5">
    <w:abstractNumId w:val="10"/>
  </w:num>
  <w:num w:numId="6">
    <w:abstractNumId w:val="19"/>
  </w:num>
  <w:num w:numId="7">
    <w:abstractNumId w:val="18"/>
  </w:num>
  <w:num w:numId="8">
    <w:abstractNumId w:val="12"/>
  </w:num>
  <w:num w:numId="9">
    <w:abstractNumId w:val="4"/>
  </w:num>
  <w:num w:numId="10">
    <w:abstractNumId w:val="11"/>
  </w:num>
  <w:num w:numId="11">
    <w:abstractNumId w:val="21"/>
  </w:num>
  <w:num w:numId="12">
    <w:abstractNumId w:val="7"/>
  </w:num>
  <w:num w:numId="13">
    <w:abstractNumId w:val="17"/>
  </w:num>
  <w:num w:numId="14">
    <w:abstractNumId w:val="12"/>
  </w:num>
  <w:num w:numId="15">
    <w:abstractNumId w:val="1"/>
  </w:num>
  <w:num w:numId="16">
    <w:abstractNumId w:val="12"/>
  </w:num>
  <w:num w:numId="17">
    <w:abstractNumId w:val="16"/>
  </w:num>
  <w:num w:numId="18">
    <w:abstractNumId w:val="5"/>
  </w:num>
  <w:num w:numId="19">
    <w:abstractNumId w:val="8"/>
  </w:num>
  <w:num w:numId="20">
    <w:abstractNumId w:val="3"/>
  </w:num>
  <w:num w:numId="21">
    <w:abstractNumId w:val="0"/>
    <w:lvlOverride w:ilvl="0">
      <w:startOverride w:val="1"/>
    </w:lvlOverride>
  </w:num>
  <w:num w:numId="22">
    <w:abstractNumId w:val="13"/>
  </w:num>
  <w:num w:numId="23">
    <w:abstractNumId w:val="14"/>
  </w:num>
  <w:num w:numId="24">
    <w:abstractNumId w:val="0"/>
    <w:lvlOverride w:ilvl="0">
      <w:startOverride w:val="1"/>
    </w:lvlOverride>
  </w:num>
  <w:num w:numId="25">
    <w:abstractNumId w:val="2"/>
  </w:num>
  <w:num w:numId="26">
    <w:abstractNumId w:val="0"/>
    <w:lvlOverride w:ilvl="0">
      <w:startOverride w:val="1"/>
    </w:lvlOverride>
  </w:num>
  <w:num w:numId="27">
    <w:abstractNumId w:val="6"/>
  </w:num>
  <w:num w:numId="28">
    <w:abstractNumId w:val="20"/>
  </w:num>
  <w:num w:numId="29">
    <w:abstractNumId w:val="12"/>
  </w:num>
  <w:num w:numId="30">
    <w:abstractNumId w:val="12"/>
  </w:num>
  <w:num w:numId="3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20"/>
    <w:rsid w:val="00006A96"/>
    <w:rsid w:val="00011878"/>
    <w:rsid w:val="00025C08"/>
    <w:rsid w:val="000356E9"/>
    <w:rsid w:val="00035A34"/>
    <w:rsid w:val="00043015"/>
    <w:rsid w:val="00044605"/>
    <w:rsid w:val="000772A8"/>
    <w:rsid w:val="000952E3"/>
    <w:rsid w:val="0009690B"/>
    <w:rsid w:val="000A5A15"/>
    <w:rsid w:val="000B67D1"/>
    <w:rsid w:val="000C09B9"/>
    <w:rsid w:val="000C0BDF"/>
    <w:rsid w:val="000C5541"/>
    <w:rsid w:val="000D778D"/>
    <w:rsid w:val="001100DA"/>
    <w:rsid w:val="00117A7C"/>
    <w:rsid w:val="00123AA6"/>
    <w:rsid w:val="00126664"/>
    <w:rsid w:val="00131C07"/>
    <w:rsid w:val="00140E02"/>
    <w:rsid w:val="00153861"/>
    <w:rsid w:val="00154F11"/>
    <w:rsid w:val="00162288"/>
    <w:rsid w:val="0016357F"/>
    <w:rsid w:val="00175D73"/>
    <w:rsid w:val="0018370A"/>
    <w:rsid w:val="00186162"/>
    <w:rsid w:val="00193C3D"/>
    <w:rsid w:val="001960FC"/>
    <w:rsid w:val="00197979"/>
    <w:rsid w:val="001B495E"/>
    <w:rsid w:val="001C436C"/>
    <w:rsid w:val="001C6DE3"/>
    <w:rsid w:val="001D6BAD"/>
    <w:rsid w:val="001D7AF9"/>
    <w:rsid w:val="00215F8F"/>
    <w:rsid w:val="0022017B"/>
    <w:rsid w:val="002210B4"/>
    <w:rsid w:val="00226A90"/>
    <w:rsid w:val="002340AF"/>
    <w:rsid w:val="0023673C"/>
    <w:rsid w:val="00241228"/>
    <w:rsid w:val="002459E8"/>
    <w:rsid w:val="002469B6"/>
    <w:rsid w:val="00267A9E"/>
    <w:rsid w:val="00274E8C"/>
    <w:rsid w:val="00277222"/>
    <w:rsid w:val="0027787E"/>
    <w:rsid w:val="00283D0B"/>
    <w:rsid w:val="00284400"/>
    <w:rsid w:val="002A130D"/>
    <w:rsid w:val="002A243A"/>
    <w:rsid w:val="002A34F7"/>
    <w:rsid w:val="002C4320"/>
    <w:rsid w:val="002E0940"/>
    <w:rsid w:val="002F11CC"/>
    <w:rsid w:val="00300A71"/>
    <w:rsid w:val="00301B69"/>
    <w:rsid w:val="00320CE0"/>
    <w:rsid w:val="003222BA"/>
    <w:rsid w:val="00341B53"/>
    <w:rsid w:val="00345094"/>
    <w:rsid w:val="00345C4D"/>
    <w:rsid w:val="003507CE"/>
    <w:rsid w:val="003611E1"/>
    <w:rsid w:val="0036609E"/>
    <w:rsid w:val="003770C8"/>
    <w:rsid w:val="00377BA9"/>
    <w:rsid w:val="00390787"/>
    <w:rsid w:val="003A1D3F"/>
    <w:rsid w:val="003D0832"/>
    <w:rsid w:val="003E3116"/>
    <w:rsid w:val="003F0E1F"/>
    <w:rsid w:val="004006C5"/>
    <w:rsid w:val="0040538F"/>
    <w:rsid w:val="00415888"/>
    <w:rsid w:val="0042051D"/>
    <w:rsid w:val="004250B5"/>
    <w:rsid w:val="00451DB6"/>
    <w:rsid w:val="004524C8"/>
    <w:rsid w:val="00464CC2"/>
    <w:rsid w:val="00466F3F"/>
    <w:rsid w:val="00474814"/>
    <w:rsid w:val="00485412"/>
    <w:rsid w:val="00492D48"/>
    <w:rsid w:val="004967CD"/>
    <w:rsid w:val="004A4DE0"/>
    <w:rsid w:val="004A78F6"/>
    <w:rsid w:val="004B4CDF"/>
    <w:rsid w:val="004B5FB8"/>
    <w:rsid w:val="004B60E8"/>
    <w:rsid w:val="004D616C"/>
    <w:rsid w:val="004F01D1"/>
    <w:rsid w:val="005119F3"/>
    <w:rsid w:val="005509D5"/>
    <w:rsid w:val="0056012B"/>
    <w:rsid w:val="00563375"/>
    <w:rsid w:val="005638CC"/>
    <w:rsid w:val="00570426"/>
    <w:rsid w:val="00571CE5"/>
    <w:rsid w:val="005724E4"/>
    <w:rsid w:val="00576525"/>
    <w:rsid w:val="00577E8D"/>
    <w:rsid w:val="00585E3F"/>
    <w:rsid w:val="00595C33"/>
    <w:rsid w:val="005A0B2D"/>
    <w:rsid w:val="005B5CB8"/>
    <w:rsid w:val="005C6724"/>
    <w:rsid w:val="005D5C9D"/>
    <w:rsid w:val="005F59F1"/>
    <w:rsid w:val="0060502D"/>
    <w:rsid w:val="006173EA"/>
    <w:rsid w:val="00637F96"/>
    <w:rsid w:val="00640EE3"/>
    <w:rsid w:val="00646E3A"/>
    <w:rsid w:val="00651105"/>
    <w:rsid w:val="00670780"/>
    <w:rsid w:val="006A1153"/>
    <w:rsid w:val="006B03BF"/>
    <w:rsid w:val="006B2104"/>
    <w:rsid w:val="006B3D9E"/>
    <w:rsid w:val="006C1FD6"/>
    <w:rsid w:val="006C33E3"/>
    <w:rsid w:val="006E64ED"/>
    <w:rsid w:val="006F589D"/>
    <w:rsid w:val="00700D5D"/>
    <w:rsid w:val="0070439F"/>
    <w:rsid w:val="0070683C"/>
    <w:rsid w:val="007242D5"/>
    <w:rsid w:val="00726D96"/>
    <w:rsid w:val="00730D68"/>
    <w:rsid w:val="00747C27"/>
    <w:rsid w:val="00753A81"/>
    <w:rsid w:val="007701E8"/>
    <w:rsid w:val="007A1E0D"/>
    <w:rsid w:val="008025DA"/>
    <w:rsid w:val="00814D19"/>
    <w:rsid w:val="0082708E"/>
    <w:rsid w:val="0082783C"/>
    <w:rsid w:val="00830C88"/>
    <w:rsid w:val="00831216"/>
    <w:rsid w:val="00832A44"/>
    <w:rsid w:val="0083554E"/>
    <w:rsid w:val="00846E09"/>
    <w:rsid w:val="008516A6"/>
    <w:rsid w:val="00884220"/>
    <w:rsid w:val="0089468E"/>
    <w:rsid w:val="008A06F5"/>
    <w:rsid w:val="008B0726"/>
    <w:rsid w:val="008B4426"/>
    <w:rsid w:val="008C2EA2"/>
    <w:rsid w:val="008D1DE6"/>
    <w:rsid w:val="008D21BB"/>
    <w:rsid w:val="008D3099"/>
    <w:rsid w:val="008D4BC2"/>
    <w:rsid w:val="00907358"/>
    <w:rsid w:val="00912CEB"/>
    <w:rsid w:val="00927599"/>
    <w:rsid w:val="00945BB6"/>
    <w:rsid w:val="0094600E"/>
    <w:rsid w:val="0095094B"/>
    <w:rsid w:val="009863C7"/>
    <w:rsid w:val="0099329B"/>
    <w:rsid w:val="009A1AA8"/>
    <w:rsid w:val="009A726E"/>
    <w:rsid w:val="009B0E72"/>
    <w:rsid w:val="009B788B"/>
    <w:rsid w:val="009F029E"/>
    <w:rsid w:val="009F4799"/>
    <w:rsid w:val="009F6E9C"/>
    <w:rsid w:val="00A03783"/>
    <w:rsid w:val="00A04BFC"/>
    <w:rsid w:val="00A07F9C"/>
    <w:rsid w:val="00A25C48"/>
    <w:rsid w:val="00A3151D"/>
    <w:rsid w:val="00A50E2E"/>
    <w:rsid w:val="00A6103B"/>
    <w:rsid w:val="00A62277"/>
    <w:rsid w:val="00A67E78"/>
    <w:rsid w:val="00A84926"/>
    <w:rsid w:val="00A85A60"/>
    <w:rsid w:val="00AA1400"/>
    <w:rsid w:val="00AA46DE"/>
    <w:rsid w:val="00AB72CE"/>
    <w:rsid w:val="00AC4AAE"/>
    <w:rsid w:val="00AE65CA"/>
    <w:rsid w:val="00AF23A4"/>
    <w:rsid w:val="00B16D3D"/>
    <w:rsid w:val="00B3670E"/>
    <w:rsid w:val="00B406FE"/>
    <w:rsid w:val="00B410C6"/>
    <w:rsid w:val="00B4655C"/>
    <w:rsid w:val="00B6674B"/>
    <w:rsid w:val="00B7734E"/>
    <w:rsid w:val="00B80CD2"/>
    <w:rsid w:val="00B973D8"/>
    <w:rsid w:val="00BA627D"/>
    <w:rsid w:val="00BC2999"/>
    <w:rsid w:val="00BD06CB"/>
    <w:rsid w:val="00BD30ED"/>
    <w:rsid w:val="00BD3EFE"/>
    <w:rsid w:val="00BE18D9"/>
    <w:rsid w:val="00BE3B3F"/>
    <w:rsid w:val="00BE3E6C"/>
    <w:rsid w:val="00BF7A28"/>
    <w:rsid w:val="00C043F3"/>
    <w:rsid w:val="00C07D7A"/>
    <w:rsid w:val="00C105FA"/>
    <w:rsid w:val="00C12D7C"/>
    <w:rsid w:val="00C14973"/>
    <w:rsid w:val="00C262FE"/>
    <w:rsid w:val="00C26728"/>
    <w:rsid w:val="00C32815"/>
    <w:rsid w:val="00C33735"/>
    <w:rsid w:val="00C34A71"/>
    <w:rsid w:val="00C51DA8"/>
    <w:rsid w:val="00C60244"/>
    <w:rsid w:val="00C81502"/>
    <w:rsid w:val="00C85457"/>
    <w:rsid w:val="00C9285C"/>
    <w:rsid w:val="00C95B9D"/>
    <w:rsid w:val="00C96C89"/>
    <w:rsid w:val="00CB264E"/>
    <w:rsid w:val="00CC0B66"/>
    <w:rsid w:val="00CC7C76"/>
    <w:rsid w:val="00CD768E"/>
    <w:rsid w:val="00CE763E"/>
    <w:rsid w:val="00D20DC1"/>
    <w:rsid w:val="00D43419"/>
    <w:rsid w:val="00D511A0"/>
    <w:rsid w:val="00D53D9C"/>
    <w:rsid w:val="00D86AEC"/>
    <w:rsid w:val="00DB4175"/>
    <w:rsid w:val="00DB630B"/>
    <w:rsid w:val="00DC2F35"/>
    <w:rsid w:val="00DC662D"/>
    <w:rsid w:val="00DC76C9"/>
    <w:rsid w:val="00DD0B75"/>
    <w:rsid w:val="00DD5CE2"/>
    <w:rsid w:val="00DE0835"/>
    <w:rsid w:val="00DE0EE6"/>
    <w:rsid w:val="00E048B8"/>
    <w:rsid w:val="00E55A02"/>
    <w:rsid w:val="00E60A2C"/>
    <w:rsid w:val="00E67E53"/>
    <w:rsid w:val="00E72753"/>
    <w:rsid w:val="00E73947"/>
    <w:rsid w:val="00EA6213"/>
    <w:rsid w:val="00EC11A9"/>
    <w:rsid w:val="00EC21BB"/>
    <w:rsid w:val="00ED5354"/>
    <w:rsid w:val="00EF052E"/>
    <w:rsid w:val="00F015A6"/>
    <w:rsid w:val="00F1216D"/>
    <w:rsid w:val="00F2020A"/>
    <w:rsid w:val="00F310E1"/>
    <w:rsid w:val="00F457D2"/>
    <w:rsid w:val="00F55DEB"/>
    <w:rsid w:val="00F67224"/>
    <w:rsid w:val="00F712CF"/>
    <w:rsid w:val="00F82487"/>
    <w:rsid w:val="00F82C07"/>
    <w:rsid w:val="00F834C2"/>
    <w:rsid w:val="00F83EE9"/>
    <w:rsid w:val="00FA1701"/>
    <w:rsid w:val="00FA6AD1"/>
    <w:rsid w:val="00FB10A8"/>
    <w:rsid w:val="00FB5BE5"/>
    <w:rsid w:val="00FB75D5"/>
    <w:rsid w:val="00FC0F4E"/>
    <w:rsid w:val="00FC3E9B"/>
    <w:rsid w:val="00FC6BA4"/>
    <w:rsid w:val="00FD30E3"/>
    <w:rsid w:val="00FE201C"/>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BAB60"/>
  <w15:docId w15:val="{13CFA7A6-F7E6-4978-8831-C9C0AF95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38F"/>
    <w:pPr>
      <w:spacing w:after="240" w:line="288" w:lineRule="auto"/>
    </w:pPr>
    <w:rPr>
      <w:rFonts w:ascii="Arial" w:hAnsi="Arial" w:cs="Arial"/>
      <w:sz w:val="20"/>
    </w:rPr>
  </w:style>
  <w:style w:type="paragraph" w:styleId="Heading1">
    <w:name w:val="heading 1"/>
    <w:basedOn w:val="Normal"/>
    <w:next w:val="Normal"/>
    <w:link w:val="Heading1Char"/>
    <w:uiPriority w:val="9"/>
    <w:qFormat/>
    <w:rsid w:val="002A34F7"/>
    <w:pPr>
      <w:keepNext/>
      <w:keepLines/>
      <w:pBdr>
        <w:bottom w:val="single" w:sz="12" w:space="1" w:color="auto"/>
      </w:pBdr>
      <w:spacing w:after="0"/>
      <w:outlineLvl w:val="0"/>
    </w:pPr>
    <w:rPr>
      <w:rFonts w:eastAsiaTheme="majorEastAsia"/>
      <w:b/>
      <w:bCs/>
      <w:color w:val="005F91"/>
      <w:sz w:val="32"/>
      <w:szCs w:val="32"/>
    </w:rPr>
  </w:style>
  <w:style w:type="paragraph" w:styleId="Heading2">
    <w:name w:val="heading 2"/>
    <w:basedOn w:val="Normal"/>
    <w:next w:val="Normal"/>
    <w:link w:val="Heading2Char"/>
    <w:uiPriority w:val="9"/>
    <w:unhideWhenUsed/>
    <w:qFormat/>
    <w:rsid w:val="002A34F7"/>
    <w:pPr>
      <w:keepNext/>
      <w:keepLines/>
      <w:spacing w:before="200" w:after="0"/>
      <w:outlineLvl w:val="1"/>
    </w:pPr>
    <w:rPr>
      <w:rFonts w:eastAsiaTheme="majorEastAsia"/>
      <w:b/>
      <w:color w:val="0072DA"/>
      <w:sz w:val="24"/>
      <w:szCs w:val="24"/>
    </w:rPr>
  </w:style>
  <w:style w:type="paragraph" w:styleId="Heading3">
    <w:name w:val="heading 3"/>
    <w:basedOn w:val="Normal"/>
    <w:next w:val="Normal"/>
    <w:link w:val="Heading3Char"/>
    <w:uiPriority w:val="9"/>
    <w:unhideWhenUsed/>
    <w:qFormat/>
    <w:rsid w:val="002A34F7"/>
    <w:pPr>
      <w:keepNext/>
      <w:keepLines/>
      <w:spacing w:before="200" w:after="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2A130D"/>
    <w:pPr>
      <w:keepNext/>
      <w:keepLines/>
      <w:spacing w:before="240" w:after="120"/>
      <w:outlineLvl w:val="3"/>
    </w:pPr>
    <w:rPr>
      <w:rFonts w:eastAsiaTheme="majorEastAsia"/>
      <w:b/>
      <w:bCs/>
      <w:iCs/>
      <w:sz w:val="22"/>
    </w:rPr>
  </w:style>
  <w:style w:type="paragraph" w:styleId="Heading5">
    <w:name w:val="heading 5"/>
    <w:basedOn w:val="Normal"/>
    <w:next w:val="Normal"/>
    <w:link w:val="Heading5Char"/>
    <w:uiPriority w:val="99"/>
    <w:unhideWhenUsed/>
    <w:qFormat/>
    <w:rsid w:val="00BA627D"/>
    <w:pPr>
      <w:keepNext/>
      <w:spacing w:before="240" w:after="120" w:line="264" w:lineRule="auto"/>
      <w:outlineLvl w:val="4"/>
    </w:pPr>
    <w:rPr>
      <w:rFonts w:eastAsiaTheme="minorHAnsi" w:cstheme="minorBidi"/>
      <w:b/>
    </w:rPr>
  </w:style>
  <w:style w:type="paragraph" w:styleId="Heading6">
    <w:name w:val="heading 6"/>
    <w:basedOn w:val="Normal"/>
    <w:next w:val="Normal"/>
    <w:link w:val="Heading6Char"/>
    <w:uiPriority w:val="9"/>
    <w:semiHidden/>
    <w:unhideWhenUsed/>
    <w:qFormat/>
    <w:rsid w:val="002A34F7"/>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9"/>
    <w:qFormat/>
    <w:rsid w:val="00BA627D"/>
    <w:pPr>
      <w:suppressAutoHyphens/>
      <w:spacing w:after="0" w:line="276" w:lineRule="auto"/>
      <w:outlineLvl w:val="6"/>
    </w:pPr>
    <w:rPr>
      <w:rFonts w:eastAsiaTheme="minorHAnsi"/>
      <w:b/>
      <w:bCs/>
      <w:szCs w:val="20"/>
    </w:rPr>
  </w:style>
  <w:style w:type="paragraph" w:styleId="Heading8">
    <w:name w:val="heading 8"/>
    <w:basedOn w:val="Normal"/>
    <w:next w:val="Normal"/>
    <w:link w:val="Heading8Char"/>
    <w:uiPriority w:val="9"/>
    <w:semiHidden/>
    <w:unhideWhenUsed/>
    <w:qFormat/>
    <w:rsid w:val="002A34F7"/>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A34F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link w:val="ListParagraphChar"/>
    <w:uiPriority w:val="99"/>
    <w:qFormat/>
    <w:rsid w:val="002A34F7"/>
    <w:pPr>
      <w:ind w:left="720"/>
      <w:contextualSpacing/>
    </w:pPr>
    <w:rPr>
      <w:rFonts w:asciiTheme="minorHAnsi" w:hAnsiTheme="minorHAnsi" w:cstheme="minorBidi"/>
      <w:sz w:val="22"/>
    </w:rPr>
  </w:style>
  <w:style w:type="paragraph" w:styleId="CommentText">
    <w:name w:val="annotation text"/>
    <w:basedOn w:val="Normal"/>
    <w:link w:val="CommentTextChar"/>
    <w:uiPriority w:val="99"/>
    <w:semiHidden/>
    <w:unhideWhenUsed/>
    <w:rsid w:val="002C4320"/>
    <w:rPr>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basedOn w:val="Normal"/>
    <w:link w:val="NoSpacingChar"/>
    <w:uiPriority w:val="1"/>
    <w:qFormat/>
    <w:rsid w:val="002A34F7"/>
    <w:pPr>
      <w:spacing w:after="0" w:line="240" w:lineRule="auto"/>
    </w:pPr>
    <w:rPr>
      <w:rFonts w:asciiTheme="minorHAnsi" w:hAnsiTheme="minorHAnsi" w:cstheme="minorBidi"/>
      <w:sz w:val="22"/>
    </w:rPr>
  </w:style>
  <w:style w:type="table" w:styleId="TableGrid">
    <w:name w:val="Table Grid"/>
    <w:basedOn w:val="TableNormal"/>
    <w:uiPriority w:val="59"/>
    <w:rsid w:val="00993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uiPriority w:val="9"/>
    <w:rsid w:val="002A34F7"/>
    <w:rPr>
      <w:rFonts w:ascii="Arial" w:eastAsiaTheme="majorEastAsia" w:hAnsi="Arial" w:cs="Arial"/>
      <w:b/>
      <w:color w:val="0072DA"/>
      <w:sz w:val="24"/>
      <w:szCs w:val="24"/>
    </w:rPr>
  </w:style>
  <w:style w:type="paragraph" w:customStyle="1" w:styleId="ColorfulList-Accent11">
    <w:name w:val="Colorful List - Accent 11"/>
    <w:basedOn w:val="Normal"/>
    <w:uiPriority w:val="34"/>
    <w:qFormat/>
    <w:rsid w:val="002A34F7"/>
    <w:pPr>
      <w:spacing w:after="0" w:line="240" w:lineRule="auto"/>
      <w:ind w:left="720"/>
      <w:contextualSpacing/>
    </w:pPr>
    <w:rPr>
      <w:rFonts w:ascii="Tahoma" w:eastAsia="Calibri" w:hAnsi="Tahoma" w:cs="Times New Roman"/>
      <w:szCs w:val="20"/>
    </w:rPr>
  </w:style>
  <w:style w:type="paragraph" w:customStyle="1" w:styleId="ISSAAssessHead">
    <w:name w:val="ISSA_AssessHead"/>
    <w:basedOn w:val="Normal"/>
    <w:link w:val="ISSAAssessHeadChar"/>
    <w:qFormat/>
    <w:rsid w:val="002A34F7"/>
    <w:pPr>
      <w:spacing w:after="0" w:line="240" w:lineRule="auto"/>
    </w:pPr>
    <w:rPr>
      <w:b/>
      <w:sz w:val="28"/>
      <w:szCs w:val="28"/>
    </w:rPr>
  </w:style>
  <w:style w:type="character" w:customStyle="1" w:styleId="ISSAAssessHeadChar">
    <w:name w:val="ISSA_AssessHead Char"/>
    <w:basedOn w:val="DefaultParagraphFont"/>
    <w:link w:val="ISSAAssessHead"/>
    <w:rsid w:val="002A34F7"/>
    <w:rPr>
      <w:rFonts w:ascii="Arial" w:hAnsi="Arial" w:cs="Arial"/>
      <w:b/>
      <w:sz w:val="28"/>
      <w:szCs w:val="28"/>
    </w:rPr>
  </w:style>
  <w:style w:type="paragraph" w:customStyle="1" w:styleId="ISSAsubheads">
    <w:name w:val="ISSA_subheads"/>
    <w:basedOn w:val="Normal"/>
    <w:link w:val="ISSAsubheadsChar"/>
    <w:qFormat/>
    <w:rsid w:val="002A34F7"/>
    <w:pPr>
      <w:spacing w:before="240" w:after="0" w:line="240" w:lineRule="auto"/>
    </w:pPr>
    <w:rPr>
      <w:b/>
      <w:sz w:val="28"/>
      <w:szCs w:val="28"/>
    </w:rPr>
  </w:style>
  <w:style w:type="character" w:customStyle="1" w:styleId="ISSAsubheadsChar">
    <w:name w:val="ISSA_subheads Char"/>
    <w:basedOn w:val="DefaultParagraphFont"/>
    <w:link w:val="ISSAsubheads"/>
    <w:rsid w:val="002A34F7"/>
    <w:rPr>
      <w:rFonts w:ascii="Arial" w:hAnsi="Arial" w:cs="Arial"/>
      <w:b/>
      <w:sz w:val="28"/>
      <w:szCs w:val="28"/>
    </w:rPr>
  </w:style>
  <w:style w:type="paragraph" w:customStyle="1" w:styleId="ISSAAssessTitle">
    <w:name w:val="ISSA_AssessTitle"/>
    <w:basedOn w:val="Normal"/>
    <w:link w:val="ISSAAssessTitleChar"/>
    <w:qFormat/>
    <w:rsid w:val="002A34F7"/>
    <w:pPr>
      <w:spacing w:line="240" w:lineRule="auto"/>
    </w:pPr>
    <w:rPr>
      <w:b/>
      <w:sz w:val="24"/>
      <w:szCs w:val="24"/>
    </w:rPr>
  </w:style>
  <w:style w:type="character" w:customStyle="1" w:styleId="ISSAAssessTitleChar">
    <w:name w:val="ISSA_AssessTitle Char"/>
    <w:basedOn w:val="DefaultParagraphFont"/>
    <w:link w:val="ISSAAssessTitle"/>
    <w:rsid w:val="002A34F7"/>
    <w:rPr>
      <w:rFonts w:ascii="Arial" w:hAnsi="Arial" w:cs="Arial"/>
      <w:b/>
      <w:sz w:val="24"/>
      <w:szCs w:val="24"/>
    </w:rPr>
  </w:style>
  <w:style w:type="paragraph" w:customStyle="1" w:styleId="ISSATableHeader">
    <w:name w:val="ISSA_TableHeader"/>
    <w:basedOn w:val="Normal"/>
    <w:qFormat/>
    <w:rsid w:val="002A34F7"/>
    <w:pPr>
      <w:spacing w:after="0" w:line="240" w:lineRule="auto"/>
      <w:jc w:val="center"/>
    </w:pPr>
    <w:rPr>
      <w:b/>
      <w:sz w:val="24"/>
      <w:szCs w:val="24"/>
    </w:rPr>
  </w:style>
  <w:style w:type="paragraph" w:customStyle="1" w:styleId="ISSATableTitle">
    <w:name w:val="ISSA_TableTitle"/>
    <w:basedOn w:val="Normal"/>
    <w:qFormat/>
    <w:rsid w:val="002A34F7"/>
    <w:pPr>
      <w:spacing w:after="0" w:line="240" w:lineRule="auto"/>
      <w:jc w:val="center"/>
    </w:pPr>
    <w:rPr>
      <w:b/>
      <w:sz w:val="28"/>
      <w:szCs w:val="28"/>
    </w:rPr>
  </w:style>
  <w:style w:type="paragraph" w:customStyle="1" w:styleId="ISSAHead1">
    <w:name w:val="ISSA_Head1"/>
    <w:basedOn w:val="Normal"/>
    <w:qFormat/>
    <w:rsid w:val="002A34F7"/>
    <w:pPr>
      <w:spacing w:line="240" w:lineRule="auto"/>
    </w:pPr>
    <w:rPr>
      <w:b/>
      <w:sz w:val="28"/>
      <w:szCs w:val="24"/>
      <w:u w:val="single"/>
    </w:rPr>
  </w:style>
  <w:style w:type="paragraph" w:customStyle="1" w:styleId="ISSAnumbers">
    <w:name w:val="ISSA_numbers"/>
    <w:basedOn w:val="ListParagraph"/>
    <w:link w:val="ISSAnumbersChar"/>
    <w:qFormat/>
    <w:rsid w:val="002A34F7"/>
    <w:pPr>
      <w:spacing w:after="0" w:line="240" w:lineRule="auto"/>
      <w:ind w:hanging="360"/>
    </w:pPr>
    <w:rPr>
      <w:rFonts w:ascii="Times New Roman" w:hAnsi="Times New Roman" w:cs="Arial"/>
      <w:sz w:val="24"/>
      <w:szCs w:val="24"/>
    </w:rPr>
  </w:style>
  <w:style w:type="character" w:customStyle="1" w:styleId="ISSAnumbersChar">
    <w:name w:val="ISSA_numbers Char"/>
    <w:basedOn w:val="ListParagraphChar"/>
    <w:link w:val="ISSAnumbers"/>
    <w:rsid w:val="002A34F7"/>
    <w:rPr>
      <w:rFonts w:ascii="Times New Roman" w:hAnsi="Times New Roman" w:cs="Arial"/>
      <w:sz w:val="24"/>
      <w:szCs w:val="24"/>
    </w:rPr>
  </w:style>
  <w:style w:type="paragraph" w:customStyle="1" w:styleId="ISSAFigCap">
    <w:name w:val="ISSA_FigCap"/>
    <w:basedOn w:val="ListParagraph"/>
    <w:link w:val="ISSAFigCapChar"/>
    <w:qFormat/>
    <w:rsid w:val="002A34F7"/>
    <w:pPr>
      <w:spacing w:after="0" w:line="240" w:lineRule="auto"/>
      <w:ind w:left="0"/>
      <w:jc w:val="center"/>
    </w:pPr>
    <w:rPr>
      <w:rFonts w:ascii="Times New Roman" w:hAnsi="Times New Roman" w:cs="Arial"/>
      <w:i/>
      <w:sz w:val="24"/>
      <w:szCs w:val="24"/>
    </w:rPr>
  </w:style>
  <w:style w:type="character" w:customStyle="1" w:styleId="ISSAFigCapChar">
    <w:name w:val="ISSA_FigCap Char"/>
    <w:basedOn w:val="ListParagraphChar"/>
    <w:link w:val="ISSAFigCap"/>
    <w:rsid w:val="002A34F7"/>
    <w:rPr>
      <w:rFonts w:ascii="Times New Roman" w:hAnsi="Times New Roman" w:cs="Arial"/>
      <w:i/>
      <w:sz w:val="24"/>
      <w:szCs w:val="24"/>
    </w:rPr>
  </w:style>
  <w:style w:type="paragraph" w:customStyle="1" w:styleId="Bullet">
    <w:name w:val="Bullet"/>
    <w:basedOn w:val="Normal"/>
    <w:link w:val="BulletChar"/>
    <w:qFormat/>
    <w:rsid w:val="006F589D"/>
    <w:pPr>
      <w:numPr>
        <w:numId w:val="2"/>
      </w:numPr>
      <w:spacing w:after="0"/>
    </w:pPr>
    <w:rPr>
      <w:szCs w:val="24"/>
    </w:rPr>
  </w:style>
  <w:style w:type="character" w:customStyle="1" w:styleId="BulletChar">
    <w:name w:val="Bullet Char"/>
    <w:basedOn w:val="DefaultParagraphFont"/>
    <w:link w:val="Bullet"/>
    <w:rsid w:val="006F589D"/>
    <w:rPr>
      <w:rFonts w:ascii="Arial" w:hAnsi="Arial" w:cs="Arial"/>
      <w:sz w:val="20"/>
      <w:szCs w:val="24"/>
    </w:rPr>
  </w:style>
  <w:style w:type="paragraph" w:customStyle="1" w:styleId="TableHeading">
    <w:name w:val="Table Heading"/>
    <w:basedOn w:val="Normal"/>
    <w:qFormat/>
    <w:rsid w:val="002A34F7"/>
    <w:pPr>
      <w:spacing w:after="0" w:line="240" w:lineRule="auto"/>
      <w:jc w:val="center"/>
    </w:pPr>
    <w:rPr>
      <w:b/>
      <w:color w:val="FFFFFF" w:themeColor="background1"/>
      <w:sz w:val="16"/>
    </w:rPr>
  </w:style>
  <w:style w:type="paragraph" w:customStyle="1" w:styleId="NoSpace8">
    <w:name w:val="No Space8"/>
    <w:basedOn w:val="NoSpacing"/>
    <w:link w:val="NoSpace8Char"/>
    <w:qFormat/>
    <w:rsid w:val="002A34F7"/>
    <w:rPr>
      <w:rFonts w:ascii="Arial" w:hAnsi="Arial" w:cs="Arial"/>
      <w:sz w:val="16"/>
    </w:rPr>
  </w:style>
  <w:style w:type="character" w:customStyle="1" w:styleId="NoSpace8Char">
    <w:name w:val="No Space8 Char"/>
    <w:basedOn w:val="NoSpacingChar"/>
    <w:link w:val="NoSpace8"/>
    <w:rsid w:val="002A34F7"/>
    <w:rPr>
      <w:rFonts w:ascii="Arial" w:hAnsi="Arial" w:cs="Arial"/>
      <w:sz w:val="16"/>
    </w:rPr>
  </w:style>
  <w:style w:type="paragraph" w:customStyle="1" w:styleId="HeaderTitle">
    <w:name w:val="HeaderTitle"/>
    <w:basedOn w:val="Header"/>
    <w:link w:val="HeaderTitleChar"/>
    <w:qFormat/>
    <w:rsid w:val="002A34F7"/>
    <w:pPr>
      <w:spacing w:line="240" w:lineRule="auto"/>
    </w:pPr>
    <w:rPr>
      <w:rFonts w:eastAsia="Calibri"/>
      <w:color w:val="004B91"/>
      <w:sz w:val="30"/>
      <w:szCs w:val="30"/>
    </w:rPr>
  </w:style>
  <w:style w:type="character" w:customStyle="1" w:styleId="HeaderTitleChar">
    <w:name w:val="HeaderTitle Char"/>
    <w:basedOn w:val="HeaderChar"/>
    <w:link w:val="HeaderTitle"/>
    <w:rsid w:val="002A34F7"/>
    <w:rPr>
      <w:rFonts w:ascii="Arial" w:eastAsia="Calibri" w:hAnsi="Arial" w:cs="Arial"/>
      <w:color w:val="004B91"/>
      <w:sz w:val="30"/>
      <w:szCs w:val="30"/>
    </w:rPr>
  </w:style>
  <w:style w:type="paragraph" w:customStyle="1" w:styleId="TOCTitle">
    <w:name w:val="TOCTitle"/>
    <w:basedOn w:val="Normal"/>
    <w:link w:val="TOCTitleChar"/>
    <w:qFormat/>
    <w:rsid w:val="002A34F7"/>
    <w:pPr>
      <w:jc w:val="center"/>
    </w:pPr>
    <w:rPr>
      <w:b/>
      <w:sz w:val="32"/>
      <w:szCs w:val="32"/>
    </w:rPr>
  </w:style>
  <w:style w:type="character" w:customStyle="1" w:styleId="TOCTitleChar">
    <w:name w:val="TOCTitle Char"/>
    <w:basedOn w:val="DefaultParagraphFont"/>
    <w:link w:val="TOCTitle"/>
    <w:rsid w:val="002A34F7"/>
    <w:rPr>
      <w:rFonts w:ascii="Arial" w:hAnsi="Arial" w:cs="Arial"/>
      <w:b/>
      <w:sz w:val="32"/>
      <w:szCs w:val="32"/>
    </w:rPr>
  </w:style>
  <w:style w:type="paragraph" w:customStyle="1" w:styleId="AssignTitle">
    <w:name w:val="AssignTitle"/>
    <w:basedOn w:val="Heading2"/>
    <w:link w:val="AssignTitleChar"/>
    <w:qFormat/>
    <w:rsid w:val="002A34F7"/>
    <w:pPr>
      <w:spacing w:before="0"/>
    </w:pPr>
  </w:style>
  <w:style w:type="character" w:customStyle="1" w:styleId="AssignTitleChar">
    <w:name w:val="AssignTitle Char"/>
    <w:basedOn w:val="Heading2Char"/>
    <w:link w:val="AssignTitle"/>
    <w:rsid w:val="002A34F7"/>
    <w:rPr>
      <w:rFonts w:ascii="Arial" w:eastAsiaTheme="majorEastAsia" w:hAnsi="Arial" w:cs="Arial"/>
      <w:b/>
      <w:color w:val="0072DA"/>
      <w:sz w:val="24"/>
      <w:szCs w:val="24"/>
    </w:rPr>
  </w:style>
  <w:style w:type="paragraph" w:customStyle="1" w:styleId="ISSATableLastBullet">
    <w:name w:val="ISSA Table Last Bullet"/>
    <w:basedOn w:val="ListParagraph"/>
    <w:link w:val="ISSATableLastBulletChar"/>
    <w:qFormat/>
    <w:rsid w:val="002A34F7"/>
    <w:pPr>
      <w:spacing w:line="276" w:lineRule="auto"/>
      <w:ind w:left="360" w:hanging="360"/>
    </w:pPr>
    <w:rPr>
      <w:rFonts w:ascii="Arial" w:eastAsia="Calibri" w:hAnsi="Arial" w:cs="Arial"/>
      <w:bCs/>
      <w:iCs/>
      <w:sz w:val="20"/>
      <w:szCs w:val="20"/>
    </w:rPr>
  </w:style>
  <w:style w:type="character" w:customStyle="1" w:styleId="ISSATableLastBulletChar">
    <w:name w:val="ISSA Table Last Bullet Char"/>
    <w:basedOn w:val="DefaultParagraphFont"/>
    <w:link w:val="ISSATableLastBullet"/>
    <w:rsid w:val="002A34F7"/>
    <w:rPr>
      <w:rFonts w:ascii="Arial" w:eastAsia="Calibri" w:hAnsi="Arial" w:cs="Arial"/>
      <w:bCs/>
      <w:iCs/>
      <w:sz w:val="20"/>
      <w:szCs w:val="20"/>
    </w:rPr>
  </w:style>
  <w:style w:type="paragraph" w:customStyle="1" w:styleId="NoteBox">
    <w:name w:val="NoteBox"/>
    <w:basedOn w:val="Normal"/>
    <w:link w:val="NoteBoxChar"/>
    <w:qFormat/>
    <w:rsid w:val="002A34F7"/>
    <w:pPr>
      <w:spacing w:before="60" w:after="0"/>
    </w:pPr>
  </w:style>
  <w:style w:type="character" w:customStyle="1" w:styleId="NoteBoxChar">
    <w:name w:val="NoteBox Char"/>
    <w:basedOn w:val="DefaultParagraphFont"/>
    <w:link w:val="NoteBox"/>
    <w:rsid w:val="002A34F7"/>
    <w:rPr>
      <w:rFonts w:ascii="Arial" w:hAnsi="Arial" w:cs="Arial"/>
      <w:sz w:val="20"/>
    </w:rPr>
  </w:style>
  <w:style w:type="paragraph" w:customStyle="1" w:styleId="CourseTitle">
    <w:name w:val="CourseTitle"/>
    <w:basedOn w:val="Normal"/>
    <w:link w:val="CourseTitleChar"/>
    <w:qFormat/>
    <w:rsid w:val="002A34F7"/>
    <w:pPr>
      <w:spacing w:line="276" w:lineRule="auto"/>
      <w:jc w:val="center"/>
    </w:pPr>
    <w:rPr>
      <w:sz w:val="52"/>
      <w:szCs w:val="52"/>
    </w:rPr>
  </w:style>
  <w:style w:type="character" w:customStyle="1" w:styleId="CourseTitleChar">
    <w:name w:val="CourseTitle Char"/>
    <w:basedOn w:val="DefaultParagraphFont"/>
    <w:link w:val="CourseTitle"/>
    <w:rsid w:val="002A34F7"/>
    <w:rPr>
      <w:rFonts w:ascii="Arial" w:hAnsi="Arial" w:cs="Arial"/>
      <w:sz w:val="52"/>
      <w:szCs w:val="52"/>
    </w:rPr>
  </w:style>
  <w:style w:type="paragraph" w:customStyle="1" w:styleId="DocumentTitle">
    <w:name w:val="Document Title"/>
    <w:basedOn w:val="Normal"/>
    <w:link w:val="DocumentTitleChar"/>
    <w:qFormat/>
    <w:rsid w:val="002A34F7"/>
    <w:pPr>
      <w:jc w:val="center"/>
    </w:pPr>
    <w:rPr>
      <w:b/>
      <w:sz w:val="56"/>
      <w:szCs w:val="56"/>
    </w:rPr>
  </w:style>
  <w:style w:type="character" w:customStyle="1" w:styleId="DocumentTitleChar">
    <w:name w:val="Document Title Char"/>
    <w:basedOn w:val="DefaultParagraphFont"/>
    <w:link w:val="DocumentTitle"/>
    <w:rsid w:val="002A34F7"/>
    <w:rPr>
      <w:rFonts w:ascii="Arial" w:hAnsi="Arial" w:cs="Arial"/>
      <w:b/>
      <w:sz w:val="56"/>
      <w:szCs w:val="56"/>
    </w:rPr>
  </w:style>
  <w:style w:type="paragraph" w:customStyle="1" w:styleId="CreditHours">
    <w:name w:val="CreditHours"/>
    <w:basedOn w:val="Normal"/>
    <w:link w:val="CreditHoursChar"/>
    <w:qFormat/>
    <w:rsid w:val="002A34F7"/>
    <w:pPr>
      <w:spacing w:line="276" w:lineRule="auto"/>
    </w:pPr>
    <w:rPr>
      <w:b/>
    </w:rPr>
  </w:style>
  <w:style w:type="character" w:customStyle="1" w:styleId="CreditHoursChar">
    <w:name w:val="CreditHours Char"/>
    <w:basedOn w:val="DefaultParagraphFont"/>
    <w:link w:val="CreditHours"/>
    <w:rsid w:val="002A34F7"/>
    <w:rPr>
      <w:rFonts w:ascii="Arial" w:hAnsi="Arial" w:cs="Arial"/>
      <w:b/>
      <w:sz w:val="20"/>
    </w:rPr>
  </w:style>
  <w:style w:type="paragraph" w:customStyle="1" w:styleId="TOCTitle0">
    <w:name w:val="TOC Title"/>
    <w:basedOn w:val="TOCTitle"/>
    <w:link w:val="TOCTitleChar0"/>
    <w:qFormat/>
    <w:rsid w:val="002A34F7"/>
  </w:style>
  <w:style w:type="character" w:customStyle="1" w:styleId="TOCTitleChar0">
    <w:name w:val="TOC Title Char"/>
    <w:basedOn w:val="TOCTitleChar"/>
    <w:link w:val="TOCTitle0"/>
    <w:rsid w:val="002A34F7"/>
    <w:rPr>
      <w:rFonts w:ascii="Arial" w:hAnsi="Arial" w:cs="Arial"/>
      <w:b/>
      <w:sz w:val="32"/>
      <w:szCs w:val="32"/>
    </w:rPr>
  </w:style>
  <w:style w:type="paragraph" w:customStyle="1" w:styleId="ISSAFooter">
    <w:name w:val="ISSA Footer"/>
    <w:basedOn w:val="Normal"/>
    <w:link w:val="ISSAFooterChar"/>
    <w:qFormat/>
    <w:rsid w:val="002A34F7"/>
    <w:pPr>
      <w:pBdr>
        <w:top w:val="single" w:sz="18" w:space="1" w:color="FFC000"/>
      </w:pBdr>
      <w:spacing w:after="0"/>
    </w:pPr>
    <w:rPr>
      <w:color w:val="000000"/>
      <w:sz w:val="18"/>
      <w:szCs w:val="18"/>
    </w:rPr>
  </w:style>
  <w:style w:type="character" w:customStyle="1" w:styleId="ISSAFooterChar">
    <w:name w:val="ISSA Footer Char"/>
    <w:basedOn w:val="DefaultParagraphFont"/>
    <w:link w:val="ISSAFooter"/>
    <w:rsid w:val="002A34F7"/>
    <w:rPr>
      <w:rFonts w:ascii="Arial" w:hAnsi="Arial" w:cs="Arial"/>
      <w:color w:val="000000"/>
      <w:sz w:val="18"/>
      <w:szCs w:val="18"/>
    </w:rPr>
  </w:style>
  <w:style w:type="paragraph" w:customStyle="1" w:styleId="ISSAHeader">
    <w:name w:val="ISSA Header"/>
    <w:basedOn w:val="HeaderTitle"/>
    <w:link w:val="ISSAHeaderChar"/>
    <w:qFormat/>
    <w:rsid w:val="002A34F7"/>
  </w:style>
  <w:style w:type="character" w:customStyle="1" w:styleId="ISSAHeaderChar">
    <w:name w:val="ISSA Header Char"/>
    <w:basedOn w:val="HeaderTitleChar"/>
    <w:link w:val="ISSAHeader"/>
    <w:rsid w:val="002A34F7"/>
    <w:rPr>
      <w:rFonts w:ascii="Arial" w:eastAsia="Calibri" w:hAnsi="Arial" w:cs="Arial"/>
      <w:color w:val="004B91"/>
      <w:sz w:val="30"/>
      <w:szCs w:val="30"/>
    </w:rPr>
  </w:style>
  <w:style w:type="paragraph" w:customStyle="1" w:styleId="DiscoverTableTitles">
    <w:name w:val="Discover Table Titles"/>
    <w:basedOn w:val="Normal"/>
    <w:link w:val="DiscoverTableTitlesChar"/>
    <w:qFormat/>
    <w:rsid w:val="002A34F7"/>
    <w:pPr>
      <w:spacing w:after="0" w:line="240" w:lineRule="auto"/>
      <w:jc w:val="center"/>
    </w:pPr>
    <w:rPr>
      <w:b/>
      <w:sz w:val="18"/>
    </w:rPr>
  </w:style>
  <w:style w:type="character" w:customStyle="1" w:styleId="DiscoverTableTitlesChar">
    <w:name w:val="Discover Table Titles Char"/>
    <w:basedOn w:val="DefaultParagraphFont"/>
    <w:link w:val="DiscoverTableTitles"/>
    <w:rsid w:val="002A34F7"/>
    <w:rPr>
      <w:rFonts w:ascii="Arial" w:hAnsi="Arial" w:cs="Arial"/>
      <w:b/>
      <w:sz w:val="18"/>
    </w:rPr>
  </w:style>
  <w:style w:type="paragraph" w:customStyle="1" w:styleId="Reminders">
    <w:name w:val="Reminders"/>
    <w:basedOn w:val="Normal"/>
    <w:link w:val="RemindersChar"/>
    <w:qFormat/>
    <w:rsid w:val="002A34F7"/>
    <w:pPr>
      <w:spacing w:before="240"/>
      <w:jc w:val="center"/>
    </w:pPr>
    <w:rPr>
      <w:b/>
      <w:i/>
      <w:iCs/>
    </w:rPr>
  </w:style>
  <w:style w:type="character" w:customStyle="1" w:styleId="RemindersChar">
    <w:name w:val="Reminders Char"/>
    <w:basedOn w:val="DefaultParagraphFont"/>
    <w:link w:val="Reminders"/>
    <w:rsid w:val="002A34F7"/>
    <w:rPr>
      <w:rFonts w:ascii="Arial" w:hAnsi="Arial" w:cs="Arial"/>
      <w:b/>
      <w:i/>
      <w:iCs/>
      <w:sz w:val="20"/>
    </w:rPr>
  </w:style>
  <w:style w:type="paragraph" w:customStyle="1" w:styleId="AssignmentTitle">
    <w:name w:val="Assignment Title"/>
    <w:basedOn w:val="Normal"/>
    <w:link w:val="AssignmentTitleChar"/>
    <w:qFormat/>
    <w:rsid w:val="002A34F7"/>
    <w:pPr>
      <w:jc w:val="center"/>
    </w:pPr>
  </w:style>
  <w:style w:type="character" w:customStyle="1" w:styleId="AssignmentTitleChar">
    <w:name w:val="Assignment Title Char"/>
    <w:basedOn w:val="DefaultParagraphFont"/>
    <w:link w:val="AssignmentTitle"/>
    <w:rsid w:val="002A34F7"/>
    <w:rPr>
      <w:rFonts w:ascii="Arial" w:hAnsi="Arial" w:cs="Arial"/>
      <w:sz w:val="20"/>
    </w:rPr>
  </w:style>
  <w:style w:type="paragraph" w:customStyle="1" w:styleId="ISSAHeading4">
    <w:name w:val="ISSA Heading 4"/>
    <w:basedOn w:val="Normal"/>
    <w:link w:val="ISSAHeading4Char"/>
    <w:qFormat/>
    <w:rsid w:val="002A34F7"/>
    <w:pPr>
      <w:spacing w:before="240"/>
    </w:pPr>
    <w:rPr>
      <w:b/>
    </w:rPr>
  </w:style>
  <w:style w:type="character" w:customStyle="1" w:styleId="ISSAHeading4Char">
    <w:name w:val="ISSA Heading 4 Char"/>
    <w:basedOn w:val="DefaultParagraphFont"/>
    <w:link w:val="ISSAHeading4"/>
    <w:rsid w:val="002A34F7"/>
    <w:rPr>
      <w:rFonts w:ascii="Arial" w:hAnsi="Arial" w:cs="Arial"/>
      <w:b/>
      <w:sz w:val="20"/>
    </w:rPr>
  </w:style>
  <w:style w:type="paragraph" w:customStyle="1" w:styleId="ISSAListbullet0">
    <w:name w:val="ISSA List bullet"/>
    <w:basedOn w:val="Bullet"/>
    <w:link w:val="ISSAListbulletChar"/>
    <w:qFormat/>
    <w:rsid w:val="002A34F7"/>
    <w:pPr>
      <w:numPr>
        <w:numId w:val="3"/>
      </w:numPr>
    </w:pPr>
  </w:style>
  <w:style w:type="character" w:customStyle="1" w:styleId="ISSAListbulletChar">
    <w:name w:val="ISSA List bullet Char"/>
    <w:basedOn w:val="BulletChar"/>
    <w:link w:val="ISSAListbullet0"/>
    <w:rsid w:val="002A34F7"/>
    <w:rPr>
      <w:rFonts w:ascii="Arial" w:hAnsi="Arial" w:cs="Arial"/>
      <w:sz w:val="20"/>
      <w:szCs w:val="20"/>
    </w:rPr>
  </w:style>
  <w:style w:type="paragraph" w:customStyle="1" w:styleId="ISSAlistbullet">
    <w:name w:val="ISSA_list_bullet"/>
    <w:basedOn w:val="Normal"/>
    <w:link w:val="ISSAlistbulletChar0"/>
    <w:qFormat/>
    <w:rsid w:val="002A34F7"/>
    <w:pPr>
      <w:numPr>
        <w:numId w:val="1"/>
      </w:numPr>
      <w:suppressAutoHyphens/>
      <w:spacing w:after="0"/>
    </w:pPr>
  </w:style>
  <w:style w:type="character" w:customStyle="1" w:styleId="ISSAlistbulletChar0">
    <w:name w:val="ISSA_list_bullet Char"/>
    <w:basedOn w:val="DefaultParagraphFont"/>
    <w:link w:val="ISSAlistbullet"/>
    <w:rsid w:val="002A34F7"/>
    <w:rPr>
      <w:rFonts w:ascii="Arial" w:hAnsi="Arial" w:cs="Arial"/>
      <w:sz w:val="20"/>
    </w:rPr>
  </w:style>
  <w:style w:type="paragraph" w:customStyle="1" w:styleId="ISSAbulletLevel2">
    <w:name w:val="ISSA_bullet Level 2"/>
    <w:basedOn w:val="Normal"/>
    <w:link w:val="ISSAbulletLevel2Char"/>
    <w:qFormat/>
    <w:rsid w:val="006F589D"/>
    <w:pPr>
      <w:tabs>
        <w:tab w:val="num" w:pos="1440"/>
      </w:tabs>
      <w:spacing w:after="0"/>
      <w:ind w:left="1440" w:hanging="360"/>
    </w:pPr>
    <w:rPr>
      <w:szCs w:val="24"/>
      <w:lang w:eastAsia="ar-SA"/>
    </w:rPr>
  </w:style>
  <w:style w:type="character" w:customStyle="1" w:styleId="ISSAbulletLevel2Char">
    <w:name w:val="ISSA_bullet Level 2 Char"/>
    <w:basedOn w:val="DefaultParagraphFont"/>
    <w:link w:val="ISSAbulletLevel2"/>
    <w:rsid w:val="006F589D"/>
    <w:rPr>
      <w:rFonts w:ascii="Arial" w:hAnsi="Arial" w:cs="Arial"/>
      <w:sz w:val="20"/>
      <w:szCs w:val="24"/>
      <w:lang w:eastAsia="ar-SA"/>
    </w:rPr>
  </w:style>
  <w:style w:type="character" w:customStyle="1" w:styleId="Heading1Char">
    <w:name w:val="Heading 1 Char"/>
    <w:basedOn w:val="DefaultParagraphFont"/>
    <w:link w:val="Heading1"/>
    <w:uiPriority w:val="9"/>
    <w:rsid w:val="002A34F7"/>
    <w:rPr>
      <w:rFonts w:ascii="Arial" w:eastAsiaTheme="majorEastAsia" w:hAnsi="Arial" w:cs="Arial"/>
      <w:b/>
      <w:bCs/>
      <w:color w:val="005F91"/>
      <w:sz w:val="32"/>
      <w:szCs w:val="32"/>
    </w:rPr>
  </w:style>
  <w:style w:type="character" w:customStyle="1" w:styleId="Heading3Char">
    <w:name w:val="Heading 3 Char"/>
    <w:basedOn w:val="DefaultParagraphFont"/>
    <w:link w:val="Heading3"/>
    <w:uiPriority w:val="9"/>
    <w:rsid w:val="002A34F7"/>
    <w:rPr>
      <w:rFonts w:ascii="Arial" w:eastAsiaTheme="majorEastAsia" w:hAnsi="Arial" w:cstheme="majorBidi"/>
      <w:b/>
      <w:bCs/>
      <w:sz w:val="20"/>
      <w:u w:val="single"/>
    </w:rPr>
  </w:style>
  <w:style w:type="character" w:customStyle="1" w:styleId="Heading4Char">
    <w:name w:val="Heading 4 Char"/>
    <w:basedOn w:val="DefaultParagraphFont"/>
    <w:link w:val="Heading4"/>
    <w:uiPriority w:val="9"/>
    <w:rsid w:val="002A130D"/>
    <w:rPr>
      <w:rFonts w:ascii="Arial" w:eastAsiaTheme="majorEastAsia" w:hAnsi="Arial" w:cs="Arial"/>
      <w:b/>
      <w:bCs/>
      <w:iCs/>
    </w:rPr>
  </w:style>
  <w:style w:type="character" w:customStyle="1" w:styleId="Heading5Char">
    <w:name w:val="Heading 5 Char"/>
    <w:basedOn w:val="DefaultParagraphFont"/>
    <w:link w:val="Heading5"/>
    <w:uiPriority w:val="99"/>
    <w:rsid w:val="00BA627D"/>
    <w:rPr>
      <w:rFonts w:ascii="Arial" w:eastAsiaTheme="minorHAnsi" w:hAnsi="Arial"/>
      <w:b/>
      <w:sz w:val="20"/>
    </w:rPr>
  </w:style>
  <w:style w:type="character" w:customStyle="1" w:styleId="Heading6Char">
    <w:name w:val="Heading 6 Char"/>
    <w:basedOn w:val="DefaultParagraphFont"/>
    <w:link w:val="Heading6"/>
    <w:uiPriority w:val="9"/>
    <w:semiHidden/>
    <w:rsid w:val="002A34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BA627D"/>
    <w:rPr>
      <w:rFonts w:ascii="Arial" w:eastAsiaTheme="minorHAnsi" w:hAnsi="Arial" w:cs="Arial"/>
      <w:b/>
      <w:bCs/>
      <w:sz w:val="20"/>
      <w:szCs w:val="20"/>
    </w:rPr>
  </w:style>
  <w:style w:type="character" w:customStyle="1" w:styleId="Heading8Char">
    <w:name w:val="Heading 8 Char"/>
    <w:basedOn w:val="DefaultParagraphFont"/>
    <w:link w:val="Heading8"/>
    <w:uiPriority w:val="9"/>
    <w:semiHidden/>
    <w:rsid w:val="002A34F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34F7"/>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qFormat/>
    <w:rsid w:val="002A34F7"/>
    <w:pPr>
      <w:tabs>
        <w:tab w:val="right" w:leader="dot" w:pos="9350"/>
      </w:tabs>
      <w:spacing w:before="120" w:after="120" w:line="240" w:lineRule="auto"/>
    </w:pPr>
    <w:rPr>
      <w:b/>
      <w:bCs/>
      <w:caps/>
      <w:noProof/>
      <w:sz w:val="24"/>
      <w:szCs w:val="24"/>
    </w:rPr>
  </w:style>
  <w:style w:type="paragraph" w:styleId="TOC2">
    <w:name w:val="toc 2"/>
    <w:basedOn w:val="Normal"/>
    <w:next w:val="Normal"/>
    <w:autoRedefine/>
    <w:uiPriority w:val="39"/>
    <w:qFormat/>
    <w:rsid w:val="002A34F7"/>
    <w:pPr>
      <w:spacing w:after="0"/>
      <w:ind w:left="432"/>
    </w:pPr>
    <w:rPr>
      <w:rFonts w:cstheme="minorHAnsi"/>
      <w:b/>
      <w:bCs/>
      <w:szCs w:val="20"/>
    </w:rPr>
  </w:style>
  <w:style w:type="paragraph" w:styleId="TOC3">
    <w:name w:val="toc 3"/>
    <w:basedOn w:val="Normal"/>
    <w:next w:val="Normal"/>
    <w:autoRedefine/>
    <w:uiPriority w:val="39"/>
    <w:qFormat/>
    <w:rsid w:val="002A34F7"/>
    <w:pPr>
      <w:spacing w:after="0"/>
      <w:ind w:left="220"/>
    </w:pPr>
    <w:rPr>
      <w:rFonts w:cstheme="minorHAnsi"/>
      <w:szCs w:val="20"/>
    </w:rPr>
  </w:style>
  <w:style w:type="paragraph" w:styleId="Caption">
    <w:name w:val="caption"/>
    <w:basedOn w:val="Normal"/>
    <w:next w:val="Normal"/>
    <w:uiPriority w:val="35"/>
    <w:semiHidden/>
    <w:unhideWhenUsed/>
    <w:qFormat/>
    <w:rsid w:val="002A34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A3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4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34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34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A34F7"/>
    <w:rPr>
      <w:b/>
      <w:bCs/>
    </w:rPr>
  </w:style>
  <w:style w:type="character" w:styleId="Emphasis">
    <w:name w:val="Emphasis"/>
    <w:basedOn w:val="DefaultParagraphFont"/>
    <w:uiPriority w:val="20"/>
    <w:qFormat/>
    <w:rsid w:val="002A34F7"/>
    <w:rPr>
      <w:i/>
      <w:iCs/>
    </w:rPr>
  </w:style>
  <w:style w:type="character" w:customStyle="1" w:styleId="NoSpacingChar">
    <w:name w:val="No Spacing Char"/>
    <w:basedOn w:val="DefaultParagraphFont"/>
    <w:link w:val="NoSpacing"/>
    <w:uiPriority w:val="1"/>
    <w:locked/>
    <w:rsid w:val="002A34F7"/>
  </w:style>
  <w:style w:type="character" w:customStyle="1" w:styleId="ListParagraphChar">
    <w:name w:val="List Paragraph Char"/>
    <w:basedOn w:val="DefaultParagraphFont"/>
    <w:link w:val="ListParagraph"/>
    <w:uiPriority w:val="99"/>
    <w:locked/>
    <w:rsid w:val="002A34F7"/>
  </w:style>
  <w:style w:type="paragraph" w:styleId="Quote">
    <w:name w:val="Quote"/>
    <w:basedOn w:val="Normal"/>
    <w:next w:val="Normal"/>
    <w:link w:val="QuoteChar"/>
    <w:uiPriority w:val="29"/>
    <w:qFormat/>
    <w:rsid w:val="002A34F7"/>
    <w:rPr>
      <w:rFonts w:asciiTheme="minorHAnsi" w:hAnsiTheme="minorHAnsi" w:cstheme="minorBidi"/>
      <w:i/>
      <w:iCs/>
      <w:color w:val="000000" w:themeColor="text1"/>
      <w:sz w:val="22"/>
    </w:rPr>
  </w:style>
  <w:style w:type="character" w:customStyle="1" w:styleId="QuoteChar">
    <w:name w:val="Quote Char"/>
    <w:basedOn w:val="DefaultParagraphFont"/>
    <w:link w:val="Quote"/>
    <w:uiPriority w:val="29"/>
    <w:rsid w:val="002A34F7"/>
    <w:rPr>
      <w:i/>
      <w:iCs/>
      <w:color w:val="000000" w:themeColor="text1"/>
    </w:rPr>
  </w:style>
  <w:style w:type="paragraph" w:styleId="IntenseQuote">
    <w:name w:val="Intense Quote"/>
    <w:basedOn w:val="Normal"/>
    <w:next w:val="Normal"/>
    <w:link w:val="IntenseQuoteChar"/>
    <w:uiPriority w:val="30"/>
    <w:qFormat/>
    <w:rsid w:val="002A34F7"/>
    <w:pPr>
      <w:pBdr>
        <w:bottom w:val="single" w:sz="4" w:space="4" w:color="4F81BD" w:themeColor="accent1"/>
      </w:pBdr>
      <w:spacing w:before="200" w:after="280"/>
      <w:ind w:left="936" w:right="936"/>
    </w:pPr>
    <w:rPr>
      <w:rFonts w:asciiTheme="minorHAnsi" w:hAnsiTheme="minorHAnsi" w:cstheme="minorBidi"/>
      <w:b/>
      <w:bCs/>
      <w:i/>
      <w:iCs/>
      <w:color w:val="4F81BD" w:themeColor="accent1"/>
      <w:sz w:val="22"/>
    </w:rPr>
  </w:style>
  <w:style w:type="character" w:customStyle="1" w:styleId="IntenseQuoteChar">
    <w:name w:val="Intense Quote Char"/>
    <w:basedOn w:val="DefaultParagraphFont"/>
    <w:link w:val="IntenseQuote"/>
    <w:uiPriority w:val="30"/>
    <w:rsid w:val="002A34F7"/>
    <w:rPr>
      <w:b/>
      <w:bCs/>
      <w:i/>
      <w:iCs/>
      <w:color w:val="4F81BD" w:themeColor="accent1"/>
    </w:rPr>
  </w:style>
  <w:style w:type="character" w:styleId="SubtleEmphasis">
    <w:name w:val="Subtle Emphasis"/>
    <w:basedOn w:val="DefaultParagraphFont"/>
    <w:uiPriority w:val="19"/>
    <w:qFormat/>
    <w:rsid w:val="002A34F7"/>
    <w:rPr>
      <w:i/>
      <w:iCs/>
      <w:color w:val="808080" w:themeColor="text1" w:themeTint="7F"/>
    </w:rPr>
  </w:style>
  <w:style w:type="character" w:styleId="IntenseEmphasis">
    <w:name w:val="Intense Emphasis"/>
    <w:basedOn w:val="DefaultParagraphFont"/>
    <w:uiPriority w:val="21"/>
    <w:qFormat/>
    <w:rsid w:val="002A34F7"/>
    <w:rPr>
      <w:b/>
      <w:bCs/>
      <w:i/>
      <w:iCs/>
      <w:color w:val="4F81BD" w:themeColor="accent1"/>
    </w:rPr>
  </w:style>
  <w:style w:type="character" w:styleId="SubtleReference">
    <w:name w:val="Subtle Reference"/>
    <w:basedOn w:val="DefaultParagraphFont"/>
    <w:uiPriority w:val="31"/>
    <w:qFormat/>
    <w:rsid w:val="002A34F7"/>
    <w:rPr>
      <w:smallCaps/>
      <w:color w:val="C0504D" w:themeColor="accent2"/>
      <w:u w:val="single"/>
    </w:rPr>
  </w:style>
  <w:style w:type="character" w:styleId="IntenseReference">
    <w:name w:val="Intense Reference"/>
    <w:basedOn w:val="DefaultParagraphFont"/>
    <w:uiPriority w:val="32"/>
    <w:qFormat/>
    <w:rsid w:val="002A34F7"/>
    <w:rPr>
      <w:b/>
      <w:bCs/>
      <w:smallCaps/>
      <w:color w:val="C0504D" w:themeColor="accent2"/>
      <w:spacing w:val="5"/>
      <w:u w:val="single"/>
    </w:rPr>
  </w:style>
  <w:style w:type="character" w:styleId="BookTitle">
    <w:name w:val="Book Title"/>
    <w:basedOn w:val="DefaultParagraphFont"/>
    <w:uiPriority w:val="33"/>
    <w:qFormat/>
    <w:rsid w:val="002A34F7"/>
    <w:rPr>
      <w:b/>
      <w:bCs/>
      <w:smallCaps/>
      <w:spacing w:val="5"/>
    </w:rPr>
  </w:style>
  <w:style w:type="paragraph" w:styleId="TOCHeading">
    <w:name w:val="TOC Heading"/>
    <w:basedOn w:val="Heading1"/>
    <w:next w:val="Normal"/>
    <w:uiPriority w:val="39"/>
    <w:semiHidden/>
    <w:unhideWhenUsed/>
    <w:qFormat/>
    <w:rsid w:val="002A34F7"/>
    <w:pPr>
      <w:outlineLvl w:val="9"/>
    </w:pPr>
  </w:style>
  <w:style w:type="character" w:customStyle="1" w:styleId="Style2Char">
    <w:name w:val="Style 2 Char"/>
    <w:basedOn w:val="DefaultParagraphFont"/>
    <w:link w:val="Style2"/>
    <w:uiPriority w:val="99"/>
    <w:locked/>
    <w:rsid w:val="002A34F7"/>
    <w:rPr>
      <w:rFonts w:ascii="Times New Roman" w:eastAsia="Times New Roman" w:hAnsi="Times New Roman" w:cs="Times New Roman"/>
      <w:b/>
      <w:bCs/>
      <w:sz w:val="24"/>
      <w:szCs w:val="24"/>
    </w:rPr>
  </w:style>
  <w:style w:type="paragraph" w:customStyle="1" w:styleId="Style2">
    <w:name w:val="Style 2"/>
    <w:basedOn w:val="Normal"/>
    <w:link w:val="Style2Char"/>
    <w:uiPriority w:val="99"/>
    <w:rsid w:val="002A34F7"/>
    <w:pPr>
      <w:spacing w:before="60" w:after="0"/>
    </w:pPr>
    <w:rPr>
      <w:rFonts w:ascii="Times New Roman" w:eastAsia="Times New Roman" w:hAnsi="Times New Roman" w:cs="Times New Roman"/>
      <w:b/>
      <w:bCs/>
      <w:sz w:val="24"/>
      <w:szCs w:val="24"/>
    </w:rPr>
  </w:style>
  <w:style w:type="character" w:customStyle="1" w:styleId="IGSectionHeadingChar">
    <w:name w:val="IG Section Heading Char"/>
    <w:basedOn w:val="DefaultParagraphFont"/>
    <w:link w:val="IGSectionHeading"/>
    <w:locked/>
    <w:rsid w:val="002A34F7"/>
    <w:rPr>
      <w:rFonts w:ascii="Arial" w:eastAsia="Times New Roman" w:hAnsi="Arial" w:cs="Arial"/>
      <w:b/>
      <w:bCs/>
      <w:sz w:val="32"/>
      <w:szCs w:val="32"/>
    </w:rPr>
  </w:style>
  <w:style w:type="paragraph" w:customStyle="1" w:styleId="IGSectionHeading">
    <w:name w:val="IG Section Heading"/>
    <w:basedOn w:val="Normal"/>
    <w:link w:val="IGSectionHeadingChar"/>
    <w:qFormat/>
    <w:rsid w:val="002A34F7"/>
    <w:pPr>
      <w:pBdr>
        <w:bottom w:val="single" w:sz="12" w:space="1" w:color="auto"/>
      </w:pBdr>
      <w:spacing w:after="0" w:line="240" w:lineRule="auto"/>
    </w:pPr>
    <w:rPr>
      <w:rFonts w:eastAsia="Times New Roman"/>
      <w:b/>
      <w:bCs/>
      <w:sz w:val="32"/>
      <w:szCs w:val="32"/>
    </w:rPr>
  </w:style>
  <w:style w:type="paragraph" w:customStyle="1" w:styleId="Note">
    <w:name w:val="Note"/>
    <w:basedOn w:val="NoteBox"/>
    <w:qFormat/>
    <w:rsid w:val="0040538F"/>
    <w:pPr>
      <w:shd w:val="clear" w:color="auto" w:fill="DBE5F1" w:themeFill="accent1" w:themeFillTint="33"/>
      <w:spacing w:before="0"/>
    </w:pPr>
  </w:style>
  <w:style w:type="paragraph" w:customStyle="1" w:styleId="Normal-Intropara">
    <w:name w:val="Normal-Intro para"/>
    <w:basedOn w:val="Normal"/>
    <w:qFormat/>
    <w:rsid w:val="007242D5"/>
    <w:pPr>
      <w:spacing w:before="120"/>
    </w:pPr>
  </w:style>
  <w:style w:type="paragraph" w:customStyle="1" w:styleId="Normal-Introbeforebullet">
    <w:name w:val="Normal-Intro before bullet"/>
    <w:basedOn w:val="Normal"/>
    <w:qFormat/>
    <w:rsid w:val="00907358"/>
    <w:pPr>
      <w:spacing w:after="120"/>
    </w:pPr>
  </w:style>
  <w:style w:type="paragraph" w:customStyle="1" w:styleId="BulletLast">
    <w:name w:val="Bullet Last"/>
    <w:basedOn w:val="Bullet"/>
    <w:qFormat/>
    <w:rsid w:val="00BA627D"/>
    <w:pPr>
      <w:spacing w:after="240"/>
    </w:pPr>
  </w:style>
  <w:style w:type="paragraph" w:customStyle="1" w:styleId="Bulletlast0">
    <w:name w:val="Bullet last"/>
    <w:basedOn w:val="Bullet"/>
    <w:qFormat/>
    <w:rsid w:val="006F589D"/>
    <w:pPr>
      <w:spacing w:after="240"/>
    </w:pPr>
  </w:style>
  <w:style w:type="character" w:customStyle="1" w:styleId="UnresolvedMention">
    <w:name w:val="Unresolved Mention"/>
    <w:basedOn w:val="DefaultParagraphFont"/>
    <w:uiPriority w:val="99"/>
    <w:semiHidden/>
    <w:unhideWhenUsed/>
    <w:rsid w:val="00BE3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 w:id="1784499482">
      <w:bodyDiv w:val="1"/>
      <w:marLeft w:val="0"/>
      <w:marRight w:val="0"/>
      <w:marTop w:val="0"/>
      <w:marBottom w:val="0"/>
      <w:divBdr>
        <w:top w:val="none" w:sz="0" w:space="0" w:color="auto"/>
        <w:left w:val="none" w:sz="0" w:space="0" w:color="auto"/>
        <w:bottom w:val="none" w:sz="0" w:space="0" w:color="auto"/>
        <w:right w:val="none" w:sz="0" w:space="0" w:color="auto"/>
      </w:divBdr>
    </w:div>
    <w:div w:id="1873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Jacques Chansavang</cp:lastModifiedBy>
  <cp:revision>6</cp:revision>
  <cp:lastPrinted>2020-10-06T22:13:00Z</cp:lastPrinted>
  <dcterms:created xsi:type="dcterms:W3CDTF">2022-08-29T18:19:00Z</dcterms:created>
  <dcterms:modified xsi:type="dcterms:W3CDTF">2022-09-11T22:25:00Z</dcterms:modified>
</cp:coreProperties>
</file>