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HW9-TrucHuynh</w:t>
      </w:r>
    </w:p>
    <w:p>
      <w:pPr>
        <w:pStyle w:val="Author"/>
      </w:pPr>
      <w:r>
        <w:t xml:space="preserve">Truc</w:t>
      </w:r>
      <w:r>
        <w:t xml:space="preserve"> </w:t>
      </w:r>
      <w:r>
        <w:t xml:space="preserve">Huynh</w:t>
      </w:r>
    </w:p>
    <w:p>
      <w:pPr>
        <w:pStyle w:val="Date"/>
      </w:pPr>
      <w:r>
        <w:t xml:space="preserve">4/16/2021</w:t>
      </w:r>
    </w:p>
    <w:p>
      <w:pPr>
        <w:pStyle w:val="Heading2"/>
      </w:pPr>
      <w:bookmarkStart w:id="20" w:name="objectives"/>
      <w:r>
        <w:t xml:space="preserve">Objectives</w:t>
      </w:r>
      <w:bookmarkEnd w:id="20"/>
    </w:p>
    <w:p>
      <w:pPr>
        <w:pStyle w:val="Compact"/>
        <w:numPr>
          <w:numId w:val="1001"/>
          <w:ilvl w:val="0"/>
        </w:numPr>
      </w:pPr>
      <w:r>
        <w:t xml:space="preserve">Query and read list of sequence data.</w:t>
      </w:r>
    </w:p>
    <w:p>
      <w:pPr>
        <w:pStyle w:val="Compact"/>
        <w:numPr>
          <w:numId w:val="1001"/>
          <w:ilvl w:val="0"/>
        </w:numPr>
      </w:pPr>
      <w:r>
        <w:t xml:space="preserve">Produce and analyze multiple sequence alignments.</w:t>
      </w:r>
    </w:p>
    <w:p>
      <w:pPr>
        <w:pStyle w:val="Compact"/>
        <w:numPr>
          <w:numId w:val="1001"/>
          <w:ilvl w:val="0"/>
        </w:numPr>
      </w:pPr>
      <w:r>
        <w:t xml:space="preserve">Construct, plot, and analyze Phylogenetic trees.</w:t>
      </w:r>
    </w:p>
    <w:p>
      <w:pPr>
        <w:pStyle w:val="Heading3"/>
      </w:pPr>
      <w:bookmarkStart w:id="21" w:name="question-1"/>
      <w:r>
        <w:t xml:space="preserve">Question 1:</w:t>
      </w:r>
      <w:bookmarkEnd w:id="21"/>
    </w:p>
    <w:p>
      <w:pPr>
        <w:pStyle w:val="FirstParagraph"/>
      </w:pPr>
      <w:r>
        <w:t xml:space="preserve">Retrieve/download the following DNA sequences from GenBank:</w:t>
      </w:r>
      <w:r>
        <w:t xml:space="preserve"> </w:t>
      </w:r>
      <w:r>
        <w:t xml:space="preserve">SARS coronavirus MA15 ExoN1 (FJ882953)</w:t>
      </w:r>
      <w:r>
        <w:t xml:space="preserve"> </w:t>
      </w:r>
      <w:r>
        <w:t xml:space="preserve">SARS coronavirus Frankfurt (AB257344)</w:t>
      </w:r>
      <w:r>
        <w:t xml:space="preserve"> </w:t>
      </w:r>
      <w:r>
        <w:t xml:space="preserve">SARS coronavirus ZJ0301 (DQ182595)</w:t>
      </w:r>
      <w:r>
        <w:t xml:space="preserve"> </w:t>
      </w:r>
      <w:r>
        <w:t xml:space="preserve">SARS coronavirus strain CV7 (DQ898174)</w:t>
      </w:r>
      <w:r>
        <w:t xml:space="preserve"> </w:t>
      </w:r>
      <w:r>
        <w:t xml:space="preserve">SARS-CoV-2 (MT334547)</w:t>
      </w:r>
    </w:p>
    <w:p>
      <w:pPr>
        <w:pStyle w:val="SourceCode"/>
      </w:pPr>
      <w:r>
        <w:rPr>
          <w:rStyle w:val="CommentTok"/>
        </w:rPr>
        <w:t xml:space="preserve"># Download all and paste them in 1 FASTA file</w:t>
      </w:r>
    </w:p>
    <w:p>
      <w:pPr>
        <w:pStyle w:val="Heading3"/>
      </w:pPr>
      <w:bookmarkStart w:id="22" w:name="question-2"/>
      <w:r>
        <w:t xml:space="preserve">Question 2:</w:t>
      </w:r>
      <w:bookmarkEnd w:id="22"/>
    </w:p>
    <w:p>
      <w:pPr>
        <w:pStyle w:val="FirstParagraph"/>
      </w:pPr>
      <w:r>
        <w:t xml:space="preserve">Build and plot an unrooted phylogenetic tree from the sequence data using the neighbor-joining algorithm. For better display results you may set the type of the phylogenetic tree using type=phylogram</w:t>
      </w:r>
    </w:p>
    <w:p>
      <w:pPr>
        <w:pStyle w:val="SourceCode"/>
      </w:pPr>
      <w:r>
        <w:rPr>
          <w:rStyle w:val="CommentTok"/>
        </w:rPr>
        <w:t xml:space="preserve"># Read in Multiple Alignment Sequences</w:t>
      </w:r>
      <w:r>
        <w:br/>
      </w:r>
      <w:r>
        <w:rPr>
          <w:rStyle w:val="NormalTok"/>
        </w:rPr>
        <w:t xml:space="preserve">objAln&lt;-</w:t>
      </w:r>
      <w:r>
        <w:rPr>
          <w:rStyle w:val="KeywordTok"/>
        </w:rPr>
        <w:t xml:space="preserve">read.alignment</w:t>
      </w:r>
      <w:r>
        <w:rPr>
          <w:rStyle w:val="NormalTok"/>
        </w:rPr>
        <w:t xml:space="preserve">(</w:t>
      </w:r>
      <w:r>
        <w:rPr>
          <w:rStyle w:val="DataTypeTok"/>
        </w:rPr>
        <w:t xml:space="preserve">file=</w:t>
      </w:r>
      <w:r>
        <w:rPr>
          <w:rStyle w:val="StringTok"/>
        </w:rPr>
        <w:t xml:space="preserve">"SARCOV.phy"</w:t>
      </w:r>
      <w:r>
        <w:rPr>
          <w:rStyle w:val="NormalTok"/>
        </w:rPr>
        <w:t xml:space="preserve">, </w:t>
      </w:r>
      <w:r>
        <w:rPr>
          <w:rStyle w:val="DataTypeTok"/>
        </w:rPr>
        <w:t xml:space="preserve">format =</w:t>
      </w:r>
      <w:r>
        <w:rPr>
          <w:rStyle w:val="NormalTok"/>
        </w:rPr>
        <w:t xml:space="preserve"> </w:t>
      </w:r>
      <w:r>
        <w:rPr>
          <w:rStyle w:val="StringTok"/>
        </w:rPr>
        <w:t xml:space="preserve">'phylip'</w:t>
      </w:r>
      <w:r>
        <w:rPr>
          <w:rStyle w:val="NormalTok"/>
        </w:rPr>
        <w:t xml:space="preserve">)</w:t>
      </w:r>
      <w:r>
        <w:br/>
      </w:r>
      <w:r>
        <w:rPr>
          <w:rStyle w:val="KeywordTok"/>
        </w:rPr>
        <w:t xml:space="preserve">unrootedNJtree</w:t>
      </w:r>
      <w:r>
        <w:rPr>
          <w:rStyle w:val="NormalTok"/>
        </w:rPr>
        <w:t xml:space="preserve">(objAln,</w:t>
      </w:r>
      <w:r>
        <w:rPr>
          <w:rStyle w:val="StringTok"/>
        </w:rPr>
        <w:t xml:space="preserve">'DNA'</w:t>
      </w:r>
      <w:r>
        <w:rPr>
          <w:rStyle w:val="NormalTok"/>
        </w:rPr>
        <w:t xml:space="preserve">)</w:t>
      </w:r>
    </w:p>
    <w:p>
      <w:pPr>
        <w:pStyle w:val="SourceCode"/>
      </w:pPr>
      <w:r>
        <w:rPr>
          <w:rStyle w:val="VerbatimChar"/>
        </w:rPr>
        <w:t xml:space="preserve">## Running bootstraps:       100 / 100</w:t>
      </w:r>
      <w:r>
        <w:br/>
      </w:r>
      <w:r>
        <w:rPr>
          <w:rStyle w:val="VerbatimChar"/>
        </w:rPr>
        <w:t xml:space="preserve">## Calculating bootstrap values... done.</w:t>
      </w:r>
    </w:p>
    <w:p>
      <w:pPr>
        <w:pStyle w:val="FirstParagraph"/>
      </w:pPr>
      <w:r>
        <w:drawing>
          <wp:inline>
            <wp:extent cx="4620126" cy="3696101"/>
            <wp:effectExtent b="0" l="0" r="0" t="0"/>
            <wp:docPr descr="" title="" id="1" name="Picture"/>
            <a:graphic>
              <a:graphicData uri="http://schemas.openxmlformats.org/drawingml/2006/picture">
                <pic:pic>
                  <pic:nvPicPr>
                    <pic:cNvPr descr="HW9_files/figure-docx/buildunRootedTre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Phylogenetic tree with 5 tips and 3 internal nodes.</w:t>
      </w:r>
      <w:r>
        <w:br/>
      </w:r>
      <w:r>
        <w:rPr>
          <w:rStyle w:val="VerbatimChar"/>
        </w:rPr>
        <w:t xml:space="preserve">## </w:t>
      </w:r>
      <w:r>
        <w:br/>
      </w:r>
      <w:r>
        <w:rPr>
          <w:rStyle w:val="VerbatimChar"/>
        </w:rPr>
        <w:t xml:space="preserve">## Tip labels:</w:t>
      </w:r>
      <w:r>
        <w:br/>
      </w:r>
      <w:r>
        <w:rPr>
          <w:rStyle w:val="VerbatimChar"/>
        </w:rPr>
        <w:t xml:space="preserve">##   FJ882953.1, DQ182595.1, DQ898174.1, AB257344.1, MT334547.1</w:t>
      </w:r>
      <w:r>
        <w:br/>
      </w:r>
      <w:r>
        <w:rPr>
          <w:rStyle w:val="VerbatimChar"/>
        </w:rPr>
        <w:t xml:space="preserve">## Node labels:</w:t>
      </w:r>
      <w:r>
        <w:br/>
      </w:r>
      <w:r>
        <w:rPr>
          <w:rStyle w:val="VerbatimChar"/>
        </w:rPr>
        <w:t xml:space="preserve">##   100, 97, 100</w:t>
      </w:r>
      <w:r>
        <w:br/>
      </w:r>
      <w:r>
        <w:rPr>
          <w:rStyle w:val="VerbatimChar"/>
        </w:rPr>
        <w:t xml:space="preserve">## </w:t>
      </w:r>
      <w:r>
        <w:br/>
      </w:r>
      <w:r>
        <w:rPr>
          <w:rStyle w:val="VerbatimChar"/>
        </w:rPr>
        <w:t xml:space="preserve">## Unrooted; includes branch lengths.</w:t>
      </w:r>
    </w:p>
    <w:p>
      <w:pPr>
        <w:pStyle w:val="SourceCode"/>
      </w:pPr>
      <w:r>
        <w:rPr>
          <w:rStyle w:val="NormalTok"/>
        </w:rPr>
        <w:t xml:space="preserve">objAlnClean&lt;-</w:t>
      </w:r>
      <w:r>
        <w:rPr>
          <w:rStyle w:val="KeywordTok"/>
        </w:rPr>
        <w:t xml:space="preserve">cleanAlignment</w:t>
      </w:r>
      <w:r>
        <w:rPr>
          <w:rStyle w:val="NormalTok"/>
        </w:rPr>
        <w:t xml:space="preserve">(objAln,</w:t>
      </w:r>
      <w:r>
        <w:rPr>
          <w:rStyle w:val="DecValTok"/>
        </w:rPr>
        <w:t xml:space="preserve">30</w:t>
      </w:r>
      <w:r>
        <w:rPr>
          <w:rStyle w:val="NormalTok"/>
        </w:rPr>
        <w:t xml:space="preserve">,</w:t>
      </w:r>
      <w:r>
        <w:rPr>
          <w:rStyle w:val="DecValTok"/>
        </w:rPr>
        <w:t xml:space="preserve">30</w:t>
      </w:r>
      <w:r>
        <w:rPr>
          <w:rStyle w:val="NormalTok"/>
        </w:rPr>
        <w:t xml:space="preserve">)</w:t>
      </w:r>
      <w:r>
        <w:br/>
      </w:r>
      <w:r>
        <w:rPr>
          <w:rStyle w:val="NormalTok"/>
        </w:rPr>
        <w:t xml:space="preserve">unrootedTree&lt;-</w:t>
      </w:r>
      <w:r>
        <w:rPr>
          <w:rStyle w:val="KeywordTok"/>
        </w:rPr>
        <w:t xml:space="preserve">unrootedNJtree</w:t>
      </w:r>
      <w:r>
        <w:rPr>
          <w:rStyle w:val="NormalTok"/>
        </w:rPr>
        <w:t xml:space="preserve">(objAlnClean,</w:t>
      </w:r>
      <w:r>
        <w:rPr>
          <w:rStyle w:val="StringTok"/>
        </w:rPr>
        <w:t xml:space="preserve">'DNA'</w:t>
      </w:r>
      <w:r>
        <w:rPr>
          <w:rStyle w:val="NormalTok"/>
        </w:rPr>
        <w:t xml:space="preserve">)</w:t>
      </w:r>
    </w:p>
    <w:p>
      <w:pPr>
        <w:pStyle w:val="SourceCode"/>
      </w:pPr>
      <w:r>
        <w:rPr>
          <w:rStyle w:val="VerbatimChar"/>
        </w:rPr>
        <w:t xml:space="preserve">## Running bootstraps:       100 / 100</w:t>
      </w:r>
      <w:r>
        <w:br/>
      </w:r>
      <w:r>
        <w:rPr>
          <w:rStyle w:val="VerbatimChar"/>
        </w:rPr>
        <w:t xml:space="preserve">## Calculating bootstrap values... done.</w:t>
      </w:r>
    </w:p>
    <w:p>
      <w:pPr>
        <w:pStyle w:val="FirstParagraph"/>
      </w:pPr>
      <w:r>
        <w:drawing>
          <wp:inline>
            <wp:extent cx="4620126" cy="3696101"/>
            <wp:effectExtent b="0" l="0" r="0" t="0"/>
            <wp:docPr descr="" title="" id="1" name="Picture"/>
            <a:graphic>
              <a:graphicData uri="http://schemas.openxmlformats.org/drawingml/2006/picture">
                <pic:pic>
                  <pic:nvPicPr>
                    <pic:cNvPr descr="HW9_files/figure-docx/buildUnrootedTreeClea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unrootedTree</w:t>
      </w:r>
    </w:p>
    <w:p>
      <w:pPr>
        <w:pStyle w:val="SourceCode"/>
      </w:pPr>
      <w:r>
        <w:rPr>
          <w:rStyle w:val="VerbatimChar"/>
        </w:rPr>
        <w:t xml:space="preserve">## </w:t>
      </w:r>
      <w:r>
        <w:br/>
      </w:r>
      <w:r>
        <w:rPr>
          <w:rStyle w:val="VerbatimChar"/>
        </w:rPr>
        <w:t xml:space="preserve">## Phylogenetic tree with 5 tips and 3 internal nodes.</w:t>
      </w:r>
      <w:r>
        <w:br/>
      </w:r>
      <w:r>
        <w:rPr>
          <w:rStyle w:val="VerbatimChar"/>
        </w:rPr>
        <w:t xml:space="preserve">## </w:t>
      </w:r>
      <w:r>
        <w:br/>
      </w:r>
      <w:r>
        <w:rPr>
          <w:rStyle w:val="VerbatimChar"/>
        </w:rPr>
        <w:t xml:space="preserve">## Tip labels:</w:t>
      </w:r>
      <w:r>
        <w:br/>
      </w:r>
      <w:r>
        <w:rPr>
          <w:rStyle w:val="VerbatimChar"/>
        </w:rPr>
        <w:t xml:space="preserve">##   FJ882953.1, DQ182595.1, DQ898174.1, AB257344.1, MT334547.1</w:t>
      </w:r>
      <w:r>
        <w:br/>
      </w:r>
      <w:r>
        <w:rPr>
          <w:rStyle w:val="VerbatimChar"/>
        </w:rPr>
        <w:t xml:space="preserve">## Node labels:</w:t>
      </w:r>
      <w:r>
        <w:br/>
      </w:r>
      <w:r>
        <w:rPr>
          <w:rStyle w:val="VerbatimChar"/>
        </w:rPr>
        <w:t xml:space="preserve">##   100, 93, 100</w:t>
      </w:r>
      <w:r>
        <w:br/>
      </w:r>
      <w:r>
        <w:rPr>
          <w:rStyle w:val="VerbatimChar"/>
        </w:rPr>
        <w:t xml:space="preserve">## </w:t>
      </w:r>
      <w:r>
        <w:br/>
      </w:r>
      <w:r>
        <w:rPr>
          <w:rStyle w:val="VerbatimChar"/>
        </w:rPr>
        <w:t xml:space="preserve">## Unrooted; includes branch lengths.</w:t>
      </w:r>
    </w:p>
    <w:p>
      <w:pPr>
        <w:pStyle w:val="SourceCode"/>
      </w:pPr>
      <w:r>
        <w:rPr>
          <w:rStyle w:val="KeywordTok"/>
        </w:rPr>
        <w:t xml:space="preserve">write.tree</w:t>
      </w:r>
      <w:r>
        <w:rPr>
          <w:rStyle w:val="NormalTok"/>
        </w:rPr>
        <w:t xml:space="preserve">(unrootedTree,</w:t>
      </w:r>
      <w:r>
        <w:rPr>
          <w:rStyle w:val="StringTok"/>
        </w:rPr>
        <w:t xml:space="preserve">'unrootedTree.tre'</w:t>
      </w:r>
      <w:r>
        <w:rPr>
          <w:rStyle w:val="NormalTok"/>
        </w:rPr>
        <w:t xml:space="preserve">) </w:t>
      </w:r>
    </w:p>
    <w:p>
      <w:pPr>
        <w:pStyle w:val="Heading3"/>
      </w:pPr>
      <w:bookmarkStart w:id="25" w:name="question-3"/>
      <w:r>
        <w:t xml:space="preserve">Question 3:</w:t>
      </w:r>
      <w:bookmarkEnd w:id="25"/>
    </w:p>
    <w:p>
      <w:pPr>
        <w:pStyle w:val="FirstParagraph"/>
      </w:pPr>
      <w:r>
        <w:t xml:space="preserve">Which are the most closely related sequences based on the tree?</w:t>
      </w:r>
    </w:p>
    <w:p>
      <w:pPr>
        <w:pStyle w:val="Compact"/>
        <w:numPr>
          <w:numId w:val="1002"/>
          <w:ilvl w:val="0"/>
        </w:numPr>
      </w:pPr>
      <w:r>
        <w:t xml:space="preserve">After using the write tree function to see the closely related, the result is:</w:t>
      </w:r>
    </w:p>
    <w:p>
      <w:pPr>
        <w:pStyle w:val="Compact"/>
        <w:numPr>
          <w:numId w:val="1002"/>
          <w:ilvl w:val="0"/>
        </w:numPr>
      </w:pPr>
      <w:r>
        <w:t xml:space="preserve">(DQ898174.1:3.462104461e-05,DQ182595.1:0.0002701546253,((AB257344.1:0.007896816713,MT334547.1:0.2350000195)100:0.002098656081,FJ882953.1:0.001319169067)93:0.0001046645142)100;</w:t>
      </w:r>
    </w:p>
    <w:p>
      <w:pPr>
        <w:pStyle w:val="Compact"/>
        <w:numPr>
          <w:numId w:val="1002"/>
          <w:ilvl w:val="0"/>
        </w:numPr>
      </w:pPr>
      <w:r>
        <w:t xml:space="preserve">Therefore, (AB257344.1:0.007896816713,MT334547.1:0.2350000195)100:0.002098656081 AB257344.1 and MT334547.1 are the most closely related sequences</w:t>
      </w:r>
    </w:p>
    <w:p>
      <w:pPr>
        <w:pStyle w:val="Heading3"/>
      </w:pPr>
      <w:bookmarkStart w:id="26" w:name="question-4"/>
      <w:r>
        <w:t xml:space="preserve">Question 4:</w:t>
      </w:r>
      <w:bookmarkEnd w:id="26"/>
    </w:p>
    <w:p>
      <w:pPr>
        <w:pStyle w:val="Compact"/>
        <w:numPr>
          <w:numId w:val="1003"/>
          <w:ilvl w:val="0"/>
        </w:numPr>
      </w:pPr>
      <w:r>
        <w:t xml:space="preserve">Original tree Node labels: 100, 91, 100</w:t>
      </w:r>
    </w:p>
    <w:p>
      <w:pPr>
        <w:pStyle w:val="Compact"/>
        <w:numPr>
          <w:numId w:val="1003"/>
          <w:ilvl w:val="0"/>
        </w:numPr>
      </w:pPr>
      <w:r>
        <w:t xml:space="preserve">After apply the clean Alignment, the Node Label is: 100, 92, 100</w:t>
      </w:r>
    </w:p>
    <w:p>
      <w:pPr>
        <w:pStyle w:val="Compact"/>
        <w:numPr>
          <w:numId w:val="1003"/>
          <w:ilvl w:val="0"/>
        </w:numPr>
      </w:pPr>
      <w:r>
        <w:t xml:space="preserve">The bootstrap value in all case is very high and most case they are close to 100%. Therefore we can say we are very confident about the group formed in this tree.</w:t>
      </w:r>
    </w:p>
    <w:p>
      <w:pPr>
        <w:pStyle w:val="Heading3"/>
      </w:pPr>
      <w:bookmarkStart w:id="27" w:name="question-5"/>
      <w:r>
        <w:t xml:space="preserve">Question 5:</w:t>
      </w:r>
      <w:bookmarkEnd w:id="27"/>
    </w:p>
    <w:p>
      <w:pPr>
        <w:pStyle w:val="Compact"/>
        <w:numPr>
          <w:numId w:val="1004"/>
          <w:ilvl w:val="0"/>
        </w:numPr>
      </w:pPr>
      <w:r>
        <w:t xml:space="preserve">Build a rooted phylogenetic tree of the SARS virus sequences. Note:</w:t>
      </w:r>
      <w:r>
        <w:t xml:space="preserve"> </w:t>
      </w:r>
      <w:r>
        <w:t xml:space="preserve">the Bovine viral diarrhea virus (GenBank accession JX297515) is related to Corona</w:t>
      </w:r>
      <w:r>
        <w:t xml:space="preserve"> </w:t>
      </w:r>
      <w:r>
        <w:t xml:space="preserve">viruses and so can be used as an outgroup in this case.</w:t>
      </w:r>
    </w:p>
    <w:p>
      <w:pPr>
        <w:pStyle w:val="SourceCode"/>
      </w:pPr>
      <w:r>
        <w:rPr>
          <w:rStyle w:val="NormalTok"/>
        </w:rPr>
        <w:t xml:space="preserve">objAln&lt;-</w:t>
      </w:r>
      <w:r>
        <w:rPr>
          <w:rStyle w:val="KeywordTok"/>
        </w:rPr>
        <w:t xml:space="preserve">read.alignment</w:t>
      </w:r>
      <w:r>
        <w:rPr>
          <w:rStyle w:val="NormalTok"/>
        </w:rPr>
        <w:t xml:space="preserve">(</w:t>
      </w:r>
      <w:r>
        <w:rPr>
          <w:rStyle w:val="DataTypeTok"/>
        </w:rPr>
        <w:t xml:space="preserve">file=</w:t>
      </w:r>
      <w:r>
        <w:rPr>
          <w:rStyle w:val="StringTok"/>
        </w:rPr>
        <w:t xml:space="preserve">"SARCOV2.phy"</w:t>
      </w:r>
      <w:r>
        <w:rPr>
          <w:rStyle w:val="NormalTok"/>
        </w:rPr>
        <w:t xml:space="preserve">, </w:t>
      </w:r>
      <w:r>
        <w:rPr>
          <w:rStyle w:val="DataTypeTok"/>
        </w:rPr>
        <w:t xml:space="preserve">format =</w:t>
      </w:r>
      <w:r>
        <w:rPr>
          <w:rStyle w:val="NormalTok"/>
        </w:rPr>
        <w:t xml:space="preserve"> </w:t>
      </w:r>
      <w:r>
        <w:rPr>
          <w:rStyle w:val="StringTok"/>
        </w:rPr>
        <w:t xml:space="preserve">'phylip'</w:t>
      </w:r>
      <w:r>
        <w:rPr>
          <w:rStyle w:val="NormalTok"/>
        </w:rPr>
        <w:t xml:space="preserve">)</w:t>
      </w:r>
      <w:r>
        <w:br/>
      </w:r>
      <w:r>
        <w:br/>
      </w:r>
      <w:r>
        <w:rPr>
          <w:rStyle w:val="KeywordTok"/>
        </w:rPr>
        <w:t xml:space="preserve">dist.alignment</w:t>
      </w:r>
      <w:r>
        <w:rPr>
          <w:rStyle w:val="NormalTok"/>
        </w:rPr>
        <w:t xml:space="preserve">(objAln)</w:t>
      </w:r>
    </w:p>
    <w:p>
      <w:pPr>
        <w:pStyle w:val="SourceCode"/>
      </w:pPr>
      <w:r>
        <w:rPr>
          <w:rStyle w:val="VerbatimChar"/>
        </w:rPr>
        <w:t xml:space="preserve">##            FJ882953.1 DQ898174.1 DQ182595.1 AB257344.1 MT334547.1</w:t>
      </w:r>
      <w:r>
        <w:br/>
      </w:r>
      <w:r>
        <w:rPr>
          <w:rStyle w:val="VerbatimChar"/>
        </w:rPr>
        <w:t xml:space="preserve">## DQ898174.1 0.03808347                                            </w:t>
      </w:r>
      <w:r>
        <w:br/>
      </w:r>
      <w:r>
        <w:rPr>
          <w:rStyle w:val="VerbatimChar"/>
        </w:rPr>
        <w:t xml:space="preserve">## DQ182595.1 0.04106646 0.01740601                                 </w:t>
      </w:r>
      <w:r>
        <w:br/>
      </w:r>
      <w:r>
        <w:rPr>
          <w:rStyle w:val="VerbatimChar"/>
        </w:rPr>
        <w:t xml:space="preserve">## AB257344.1 0.10654812 0.09978207 0.10095898                      </w:t>
      </w:r>
      <w:r>
        <w:br/>
      </w:r>
      <w:r>
        <w:rPr>
          <w:rStyle w:val="VerbatimChar"/>
        </w:rPr>
        <w:t xml:space="preserve">## MT334547.1 0.45021147 0.44894247 0.44932062 0.45358804           </w:t>
      </w:r>
      <w:r>
        <w:br/>
      </w:r>
      <w:r>
        <w:rPr>
          <w:rStyle w:val="VerbatimChar"/>
        </w:rPr>
        <w:t xml:space="preserve">## JX297515.1 0.73404030 0.73386303 0.73392213 0.73404030 0.75305490</w:t>
      </w:r>
    </w:p>
    <w:p>
      <w:pPr>
        <w:pStyle w:val="SourceCode"/>
      </w:pPr>
      <w:r>
        <w:rPr>
          <w:rStyle w:val="NormalTok"/>
        </w:rPr>
        <w:t xml:space="preserve">objAln</w:t>
      </w:r>
      <w:r>
        <w:rPr>
          <w:rStyle w:val="OperatorTok"/>
        </w:rPr>
        <w:t xml:space="preserve">$</w:t>
      </w:r>
      <w:r>
        <w:rPr>
          <w:rStyle w:val="NormalTok"/>
        </w:rPr>
        <w:t xml:space="preserve">nam[</w:t>
      </w:r>
      <w:r>
        <w:rPr>
          <w:rStyle w:val="DecValTok"/>
        </w:rPr>
        <w:t xml:space="preserve">6</w:t>
      </w:r>
      <w:r>
        <w:rPr>
          <w:rStyle w:val="NormalTok"/>
        </w:rPr>
        <w:t xml:space="preserve">]</w:t>
      </w:r>
    </w:p>
    <w:p>
      <w:pPr>
        <w:pStyle w:val="SourceCode"/>
      </w:pPr>
      <w:r>
        <w:rPr>
          <w:rStyle w:val="VerbatimChar"/>
        </w:rPr>
        <w:t xml:space="preserve">## [1] "JX297515.1"</w:t>
      </w:r>
    </w:p>
    <w:p>
      <w:pPr>
        <w:pStyle w:val="SourceCode"/>
      </w:pPr>
      <w:r>
        <w:rPr>
          <w:rStyle w:val="NormalTok"/>
        </w:rPr>
        <w:t xml:space="preserve">SARCOVrootedTree&lt;-</w:t>
      </w:r>
      <w:r>
        <w:rPr>
          <w:rStyle w:val="KeywordTok"/>
        </w:rPr>
        <w:t xml:space="preserve">rootedNJtree</w:t>
      </w:r>
      <w:r>
        <w:rPr>
          <w:rStyle w:val="NormalTok"/>
        </w:rPr>
        <w:t xml:space="preserve">(objAln,objAln</w:t>
      </w:r>
      <w:r>
        <w:rPr>
          <w:rStyle w:val="OperatorTok"/>
        </w:rPr>
        <w:t xml:space="preserve">$</w:t>
      </w:r>
      <w:r>
        <w:rPr>
          <w:rStyle w:val="NormalTok"/>
        </w:rPr>
        <w:t xml:space="preserve">nam[</w:t>
      </w:r>
      <w:r>
        <w:rPr>
          <w:rStyle w:val="DecValTok"/>
        </w:rPr>
        <w:t xml:space="preserve">6</w:t>
      </w:r>
      <w:r>
        <w:rPr>
          <w:rStyle w:val="NormalTok"/>
        </w:rPr>
        <w:t xml:space="preserve">],</w:t>
      </w:r>
      <w:r>
        <w:rPr>
          <w:rStyle w:val="StringTok"/>
        </w:rPr>
        <w:t xml:space="preserve">'DNA'</w:t>
      </w:r>
      <w:r>
        <w:rPr>
          <w:rStyle w:val="NormalTok"/>
        </w:rPr>
        <w:t xml:space="preserve">)</w:t>
      </w:r>
    </w:p>
    <w:p>
      <w:pPr>
        <w:pStyle w:val="SourceCode"/>
      </w:pPr>
      <w:r>
        <w:rPr>
          <w:rStyle w:val="VerbatimChar"/>
        </w:rPr>
        <w:t xml:space="preserve">## Running bootstraps:       100 / 100</w:t>
      </w:r>
      <w:r>
        <w:br/>
      </w:r>
      <w:r>
        <w:rPr>
          <w:rStyle w:val="VerbatimChar"/>
        </w:rPr>
        <w:t xml:space="preserve">## Calculating bootstrap values... done.</w:t>
      </w:r>
    </w:p>
    <w:p>
      <w:pPr>
        <w:pStyle w:val="FirstParagraph"/>
      </w:pPr>
      <w:r>
        <w:drawing>
          <wp:inline>
            <wp:extent cx="4620126" cy="3696101"/>
            <wp:effectExtent b="0" l="0" r="0" t="0"/>
            <wp:docPr descr="" title="" id="1" name="Picture"/>
            <a:graphic>
              <a:graphicData uri="http://schemas.openxmlformats.org/drawingml/2006/picture">
                <pic:pic>
                  <pic:nvPicPr>
                    <pic:cNvPr descr="HW9_files/figure-docx/buildRootedTre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write.tree</w:t>
      </w:r>
      <w:r>
        <w:rPr>
          <w:rStyle w:val="NormalTok"/>
        </w:rPr>
        <w:t xml:space="preserve">(SARCOVrootedTree,</w:t>
      </w:r>
      <w:r>
        <w:rPr>
          <w:rStyle w:val="StringTok"/>
        </w:rPr>
        <w:t xml:space="preserve">"SARCOVrootedTree.tre"</w:t>
      </w:r>
      <w:r>
        <w:rPr>
          <w:rStyle w:val="NormalTok"/>
        </w:rPr>
        <w:t xml:space="preserve">)</w:t>
      </w:r>
      <w:r>
        <w:br/>
      </w:r>
      <w:r>
        <w:br/>
      </w:r>
      <w:r>
        <w:rPr>
          <w:rStyle w:val="NormalTok"/>
        </w:rPr>
        <w:t xml:space="preserve">SARCOVrootedTree</w:t>
      </w:r>
    </w:p>
    <w:p>
      <w:pPr>
        <w:pStyle w:val="SourceCode"/>
      </w:pPr>
      <w:r>
        <w:rPr>
          <w:rStyle w:val="VerbatimChar"/>
        </w:rPr>
        <w:t xml:space="preserve">## </w:t>
      </w:r>
      <w:r>
        <w:br/>
      </w:r>
      <w:r>
        <w:rPr>
          <w:rStyle w:val="VerbatimChar"/>
        </w:rPr>
        <w:t xml:space="preserve">## Phylogenetic tree with 6 tips and 5 internal nodes.</w:t>
      </w:r>
      <w:r>
        <w:br/>
      </w:r>
      <w:r>
        <w:rPr>
          <w:rStyle w:val="VerbatimChar"/>
        </w:rPr>
        <w:t xml:space="preserve">## </w:t>
      </w:r>
      <w:r>
        <w:br/>
      </w:r>
      <w:r>
        <w:rPr>
          <w:rStyle w:val="VerbatimChar"/>
        </w:rPr>
        <w:t xml:space="preserve">## Tip labels:</w:t>
      </w:r>
      <w:r>
        <w:br/>
      </w:r>
      <w:r>
        <w:rPr>
          <w:rStyle w:val="VerbatimChar"/>
        </w:rPr>
        <w:t xml:space="preserve">##   FJ882953.1, DQ898174.1, DQ182595.1, AB257344.1, MT334547.1, JX297515.1</w:t>
      </w:r>
      <w:r>
        <w:br/>
      </w:r>
      <w:r>
        <w:rPr>
          <w:rStyle w:val="VerbatimChar"/>
        </w:rPr>
        <w:t xml:space="preserve">## Node labels:</w:t>
      </w:r>
      <w:r>
        <w:br/>
      </w:r>
      <w:r>
        <w:rPr>
          <w:rStyle w:val="VerbatimChar"/>
        </w:rPr>
        <w:t xml:space="preserve">##   100, 44, 88, 100, 100</w:t>
      </w:r>
      <w:r>
        <w:br/>
      </w:r>
      <w:r>
        <w:rPr>
          <w:rStyle w:val="VerbatimChar"/>
        </w:rPr>
        <w:t xml:space="preserve">## </w:t>
      </w:r>
      <w:r>
        <w:br/>
      </w:r>
      <w:r>
        <w:rPr>
          <w:rStyle w:val="VerbatimChar"/>
        </w:rPr>
        <w:t xml:space="preserve">## Rooted; includes branch lengths.</w:t>
      </w:r>
    </w:p>
    <w:p>
      <w:pPr>
        <w:pStyle w:val="Heading3"/>
      </w:pPr>
      <w:bookmarkStart w:id="29" w:name="question-6"/>
      <w:r>
        <w:t xml:space="preserve">Question 6:</w:t>
      </w:r>
      <w:bookmarkEnd w:id="29"/>
    </w:p>
    <w:p>
      <w:pPr>
        <w:pStyle w:val="FirstParagraph"/>
      </w:pPr>
      <w:r>
        <w:t xml:space="preserve">Which are the most closely related SARS virus sequences, based on the</w:t>
      </w:r>
      <w:r>
        <w:t xml:space="preserve"> </w:t>
      </w:r>
      <w:r>
        <w:t xml:space="preserve">tree constructed in Q5:</w:t>
      </w:r>
      <w:r>
        <w:t xml:space="preserve"> </w:t>
      </w:r>
      <w:r>
        <w:t xml:space="preserve">- After using the write tree function to see the closely related, the result is:</w:t>
      </w:r>
      <w:r>
        <w:t xml:space="preserve"> </w:t>
      </w:r>
      <w:r>
        <w:t xml:space="preserve">- (((((DQ182595.1:0.0005925764163,DQ898174.1:1.484407215e-05)48:4.092907134e-05,AB257344.1:0.0009142187806)79:0.0005764947768,FJ882953.1:0.001409215861)100:0.028459734,MT334547.1:0.1530354779)100:0,JX297515.1:0.9622086774)100;</w:t>
      </w:r>
      <w:r>
        <w:t xml:space="preserve"> </w:t>
      </w:r>
      <w:r>
        <w:t xml:space="preserve">- Therefore, AB257344.1,FJ882953.1 and MT334547.1 they have 100% bootstrap values, so that they are the most closely related sequences</w:t>
      </w:r>
    </w:p>
    <w:p>
      <w:pPr>
        <w:pStyle w:val="Heading3"/>
      </w:pPr>
      <w:bookmarkStart w:id="30" w:name="question-7"/>
      <w:r>
        <w:t xml:space="preserve">Question 7:</w:t>
      </w:r>
      <w:bookmarkEnd w:id="30"/>
    </w:p>
    <w:p>
      <w:pPr>
        <w:pStyle w:val="FirstParagraph"/>
      </w:pPr>
      <w:r>
        <w:t xml:space="preserve">What extra information does the tree in Q5 tell you, compared to the</w:t>
      </w:r>
      <w:r>
        <w:t xml:space="preserve"> </w:t>
      </w:r>
      <w:r>
        <w:t xml:space="preserve">unrooted tree in Q6. The rooted tree have more information than the unrooted tree as we know the direction that evolutionary time ran. Another way to say is that DQ182595.1 and DQ898174.1 share a common ancestor. Then their common ancestor share a common ancestor with AB257344.1</w:t>
      </w:r>
      <w:r>
        <w:t xml:space="preserve"> </w:t>
      </w:r>
      <w:r>
        <w:t xml:space="preserve">Because it is a rooted tree, we know that time ran from left to right along the branches of the tree</w:t>
      </w:r>
      <w:r>
        <w:t xml:space="preserve"> </w:t>
      </w:r>
      <w:r>
        <w:t xml:space="preserve">The lengths of branches in this tree are proportional to the amount of evolutionary change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HW9-TrucHuynh</dc:title>
  <dc:creator>Truc Huynh</dc:creator>
  <cp:keywords/>
  <dcterms:created xsi:type="dcterms:W3CDTF">2021-04-19T23:55:12Z</dcterms:created>
  <dcterms:modified xsi:type="dcterms:W3CDTF">2021-04-19T23:55:12Z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4/16/2021</vt:lpwstr>
  </property>
  <property fmtid="{D5CDD505-2E9C-101B-9397-08002B2CF9AE}" pid="3" name="output">
    <vt:lpwstr/>
  </property>
</Properties>
</file>