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23EF" w:rsidRDefault="00DA4314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11722100</wp:posOffset>
            </wp:positionH>
            <wp:positionV relativeFrom="topMargin">
              <wp:posOffset>12090400</wp:posOffset>
            </wp:positionV>
            <wp:extent cx="254000" cy="254000"/>
            <wp:effectExtent l="0" t="0" r="12700" b="12700"/>
            <wp:wrapNone/>
            <wp:docPr id="100171" name="图片 100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" name="图片 10017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3EF" w:rsidRDefault="00DA4314">
      <w:pPr>
        <w:spacing w:line="360" w:lineRule="auto"/>
      </w:pPr>
      <w:r>
        <w:rPr>
          <w:rFonts w:ascii="宋体" w:hAnsi="宋体"/>
          <w:b/>
          <w:sz w:val="24"/>
        </w:rPr>
        <w:t>绝密</w:t>
      </w:r>
      <w:r>
        <w:rPr>
          <w:rFonts w:ascii="Segoe UI Symbol" w:eastAsia="Segoe UI Symbol" w:hAnsi="Segoe UI Symbol" w:cs="Segoe UI Symbol"/>
          <w:b/>
          <w:sz w:val="24"/>
        </w:rPr>
        <w:t>★</w:t>
      </w:r>
      <w:r>
        <w:rPr>
          <w:rFonts w:ascii="宋体" w:hAnsi="宋体"/>
          <w:b/>
          <w:sz w:val="24"/>
        </w:rPr>
        <w:t>启用前</w:t>
      </w:r>
    </w:p>
    <w:p w:rsidR="00BA23EF" w:rsidRDefault="00DA4314">
      <w:pPr>
        <w:spacing w:line="360" w:lineRule="auto"/>
        <w:jc w:val="right"/>
      </w:pPr>
      <w:r>
        <w:rPr>
          <w:rFonts w:ascii="宋体" w:hAnsi="宋体"/>
          <w:b/>
          <w:sz w:val="24"/>
        </w:rPr>
        <w:t>试卷类型：</w:t>
      </w:r>
      <w:r>
        <w:rPr>
          <w:rFonts w:eastAsia="Times New Roman" w:cs="Times New Roman"/>
          <w:b/>
          <w:sz w:val="24"/>
        </w:rPr>
        <w:t>A</w:t>
      </w:r>
    </w:p>
    <w:p w:rsidR="00BA23EF" w:rsidRDefault="00DA4314">
      <w:pPr>
        <w:spacing w:line="360" w:lineRule="auto"/>
        <w:jc w:val="center"/>
      </w:pPr>
      <w:r>
        <w:rPr>
          <w:rFonts w:eastAsia="Times New Roman" w:cs="Times New Roman"/>
          <w:b/>
          <w:sz w:val="32"/>
        </w:rPr>
        <w:t>2023</w:t>
      </w:r>
      <w:r>
        <w:rPr>
          <w:rFonts w:ascii="宋体" w:hAnsi="宋体"/>
          <w:b/>
          <w:sz w:val="32"/>
        </w:rPr>
        <w:t>年普通高等学校招生全国统一考试</w:t>
      </w:r>
    </w:p>
    <w:p w:rsidR="00BA23EF" w:rsidRDefault="00DA4314">
      <w:pPr>
        <w:spacing w:line="360" w:lineRule="auto"/>
        <w:jc w:val="center"/>
      </w:pPr>
      <w:r>
        <w:rPr>
          <w:rFonts w:ascii="宋体" w:hAnsi="宋体"/>
          <w:b/>
          <w:sz w:val="32"/>
        </w:rPr>
        <w:t>新课标Ⅰ卷数学</w:t>
      </w:r>
    </w:p>
    <w:p w:rsidR="00BA23EF" w:rsidRDefault="00DA4314">
      <w:pPr>
        <w:spacing w:line="360" w:lineRule="auto"/>
      </w:pPr>
      <w:r>
        <w:rPr>
          <w:rFonts w:ascii="宋体" w:hAnsi="宋体"/>
          <w:b/>
          <w:sz w:val="24"/>
        </w:rPr>
        <w:t>本试卷共</w:t>
      </w: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页，</w:t>
      </w:r>
      <w:r>
        <w:rPr>
          <w:rFonts w:eastAsia="Times New Roman" w:cs="Times New Roman"/>
          <w:b/>
          <w:sz w:val="24"/>
        </w:rPr>
        <w:t>22</w:t>
      </w:r>
      <w:r>
        <w:rPr>
          <w:rFonts w:ascii="宋体" w:hAnsi="宋体"/>
          <w:b/>
          <w:sz w:val="24"/>
        </w:rPr>
        <w:t>小题，满分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考试用时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BA23EF" w:rsidRDefault="00DA4314"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 w:rsidR="00BA23EF" w:rsidRDefault="00DA4314"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．答题前，考生务必用黑色字迹钢笔或签字笔将自己的姓名、考生号、考场号和座位号填写在答题卡上。用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铅笔将试卷类型（</w:t>
      </w:r>
      <w:r>
        <w:rPr>
          <w:rFonts w:eastAsia="Times New Roman" w:cs="Times New Roman"/>
          <w:b/>
          <w:sz w:val="24"/>
        </w:rPr>
        <w:t>A</w:t>
      </w:r>
      <w:r>
        <w:rPr>
          <w:rFonts w:ascii="宋体" w:hAnsi="宋体"/>
          <w:b/>
          <w:sz w:val="24"/>
        </w:rPr>
        <w:t>）填涂在答题卡相应位置上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将条形码横贴在答题卡右上角</w:t>
      </w:r>
      <w:r>
        <w:rPr>
          <w:rFonts w:eastAsia="Times New Roman" w:cs="Times New Roman"/>
          <w:b/>
          <w:sz w:val="24"/>
        </w:rPr>
        <w:t>“</w:t>
      </w:r>
      <w:r>
        <w:rPr>
          <w:rFonts w:ascii="宋体" w:hAnsi="宋体"/>
          <w:b/>
          <w:sz w:val="24"/>
        </w:rPr>
        <w:t>条形码粘贴处</w:t>
      </w:r>
      <w:r>
        <w:rPr>
          <w:rFonts w:eastAsia="Times New Roman" w:cs="Times New Roman"/>
          <w:b/>
          <w:sz w:val="24"/>
        </w:rPr>
        <w:t>”.</w:t>
      </w:r>
    </w:p>
    <w:p w:rsidR="00BA23EF" w:rsidRDefault="00DA4314"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．作答选择题时，选出每小题答案后，用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铅笔把答题卡上对应题目选项的答案信息点涂黑；如需改动，用橡皮擦干净后，再选涂其他答案，答案不能答在试卷上</w:t>
      </w:r>
      <w:r>
        <w:rPr>
          <w:rFonts w:eastAsia="Times New Roman" w:cs="Times New Roman"/>
          <w:b/>
          <w:sz w:val="24"/>
        </w:rPr>
        <w:t>.</w:t>
      </w:r>
    </w:p>
    <w:p w:rsidR="00BA23EF" w:rsidRDefault="00DA4314">
      <w:pPr>
        <w:spacing w:line="360" w:lineRule="auto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．非选择题必须用黑色字迹钢笔或签字笔作答，答案必须写在答题卡各题目指定区域内相应位置上；如需改动，先划掉原来的答案，然后再写上新的答案；不准使用铅笔和涂改液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不按以上要求作答的答案无效</w:t>
      </w:r>
      <w:r>
        <w:rPr>
          <w:rFonts w:eastAsia="Times New Roman" w:cs="Times New Roman"/>
          <w:b/>
          <w:sz w:val="24"/>
        </w:rPr>
        <w:t>.</w:t>
      </w:r>
    </w:p>
    <w:p w:rsidR="00BA23EF" w:rsidRDefault="00DA4314">
      <w:pPr>
        <w:spacing w:line="360" w:lineRule="auto"/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．考生必须保持答题卡的整洁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考试结束后，将试卷和答题卡一并交回</w:t>
      </w:r>
      <w:r>
        <w:rPr>
          <w:rFonts w:eastAsia="Times New Roman" w:cs="Times New Roman"/>
          <w:b/>
          <w:sz w:val="24"/>
        </w:rPr>
        <w:t>.</w:t>
      </w:r>
    </w:p>
    <w:p w:rsidR="00BA23EF" w:rsidRDefault="00DA4314"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BA23EF" w:rsidRDefault="00DA4314"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 w:rsidR="007E47D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7" type="#_x0000_t75" alt="" style="width:95.15pt;height:19.95pt;mso-width-percent:0;mso-height-percent:0;mso-width-percent:0;mso-height-percent:0">
            <v:imagedata r:id="rId8" o:title="eqIdeb27b31c1e6e6f1fb3bd978da8c55ed9"/>
          </v:shape>
        </w:pict>
      </w:r>
      <w:r>
        <w:rPr>
          <w:rFonts w:ascii="宋体" w:hAnsi="宋体"/>
        </w:rPr>
        <w:t>，</w:t>
      </w:r>
      <w:r w:rsidR="007E47D2">
        <w:rPr>
          <w:noProof/>
        </w:rPr>
        <w:pict>
          <v:shape id="_x0000_i1176" type="#_x0000_t75" alt="" style="width:106.7pt;height:23.8pt;mso-width-percent:0;mso-height-percent:0;mso-width-percent:0;mso-height-percent:0">
            <v:imagedata r:id="rId9" o:title="eqId8a8197bd1b0c41a79519e8154146ef31"/>
          </v:shape>
        </w:pict>
      </w:r>
      <w:r>
        <w:rPr>
          <w:rFonts w:ascii="宋体" w:hAnsi="宋体"/>
        </w:rPr>
        <w:t>，则</w:t>
      </w:r>
      <w:r w:rsidR="007E47D2">
        <w:rPr>
          <w:noProof/>
        </w:rPr>
        <w:pict>
          <v:shape id="_x0000_i1175" type="#_x0000_t75" alt="" style="width:48.2pt;height:14.15pt;mso-width-percent:0;mso-height-percent:0;mso-width-percent:0;mso-height-percent:0">
            <v:imagedata r:id="rId10" o:title="eqId1336d38741aab2255a35c26612bbd7cc"/>
          </v:shape>
        </w:pict>
      </w:r>
      <w:r>
        <w:rPr>
          <w:rFonts w:ascii="宋体" w:hAnsi="宋体"/>
        </w:rPr>
        <w:t>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 w:rsidR="00BA23EF" w:rsidRDefault="00DA431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 w:rsidR="007E47D2">
        <w:rPr>
          <w:noProof/>
        </w:rPr>
        <w:pict>
          <v:shape id="_x0000_i1174" type="#_x0000_t75" alt="" style="width:61.05pt;height:19.95pt;mso-width-percent:0;mso-height-percent:0;mso-width-percent:0;mso-height-percent:0">
            <v:imagedata r:id="rId11" o:title="eqId719e7ce2716e76f6b44aa0321cdf734c"/>
          </v:shape>
        </w:pict>
      </w:r>
      <w:r>
        <w:tab/>
        <w:t xml:space="preserve">B. </w:t>
      </w:r>
      <w:r w:rsidR="007E47D2">
        <w:rPr>
          <w:noProof/>
        </w:rPr>
        <w:pict>
          <v:shape id="_x0000_i1173" type="#_x0000_t75" alt="" style="width:37.3pt;height:19.95pt;mso-width-percent:0;mso-height-percent:0;mso-width-percent:0;mso-height-percent:0">
            <v:imagedata r:id="rId12" o:title="eqIdf4216159b10fe5eca38c738cb7539fd5"/>
          </v:shape>
        </w:pict>
      </w:r>
      <w:r>
        <w:tab/>
        <w:t xml:space="preserve">C. </w:t>
      </w:r>
      <w:r w:rsidR="007E47D2">
        <w:rPr>
          <w:noProof/>
        </w:rPr>
        <w:pict>
          <v:shape id="_x0000_i1172" type="#_x0000_t75" alt="" style="width:25.7pt;height:19.95pt;mso-width-percent:0;mso-height-percent:0;mso-width-percent:0;mso-height-percent:0">
            <v:imagedata r:id="rId13" o:title="eqIde5d43f842f3d25b4fdcb620757ac2ba6"/>
          </v:shape>
        </w:pict>
      </w:r>
      <w:r>
        <w:tab/>
        <w:t xml:space="preserve">D. </w:t>
      </w:r>
      <w:r>
        <w:rPr>
          <w:rFonts w:eastAsia="Times New Roman" w:cs="Times New Roman"/>
        </w:rPr>
        <w:t>2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noProof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314128066" name="图片 314128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8066" name="图片 31412806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</w:t>
      </w:r>
      <w:r w:rsidR="007E47D2">
        <w:rPr>
          <w:noProof/>
        </w:rPr>
        <w:pict>
          <v:shape id="_x0000_i1171" type="#_x0000_t75" alt="" style="width:50.15pt;height:32.15pt;mso-width-percent:0;mso-height-percent:0;mso-width-percent:0;mso-height-percent:0">
            <v:imagedata r:id="rId15" o:title="eqId8f33e7e7b0f82f10f5fb983adfe22f49"/>
          </v:shape>
        </w:pict>
      </w:r>
      <w:r>
        <w:rPr>
          <w:rFonts w:ascii="宋体" w:hAnsi="宋体"/>
          <w:color w:val="000000"/>
        </w:rPr>
        <w:t>，则</w:t>
      </w:r>
      <w:r w:rsidR="007E47D2">
        <w:rPr>
          <w:noProof/>
        </w:rPr>
        <w:pict>
          <v:shape id="_x0000_i1170" type="#_x0000_t75" alt="" style="width:34.7pt;height:16.05pt;mso-width-percent:0;mso-height-percent:0;mso-width-percent:0;mso-height-percent:0">
            <v:imagedata r:id="rId16" o:title="eqId89f40533b7cad7ddd946044511d76d31"/>
          </v:shape>
        </w:pi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A23EF" w:rsidRDefault="00DA431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7E47D2">
        <w:rPr>
          <w:noProof/>
        </w:rPr>
        <w:pict>
          <v:shape id="_x0000_i1169" type="#_x0000_t75" alt="" style="width:14.15pt;height:12.85pt;mso-width-percent:0;mso-height-percent:0;mso-width-percent:0;mso-height-percent:0">
            <v:imagedata r:id="rId17" o:title="eqId0903c99c792c88caf2d82c0bba47c6db"/>
          </v:shape>
        </w:pict>
      </w:r>
      <w:r>
        <w:rPr>
          <w:color w:val="000000"/>
        </w:rPr>
        <w:tab/>
        <w:t xml:space="preserve">B. </w:t>
      </w:r>
      <w:r w:rsidR="007E47D2">
        <w:rPr>
          <w:noProof/>
        </w:rPr>
        <w:pict>
          <v:shape id="_x0000_i1168" type="#_x0000_t75" alt="" style="width:7.05pt;height:12.85pt;mso-width-percent:0;mso-height-percent:0;mso-width-percent:0;mso-height-percent:0">
            <v:imagedata r:id="rId18" o:title="eqId3a7035cd4adda5d72a9fc9f9fda75995"/>
          </v:shape>
        </w:pi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已知向量</w:t>
      </w:r>
      <w:r w:rsidR="007E47D2">
        <w:rPr>
          <w:noProof/>
        </w:rPr>
        <w:pict>
          <v:shape id="_x0000_i1167" type="#_x0000_t75" alt="" style="width:97.7pt;height:21.2pt;mso-width-percent:0;mso-height-percent:0;mso-width-percent:0;mso-height-percent:0">
            <v:imagedata r:id="rId19" o:title="eqIdf17c988f808c13a5cdcdb64b7eb279fb"/>
          </v:shape>
        </w:pict>
      </w:r>
      <w:r>
        <w:rPr>
          <w:rFonts w:ascii="宋体" w:hAnsi="宋体"/>
          <w:color w:val="000000"/>
        </w:rPr>
        <w:t>，若</w:t>
      </w:r>
      <w:r w:rsidR="007E47D2">
        <w:rPr>
          <w:noProof/>
        </w:rPr>
        <w:pict>
          <v:shape id="_x0000_i1166" type="#_x0000_t75" alt="" style="width:99pt;height:23.8pt;mso-width-percent:0;mso-height-percent:0;mso-width-percent:0;mso-height-percent:0">
            <v:imagedata r:id="rId20" o:title="eqIdfa8be098802be04d266a7ec33ea12fe5"/>
          </v:shape>
        </w:pi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A23EF" w:rsidRDefault="00DA431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7E47D2">
        <w:rPr>
          <w:noProof/>
        </w:rPr>
        <w:pict>
          <v:shape id="_x0000_i1165" type="#_x0000_t75" alt="" style="width:41.15pt;height:14.15pt;mso-width-percent:0;mso-height-percent:0;mso-width-percent:0;mso-height-percent:0">
            <v:imagedata r:id="rId21" o:title="eqId6096acdd2d0ce16e1e45397ec5e365d4"/>
          </v:shape>
        </w:pict>
      </w:r>
      <w:r>
        <w:rPr>
          <w:color w:val="000000"/>
        </w:rPr>
        <w:tab/>
        <w:t xml:space="preserve">B. </w:t>
      </w:r>
      <w:r w:rsidR="007E47D2">
        <w:rPr>
          <w:noProof/>
        </w:rPr>
        <w:pict>
          <v:shape id="_x0000_i1164" type="#_x0000_t75" alt="" style="width:52.7pt;height:16.05pt;mso-width-percent:0;mso-height-percent:0;mso-width-percent:0;mso-height-percent:0">
            <v:imagedata r:id="rId22" o:title="eqId6aca4162cc5537aa48749922c9760df8"/>
          </v:shape>
        </w:pict>
      </w:r>
    </w:p>
    <w:p w:rsidR="00BA23EF" w:rsidRDefault="00DA431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 w:rsidR="007E47D2">
        <w:rPr>
          <w:noProof/>
        </w:rPr>
        <w:pict>
          <v:shape id="_x0000_i1163" type="#_x0000_t75" alt="" style="width:34.05pt;height:16.05pt;mso-width-percent:0;mso-height-percent:0;mso-width-percent:0;mso-height-percent:0">
            <v:imagedata r:id="rId23" o:title="eqId17a5a9d96740bc46264e6a45b74e9ed8"/>
          </v:shape>
        </w:pict>
      </w:r>
      <w:r>
        <w:rPr>
          <w:color w:val="000000"/>
        </w:rPr>
        <w:tab/>
        <w:t xml:space="preserve">D. </w:t>
      </w:r>
      <w:r w:rsidR="007E47D2">
        <w:rPr>
          <w:noProof/>
        </w:rPr>
        <w:pict>
          <v:shape id="_x0000_i1162" type="#_x0000_t75" alt="" style="width:41.8pt;height:16.05pt;mso-width-percent:0;mso-height-percent:0;mso-width-percent:0;mso-height-percent:0">
            <v:imagedata r:id="rId24" o:title="eqId017fbb8406fc3c116f02d856b54d6539"/>
          </v:shape>
        </w:pic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设函数</w:t>
      </w:r>
      <w:r w:rsidR="007E47D2">
        <w:rPr>
          <w:noProof/>
        </w:rPr>
        <w:pict>
          <v:shape id="_x0000_i1161" type="#_x0000_t75" alt="" style="width:68.8pt;height:21.2pt;mso-width-percent:0;mso-height-percent:0;mso-width-percent:0;mso-height-percent:0">
            <v:imagedata r:id="rId25" o:title="eqIddde116e3d5a7483b4d53dca54edbbd03"/>
          </v:shape>
        </w:pict>
      </w:r>
      <w:r>
        <w:rPr>
          <w:rFonts w:ascii="宋体" w:hAnsi="宋体"/>
          <w:color w:val="000000"/>
        </w:rPr>
        <w:t>在区间</w:t>
      </w:r>
      <w:r w:rsidR="007E47D2">
        <w:rPr>
          <w:noProof/>
        </w:rPr>
        <w:pict>
          <v:shape id="_x0000_i1160" type="#_x0000_t75" alt="" style="width:27pt;height:19.95pt;mso-width-percent:0;mso-height-percent:0;mso-width-percent:0;mso-height-percent:0">
            <v:imagedata r:id="rId26" o:title="eqId7160d93f92089ef36f3dab809d3114b8"/>
          </v:shape>
        </w:pict>
      </w:r>
      <w:r>
        <w:rPr>
          <w:rFonts w:ascii="宋体" w:hAnsi="宋体"/>
          <w:color w:val="000000"/>
        </w:rPr>
        <w:t>上单调递减，则</w:t>
      </w:r>
      <w:r w:rsidR="007E47D2">
        <w:rPr>
          <w:noProof/>
        </w:rPr>
        <w:pict>
          <v:shape id="_x0000_i1159" type="#_x0000_t75" alt="" style="width:9pt;height:10.3pt;mso-width-percent:0;mso-height-percent:0;mso-width-percent:0;mso-height-percent:0">
            <v:imagedata r:id="rId27" o:title="eqId0a6936d370d6a238a608ca56f87198de"/>
          </v:shape>
        </w:pict>
      </w:r>
      <w:r>
        <w:rPr>
          <w:rFonts w:ascii="宋体" w:hAnsi="宋体"/>
          <w:color w:val="000000"/>
        </w:rPr>
        <w:t>的取值范围是（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A23EF" w:rsidRDefault="00DA431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 w:rsidR="007E47D2">
        <w:rPr>
          <w:noProof/>
        </w:rPr>
        <w:pict>
          <v:shape id="_x0000_i1158" type="#_x0000_t75" alt="" style="width:43.7pt;height:19.95pt;mso-width-percent:0;mso-height-percent:0;mso-width-percent:0;mso-height-percent:0">
            <v:imagedata r:id="rId28" o:title="eqIdb382e6d23b6ec587a8ae097c65207c2a"/>
          </v:shape>
        </w:pict>
      </w:r>
      <w:r>
        <w:rPr>
          <w:color w:val="000000"/>
        </w:rPr>
        <w:tab/>
        <w:t xml:space="preserve">B. </w:t>
      </w:r>
      <w:r w:rsidR="007E47D2">
        <w:rPr>
          <w:noProof/>
        </w:rPr>
        <w:pict>
          <v:shape id="_x0000_i1157" type="#_x0000_t75" alt="" style="width:34.7pt;height:19.95pt;mso-width-percent:0;mso-height-percent:0;mso-width-percent:0;mso-height-percent:0">
            <v:imagedata r:id="rId29" o:title="eqIda035d4cec5eb763b586c8596f15e3967"/>
          </v:shape>
        </w:pict>
      </w:r>
    </w:p>
    <w:p w:rsidR="00BA23EF" w:rsidRDefault="00DA431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 w:rsidR="007E47D2">
        <w:rPr>
          <w:noProof/>
        </w:rPr>
        <w:pict>
          <v:shape id="_x0000_i1156" type="#_x0000_t75" alt="" style="width:28.3pt;height:19.95pt;mso-width-percent:0;mso-height-percent:0;mso-width-percent:0;mso-height-percent:0">
            <v:imagedata r:id="rId30" o:title="eqId589ed49839c4dc0b033431d88a4c1f94"/>
          </v:shape>
        </w:pict>
      </w:r>
      <w:r>
        <w:rPr>
          <w:color w:val="000000"/>
        </w:rPr>
        <w:tab/>
        <w:t xml:space="preserve">D. </w:t>
      </w:r>
      <w:r w:rsidR="007E47D2">
        <w:rPr>
          <w:noProof/>
        </w:rPr>
        <w:pict>
          <v:shape id="_x0000_i1155" type="#_x0000_t75" alt="" style="width:37.95pt;height:19.95pt;mso-width-percent:0;mso-height-percent:0;mso-width-percent:0;mso-height-percent:0">
            <v:imagedata r:id="rId31" o:title="eqIdcda591d3909af06eabf6b37c65bfe571"/>
          </v:shape>
        </w:pic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设椭圆</w:t>
      </w:r>
      <w:r w:rsidR="007E47D2">
        <w:rPr>
          <w:noProof/>
        </w:rPr>
        <w:pict>
          <v:shape id="_x0000_i1154" type="#_x0000_t75" alt="" style="width:185.15pt;height:32.8pt;mso-width-percent:0;mso-height-percent:0;mso-width-percent:0;mso-height-percent:0">
            <v:imagedata r:id="rId32" o:title="eqIdb469f161c193945d78ac696961392b71"/>
          </v:shape>
        </w:pict>
      </w:r>
      <w:r>
        <w:rPr>
          <w:rFonts w:ascii="宋体" w:hAnsi="宋体"/>
          <w:color w:val="000000"/>
        </w:rPr>
        <w:t>的离心率分别为</w:t>
      </w:r>
      <w:r w:rsidR="007E47D2">
        <w:rPr>
          <w:noProof/>
        </w:rPr>
        <w:pict>
          <v:shape id="_x0000_i1153" type="#_x0000_t75" alt="" style="width:25.7pt;height:18pt;mso-width-percent:0;mso-height-percent:0;mso-width-percent:0;mso-height-percent:0">
            <v:imagedata r:id="rId33" o:title="eqIdf994a876391534efe497dc115a53e3fa"/>
          </v:shape>
        </w:pict>
      </w:r>
      <w:r>
        <w:rPr>
          <w:rFonts w:ascii="宋体" w:hAnsi="宋体"/>
          <w:color w:val="000000"/>
        </w:rPr>
        <w:t>．若</w:t>
      </w:r>
      <w:r w:rsidR="007E47D2">
        <w:rPr>
          <w:noProof/>
        </w:rPr>
        <w:pict>
          <v:shape id="_x0000_i1152" type="#_x0000_t75" alt="" style="width:46.3pt;height:19.95pt;mso-width-percent:0;mso-height-percent:0;mso-width-percent:0;mso-height-percent:0">
            <v:imagedata r:id="rId34" o:title="eqIde94a6bfd407bd7ad86279f11a729b14f"/>
          </v:shape>
        </w:pict>
      </w:r>
      <w:r>
        <w:rPr>
          <w:rFonts w:ascii="宋体" w:hAnsi="宋体"/>
          <w:color w:val="000000"/>
        </w:rPr>
        <w:t>，则</w:t>
      </w:r>
      <w:r w:rsidR="007E47D2">
        <w:rPr>
          <w:noProof/>
        </w:rPr>
        <w:pict>
          <v:shape id="_x0000_i1151" type="#_x0000_t75" alt="" style="width:19.95pt;height:10.95pt;mso-width-percent:0;mso-height-percent:0;mso-width-percent:0;mso-height-percent:0">
            <v:imagedata r:id="rId35" o:title="eqId380bbacf854e30e2e747fc286d2b9997"/>
          </v:shape>
        </w:pi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A23EF" w:rsidRDefault="00DA431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7E47D2">
        <w:rPr>
          <w:noProof/>
        </w:rPr>
        <w:pict>
          <v:shape id="_x0000_i1150" type="#_x0000_t75" alt="" style="width:25.7pt;height:34.05pt;mso-width-percent:0;mso-height-percent:0;mso-width-percent:0;mso-height-percent:0">
            <v:imagedata r:id="rId36" o:title="eqId18483c9c195ecd922772527fa85c0fcb"/>
          </v:shape>
        </w:pict>
      </w:r>
      <w:r>
        <w:rPr>
          <w:color w:val="000000"/>
        </w:rPr>
        <w:tab/>
        <w:t xml:space="preserve">B. </w:t>
      </w:r>
      <w:r w:rsidR="007E47D2">
        <w:rPr>
          <w:noProof/>
        </w:rPr>
        <w:pict>
          <v:shape id="_x0000_i1149" type="#_x0000_t75" alt="" style="width:19.95pt;height:16.7pt;mso-width-percent:0;mso-height-percent:0;mso-width-percent:0;mso-height-percent:0">
            <v:imagedata r:id="rId37" o:title="eqIdcf298f00799cbf34b4db26f5f63af92f"/>
          </v:shape>
        </w:pict>
      </w:r>
      <w:r>
        <w:rPr>
          <w:color w:val="000000"/>
        </w:rPr>
        <w:tab/>
        <w:t xml:space="preserve">C. </w:t>
      </w:r>
      <w:r w:rsidR="007E47D2">
        <w:rPr>
          <w:noProof/>
        </w:rPr>
        <w:pict>
          <v:shape id="_x0000_i1148" type="#_x0000_t75" alt="" style="width:16.05pt;height:16.05pt;mso-width-percent:0;mso-height-percent:0;mso-width-percent:0;mso-height-percent:0">
            <v:imagedata r:id="rId38" o:title="eqIda7ffe8515ff6183c1c7775dc6f94bdb8"/>
          </v:shape>
        </w:pict>
      </w:r>
      <w:r>
        <w:rPr>
          <w:color w:val="000000"/>
        </w:rPr>
        <w:tab/>
        <w:t xml:space="preserve">D. </w:t>
      </w:r>
      <w:r w:rsidR="007E47D2">
        <w:rPr>
          <w:noProof/>
        </w:rPr>
        <w:pict>
          <v:shape id="_x0000_i1147" type="#_x0000_t75" alt="" style="width:19.3pt;height:18pt;mso-width-percent:0;mso-height-percent:0;mso-width-percent:0;mso-height-percent:0">
            <v:imagedata r:id="rId39" o:title="eqId35361e76a7c85d1886728c8d0200b234"/>
          </v:shape>
        </w:pic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过点</w:t>
      </w:r>
      <w:r w:rsidR="007E47D2">
        <w:rPr>
          <w:noProof/>
        </w:rPr>
        <w:pict>
          <v:shape id="_x0000_i1146" type="#_x0000_t75" alt="" style="width:36pt;height:19.95pt;mso-width-percent:0;mso-height-percent:0;mso-width-percent:0;mso-height-percent:0">
            <v:imagedata r:id="rId40" o:title="eqId1803dc3c76fd2b51696647aa18602412"/>
          </v:shape>
        </w:pict>
      </w:r>
      <w:r>
        <w:rPr>
          <w:rFonts w:ascii="宋体" w:hAnsi="宋体"/>
          <w:color w:val="000000"/>
        </w:rPr>
        <w:t>与圆</w:t>
      </w:r>
      <w:r w:rsidR="007E47D2">
        <w:rPr>
          <w:noProof/>
        </w:rPr>
        <w:pict>
          <v:shape id="_x0000_i1145" type="#_x0000_t75" alt="" style="width:84.2pt;height:16.7pt;mso-width-percent:0;mso-height-percent:0;mso-width-percent:0;mso-height-percent:0">
            <v:imagedata r:id="rId41" o:title="eqId21b26dc76cb446d717fa590771b133b6"/>
          </v:shape>
        </w:pict>
      </w:r>
      <w:r>
        <w:rPr>
          <w:rFonts w:ascii="宋体" w:hAnsi="宋体"/>
          <w:color w:val="000000"/>
        </w:rPr>
        <w:t>相切</w:t>
      </w:r>
      <w:r>
        <w:rPr>
          <w:rFonts w:ascii="宋体" w:hAnsi="宋体"/>
          <w:noProof/>
          <w:color w:val="000000"/>
        </w:rPr>
        <w:drawing>
          <wp:inline distT="0" distB="0" distL="114300" distR="114300">
            <wp:extent cx="133350" cy="177800"/>
            <wp:effectExtent l="0" t="0" r="0" b="13335"/>
            <wp:docPr id="314128074" name="图片 314128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8074" name="图片 314128074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两条直线的夹角为</w:t>
      </w:r>
      <w:r w:rsidR="007E47D2">
        <w:rPr>
          <w:noProof/>
        </w:rPr>
        <w:pict>
          <v:shape id="_x0000_i1144" type="#_x0000_t75" alt="" style="width:12.2pt;height:10.95pt;mso-width-percent:0;mso-height-percent:0;mso-width-percent:0;mso-height-percent:0">
            <v:imagedata r:id="rId43" o:title="eqIde170f206fdbbd834aad7580c727e2cc6"/>
          </v:shape>
        </w:pict>
      </w:r>
      <w:r>
        <w:rPr>
          <w:rFonts w:ascii="宋体" w:hAnsi="宋体"/>
          <w:color w:val="000000"/>
        </w:rPr>
        <w:t>，则</w:t>
      </w:r>
      <w:r w:rsidR="007E47D2">
        <w:rPr>
          <w:noProof/>
        </w:rPr>
        <w:pict>
          <v:shape id="_x0000_i1143" type="#_x0000_t75" alt="" style="width:37.3pt;height:14.15pt;mso-width-percent:0;mso-height-percent:0;mso-width-percent:0;mso-height-percent:0">
            <v:imagedata r:id="rId44" o:title="eqId00b80751c98f9991b9cfc03923a98834"/>
          </v:shape>
        </w:pi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A23EF" w:rsidRDefault="00DA431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 w:rsidR="007E47D2">
        <w:rPr>
          <w:noProof/>
        </w:rPr>
        <w:pict>
          <v:shape id="_x0000_i1142" type="#_x0000_t75" alt="" style="width:25.05pt;height:34.05pt;mso-width-percent:0;mso-height-percent:0;mso-width-percent:0;mso-height-percent:0">
            <v:imagedata r:id="rId45" o:title="eqId6ed24aeda4260685f4e1bd6b78a8ff25"/>
          </v:shape>
        </w:pict>
      </w:r>
      <w:r>
        <w:rPr>
          <w:color w:val="000000"/>
        </w:rPr>
        <w:tab/>
        <w:t xml:space="preserve">C. </w:t>
      </w:r>
      <w:r w:rsidR="007E47D2">
        <w:rPr>
          <w:noProof/>
        </w:rPr>
        <w:pict>
          <v:shape id="_x0000_i1141" type="#_x0000_t75" alt="" style="width:25.05pt;height:34.05pt;mso-width-percent:0;mso-height-percent:0;mso-width-percent:0;mso-height-percent:0">
            <v:imagedata r:id="rId46" o:title="eqId6265f5256804ccaff618cf8c0675eb8e"/>
          </v:shape>
        </w:pict>
      </w:r>
      <w:r>
        <w:rPr>
          <w:color w:val="000000"/>
        </w:rPr>
        <w:tab/>
        <w:t xml:space="preserve">D. </w:t>
      </w:r>
      <w:r w:rsidR="007E47D2">
        <w:rPr>
          <w:noProof/>
        </w:rPr>
        <w:pict>
          <v:shape id="_x0000_i1140" type="#_x0000_t75" alt="" style="width:19.95pt;height:34.7pt;mso-width-percent:0;mso-height-percent:0;mso-width-percent:0;mso-height-percent:0">
            <v:imagedata r:id="rId47" o:title="eqIdaaa42621cd6793e7f3673fdb49bc3123"/>
          </v:shape>
        </w:pic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记</w:t>
      </w:r>
      <w:r w:rsidR="007E47D2">
        <w:rPr>
          <w:noProof/>
        </w:rPr>
        <w:pict>
          <v:shape id="_x0000_i1139" type="#_x0000_t75" alt="" style="width:14.15pt;height:18pt;mso-width-percent:0;mso-height-percent:0;mso-width-percent:0;mso-height-percent:0">
            <v:imagedata r:id="rId48" o:title="eqId08eb71ecf8d733b6932f4680874dbbf3"/>
          </v:shape>
        </w:pict>
      </w:r>
      <w:r>
        <w:rPr>
          <w:rFonts w:ascii="宋体" w:hAnsi="宋体"/>
          <w:color w:val="000000"/>
        </w:rPr>
        <w:t>为数列</w:t>
      </w:r>
      <w:r w:rsidR="007E47D2">
        <w:rPr>
          <w:noProof/>
        </w:rPr>
        <w:pict>
          <v:shape id="_x0000_i1138" type="#_x0000_t75" alt="" style="width:23.8pt;height:19.95pt;mso-width-percent:0;mso-height-percent:0;mso-width-percent:0;mso-height-percent:0">
            <v:imagedata r:id="rId49" o:title="eqId83cf38189d5cbf627d2b82ac0eb76006"/>
          </v:shape>
        </w:pict>
      </w:r>
      <w:r>
        <w:rPr>
          <w:rFonts w:ascii="宋体" w:hAnsi="宋体"/>
          <w:color w:val="000000"/>
        </w:rPr>
        <w:t>的前</w:t>
      </w:r>
      <w:r w:rsidR="007E47D2">
        <w:rPr>
          <w:noProof/>
        </w:rPr>
        <w:pict>
          <v:shape id="_x0000_i1137" type="#_x0000_t75" alt="" style="width:10.3pt;height:10.95pt;mso-width-percent:0;mso-height-percent:0;mso-width-percent:0;mso-height-percent:0">
            <v:imagedata r:id="rId50" o:title="eqIdb6a24198bd04c29321ae5dc5a28fe421"/>
          </v:shape>
        </w:pict>
      </w:r>
      <w:r>
        <w:rPr>
          <w:rFonts w:ascii="宋体" w:hAnsi="宋体"/>
          <w:color w:val="000000"/>
        </w:rPr>
        <w:t>项和，设甲：</w:t>
      </w:r>
      <w:r w:rsidR="007E47D2">
        <w:rPr>
          <w:noProof/>
        </w:rPr>
        <w:pict>
          <v:shape id="_x0000_i1136" type="#_x0000_t75" alt="" style="width:23.8pt;height:19.95pt;mso-width-percent:0;mso-height-percent:0;mso-width-percent:0;mso-height-percent:0">
            <v:imagedata r:id="rId49" o:title="eqId83cf38189d5cbf627d2b82ac0eb76006"/>
          </v:shape>
        </w:pict>
      </w:r>
      <w:r>
        <w:rPr>
          <w:rFonts w:ascii="宋体" w:hAnsi="宋体"/>
          <w:color w:val="000000"/>
        </w:rPr>
        <w:t>为等差数列；乙：</w:t>
      </w:r>
      <w:r w:rsidR="007E47D2">
        <w:rPr>
          <w:noProof/>
        </w:rPr>
        <w:pict>
          <v:shape id="_x0000_i1135" type="#_x0000_t75" alt="" style="width:25.7pt;height:30.85pt;mso-width-percent:0;mso-height-percent:0;mso-width-percent:0;mso-height-percent:0">
            <v:imagedata r:id="rId51" o:title="eqIdd1705cd1b7eb5de318f6f140bbefaa16"/>
          </v:shape>
        </w:pict>
      </w:r>
      <w:r>
        <w:rPr>
          <w:rFonts w:ascii="宋体" w:hAnsi="宋体"/>
          <w:color w:val="000000"/>
        </w:rPr>
        <w:t>为等差数列，则（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甲是乙的充分条件但不是必要条件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甲是乙的必要条件但不是充分条件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甲是乙的充要条件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甲既不是乙的充分条件也不是乙的必要条件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 w:rsidR="007E47D2">
        <w:rPr>
          <w:noProof/>
        </w:rPr>
        <w:pict>
          <v:shape id="_x0000_i1134" type="#_x0000_t75" alt="" style="width:151.7pt;height:32.15pt;mso-width-percent:0;mso-height-percent:0;mso-width-percent:0;mso-height-percent:0">
            <v:imagedata r:id="rId52" o:title="eqId6de49d4ea615f59cbfaf3e1a022d202f"/>
          </v:shape>
        </w:pict>
      </w:r>
      <w:r>
        <w:rPr>
          <w:rFonts w:ascii="宋体" w:hAnsi="宋体"/>
          <w:color w:val="000000"/>
        </w:rPr>
        <w:t>，则</w:t>
      </w:r>
      <w:r w:rsidR="007E47D2">
        <w:rPr>
          <w:noProof/>
        </w:rPr>
        <w:pict>
          <v:shape id="_x0000_i1133" type="#_x0000_t75" alt="" style="width:79.05pt;height:19.95pt;mso-width-percent:0;mso-height-percent:0;mso-width-percent:0;mso-height-percent:0">
            <v:imagedata r:id="rId53" o:title="eqId0c2e36814b08ece490dbfbfb4bd8dddb"/>
          </v:shape>
        </w:pi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）．</w:t>
      </w:r>
    </w:p>
    <w:p w:rsidR="00BA23EF" w:rsidRDefault="00DA431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7E47D2">
        <w:rPr>
          <w:noProof/>
        </w:rPr>
        <w:pict>
          <v:shape id="_x0000_i1132" type="#_x0000_t75" alt="" style="width:12.2pt;height:30.85pt;mso-width-percent:0;mso-height-percent:0;mso-width-percent:0;mso-height-percent:0">
            <v:imagedata r:id="rId54" o:title="eqId738c2eb3b99133f96c55b643911d2f28"/>
          </v:shape>
        </w:pict>
      </w:r>
      <w:r>
        <w:rPr>
          <w:color w:val="000000"/>
        </w:rPr>
        <w:tab/>
        <w:t xml:space="preserve">B. </w:t>
      </w:r>
      <w:r w:rsidR="007E47D2">
        <w:rPr>
          <w:noProof/>
        </w:rPr>
        <w:pict>
          <v:shape id="_x0000_i1131" type="#_x0000_t75" alt="" style="width:10.95pt;height:30.85pt;mso-width-percent:0;mso-height-percent:0;mso-width-percent:0;mso-height-percent:0">
            <v:imagedata r:id="rId55" o:title="eqId158b045c6172c4178d7aa52083e1489f"/>
          </v:shape>
        </w:pict>
      </w:r>
      <w:r>
        <w:rPr>
          <w:color w:val="000000"/>
        </w:rPr>
        <w:tab/>
        <w:t xml:space="preserve">C. </w:t>
      </w:r>
      <w:r w:rsidR="007E47D2">
        <w:rPr>
          <w:noProof/>
        </w:rPr>
        <w:pict>
          <v:shape id="_x0000_i1130" type="#_x0000_t75" alt="" style="width:19.95pt;height:32.15pt;mso-width-percent:0;mso-height-percent:0;mso-width-percent:0;mso-height-percent:0">
            <v:imagedata r:id="rId56" o:title="eqId2267442b286785e89a0b5fb19b039669"/>
          </v:shape>
        </w:pict>
      </w:r>
      <w:r>
        <w:rPr>
          <w:color w:val="000000"/>
        </w:rPr>
        <w:tab/>
        <w:t xml:space="preserve">D. </w:t>
      </w:r>
      <w:r w:rsidR="007E47D2">
        <w:rPr>
          <w:noProof/>
        </w:rPr>
        <w:pict>
          <v:shape id="_x0000_i1129" type="#_x0000_t75" alt="" style="width:19.95pt;height:30.85pt;mso-width-percent:0;mso-height-percent:0;mso-width-percent:0;mso-height-percent:0">
            <v:imagedata r:id="rId57" o:title="eqId9f0d78f317e7d5e1e3eb7d47d1809dba"/>
          </v:shape>
        </w:pic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有一组样本数据</w:t>
      </w:r>
      <w:r w:rsidR="007E47D2">
        <w:rPr>
          <w:noProof/>
        </w:rPr>
        <w:pict>
          <v:shape id="_x0000_i1128" type="#_x0000_t75" alt="" style="width:55.95pt;height:18pt;mso-width-percent:0;mso-height-percent:0;mso-width-percent:0;mso-height-percent:0">
            <v:imagedata r:id="rId58" o:title="eqIdc9fbc8922aa9a21de67b1555f389b519"/>
          </v:shape>
        </w:pict>
      </w:r>
      <w:r>
        <w:rPr>
          <w:rFonts w:ascii="宋体" w:hAnsi="宋体"/>
          <w:color w:val="000000"/>
        </w:rPr>
        <w:t>，其中</w:t>
      </w:r>
      <w:r w:rsidR="007E47D2">
        <w:rPr>
          <w:noProof/>
        </w:rPr>
        <w:pict>
          <v:shape id="_x0000_i1127" type="#_x0000_t75" alt="" style="width:12.85pt;height:19.3pt;mso-width-percent:0;mso-height-percent:0;mso-width-percent:0;mso-height-percent:0">
            <v:imagedata r:id="rId59" o:title="eqIdc814128ea2139e33db94ea590e7c2223"/>
          </v:shape>
        </w:pict>
      </w:r>
      <w:r>
        <w:rPr>
          <w:rFonts w:ascii="宋体" w:hAnsi="宋体"/>
          <w:color w:val="000000"/>
        </w:rPr>
        <w:t>是最小值，</w:t>
      </w:r>
      <w:r w:rsidR="007E47D2">
        <w:rPr>
          <w:noProof/>
        </w:rPr>
        <w:pict>
          <v:shape id="_x0000_i1126" type="#_x0000_t75" alt="" style="width:12.85pt;height:18pt;mso-width-percent:0;mso-height-percent:0;mso-width-percent:0;mso-height-percent:0">
            <v:imagedata r:id="rId60" o:title="eqIdd20c1e5866f81c045a596079ac4a7671"/>
          </v:shape>
        </w:pict>
      </w:r>
      <w:r>
        <w:rPr>
          <w:rFonts w:ascii="宋体" w:hAnsi="宋体"/>
          <w:color w:val="000000"/>
        </w:rPr>
        <w:t>是最大值，则（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7E47D2">
        <w:rPr>
          <w:noProof/>
        </w:rPr>
        <w:pict>
          <v:shape id="_x0000_i1125" type="#_x0000_t75" alt="" style="width:57.2pt;height:18pt;mso-width-percent:0;mso-height-percent:0;mso-width-percent:0;mso-height-percent:0">
            <v:imagedata r:id="rId61" o:title="eqIdaee11c252afc76fe91561bcf2fdb36e1"/>
          </v:shape>
        </w:pict>
      </w:r>
      <w:r>
        <w:rPr>
          <w:rFonts w:ascii="宋体" w:hAnsi="宋体"/>
          <w:color w:val="000000"/>
        </w:rPr>
        <w:t>的平均数等于</w:t>
      </w:r>
      <w:r w:rsidR="007E47D2">
        <w:rPr>
          <w:noProof/>
        </w:rPr>
        <w:pict>
          <v:shape id="_x0000_i1124" type="#_x0000_t75" alt="" style="width:55.95pt;height:18pt;mso-width-percent:0;mso-height-percent:0;mso-width-percent:0;mso-height-percent:0">
            <v:imagedata r:id="rId58" o:title="eqIdc9fbc8922aa9a21de67b1555f389b519"/>
          </v:shape>
        </w:pict>
      </w:r>
      <w:r>
        <w:rPr>
          <w:rFonts w:ascii="宋体" w:hAnsi="宋体"/>
          <w:color w:val="000000"/>
        </w:rPr>
        <w:t>的平均数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 w:rsidR="007E47D2">
        <w:rPr>
          <w:noProof/>
        </w:rPr>
        <w:pict>
          <v:shape id="_x0000_i1123" type="#_x0000_t75" alt="" style="width:57.2pt;height:18pt;mso-width-percent:0;mso-height-percent:0;mso-width-percent:0;mso-height-percent:0">
            <v:imagedata r:id="rId61" o:title="eqIdaee11c252afc76fe91561bcf2fdb36e1"/>
          </v:shape>
        </w:pict>
      </w:r>
      <w:r>
        <w:rPr>
          <w:rFonts w:ascii="宋体" w:hAnsi="宋体"/>
          <w:color w:val="000000"/>
        </w:rPr>
        <w:t>的中位数等于</w:t>
      </w:r>
      <w:r w:rsidR="007E47D2">
        <w:rPr>
          <w:noProof/>
        </w:rPr>
        <w:pict>
          <v:shape id="_x0000_i1122" type="#_x0000_t75" alt="" style="width:55.95pt;height:18pt;mso-width-percent:0;mso-height-percent:0;mso-width-percent:0;mso-height-percent:0">
            <v:imagedata r:id="rId58" o:title="eqIdc9fbc8922aa9a21de67b1555f389b519"/>
          </v:shape>
        </w:pict>
      </w:r>
      <w:r>
        <w:rPr>
          <w:rFonts w:ascii="宋体" w:hAnsi="宋体"/>
          <w:color w:val="000000"/>
        </w:rPr>
        <w:t>的中位数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 w:rsidR="007E47D2">
        <w:rPr>
          <w:noProof/>
        </w:rPr>
        <w:pict>
          <v:shape id="_x0000_i1121" type="#_x0000_t75" alt="" style="width:57.2pt;height:18pt;mso-width-percent:0;mso-height-percent:0;mso-width-percent:0;mso-height-percent:0">
            <v:imagedata r:id="rId61" o:title="eqIdaee11c252afc76fe91561bcf2fdb36e1"/>
          </v:shape>
        </w:pict>
      </w:r>
      <w:r>
        <w:rPr>
          <w:rFonts w:ascii="宋体" w:hAnsi="宋体"/>
          <w:color w:val="000000"/>
        </w:rPr>
        <w:t>的标准差不小于</w:t>
      </w:r>
      <w:r w:rsidR="007E47D2">
        <w:rPr>
          <w:noProof/>
        </w:rPr>
        <w:pict>
          <v:shape id="_x0000_i1120" type="#_x0000_t75" alt="" style="width:55.95pt;height:18pt;mso-width-percent:0;mso-height-percent:0;mso-width-percent:0;mso-height-percent:0">
            <v:imagedata r:id="rId58" o:title="eqIdc9fbc8922aa9a21de67b1555f389b519"/>
          </v:shape>
        </w:pict>
      </w:r>
      <w:r>
        <w:rPr>
          <w:rFonts w:ascii="宋体" w:hAnsi="宋体"/>
          <w:color w:val="000000"/>
        </w:rPr>
        <w:t>的标准差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 w:rsidR="007E47D2">
        <w:rPr>
          <w:noProof/>
        </w:rPr>
        <w:pict>
          <v:shape id="_x0000_i1119" type="#_x0000_t75" alt="" style="width:57.2pt;height:18pt;mso-width-percent:0;mso-height-percent:0;mso-width-percent:0;mso-height-percent:0">
            <v:imagedata r:id="rId61" o:title="eqIdaee11c252afc76fe91561bcf2fdb36e1"/>
          </v:shape>
        </w:pict>
      </w:r>
      <w:r>
        <w:rPr>
          <w:rFonts w:ascii="宋体" w:hAnsi="宋体"/>
          <w:color w:val="000000"/>
        </w:rPr>
        <w:t>的极差不大于</w:t>
      </w:r>
      <w:r w:rsidR="007E47D2">
        <w:rPr>
          <w:noProof/>
        </w:rPr>
        <w:pict>
          <v:shape id="_x0000_i1118" type="#_x0000_t75" alt="" style="width:55.95pt;height:18pt;mso-width-percent:0;mso-height-percent:0;mso-width-percent:0;mso-height-percent:0">
            <v:imagedata r:id="rId58" o:title="eqIdc9fbc8922aa9a21de67b1555f389b519"/>
          </v:shape>
        </w:pict>
      </w:r>
      <w:r>
        <w:rPr>
          <w:rFonts w:ascii="宋体" w:hAnsi="宋体"/>
          <w:color w:val="000000"/>
        </w:rPr>
        <w:t>的极差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噪声污染问题越来越受到重视．用声压级来度量声音的强弱，定义声压级</w:t>
      </w:r>
      <w:r w:rsidR="007E47D2">
        <w:rPr>
          <w:noProof/>
        </w:rPr>
        <w:pict>
          <v:shape id="_x0000_i1117" type="#_x0000_t75" alt="" style="width:75.2pt;height:34.7pt;mso-width-percent:0;mso-height-percent:0;mso-width-percent:0;mso-height-percent:0">
            <v:imagedata r:id="rId62" o:title="eqIddbf1c17cfc8419255b5a21c97cdd1514"/>
          </v:shape>
        </w:pict>
      </w:r>
      <w:r>
        <w:rPr>
          <w:rFonts w:ascii="宋体" w:hAnsi="宋体"/>
          <w:color w:val="000000"/>
        </w:rPr>
        <w:t>，其中常数</w:t>
      </w:r>
      <w:r w:rsidR="007E47D2">
        <w:rPr>
          <w:noProof/>
        </w:rPr>
        <w:lastRenderedPageBreak/>
        <w:pict>
          <v:shape id="_x0000_i1116" type="#_x0000_t75" alt="" style="width:55.95pt;height:19.95pt;mso-width-percent:0;mso-height-percent:0;mso-width-percent:0;mso-height-percent:0">
            <v:imagedata r:id="rId63" o:title="eqIdf6ebfe5c12d1b3e8ae3b2ed30067f8c3"/>
          </v:shape>
        </w:pict>
      </w:r>
      <w:r>
        <w:rPr>
          <w:rFonts w:ascii="宋体" w:hAnsi="宋体"/>
          <w:color w:val="000000"/>
        </w:rPr>
        <w:t>是听觉下限阈值，</w:t>
      </w:r>
      <w:r w:rsidR="007E47D2">
        <w:rPr>
          <w:noProof/>
        </w:rPr>
        <w:pict>
          <v:shape id="_x0000_i1115" type="#_x0000_t75" alt="" style="width:10.95pt;height:12.2pt;mso-width-percent:0;mso-height-percent:0;mso-width-percent:0;mso-height-percent:0">
            <v:imagedata r:id="rId64" o:title="eqIdb1010846eeec6c9da29640f5aa3f8738"/>
          </v:shape>
        </w:pict>
      </w:r>
      <w:r>
        <w:rPr>
          <w:rFonts w:ascii="宋体" w:hAnsi="宋体"/>
          <w:color w:val="000000"/>
        </w:rPr>
        <w:t>是实际声压．下表为不同声源的声压级：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00"/>
        <w:gridCol w:w="1860"/>
        <w:gridCol w:w="1290"/>
      </w:tblGrid>
      <w:tr w:rsidR="00BA23EF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DA4314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声源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DA4314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与声源的距离</w:t>
            </w:r>
            <w:r w:rsidR="007E47D2">
              <w:rPr>
                <w:noProof/>
              </w:rPr>
              <w:pict>
                <v:shape id="_x0000_i1114" type="#_x0000_t75" alt="" style="width:18pt;height:14.15pt;mso-width-percent:0;mso-height-percent:0;mso-width-percent:0;mso-height-percent:0">
                  <v:imagedata r:id="rId65" o:title="eqId91f180b126ce630a2948b83f47cc3901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DA4314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声压级</w:t>
            </w:r>
            <w:r w:rsidR="007E47D2">
              <w:rPr>
                <w:noProof/>
              </w:rPr>
              <w:pict>
                <v:shape id="_x0000_i1113" type="#_x0000_t75" alt="" style="width:21.2pt;height:14.15pt;mso-width-percent:0;mso-height-percent:0;mso-width-percent:0;mso-height-percent:0">
                  <v:imagedata r:id="rId66" o:title="eqId4677a550a4ce85dee797e030795a3588"/>
                </v:shape>
              </w:pict>
            </w:r>
          </w:p>
        </w:tc>
      </w:tr>
      <w:tr w:rsidR="00BA23EF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DA4314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燃油汽车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DA4314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7E47D2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noProof/>
              </w:rPr>
              <w:pict>
                <v:shape id="_x0000_i1112" type="#_x0000_t75" alt="" style="width:39.2pt;height:14.15pt;mso-width-percent:0;mso-height-percent:0;mso-width-percent:0;mso-height-percent:0">
                  <v:imagedata r:id="rId67" o:title="eqId006ffc0fec4786534b0cfc26792627e9"/>
                </v:shape>
              </w:pict>
            </w:r>
          </w:p>
        </w:tc>
      </w:tr>
      <w:tr w:rsidR="00BA23EF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DA4314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混合动力汽车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DA4314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7E47D2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noProof/>
              </w:rPr>
              <w:pict>
                <v:shape id="_x0000_i1111" type="#_x0000_t75" alt="" style="width:39.2pt;height:14.15pt;mso-width-percent:0;mso-height-percent:0;mso-width-percent:0;mso-height-percent:0">
                  <v:imagedata r:id="rId68" o:title="eqIdb13b341eb493373a823b0303b008ba92"/>
                </v:shape>
              </w:pict>
            </w:r>
          </w:p>
        </w:tc>
      </w:tr>
      <w:tr w:rsidR="00BA23EF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DA4314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电动汽车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DA4314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A23EF" w:rsidRDefault="00DA4314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</w:t>
            </w:r>
          </w:p>
        </w:tc>
      </w:tr>
    </w:tbl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已知在距离燃油汽车、混合动力汽车、电动汽车</w:t>
      </w:r>
      <w:r w:rsidR="007E47D2">
        <w:rPr>
          <w:noProof/>
        </w:rPr>
        <w:pict>
          <v:shape id="_x0000_i1110" type="#_x0000_t75" alt="" style="width:23.8pt;height:14.15pt;mso-width-percent:0;mso-height-percent:0;mso-width-percent:0;mso-height-percent:0">
            <v:imagedata r:id="rId69" o:title="eqId167e6e41ac221847824a72e964f340f1"/>
          </v:shape>
        </w:pict>
      </w:r>
      <w:r>
        <w:rPr>
          <w:rFonts w:ascii="宋体" w:hAnsi="宋体"/>
          <w:color w:val="000000"/>
        </w:rPr>
        <w:t>处测得实际声压分别为</w:t>
      </w:r>
      <w:r w:rsidR="007E47D2">
        <w:rPr>
          <w:noProof/>
        </w:rPr>
        <w:pict>
          <v:shape id="_x0000_i1109" type="#_x0000_t75" alt="" style="width:46.3pt;height:18pt;mso-width-percent:0;mso-height-percent:0;mso-width-percent:0;mso-height-percent:0">
            <v:imagedata r:id="rId70" o:title="eqIdf9bf0198e73b44944ce7a45411899f49"/>
          </v:shape>
        </w:pi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）．</w:t>
      </w:r>
    </w:p>
    <w:p w:rsidR="00BA23EF" w:rsidRDefault="00DA431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7E47D2">
        <w:rPr>
          <w:noProof/>
        </w:rPr>
        <w:pict>
          <v:shape id="_x0000_i1108" type="#_x0000_t75" alt="" style="width:37.95pt;height:18pt;mso-width-percent:0;mso-height-percent:0;mso-width-percent:0;mso-height-percent:0">
            <v:imagedata r:id="rId71" o:title="eqId7de19ffe2a1d4f9a35bd44cb4f5e1aa4"/>
          </v:shape>
        </w:pict>
      </w:r>
      <w:r>
        <w:rPr>
          <w:color w:val="000000"/>
        </w:rPr>
        <w:tab/>
        <w:t xml:space="preserve">B. </w:t>
      </w:r>
      <w:r w:rsidR="007E47D2">
        <w:rPr>
          <w:noProof/>
        </w:rPr>
        <w:pict>
          <v:shape id="_x0000_i1107" type="#_x0000_t75" alt="" style="width:50.15pt;height:18pt;mso-width-percent:0;mso-height-percent:0;mso-width-percent:0;mso-height-percent:0">
            <v:imagedata r:id="rId72" o:title="eqId19ded976a5943ada2482fd48a7e61372"/>
          </v:shape>
        </w:pict>
      </w:r>
    </w:p>
    <w:p w:rsidR="00BA23EF" w:rsidRDefault="00DA431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 w:rsidR="007E47D2">
        <w:rPr>
          <w:noProof/>
        </w:rPr>
        <w:pict>
          <v:shape id="_x0000_i1106" type="#_x0000_t75" alt="" style="width:55.95pt;height:18pt;mso-width-percent:0;mso-height-percent:0;mso-width-percent:0;mso-height-percent:0">
            <v:imagedata r:id="rId73" o:title="eqIdc4c7c6e4dc4675746baad1b4c8fd55a5"/>
          </v:shape>
        </w:pict>
      </w:r>
      <w:r>
        <w:rPr>
          <w:color w:val="000000"/>
        </w:rPr>
        <w:tab/>
        <w:t xml:space="preserve">D. </w:t>
      </w:r>
      <w:r w:rsidR="007E47D2">
        <w:rPr>
          <w:noProof/>
        </w:rPr>
        <w:pict>
          <v:shape id="_x0000_i1105" type="#_x0000_t75" alt="" style="width:55.95pt;height:18pt;mso-width-percent:0;mso-height-percent:0;mso-width-percent:0;mso-height-percent:0">
            <v:imagedata r:id="rId74" o:title="eqId2f6af7f6e66f10d7f0444a160b0987a9"/>
          </v:shape>
        </w:pic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已知函数</w:t>
      </w:r>
      <w:r w:rsidR="007E47D2">
        <w:rPr>
          <w:noProof/>
        </w:rPr>
        <w:pict>
          <v:shape id="_x0000_i1104" type="#_x0000_t75" alt="" style="width:28.95pt;height:19.95pt;mso-width-percent:0;mso-height-percent:0;mso-width-percent:0;mso-height-percent:0">
            <v:imagedata r:id="rId75" o:title="eqId09f86f37ec8e15846bd731ab4fcdbacd"/>
          </v:shape>
        </w:pict>
      </w:r>
      <w:r>
        <w:rPr>
          <w:rFonts w:ascii="宋体" w:hAnsi="宋体"/>
          <w:noProof/>
          <w:color w:val="000000"/>
        </w:rPr>
        <w:drawing>
          <wp:inline distT="0" distB="0" distL="114300" distR="114300">
            <wp:extent cx="133350" cy="177800"/>
            <wp:effectExtent l="0" t="0" r="0" b="13335"/>
            <wp:docPr id="314128070" name="图片 31412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8070" name="图片 314128070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定义域为</w:t>
      </w:r>
      <w:r w:rsidR="007E47D2">
        <w:rPr>
          <w:noProof/>
        </w:rPr>
        <w:pict>
          <v:shape id="_x0000_i1103" type="#_x0000_t75" alt="" style="width:12.2pt;height:12.2pt;mso-width-percent:0;mso-height-percent:0;mso-width-percent:0;mso-height-percent:0">
            <v:imagedata r:id="rId76" o:title="eqIda43b2faa4f81f32d94612dce724e772b"/>
          </v:shape>
        </w:pict>
      </w:r>
      <w:r>
        <w:rPr>
          <w:rFonts w:ascii="宋体" w:hAnsi="宋体"/>
          <w:color w:val="000000"/>
        </w:rPr>
        <w:t>，</w:t>
      </w:r>
      <w:r w:rsidR="007E47D2">
        <w:rPr>
          <w:noProof/>
        </w:rPr>
        <w:pict>
          <v:shape id="_x0000_i1102" type="#_x0000_t75" alt="" style="width:133.7pt;height:19.95pt;mso-width-percent:0;mso-height-percent:0;mso-width-percent:0;mso-height-percent:0">
            <v:imagedata r:id="rId77" o:title="eqIdb29fc7dd4f47130e721ed34462cc677b"/>
          </v:shape>
        </w:pi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）．</w:t>
      </w:r>
    </w:p>
    <w:p w:rsidR="00BA23EF" w:rsidRDefault="00DA431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7E47D2">
        <w:rPr>
          <w:noProof/>
        </w:rPr>
        <w:pict>
          <v:shape id="_x0000_i1101" type="#_x0000_t75" alt="" style="width:46.3pt;height:19.95pt;mso-width-percent:0;mso-height-percent:0;mso-width-percent:0;mso-height-percent:0">
            <v:imagedata r:id="rId78" o:title="eqId01bea8bf593f594c51fc7cc547482bee"/>
          </v:shape>
        </w:pict>
      </w:r>
      <w:r>
        <w:rPr>
          <w:color w:val="000000"/>
        </w:rPr>
        <w:tab/>
        <w:t xml:space="preserve">B. </w:t>
      </w:r>
      <w:r w:rsidR="007E47D2">
        <w:rPr>
          <w:noProof/>
        </w:rPr>
        <w:pict>
          <v:shape id="_x0000_i1100" type="#_x0000_t75" alt="" style="width:43.7pt;height:19.95pt;mso-width-percent:0;mso-height-percent:0;mso-width-percent:0;mso-height-percent:0">
            <v:imagedata r:id="rId79" o:title="eqId3471484b64504fc545398f52be830010"/>
          </v:shape>
        </w:pict>
      </w:r>
    </w:p>
    <w:p w:rsidR="00BA23EF" w:rsidRDefault="00DA431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 w:rsidR="007E47D2">
        <w:rPr>
          <w:noProof/>
        </w:rPr>
        <w:pict>
          <v:shape id="_x0000_i1099" type="#_x0000_t75" alt="" style="width:28.95pt;height:19.95pt;mso-width-percent:0;mso-height-percent:0;mso-width-percent:0;mso-height-percent:0">
            <v:imagedata r:id="rId75" o:title="eqId09f86f37ec8e15846bd731ab4fcdbacd"/>
          </v:shape>
        </w:pict>
      </w:r>
      <w:r>
        <w:rPr>
          <w:rFonts w:ascii="宋体" w:hAnsi="宋体"/>
          <w:color w:val="000000"/>
        </w:rPr>
        <w:t>是偶函数</w:t>
      </w:r>
      <w:r>
        <w:rPr>
          <w:color w:val="000000"/>
        </w:rPr>
        <w:tab/>
        <w:t xml:space="preserve">D. </w:t>
      </w:r>
      <w:r w:rsidR="007E47D2">
        <w:rPr>
          <w:noProof/>
        </w:rPr>
        <w:pict>
          <v:shape id="_x0000_i1098" type="#_x0000_t75" alt="" style="width:28.3pt;height:14.15pt;mso-width-percent:0;mso-height-percent:0;mso-width-percent:0;mso-height-percent:0">
            <v:imagedata r:id="rId80" o:title="eqIdbb45f673c56a289ea78831c9237e8d20"/>
          </v:shape>
        </w:pict>
      </w:r>
      <w:r>
        <w:rPr>
          <w:rFonts w:ascii="宋体" w:hAnsi="宋体"/>
          <w:color w:val="000000"/>
        </w:rPr>
        <w:t>为</w:t>
      </w:r>
      <w:r w:rsidR="007E47D2">
        <w:rPr>
          <w:noProof/>
        </w:rPr>
        <w:pict>
          <v:shape id="_x0000_i1097" type="#_x0000_t75" alt="" style="width:28.95pt;height:19.95pt;mso-width-percent:0;mso-height-percent:0;mso-width-percent:0;mso-height-percent:0">
            <v:imagedata r:id="rId75" o:title="eqId09f86f37ec8e15846bd731ab4fcdbacd"/>
          </v:shape>
        </w:pict>
      </w:r>
      <w:r>
        <w:rPr>
          <w:rFonts w:ascii="宋体" w:hAnsi="宋体"/>
          <w:color w:val="000000"/>
        </w:rPr>
        <w:t>的极小值点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下列物体中，能够被整体放入棱长为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（单位：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/>
          <w:color w:val="000000"/>
        </w:rPr>
        <w:t>）的正方体容器（容器壁厚度忽略不计）内的有（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直径为</w:t>
      </w:r>
      <w:r w:rsidR="007E47D2">
        <w:rPr>
          <w:noProof/>
        </w:rPr>
        <w:pict>
          <v:shape id="_x0000_i1096" type="#_x0000_t75" alt="" style="width:34.7pt;height:14.15pt;mso-width-percent:0;mso-height-percent:0;mso-width-percent:0;mso-height-percent:0">
            <v:imagedata r:id="rId81" o:title="eqIdf99844358dbcdb92cc6f40941e35241e"/>
          </v:shape>
        </w:pict>
      </w:r>
      <w:r>
        <w:rPr>
          <w:rFonts w:ascii="宋体" w:hAnsi="宋体"/>
          <w:color w:val="000000"/>
        </w:rPr>
        <w:t>的球体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所有棱长均为</w:t>
      </w:r>
      <w:r w:rsidR="007E47D2">
        <w:rPr>
          <w:noProof/>
        </w:rPr>
        <w:pict>
          <v:shape id="_x0000_i1095" type="#_x0000_t75" alt="" style="width:21.85pt;height:14.15pt;mso-width-percent:0;mso-height-percent:0;mso-width-percent:0;mso-height-percent:0">
            <v:imagedata r:id="rId82" o:title="eqId58d8063eb88756c45dea16bdfcc94b29"/>
          </v:shape>
        </w:pict>
      </w:r>
      <w:r>
        <w:rPr>
          <w:rFonts w:ascii="宋体" w:hAnsi="宋体"/>
          <w:color w:val="000000"/>
        </w:rPr>
        <w:t>的四面体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底面直径为</w:t>
      </w:r>
      <w:r w:rsidR="007E47D2">
        <w:rPr>
          <w:noProof/>
        </w:rPr>
        <w:pict>
          <v:shape id="_x0000_i1094" type="#_x0000_t75" alt="" style="width:32.8pt;height:14.15pt;mso-width-percent:0;mso-height-percent:0;mso-width-percent:0;mso-height-percent:0">
            <v:imagedata r:id="rId83" o:title="eqId635bc90ea3c6d48d924fb5607ef0f68b"/>
          </v:shape>
        </w:pict>
      </w:r>
      <w:r>
        <w:rPr>
          <w:rFonts w:ascii="宋体" w:hAnsi="宋体"/>
          <w:color w:val="000000"/>
        </w:rPr>
        <w:t>，高为</w:t>
      </w:r>
      <w:r w:rsidR="007E47D2">
        <w:rPr>
          <w:noProof/>
        </w:rPr>
        <w:pict>
          <v:shape id="_x0000_i1093" type="#_x0000_t75" alt="" style="width:23.8pt;height:12.85pt;mso-width-percent:0;mso-height-percent:0;mso-width-percent:0;mso-height-percent:0">
            <v:imagedata r:id="rId84" o:title="eqIdd251c330f4e4aef84fb008bd80f1b09e"/>
          </v:shape>
        </w:pict>
      </w:r>
      <w:r>
        <w:rPr>
          <w:rFonts w:ascii="宋体" w:hAnsi="宋体"/>
          <w:color w:val="000000"/>
        </w:rPr>
        <w:t>的圆柱体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底面直径为</w:t>
      </w:r>
      <w:r w:rsidR="007E47D2">
        <w:rPr>
          <w:noProof/>
        </w:rPr>
        <w:pict>
          <v:shape id="_x0000_i1092" type="#_x0000_t75" alt="" style="width:27pt;height:14.15pt;mso-width-percent:0;mso-height-percent:0;mso-width-percent:0;mso-height-percent:0">
            <v:imagedata r:id="rId85" o:title="eqId01f8039a874d818f0067ad4dc93bdd33"/>
          </v:shape>
        </w:pict>
      </w:r>
      <w:r>
        <w:rPr>
          <w:rFonts w:ascii="宋体" w:hAnsi="宋体"/>
          <w:color w:val="000000"/>
        </w:rPr>
        <w:t>，高为</w:t>
      </w:r>
      <w:r w:rsidR="007E47D2">
        <w:rPr>
          <w:noProof/>
        </w:rPr>
        <w:pict>
          <v:shape id="_x0000_i1091" type="#_x0000_t75" alt="" style="width:32.8pt;height:14.15pt;mso-width-percent:0;mso-height-percent:0;mso-width-percent:0;mso-height-percent:0">
            <v:imagedata r:id="rId83" o:title="eqId635bc90ea3c6d48d924fb5607ef0f68b"/>
          </v:shape>
        </w:pict>
      </w:r>
      <w:r>
        <w:rPr>
          <w:rFonts w:ascii="宋体" w:hAnsi="宋体"/>
          <w:color w:val="000000"/>
        </w:rPr>
        <w:t>的圆柱体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某学校开设了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门体育类选修课和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门艺术类选修课，学生需从这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门课中选修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门或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门课，并且每类选修课至少选修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门，则不同的选课方案共有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种（用数字作答）．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在正四棱台</w:t>
      </w:r>
      <w:r w:rsidR="007E47D2">
        <w:rPr>
          <w:noProof/>
        </w:rPr>
        <w:pict>
          <v:shape id="_x0000_i1090" type="#_x0000_t75" alt="" style="width:88.7pt;height:19.3pt;mso-width-percent:0;mso-height-percent:0;mso-width-percent:0;mso-height-percent:0">
            <v:imagedata r:id="rId86" o:title="eqId6e09725691ee7851f54c0dee86b2bf55"/>
          </v:shape>
        </w:pict>
      </w:r>
      <w:r>
        <w:rPr>
          <w:rFonts w:ascii="宋体" w:hAnsi="宋体"/>
          <w:color w:val="000000"/>
        </w:rPr>
        <w:t>中，</w:t>
      </w:r>
      <w:r w:rsidR="007E47D2">
        <w:rPr>
          <w:noProof/>
        </w:rPr>
        <w:pict>
          <v:shape id="_x0000_i1089" type="#_x0000_t75" alt="" style="width:129.2pt;height:19.95pt;mso-width-percent:0;mso-height-percent:0;mso-width-percent:0;mso-height-percent:0">
            <v:imagedata r:id="rId87" o:title="eqId9248a5a1b27b4d5d2189bf1241f8735b"/>
          </v:shape>
        </w:pict>
      </w:r>
      <w:r>
        <w:rPr>
          <w:rFonts w:ascii="宋体" w:hAnsi="宋体"/>
          <w:color w:val="000000"/>
        </w:rPr>
        <w:t>，则该棱台的体积为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 w:rsidR="007E47D2">
        <w:rPr>
          <w:noProof/>
        </w:rPr>
        <w:pict>
          <v:shape id="_x0000_i1088" type="#_x0000_t75" alt="" style="width:122.15pt;height:19.95pt;mso-width-percent:0;mso-height-percent:0;mso-width-percent:0;mso-height-percent:0">
            <v:imagedata r:id="rId88" o:title="eqIdf29ee26726f73839d0c28f0f1c11ae33"/>
          </v:shape>
        </w:pict>
      </w:r>
      <w:r>
        <w:rPr>
          <w:rFonts w:ascii="宋体" w:hAnsi="宋体"/>
          <w:color w:val="000000"/>
        </w:rPr>
        <w:t>在区间</w:t>
      </w:r>
      <w:r w:rsidR="007E47D2">
        <w:rPr>
          <w:noProof/>
        </w:rPr>
        <w:pict>
          <v:shape id="_x0000_i1087" type="#_x0000_t75" alt="" style="width:34.05pt;height:19.95pt;mso-width-percent:0;mso-height-percent:0;mso-width-percent:0;mso-height-percent:0">
            <v:imagedata r:id="rId89" o:title="eqId11bccd6a6e85bdf500218a3e75b31f3c"/>
          </v:shape>
        </w:pict>
      </w:r>
      <w:r>
        <w:rPr>
          <w:rFonts w:ascii="宋体" w:hAnsi="宋体"/>
          <w:color w:val="000000"/>
        </w:rPr>
        <w:t>有且仅有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个零点，则</w:t>
      </w:r>
      <w:r w:rsidR="007E47D2">
        <w:rPr>
          <w:noProof/>
        </w:rPr>
        <w:pict>
          <v:shape id="_x0000_i1086" type="#_x0000_t75" alt="" style="width:12.2pt;height:10.95pt;mso-width-percent:0;mso-height-percent:0;mso-width-percent:0;mso-height-percent:0">
            <v:imagedata r:id="rId90" o:title="eqId074c228ffc7b1e306f8410afe7bc4b5c"/>
          </v:shape>
        </w:pi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已知双曲线</w:t>
      </w:r>
      <w:r w:rsidR="007E47D2">
        <w:rPr>
          <w:noProof/>
        </w:rPr>
        <w:pict>
          <v:shape id="_x0000_i1085" type="#_x0000_t75" alt="" style="width:118.3pt;height:28.95pt;mso-width-percent:0;mso-height-percent:0;mso-width-percent:0;mso-height-percent:0">
            <v:imagedata r:id="rId91" o:title="eqId83bf4fd84818abac17a9d21237ac5ce5"/>
          </v:shape>
        </w:pict>
      </w:r>
      <w:r>
        <w:rPr>
          <w:rFonts w:ascii="宋体" w:hAnsi="宋体"/>
          <w:color w:val="000000"/>
        </w:rPr>
        <w:t>的左、右焦点分别为</w:t>
      </w:r>
      <w:r w:rsidR="007E47D2">
        <w:rPr>
          <w:noProof/>
        </w:rPr>
        <w:pict>
          <v:shape id="_x0000_i1084" type="#_x0000_t75" alt="" style="width:28.95pt;height:18pt;mso-width-percent:0;mso-height-percent:0;mso-width-percent:0;mso-height-percent:0">
            <v:imagedata r:id="rId92" o:title="eqId4d2a97987f71835f519b462f5b8f5957"/>
          </v:shape>
        </w:pict>
      </w:r>
      <w:r>
        <w:rPr>
          <w:rFonts w:ascii="宋体" w:hAnsi="宋体"/>
          <w:color w:val="000000"/>
        </w:rPr>
        <w:t>．点</w:t>
      </w:r>
      <w:r w:rsidR="007E47D2">
        <w:rPr>
          <w:noProof/>
        </w:rPr>
        <w:pict>
          <v:shape id="_x0000_i1083" type="#_x0000_t75" alt="" style="width:12.2pt;height:12.2pt;mso-width-percent:0;mso-height-percent:0;mso-width-percent:0;mso-height-percent:0">
            <v:imagedata r:id="rId93" o:title="eqId5963abe8f421bd99a2aaa94831a951e9"/>
          </v:shape>
        </w:pict>
      </w:r>
      <w:r>
        <w:rPr>
          <w:rFonts w:ascii="宋体" w:hAnsi="宋体"/>
          <w:color w:val="000000"/>
        </w:rPr>
        <w:t>在</w:t>
      </w:r>
      <w:r w:rsidR="007E47D2">
        <w:rPr>
          <w:noProof/>
        </w:rPr>
        <w:pict>
          <v:shape id="_x0000_i1082" type="#_x0000_t75" alt="" style="width:12.2pt;height:14.15pt;mso-width-percent:0;mso-height-percent:0;mso-width-percent:0;mso-height-percent:0">
            <v:imagedata r:id="rId94" o:title="eqIdc5db41a1f31d6baee7c69990811edb9f"/>
          </v:shape>
        </w:pict>
      </w:r>
      <w:r>
        <w:rPr>
          <w:rFonts w:ascii="宋体" w:hAnsi="宋体"/>
          <w:color w:val="000000"/>
        </w:rPr>
        <w:t>上，点</w:t>
      </w:r>
      <w:r w:rsidR="007E47D2">
        <w:rPr>
          <w:noProof/>
        </w:rPr>
        <w:pict>
          <v:shape id="_x0000_i1081" type="#_x0000_t75" alt="" style="width:10.3pt;height:10.95pt;mso-width-percent:0;mso-height-percent:0;mso-width-percent:0;mso-height-percent:0">
            <v:imagedata r:id="rId95" o:title="eqId7f9e8449aad35c5d840a3395ea86df6d"/>
          </v:shape>
        </w:pict>
      </w:r>
      <w:r>
        <w:rPr>
          <w:rFonts w:ascii="宋体" w:hAnsi="宋体"/>
          <w:color w:val="000000"/>
        </w:rPr>
        <w:t>在</w:t>
      </w:r>
      <w:r w:rsidR="007E47D2">
        <w:rPr>
          <w:noProof/>
        </w:rPr>
        <w:pict>
          <v:shape id="_x0000_i1080" type="#_x0000_t75" alt="" style="width:10.3pt;height:12.2pt;mso-width-percent:0;mso-height-percent:0;mso-width-percent:0;mso-height-percent:0">
            <v:imagedata r:id="rId96" o:title="eqIdd053b14c8588eee2acbbe44fc37a6886"/>
          </v:shape>
        </w:pict>
      </w:r>
      <w:r>
        <w:rPr>
          <w:rFonts w:ascii="宋体" w:hAnsi="宋体"/>
          <w:color w:val="000000"/>
        </w:rPr>
        <w:t>轴上，</w:t>
      </w:r>
      <w:r w:rsidR="007E47D2">
        <w:rPr>
          <w:noProof/>
        </w:rPr>
        <w:pict>
          <v:shape id="_x0000_i1079" type="#_x0000_t75" alt="" style="width:124.05pt;height:30.85pt;mso-width-percent:0;mso-height-percent:0;mso-width-percent:0;mso-height-percent:0">
            <v:imagedata r:id="rId97" o:title="eqIdcb85a749c5ca29cbcced0170b6f36195"/>
          </v:shape>
        </w:pict>
      </w:r>
      <w:r>
        <w:rPr>
          <w:rFonts w:ascii="宋体" w:hAnsi="宋体"/>
          <w:color w:val="000000"/>
        </w:rPr>
        <w:t>，则</w:t>
      </w:r>
      <w:r w:rsidR="007E47D2">
        <w:rPr>
          <w:noProof/>
        </w:rPr>
        <w:pict>
          <v:shape id="_x0000_i1078" type="#_x0000_t75" alt="" style="width:12.2pt;height:14.15pt;mso-width-percent:0;mso-height-percent:0;mso-width-percent:0;mso-height-percent:0">
            <v:imagedata r:id="rId94" o:title="eqIdc5db41a1f31d6baee7c69990811edb9f"/>
          </v:shape>
        </w:pict>
      </w:r>
      <w:r>
        <w:rPr>
          <w:rFonts w:ascii="宋体" w:hAnsi="宋体"/>
          <w:color w:val="000000"/>
        </w:rPr>
        <w:t>的离心率为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已知在</w:t>
      </w:r>
      <w:r w:rsidR="007E47D2">
        <w:rPr>
          <w:noProof/>
        </w:rPr>
        <w:pict>
          <v:shape id="_x0000_i1077" type="#_x0000_t75" alt="" style="width:34.05pt;height:14.15pt;mso-width-percent:0;mso-height-percent:0;mso-width-percent:0;mso-height-percent:0">
            <v:imagedata r:id="rId98" o:title="eqId15c0dbe3c080c4c4636c64803e5c1f76"/>
          </v:shape>
        </w:pict>
      </w:r>
      <w:r>
        <w:rPr>
          <w:rFonts w:ascii="宋体" w:hAnsi="宋体"/>
          <w:color w:val="000000"/>
        </w:rPr>
        <w:t>中，</w:t>
      </w:r>
      <w:r w:rsidR="007E47D2">
        <w:rPr>
          <w:noProof/>
        </w:rPr>
        <w:pict>
          <v:shape id="_x0000_i1076" type="#_x0000_t75" alt="" style="width:158.15pt;height:19.95pt;mso-width-percent:0;mso-height-percent:0;mso-width-percent:0;mso-height-percent:0">
            <v:imagedata r:id="rId99" o:title="eqIdd6cc176bbf7f69d57bd8ffc549341808"/>
          </v:shape>
        </w:pic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7E47D2">
        <w:rPr>
          <w:noProof/>
        </w:rPr>
        <w:pict>
          <v:shape id="_x0000_i1075" type="#_x0000_t75" alt="" style="width:25.05pt;height:14.15pt;mso-width-percent:0;mso-height-percent:0;mso-width-percent:0;mso-height-percent:0">
            <v:imagedata r:id="rId100" o:title="eqId51c181f86de3c96a7ef7a1a04c3a438f"/>
          </v:shape>
        </w:pict>
      </w:r>
      <w:r>
        <w:rPr>
          <w:rFonts w:ascii="宋体" w:hAnsi="宋体"/>
          <w:color w:val="000000"/>
        </w:rPr>
        <w:t>；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设</w:t>
      </w:r>
      <w:r w:rsidR="007E47D2">
        <w:rPr>
          <w:noProof/>
        </w:rPr>
        <w:pict>
          <v:shape id="_x0000_i1074" type="#_x0000_t75" alt="" style="width:37.3pt;height:14.15pt;mso-width-percent:0;mso-height-percent:0;mso-width-percent:0;mso-height-percent:0">
            <v:imagedata r:id="rId101" o:title="eqId9f08273d339dc5ddbb89aa67bb8205e6"/>
          </v:shape>
        </w:pict>
      </w:r>
      <w:r>
        <w:rPr>
          <w:rFonts w:ascii="宋体" w:hAnsi="宋体"/>
          <w:color w:val="000000"/>
        </w:rPr>
        <w:t>，求</w:t>
      </w:r>
      <w:r w:rsidR="007E47D2">
        <w:rPr>
          <w:noProof/>
        </w:rPr>
        <w:pict>
          <v:shape id="_x0000_i1073" type="#_x0000_t75" alt="" style="width:19.95pt;height:12.85pt;mso-width-percent:0;mso-height-percent:0;mso-width-percent:0;mso-height-percent:0">
            <v:imagedata r:id="rId102" o:title="eqIdf52a58fbaf4fea03567e88a9f0f6e37e"/>
          </v:shape>
        </w:pict>
      </w:r>
      <w:r>
        <w:rPr>
          <w:rFonts w:ascii="宋体" w:hAnsi="宋体"/>
          <w:color w:val="000000"/>
        </w:rPr>
        <w:t>边上的高．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如图，在正四棱柱</w:t>
      </w:r>
      <w:r w:rsidR="007E47D2">
        <w:rPr>
          <w:noProof/>
        </w:rPr>
        <w:pict>
          <v:shape id="_x0000_i1072" type="#_x0000_t75" alt="" style="width:88.7pt;height:19.3pt;mso-width-percent:0;mso-height-percent:0;mso-width-percent:0;mso-height-percent:0">
            <v:imagedata r:id="rId86" o:title="eqId6e09725691ee7851f54c0dee86b2bf55"/>
          </v:shape>
        </w:pict>
      </w:r>
      <w:r>
        <w:rPr>
          <w:rFonts w:ascii="宋体" w:hAnsi="宋体"/>
          <w:color w:val="000000"/>
        </w:rPr>
        <w:t>中，</w:t>
      </w:r>
      <w:r w:rsidR="007E47D2">
        <w:rPr>
          <w:noProof/>
        </w:rPr>
        <w:pict>
          <v:shape id="_x0000_i1071" type="#_x0000_t75" alt="" style="width:79.7pt;height:18pt;mso-width-percent:0;mso-height-percent:0;mso-width-percent:0;mso-height-percent:0">
            <v:imagedata r:id="rId103" o:title="eqIdaed5e5d514bba98dbd038d0857a34ef7"/>
          </v:shape>
        </w:pict>
      </w:r>
      <w:r>
        <w:rPr>
          <w:rFonts w:ascii="宋体" w:hAnsi="宋体"/>
          <w:color w:val="000000"/>
        </w:rPr>
        <w:t>．点</w:t>
      </w:r>
      <w:r w:rsidR="007E47D2">
        <w:rPr>
          <w:noProof/>
        </w:rPr>
        <w:pict>
          <v:shape id="_x0000_i1070" type="#_x0000_t75" alt="" style="width:66.2pt;height:18pt;mso-width-percent:0;mso-height-percent:0;mso-width-percent:0;mso-height-percent:0">
            <v:imagedata r:id="rId104" o:title="eqId65d88169cf2f7701c7e6ed7c1ee32171"/>
          </v:shape>
        </w:pict>
      </w:r>
      <w:r>
        <w:rPr>
          <w:rFonts w:ascii="宋体" w:hAnsi="宋体"/>
          <w:color w:val="000000"/>
        </w:rPr>
        <w:t>分别在棱</w:t>
      </w:r>
      <w:r w:rsidR="007E47D2">
        <w:rPr>
          <w:noProof/>
        </w:rPr>
        <w:pict>
          <v:shape id="_x0000_i1069" type="#_x0000_t75" alt="" style="width:66.85pt;height:18pt;mso-width-percent:0;mso-height-percent:0;mso-width-percent:0;mso-height-percent:0">
            <v:imagedata r:id="rId105" o:title="eqId1921b3559a5f73426f0d78e401ecc75b"/>
          </v:shape>
        </w:pict>
      </w:r>
      <w:r>
        <w:rPr>
          <w:rFonts w:ascii="宋体" w:hAnsi="宋体"/>
          <w:color w:val="000000"/>
        </w:rPr>
        <w:t>,</w:t>
      </w:r>
      <w:r w:rsidR="007E47D2">
        <w:rPr>
          <w:noProof/>
        </w:rPr>
        <w:pict>
          <v:shape id="_x0000_i1068" type="#_x0000_t75" alt="" style="width:23.15pt;height:18pt;mso-width-percent:0;mso-height-percent:0;mso-width-percent:0;mso-height-percent:0">
            <v:imagedata r:id="rId106" o:title="eqId22adbc0da438220f9cace11b629d799b"/>
          </v:shape>
        </w:pict>
      </w:r>
      <w:r>
        <w:rPr>
          <w:rFonts w:ascii="宋体" w:hAnsi="宋体"/>
          <w:color w:val="000000"/>
        </w:rPr>
        <w:t>上，</w:t>
      </w:r>
      <w:r w:rsidR="007E47D2">
        <w:rPr>
          <w:noProof/>
        </w:rPr>
        <w:pict>
          <v:shape id="_x0000_i1067" type="#_x0000_t75" alt="" style="width:158.15pt;height:18pt;mso-width-percent:0;mso-height-percent:0;mso-width-percent:0;mso-height-percent:0">
            <v:imagedata r:id="rId107" o:title="eqId66a9403fcc20cc66bb1615eebe9a79ec"/>
          </v:shape>
        </w:pic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1371600" cy="20002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证明：</w:t>
      </w:r>
      <w:r w:rsidR="007E47D2">
        <w:rPr>
          <w:noProof/>
        </w:rPr>
        <w:pict>
          <v:shape id="_x0000_i1066" type="#_x0000_t75" alt="" style="width:61.7pt;height:18pt;mso-width-percent:0;mso-height-percent:0;mso-width-percent:0;mso-height-percent:0">
            <v:imagedata r:id="rId109" o:title="eqId7aba866ca967e50aa44b802bdde35ea7"/>
          </v:shape>
        </w:pict>
      </w:r>
      <w:r>
        <w:rPr>
          <w:rFonts w:ascii="宋体" w:hAnsi="宋体"/>
          <w:color w:val="000000"/>
        </w:rPr>
        <w:t>；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点</w:t>
      </w:r>
      <w:r w:rsidR="007E47D2">
        <w:rPr>
          <w:noProof/>
        </w:rPr>
        <w:pict>
          <v:shape id="_x0000_i1065" type="#_x0000_t75" alt="" style="width:10.95pt;height:12.2pt;mso-width-percent:0;mso-height-percent:0;mso-width-percent:0;mso-height-percent:0">
            <v:imagedata r:id="rId110" o:title="eqIddad2a36927223bd70f426ba06aea4b45"/>
          </v:shape>
        </w:pict>
      </w:r>
      <w:r>
        <w:rPr>
          <w:rFonts w:ascii="宋体" w:hAnsi="宋体"/>
          <w:color w:val="000000"/>
        </w:rPr>
        <w:t>在棱</w:t>
      </w:r>
      <w:r w:rsidR="007E47D2">
        <w:rPr>
          <w:noProof/>
        </w:rPr>
        <w:pict>
          <v:shape id="_x0000_i1064" type="#_x0000_t75" alt="" style="width:21.2pt;height:18pt;mso-width-percent:0;mso-height-percent:0;mso-width-percent:0;mso-height-percent:0">
            <v:imagedata r:id="rId111" o:title="eqIde0a851907ada2ac2c3c4880a6736d28a"/>
          </v:shape>
        </w:pict>
      </w:r>
      <w:r>
        <w:rPr>
          <w:rFonts w:ascii="宋体" w:hAnsi="宋体"/>
          <w:color w:val="000000"/>
        </w:rPr>
        <w:t>上，当二面角</w:t>
      </w:r>
      <w:r w:rsidR="007E47D2">
        <w:rPr>
          <w:noProof/>
        </w:rPr>
        <w:pict>
          <v:shape id="_x0000_i1063" type="#_x0000_t75" alt="" style="width:70.7pt;height:18pt;mso-width-percent:0;mso-height-percent:0;mso-width-percent:0;mso-height-percent:0">
            <v:imagedata r:id="rId112" o:title="eqIdb1da83bc459e069fc0d78d1aad4d37a6"/>
          </v:shape>
        </w:pict>
      </w:r>
      <w:r>
        <w:rPr>
          <w:rFonts w:ascii="宋体" w:hAnsi="宋体"/>
          <w:noProof/>
          <w:color w:val="000000"/>
        </w:rPr>
        <w:drawing>
          <wp:inline distT="0" distB="0" distL="114300" distR="114300">
            <wp:extent cx="158750" cy="190500"/>
            <wp:effectExtent l="0" t="0" r="12700" b="0"/>
            <wp:docPr id="314128072" name="图片 314128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8072" name="图片 314128072"/>
                    <pic:cNvPicPr>
                      <a:picLocks noChangeAspect="1"/>
                    </pic:cNvPicPr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7D2">
        <w:rPr>
          <w:noProof/>
        </w:rPr>
        <w:pict>
          <v:shape id="_x0000_i1062" type="#_x0000_t75" alt="" style="width:25.05pt;height:14.15pt;mso-width-percent:0;mso-height-percent:0;mso-width-percent:0;mso-height-percent:0">
            <v:imagedata r:id="rId114" o:title="eqId1a8f3a8b0608ec011ad95c522fd2ea4d"/>
          </v:shape>
        </w:pict>
      </w:r>
      <w:r>
        <w:rPr>
          <w:rFonts w:ascii="宋体" w:hAnsi="宋体"/>
          <w:color w:val="000000"/>
        </w:rPr>
        <w:t>时，求</w:t>
      </w:r>
      <w:r w:rsidR="007E47D2">
        <w:rPr>
          <w:noProof/>
        </w:rPr>
        <w:pict>
          <v:shape id="_x0000_i1061" type="#_x0000_t75" alt="" style="width:23.15pt;height:18pt;mso-width-percent:0;mso-height-percent:0;mso-width-percent:0;mso-height-percent:0">
            <v:imagedata r:id="rId115" o:title="eqIdebeb0c6b3331994e6fced0e825d5638b"/>
          </v:shape>
        </w:pic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19</w:t>
      </w:r>
      <w:r>
        <w:rPr>
          <w:noProof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314128068" name="图片 314128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8068" name="图片 31412806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 w:rsidR="007E47D2">
        <w:rPr>
          <w:noProof/>
        </w:rPr>
        <w:pict>
          <v:shape id="_x0000_i1060" type="#_x0000_t75" alt="" style="width:104.15pt;height:23.15pt;mso-width-percent:0;mso-height-percent:0;mso-width-percent:0;mso-height-percent:0">
            <v:imagedata r:id="rId116" o:title="eqIda1ffff62fdce7a7930cd42bcc668569b"/>
          </v:shape>
        </w:pic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讨论</w:t>
      </w:r>
      <w:r w:rsidR="007E47D2">
        <w:rPr>
          <w:noProof/>
        </w:rPr>
        <w:pict>
          <v:shape id="_x0000_i1059" type="#_x0000_t75" alt="" style="width:28.95pt;height:19.95pt;mso-width-percent:0;mso-height-percent:0;mso-width-percent:0;mso-height-percent:0">
            <v:imagedata r:id="rId75" o:title="eqId09f86f37ec8e15846bd731ab4fcdbacd"/>
          </v:shape>
        </w:pict>
      </w:r>
      <w:r>
        <w:rPr>
          <w:rFonts w:ascii="宋体" w:hAnsi="宋体"/>
          <w:color w:val="000000"/>
        </w:rPr>
        <w:t>的单调性；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证明：当</w:t>
      </w:r>
      <w:r w:rsidR="007E47D2">
        <w:rPr>
          <w:noProof/>
        </w:rPr>
        <w:pict>
          <v:shape id="_x0000_i1058" type="#_x0000_t75" alt="" style="width:28.3pt;height:14.15pt;mso-width-percent:0;mso-height-percent:0;mso-width-percent:0;mso-height-percent:0">
            <v:imagedata r:id="rId117" o:title="eqId94440d3e4c073f94f2b266ff99d50e74"/>
          </v:shape>
        </w:pict>
      </w:r>
      <w:r>
        <w:rPr>
          <w:rFonts w:ascii="宋体" w:hAnsi="宋体"/>
          <w:color w:val="000000"/>
        </w:rPr>
        <w:t>时，</w:t>
      </w:r>
      <w:r w:rsidR="007E47D2">
        <w:rPr>
          <w:noProof/>
        </w:rPr>
        <w:pict>
          <v:shape id="_x0000_i1057" type="#_x0000_t75" alt="" style="width:82.95pt;height:32.15pt;mso-width-percent:0;mso-height-percent:0;mso-width-percent:0;mso-height-percent:0">
            <v:imagedata r:id="rId118" o:title="eqIda1434eeabee6df021466b21e6542e36d"/>
          </v:shape>
        </w:pic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设等差数列</w:t>
      </w:r>
      <w:r w:rsidR="007E47D2">
        <w:rPr>
          <w:noProof/>
        </w:rPr>
        <w:pict>
          <v:shape id="_x0000_i1056" type="#_x0000_t75" alt="" style="width:23.8pt;height:19.95pt;mso-width-percent:0;mso-height-percent:0;mso-width-percent:0;mso-height-percent:0">
            <v:imagedata r:id="rId49" o:title="eqId83cf38189d5cbf627d2b82ac0eb76006"/>
          </v:shape>
        </w:pict>
      </w:r>
      <w:r>
        <w:rPr>
          <w:rFonts w:ascii="宋体" w:hAnsi="宋体"/>
          <w:color w:val="000000"/>
        </w:rPr>
        <w:t>的公差为</w:t>
      </w:r>
      <w:r w:rsidR="007E47D2">
        <w:rPr>
          <w:noProof/>
        </w:rPr>
        <w:pict>
          <v:shape id="_x0000_i1055" type="#_x0000_t75" alt="" style="width:10.95pt;height:12.85pt;mso-width-percent:0;mso-height-percent:0;mso-width-percent:0;mso-height-percent:0">
            <v:imagedata r:id="rId119" o:title="eqId5c02bc0c74292b1e8f395f90935d3174"/>
          </v:shape>
        </w:pict>
      </w:r>
      <w:r>
        <w:rPr>
          <w:rFonts w:ascii="宋体" w:hAnsi="宋体"/>
          <w:color w:val="000000"/>
        </w:rPr>
        <w:t>，且</w:t>
      </w:r>
      <w:r w:rsidR="007E47D2">
        <w:rPr>
          <w:noProof/>
        </w:rPr>
        <w:pict>
          <v:shape id="_x0000_i1054" type="#_x0000_t75" alt="" style="width:27pt;height:14.15pt;mso-width-percent:0;mso-height-percent:0;mso-width-percent:0;mso-height-percent:0">
            <v:imagedata r:id="rId120" o:title="eqId5892916236834b88bbae412d97eda48a"/>
          </v:shape>
        </w:pict>
      </w:r>
      <w:r>
        <w:rPr>
          <w:rFonts w:ascii="宋体" w:hAnsi="宋体"/>
          <w:color w:val="000000"/>
        </w:rPr>
        <w:t>．令</w:t>
      </w:r>
      <w:r w:rsidR="007E47D2">
        <w:rPr>
          <w:noProof/>
        </w:rPr>
        <w:pict>
          <v:shape id="_x0000_i1053" type="#_x0000_t75" alt="" style="width:57.2pt;height:36pt;mso-width-percent:0;mso-height-percent:0;mso-width-percent:0;mso-height-percent:0">
            <v:imagedata r:id="rId121" o:title="eqId17be2d7ecea4830c909b88602a84872f"/>
          </v:shape>
        </w:pict>
      </w:r>
      <w:r>
        <w:rPr>
          <w:rFonts w:ascii="宋体" w:hAnsi="宋体"/>
          <w:color w:val="000000"/>
        </w:rPr>
        <w:t>，记</w:t>
      </w:r>
      <w:r w:rsidR="007E47D2">
        <w:rPr>
          <w:noProof/>
        </w:rPr>
        <w:pict>
          <v:shape id="_x0000_i1052" type="#_x0000_t75" alt="" style="width:28.95pt;height:18pt;mso-width-percent:0;mso-height-percent:0;mso-width-percent:0;mso-height-percent:0">
            <v:imagedata r:id="rId122" o:title="eqId478421b81927e435cbcf5acafa89efd7"/>
          </v:shape>
        </w:pict>
      </w:r>
      <w:r>
        <w:rPr>
          <w:rFonts w:ascii="宋体" w:hAnsi="宋体"/>
          <w:color w:val="000000"/>
        </w:rPr>
        <w:t>分别为数列</w:t>
      </w:r>
      <w:r w:rsidR="007E47D2">
        <w:rPr>
          <w:noProof/>
        </w:rPr>
        <w:pict>
          <v:shape id="_x0000_i1051" type="#_x0000_t75" alt="" style="width:48.85pt;height:19.95pt;mso-width-percent:0;mso-height-percent:0;mso-width-percent:0;mso-height-percent:0">
            <v:imagedata r:id="rId123" o:title="eqId62e567d7e9761951a266953c8d5042ac"/>
          </v:shape>
        </w:pict>
      </w:r>
      <w:r>
        <w:rPr>
          <w:rFonts w:ascii="宋体" w:hAnsi="宋体"/>
          <w:color w:val="000000"/>
        </w:rPr>
        <w:t>的前</w:t>
      </w:r>
      <w:r w:rsidR="007E47D2">
        <w:rPr>
          <w:noProof/>
        </w:rPr>
        <w:pict>
          <v:shape id="_x0000_i1050" type="#_x0000_t75" alt="" style="width:10.3pt;height:10.95pt;mso-width-percent:0;mso-height-percent:0;mso-width-percent:0;mso-height-percent:0">
            <v:imagedata r:id="rId50" o:title="eqIdb6a24198bd04c29321ae5dc5a28fe421"/>
          </v:shape>
        </w:pict>
      </w:r>
      <w:r>
        <w:rPr>
          <w:rFonts w:ascii="宋体" w:hAnsi="宋体"/>
          <w:color w:val="000000"/>
        </w:rPr>
        <w:t>项和．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若</w:t>
      </w:r>
      <w:r w:rsidR="007E47D2">
        <w:rPr>
          <w:noProof/>
        </w:rPr>
        <w:pict>
          <v:shape id="_x0000_i1049" type="#_x0000_t75" alt="" style="width:127.95pt;height:18pt;mso-width-percent:0;mso-height-percent:0;mso-width-percent:0;mso-height-percent:0">
            <v:imagedata r:id="rId124" o:title="eqIda228d6b3bf28630f63083173dcf6756c"/>
          </v:shape>
        </w:pict>
      </w:r>
      <w:r>
        <w:rPr>
          <w:rFonts w:ascii="宋体" w:hAnsi="宋体"/>
          <w:color w:val="000000"/>
        </w:rPr>
        <w:t>，求</w:t>
      </w:r>
      <w:r w:rsidR="007E47D2">
        <w:rPr>
          <w:noProof/>
        </w:rPr>
        <w:pict>
          <v:shape id="_x0000_i1048" type="#_x0000_t75" alt="" style="width:23.8pt;height:19.95pt;mso-width-percent:0;mso-height-percent:0;mso-width-percent:0;mso-height-percent:0">
            <v:imagedata r:id="rId49" o:title="eqId83cf38189d5cbf627d2b82ac0eb76006"/>
          </v:shape>
        </w:pict>
      </w:r>
      <w:r>
        <w:rPr>
          <w:rFonts w:ascii="宋体" w:hAnsi="宋体"/>
          <w:color w:val="000000"/>
        </w:rPr>
        <w:t>的通项公式；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若</w:t>
      </w:r>
      <w:r w:rsidR="007E47D2">
        <w:rPr>
          <w:noProof/>
        </w:rPr>
        <w:pict>
          <v:shape id="_x0000_i1047" type="#_x0000_t75" alt="" style="width:23.15pt;height:19.95pt;mso-width-percent:0;mso-height-percent:0;mso-width-percent:0;mso-height-percent:0">
            <v:imagedata r:id="rId125" o:title="eqId034ba25825c13725931c483aa47c9363"/>
          </v:shape>
        </w:pict>
      </w:r>
      <w:r>
        <w:rPr>
          <w:rFonts w:ascii="宋体" w:hAnsi="宋体"/>
          <w:color w:val="000000"/>
        </w:rPr>
        <w:t>为等差数列，且</w:t>
      </w:r>
      <w:r w:rsidR="007E47D2">
        <w:rPr>
          <w:noProof/>
        </w:rPr>
        <w:pict>
          <v:shape id="_x0000_i1046" type="#_x0000_t75" alt="" style="width:68.15pt;height:18pt;mso-width-percent:0;mso-height-percent:0;mso-width-percent:0;mso-height-percent:0">
            <v:imagedata r:id="rId126" o:title="eqId6314943a8f831f705758f9aff98235d2"/>
          </v:shape>
        </w:pict>
      </w:r>
      <w:r>
        <w:rPr>
          <w:rFonts w:ascii="宋体" w:hAnsi="宋体"/>
          <w:color w:val="000000"/>
        </w:rPr>
        <w:t>，求</w:t>
      </w:r>
      <w:r w:rsidR="007E47D2">
        <w:rPr>
          <w:noProof/>
        </w:rPr>
        <w:pict>
          <v:shape id="_x0000_i1045" type="#_x0000_t75" alt="" style="width:10.95pt;height:12.85pt;mso-width-percent:0;mso-height-percent:0;mso-width-percent:0;mso-height-percent:0">
            <v:imagedata r:id="rId119" o:title="eqId5c02bc0c74292b1e8f395f90935d3174"/>
          </v:shape>
        </w:pic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甲、乙两人投篮，每次由其中一人投篮，规则如下：若命中则此人继续投籃，若末命中则换为对方投篮．无论之前投篮情况如何，甲每次投篮的命中率均为</w:t>
      </w:r>
      <w:r>
        <w:rPr>
          <w:rFonts w:eastAsia="Times New Roman" w:cs="Times New Roman"/>
          <w:color w:val="000000"/>
        </w:rPr>
        <w:t>0.6</w:t>
      </w:r>
      <w:r>
        <w:rPr>
          <w:rFonts w:ascii="宋体" w:hAnsi="宋体"/>
          <w:color w:val="000000"/>
        </w:rPr>
        <w:t>，乙每次投篮的命中率均为</w:t>
      </w:r>
      <w:r>
        <w:rPr>
          <w:rFonts w:eastAsia="Times New Roman" w:cs="Times New Roman"/>
          <w:color w:val="000000"/>
        </w:rPr>
        <w:t>0.8</w:t>
      </w:r>
      <w:r>
        <w:rPr>
          <w:rFonts w:ascii="宋体" w:hAnsi="宋体"/>
          <w:color w:val="000000"/>
        </w:rPr>
        <w:t>．由抽签确定第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次投篮的人选，第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次投篮的人是甲、乙的概率各为</w:t>
      </w:r>
      <w:r>
        <w:rPr>
          <w:rFonts w:eastAsia="Times New Roman" w:cs="Times New Roman"/>
          <w:color w:val="000000"/>
        </w:rPr>
        <w:t>0.5</w: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求第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次投篮的人是乙的概率；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求第</w:t>
      </w:r>
      <w:r w:rsidR="007E47D2">
        <w:rPr>
          <w:noProof/>
        </w:rPr>
        <w:pict>
          <v:shape id="_x0000_i1044" type="#_x0000_t75" alt="" style="width:7.05pt;height:12.85pt;mso-width-percent:0;mso-height-percent:0;mso-width-percent:0;mso-height-percent:0">
            <v:imagedata r:id="rId127" o:title="eqId2c05b9832b09731a574d4a4adf7448de"/>
          </v:shape>
        </w:pict>
      </w:r>
      <w:r>
        <w:rPr>
          <w:rFonts w:ascii="宋体" w:hAnsi="宋体"/>
          <w:color w:val="000000"/>
        </w:rPr>
        <w:t>次投篮的人是甲的概率；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已知：若随机变量</w:t>
      </w:r>
      <w:r w:rsidR="007E47D2">
        <w:rPr>
          <w:noProof/>
        </w:rPr>
        <w:pict>
          <v:shape id="_x0000_i1043" type="#_x0000_t75" alt="" style="width:14.8pt;height:19.3pt;mso-width-percent:0;mso-height-percent:0;mso-width-percent:0;mso-height-percent:0">
            <v:imagedata r:id="rId128" o:title="eqId6f95e54a9b7c66c97dc6ee6161a25c0e"/>
          </v:shape>
        </w:pict>
      </w:r>
      <w:r>
        <w:rPr>
          <w:rFonts w:ascii="宋体" w:hAnsi="宋体"/>
          <w:color w:val="000000"/>
        </w:rPr>
        <w:t>服从两点分布，且</w:t>
      </w:r>
      <w:r w:rsidR="007E47D2">
        <w:rPr>
          <w:noProof/>
        </w:rPr>
        <w:pict>
          <v:shape id="_x0000_i1042" type="#_x0000_t75" alt="" style="width:208.95pt;height:19.95pt;mso-width-percent:0;mso-height-percent:0;mso-width-percent:0;mso-height-percent:0">
            <v:imagedata r:id="rId129" o:title="eqId7687535c760b8366a740168442068232"/>
          </v:shape>
        </w:pict>
      </w:r>
      <w:r>
        <w:rPr>
          <w:rFonts w:ascii="宋体" w:hAnsi="宋体"/>
          <w:color w:val="000000"/>
        </w:rPr>
        <w:t>，则</w:t>
      </w:r>
      <w:r w:rsidR="007E47D2">
        <w:rPr>
          <w:noProof/>
        </w:rPr>
        <w:lastRenderedPageBreak/>
        <w:pict>
          <v:shape id="_x0000_i1041" type="#_x0000_t75" alt="" style="width:88.05pt;height:36pt;mso-width-percent:0;mso-height-percent:0;mso-width-percent:0;mso-height-percent:0">
            <v:imagedata r:id="rId130" o:title="eqIdece16154c3be9e43a5dd37a91d7d8c3b"/>
          </v:shape>
        </w:pict>
      </w:r>
      <w:r>
        <w:rPr>
          <w:rFonts w:ascii="宋体" w:hAnsi="宋体"/>
          <w:color w:val="000000"/>
        </w:rPr>
        <w:t>．记前</w:t>
      </w:r>
      <w:r w:rsidR="007E47D2">
        <w:rPr>
          <w:noProof/>
        </w:rPr>
        <w:pict>
          <v:shape id="_x0000_i1040" type="#_x0000_t75" alt="" style="width:10.3pt;height:10.95pt;mso-width-percent:0;mso-height-percent:0;mso-width-percent:0;mso-height-percent:0">
            <v:imagedata r:id="rId50" o:title="eqIdb6a24198bd04c29321ae5dc5a28fe421"/>
          </v:shape>
        </w:pict>
      </w:r>
      <w:r>
        <w:rPr>
          <w:rFonts w:ascii="宋体" w:hAnsi="宋体"/>
          <w:color w:val="000000"/>
        </w:rPr>
        <w:t>次（即从第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次到第</w:t>
      </w:r>
      <w:r w:rsidR="007E47D2">
        <w:rPr>
          <w:noProof/>
        </w:rPr>
        <w:pict>
          <v:shape id="_x0000_i1039" type="#_x0000_t75" alt="" style="width:10.3pt;height:10.95pt;mso-width-percent:0;mso-height-percent:0;mso-width-percent:0;mso-height-percent:0">
            <v:imagedata r:id="rId50" o:title="eqIdb6a24198bd04c29321ae5dc5a28fe421"/>
          </v:shape>
        </w:pict>
      </w:r>
      <w:r>
        <w:rPr>
          <w:rFonts w:ascii="宋体" w:hAnsi="宋体"/>
          <w:color w:val="000000"/>
        </w:rPr>
        <w:t>次投篮）中甲投篮的次数为</w:t>
      </w:r>
      <w:r w:rsidR="007E47D2">
        <w:rPr>
          <w:noProof/>
        </w:rPr>
        <w:pict>
          <v:shape id="_x0000_i1038" type="#_x0000_t75" alt="" style="width:10.95pt;height:12.85pt;mso-width-percent:0;mso-height-percent:0;mso-width-percent:0;mso-height-percent:0">
            <v:imagedata r:id="rId131" o:title="eqId54a829fdd8ec0f3b7ede883cf2c3e53b"/>
          </v:shape>
        </w:pict>
      </w:r>
      <w:r>
        <w:rPr>
          <w:rFonts w:ascii="宋体" w:hAnsi="宋体"/>
          <w:color w:val="000000"/>
        </w:rPr>
        <w:t>，求</w:t>
      </w:r>
      <w:r w:rsidR="007E47D2">
        <w:rPr>
          <w:noProof/>
        </w:rPr>
        <w:pict>
          <v:shape id="_x0000_i1037" type="#_x0000_t75" alt="" style="width:30.2pt;height:19.95pt;mso-width-percent:0;mso-height-percent:0;mso-width-percent:0;mso-height-percent:0">
            <v:imagedata r:id="rId132" o:title="eqId71701db4b413f2364dbcbd612fbc8a67"/>
          </v:shape>
        </w:pic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在直角坐标系</w:t>
      </w:r>
      <w:r w:rsidR="007E47D2">
        <w:rPr>
          <w:noProof/>
        </w:rPr>
        <w:pict>
          <v:shape id="_x0000_i1036" type="#_x0000_t75" alt="" style="width:23.8pt;height:16.05pt;mso-width-percent:0;mso-height-percent:0;mso-width-percent:0;mso-height-percent:0">
            <v:imagedata r:id="rId133" o:title="eqId7ee31829d0d4d5f779a957d7df8058ab"/>
          </v:shape>
        </w:pict>
      </w:r>
      <w:r>
        <w:rPr>
          <w:rFonts w:ascii="宋体" w:hAnsi="宋体"/>
          <w:color w:val="000000"/>
        </w:rPr>
        <w:t>中，点</w:t>
      </w:r>
      <w:r w:rsidR="007E47D2">
        <w:rPr>
          <w:noProof/>
        </w:rPr>
        <w:pict>
          <v:shape id="_x0000_i1035" type="#_x0000_t75" alt="" style="width:10.95pt;height:12.2pt;mso-width-percent:0;mso-height-percent:0;mso-width-percent:0;mso-height-percent:0">
            <v:imagedata r:id="rId110" o:title="eqIddad2a36927223bd70f426ba06aea4b45"/>
          </v:shape>
        </w:pict>
      </w:r>
      <w:r>
        <w:rPr>
          <w:rFonts w:ascii="宋体" w:hAnsi="宋体"/>
          <w:color w:val="000000"/>
        </w:rPr>
        <w:t>到</w:t>
      </w:r>
      <w:r w:rsidR="007E47D2">
        <w:rPr>
          <w:noProof/>
        </w:rPr>
        <w:pict>
          <v:shape id="_x0000_i1034" type="#_x0000_t75" alt="" style="width:9pt;height:10.3pt;mso-width-percent:0;mso-height-percent:0;mso-width-percent:0;mso-height-percent:0">
            <v:imagedata r:id="rId134" o:title="eqId81dea63b8ce3e51adf66cf7b9982a248"/>
          </v:shape>
        </w:pict>
      </w:r>
      <w:r>
        <w:rPr>
          <w:rFonts w:ascii="宋体" w:hAnsi="宋体"/>
          <w:color w:val="000000"/>
        </w:rPr>
        <w:t>轴的距离等于点</w:t>
      </w:r>
      <w:r w:rsidR="007E47D2">
        <w:rPr>
          <w:noProof/>
        </w:rPr>
        <w:pict>
          <v:shape id="_x0000_i1033" type="#_x0000_t75" alt="" style="width:10.95pt;height:12.2pt;mso-width-percent:0;mso-height-percent:0;mso-width-percent:0;mso-height-percent:0">
            <v:imagedata r:id="rId110" o:title="eqIddad2a36927223bd70f426ba06aea4b45"/>
          </v:shape>
        </w:pict>
      </w:r>
      <w:r>
        <w:rPr>
          <w:rFonts w:ascii="宋体" w:hAnsi="宋体"/>
          <w:color w:val="000000"/>
        </w:rPr>
        <w:t>到点</w:t>
      </w:r>
      <w:r w:rsidR="007E47D2">
        <w:rPr>
          <w:noProof/>
        </w:rPr>
        <w:pict>
          <v:shape id="_x0000_i1032" type="#_x0000_t75" alt="" style="width:32.8pt;height:34.05pt;mso-width-percent:0;mso-height-percent:0;mso-width-percent:0;mso-height-percent:0">
            <v:imagedata r:id="rId135" o:title="eqId11d655ee6d4c2285b6f59652360862d2"/>
          </v:shape>
        </w:pict>
      </w:r>
      <w:r>
        <w:rPr>
          <w:rFonts w:ascii="宋体" w:hAnsi="宋体"/>
          <w:color w:val="000000"/>
        </w:rPr>
        <w:t>的距离，记动点</w:t>
      </w:r>
      <w:r w:rsidR="007E47D2">
        <w:rPr>
          <w:noProof/>
        </w:rPr>
        <w:pict>
          <v:shape id="_x0000_i1031" type="#_x0000_t75" alt="" style="width:10.95pt;height:12.2pt;mso-width-percent:0;mso-height-percent:0;mso-width-percent:0;mso-height-percent:0">
            <v:imagedata r:id="rId110" o:title="eqIddad2a36927223bd70f426ba06aea4b45"/>
          </v:shape>
        </w:pict>
      </w:r>
      <w:r>
        <w:rPr>
          <w:rFonts w:ascii="宋体" w:hAnsi="宋体"/>
          <w:color w:val="000000"/>
        </w:rPr>
        <w:t>的轨迹为</w:t>
      </w:r>
      <w:r w:rsidR="007E47D2">
        <w:rPr>
          <w:noProof/>
        </w:rPr>
        <w:pict>
          <v:shape id="_x0000_i1030" type="#_x0000_t75" alt="" style="width:14.15pt;height:14.15pt;mso-width-percent:0;mso-height-percent:0;mso-width-percent:0;mso-height-percent:0">
            <v:imagedata r:id="rId136" o:title="eqId91edc7e2d4811f5ea6c01284cf00393a"/>
          </v:shape>
        </w:pict>
      </w:r>
      <w:r>
        <w:rPr>
          <w:rFonts w:ascii="宋体" w:hAnsi="宋体"/>
          <w:color w:val="000000"/>
        </w:rPr>
        <w:t>．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7E47D2">
        <w:rPr>
          <w:noProof/>
        </w:rPr>
        <w:pict>
          <v:shape id="_x0000_i1029" type="#_x0000_t75" alt="" style="width:14.15pt;height:14.15pt;mso-width-percent:0;mso-height-percent:0;mso-width-percent:0;mso-height-percent:0">
            <v:imagedata r:id="rId136" o:title="eqId91edc7e2d4811f5ea6c01284cf00393a"/>
          </v:shape>
        </w:pict>
      </w:r>
      <w:r>
        <w:rPr>
          <w:rFonts w:ascii="宋体" w:hAnsi="宋体"/>
          <w:color w:val="000000"/>
        </w:rPr>
        <w:t>的方程；</w:t>
      </w:r>
    </w:p>
    <w:p w:rsidR="00BA23EF" w:rsidRDefault="00DA43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已知矩形</w:t>
      </w:r>
      <w:r w:rsidR="007E47D2">
        <w:rPr>
          <w:noProof/>
        </w:rPr>
        <w:pict>
          <v:shape id="_x0000_i1028" type="#_x0000_t75" alt="" style="width:36pt;height:14.15pt;mso-width-percent:0;mso-height-percent:0;mso-width-percent:0;mso-height-percent:0">
            <v:imagedata r:id="rId137" o:title="eqId411b38a18046fea8e9fab1f9f9b80a5f"/>
          </v:shape>
        </w:pict>
      </w:r>
      <w:r>
        <w:rPr>
          <w:rFonts w:ascii="宋体" w:hAnsi="宋体"/>
          <w:color w:val="000000"/>
        </w:rPr>
        <w:t>有三个顶点在</w:t>
      </w:r>
      <w:r w:rsidR="007E47D2">
        <w:rPr>
          <w:noProof/>
        </w:rPr>
        <w:pict>
          <v:shape id="_x0000_i1027" type="#_x0000_t75" alt="" style="width:14.15pt;height:14.15pt;mso-width-percent:0;mso-height-percent:0;mso-width-percent:0;mso-height-percent:0">
            <v:imagedata r:id="rId136" o:title="eqId91edc7e2d4811f5ea6c01284cf00393a"/>
          </v:shape>
        </w:pict>
      </w:r>
      <w:r>
        <w:rPr>
          <w:rFonts w:ascii="宋体" w:hAnsi="宋体"/>
          <w:color w:val="000000"/>
        </w:rPr>
        <w:t>上，证明：矩形</w:t>
      </w:r>
      <w:r w:rsidR="007E47D2">
        <w:rPr>
          <w:noProof/>
        </w:rPr>
        <w:pict>
          <v:shape id="_x0000_i1026" type="#_x0000_t75" alt="" style="width:36pt;height:14.15pt;mso-width-percent:0;mso-height-percent:0;mso-width-percent:0;mso-height-percent:0">
            <v:imagedata r:id="rId137" o:title="eqId411b38a18046fea8e9fab1f9f9b80a5f"/>
          </v:shape>
        </w:pict>
      </w:r>
      <w:r>
        <w:rPr>
          <w:rFonts w:ascii="宋体" w:hAnsi="宋体"/>
          <w:color w:val="000000"/>
        </w:rPr>
        <w:t>的周长大于</w:t>
      </w:r>
      <w:r w:rsidR="007E47D2">
        <w:rPr>
          <w:noProof/>
        </w:rPr>
        <w:pict>
          <v:shape id="_x0000_i1025" type="#_x0000_t75" alt="" style="width:23.15pt;height:19.3pt;mso-width-percent:0;mso-height-percent:0;mso-width-percent:0;mso-height-percent:0">
            <v:imagedata r:id="rId138" o:title="eqIdadbd3e8cf8325999cde03adf845d3dd0"/>
          </v:shape>
        </w:pict>
      </w:r>
      <w:r>
        <w:rPr>
          <w:rFonts w:ascii="宋体" w:hAnsi="宋体"/>
          <w:color w:val="000000"/>
        </w:rPr>
        <w:t>．</w:t>
      </w:r>
    </w:p>
    <w:p w:rsidR="00BA23EF" w:rsidRDefault="00BA23EF">
      <w:pPr>
        <w:spacing w:line="360" w:lineRule="auto"/>
        <w:textAlignment w:val="center"/>
        <w:rPr>
          <w:color w:val="000000"/>
        </w:rPr>
      </w:pPr>
    </w:p>
    <w:p w:rsidR="00BA23EF" w:rsidRDefault="00BA23EF">
      <w:pPr>
        <w:spacing w:line="360" w:lineRule="auto"/>
        <w:textAlignment w:val="center"/>
        <w:rPr>
          <w:color w:val="000000"/>
        </w:rPr>
        <w:sectPr w:rsidR="00BA23EF">
          <w:headerReference w:type="even" r:id="rId139"/>
          <w:headerReference w:type="default" r:id="rId140"/>
          <w:footerReference w:type="even" r:id="rId141"/>
          <w:footerReference w:type="default" r:id="rId142"/>
          <w:headerReference w:type="first" r:id="rId143"/>
          <w:footerReference w:type="first" r:id="rId144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BA23EF" w:rsidRDefault="00BA23EF"/>
    <w:sectPr w:rsidR="00BA23EF" w:rsidSect="00BA23E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47D2" w:rsidRDefault="007E47D2" w:rsidP="00BA23EF">
      <w:r>
        <w:separator/>
      </w:r>
    </w:p>
  </w:endnote>
  <w:endnote w:type="continuationSeparator" w:id="0">
    <w:p w:rsidR="007E47D2" w:rsidRDefault="007E47D2" w:rsidP="00BA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F" w:usb1="1200FFEF" w:usb2="0004C000" w:usb3="00000000" w:csb0="00000001" w:csb1="00000000"/>
  </w:font>
  <w:font w:name="MS Sans 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50A9" w:rsidRDefault="00A650A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4BDE" w:rsidRPr="00344BDE" w:rsidRDefault="00344BDE" w:rsidP="00344BDE">
    <w:pPr>
      <w:pStyle w:val="a3"/>
      <w:jc w:val="center"/>
      <w:rPr>
        <w:rFonts w:ascii="MS Sans Serif" w:hAnsi="MS Sans Serif" w:hint="eastAsia"/>
        <w:sz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50A9" w:rsidRDefault="00A650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47D2" w:rsidRDefault="007E47D2" w:rsidP="00BA23EF">
      <w:r>
        <w:separator/>
      </w:r>
    </w:p>
  </w:footnote>
  <w:footnote w:type="continuationSeparator" w:id="0">
    <w:p w:rsidR="007E47D2" w:rsidRDefault="007E47D2" w:rsidP="00BA2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50A9" w:rsidRDefault="00A650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50A9" w:rsidRDefault="00A650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50A9" w:rsidRDefault="00A650A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NlYzllZGVlN2QyNTYwNTRkNjMwMGE5MDQzZDI4ZGI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44BDE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E47D2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9F5A77"/>
    <w:rsid w:val="00A07DF2"/>
    <w:rsid w:val="00A25705"/>
    <w:rsid w:val="00A405DB"/>
    <w:rsid w:val="00A536B0"/>
    <w:rsid w:val="00A650A9"/>
    <w:rsid w:val="00AD6B6A"/>
    <w:rsid w:val="00B80D67"/>
    <w:rsid w:val="00B8100F"/>
    <w:rsid w:val="00B96924"/>
    <w:rsid w:val="00BA1A7E"/>
    <w:rsid w:val="00BA23EF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4314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2F8E5E31"/>
    <w:rsid w:val="38274566"/>
    <w:rsid w:val="3FE63C1D"/>
    <w:rsid w:val="506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720D8F"/>
  <w15:docId w15:val="{43861D3A-6D52-814F-B676-04942FE5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23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A23E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rsid w:val="00BA23EF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unhideWhenUsed/>
    <w:qFormat/>
    <w:rsid w:val="00BA23EF"/>
    <w:rPr>
      <w:color w:val="0000FF"/>
      <w:u w:val="single"/>
    </w:rPr>
  </w:style>
  <w:style w:type="character" w:customStyle="1" w:styleId="a5">
    <w:name w:val="页眉 字符"/>
    <w:basedOn w:val="a0"/>
    <w:link w:val="a4"/>
    <w:uiPriority w:val="99"/>
    <w:qFormat/>
    <w:rsid w:val="00BA23EF"/>
    <w:rPr>
      <w:kern w:val="2"/>
      <w:sz w:val="18"/>
      <w:szCs w:val="24"/>
    </w:rPr>
  </w:style>
  <w:style w:type="paragraph" w:styleId="a7">
    <w:name w:val="No Spacing"/>
    <w:uiPriority w:val="1"/>
    <w:qFormat/>
    <w:rsid w:val="00BA23EF"/>
    <w:rPr>
      <w:rFonts w:asciiTheme="minorHAnsi" w:eastAsia="Microsoft YaHei UI" w:hAnsiTheme="minorHAnsi" w:cstheme="minorBidi"/>
      <w:sz w:val="22"/>
      <w:szCs w:val="22"/>
    </w:rPr>
  </w:style>
  <w:style w:type="paragraph" w:styleId="a8">
    <w:name w:val="List Paragraph"/>
    <w:basedOn w:val="a"/>
    <w:uiPriority w:val="99"/>
    <w:qFormat/>
    <w:rsid w:val="00BA23EF"/>
    <w:pPr>
      <w:ind w:firstLineChars="200" w:firstLine="420"/>
    </w:pPr>
  </w:style>
  <w:style w:type="paragraph" w:styleId="a9">
    <w:name w:val="Balloon Text"/>
    <w:basedOn w:val="a"/>
    <w:link w:val="aa"/>
    <w:semiHidden/>
    <w:unhideWhenUsed/>
    <w:rsid w:val="00DA4314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DA43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63" Type="http://schemas.openxmlformats.org/officeDocument/2006/relationships/image" Target="media/image57.wmf"/><Relationship Id="rId84" Type="http://schemas.openxmlformats.org/officeDocument/2006/relationships/image" Target="media/image78.wmf"/><Relationship Id="rId138" Type="http://schemas.openxmlformats.org/officeDocument/2006/relationships/image" Target="media/image132.wmf"/><Relationship Id="rId107" Type="http://schemas.openxmlformats.org/officeDocument/2006/relationships/image" Target="media/image101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53" Type="http://schemas.openxmlformats.org/officeDocument/2006/relationships/image" Target="media/image47.wmf"/><Relationship Id="rId74" Type="http://schemas.openxmlformats.org/officeDocument/2006/relationships/image" Target="media/image68.wmf"/><Relationship Id="rId128" Type="http://schemas.openxmlformats.org/officeDocument/2006/relationships/image" Target="media/image122.wmf"/><Relationship Id="rId5" Type="http://schemas.openxmlformats.org/officeDocument/2006/relationships/footnotes" Target="footnotes.xml"/><Relationship Id="rId90" Type="http://schemas.openxmlformats.org/officeDocument/2006/relationships/image" Target="media/image84.wmf"/><Relationship Id="rId95" Type="http://schemas.openxmlformats.org/officeDocument/2006/relationships/image" Target="media/image89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113" Type="http://schemas.openxmlformats.org/officeDocument/2006/relationships/image" Target="media/image107.wmf"/><Relationship Id="rId118" Type="http://schemas.openxmlformats.org/officeDocument/2006/relationships/image" Target="media/image112.wmf"/><Relationship Id="rId134" Type="http://schemas.openxmlformats.org/officeDocument/2006/relationships/image" Target="media/image128.wmf"/><Relationship Id="rId139" Type="http://schemas.openxmlformats.org/officeDocument/2006/relationships/header" Target="header1.xml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image" Target="media/image97.wmf"/><Relationship Id="rId108" Type="http://schemas.openxmlformats.org/officeDocument/2006/relationships/image" Target="media/image102.png"/><Relationship Id="rId124" Type="http://schemas.openxmlformats.org/officeDocument/2006/relationships/image" Target="media/image118.wmf"/><Relationship Id="rId129" Type="http://schemas.openxmlformats.org/officeDocument/2006/relationships/image" Target="media/image123.wmf"/><Relationship Id="rId54" Type="http://schemas.openxmlformats.org/officeDocument/2006/relationships/image" Target="media/image48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40" Type="http://schemas.openxmlformats.org/officeDocument/2006/relationships/header" Target="header2.xml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49" Type="http://schemas.openxmlformats.org/officeDocument/2006/relationships/image" Target="media/image43.wmf"/><Relationship Id="rId114" Type="http://schemas.openxmlformats.org/officeDocument/2006/relationships/image" Target="media/image108.wmf"/><Relationship Id="rId119" Type="http://schemas.openxmlformats.org/officeDocument/2006/relationships/image" Target="media/image113.wmf"/><Relationship Id="rId44" Type="http://schemas.openxmlformats.org/officeDocument/2006/relationships/image" Target="media/image38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130" Type="http://schemas.openxmlformats.org/officeDocument/2006/relationships/image" Target="media/image124.wmf"/><Relationship Id="rId135" Type="http://schemas.openxmlformats.org/officeDocument/2006/relationships/image" Target="media/image129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10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04" Type="http://schemas.openxmlformats.org/officeDocument/2006/relationships/image" Target="media/image98.wmf"/><Relationship Id="rId120" Type="http://schemas.openxmlformats.org/officeDocument/2006/relationships/image" Target="media/image114.wmf"/><Relationship Id="rId125" Type="http://schemas.openxmlformats.org/officeDocument/2006/relationships/image" Target="media/image119.wmf"/><Relationship Id="rId141" Type="http://schemas.openxmlformats.org/officeDocument/2006/relationships/footer" Target="footer1.xml"/><Relationship Id="rId14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image" Target="media/image104.wmf"/><Relationship Id="rId115" Type="http://schemas.openxmlformats.org/officeDocument/2006/relationships/image" Target="media/image109.wmf"/><Relationship Id="rId131" Type="http://schemas.openxmlformats.org/officeDocument/2006/relationships/image" Target="media/image125.wmf"/><Relationship Id="rId136" Type="http://schemas.openxmlformats.org/officeDocument/2006/relationships/image" Target="media/image130.wmf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71.wmf"/><Relationship Id="rId100" Type="http://schemas.openxmlformats.org/officeDocument/2006/relationships/image" Target="media/image94.wmf"/><Relationship Id="rId105" Type="http://schemas.openxmlformats.org/officeDocument/2006/relationships/image" Target="media/image99.wmf"/><Relationship Id="rId126" Type="http://schemas.openxmlformats.org/officeDocument/2006/relationships/image" Target="media/image120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98" Type="http://schemas.openxmlformats.org/officeDocument/2006/relationships/image" Target="media/image92.wmf"/><Relationship Id="rId121" Type="http://schemas.openxmlformats.org/officeDocument/2006/relationships/image" Target="media/image115.wmf"/><Relationship Id="rId142" Type="http://schemas.openxmlformats.org/officeDocument/2006/relationships/footer" Target="footer2.xml"/><Relationship Id="rId3" Type="http://schemas.openxmlformats.org/officeDocument/2006/relationships/settings" Target="settings.xml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wmf"/><Relationship Id="rId116" Type="http://schemas.openxmlformats.org/officeDocument/2006/relationships/image" Target="media/image110.wmf"/><Relationship Id="rId137" Type="http://schemas.openxmlformats.org/officeDocument/2006/relationships/image" Target="media/image131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111" Type="http://schemas.openxmlformats.org/officeDocument/2006/relationships/image" Target="media/image105.wmf"/><Relationship Id="rId132" Type="http://schemas.openxmlformats.org/officeDocument/2006/relationships/image" Target="media/image126.wmf"/><Relationship Id="rId15" Type="http://schemas.openxmlformats.org/officeDocument/2006/relationships/image" Target="media/image9.wmf"/><Relationship Id="rId36" Type="http://schemas.openxmlformats.org/officeDocument/2006/relationships/image" Target="media/image30.wmf"/><Relationship Id="rId57" Type="http://schemas.openxmlformats.org/officeDocument/2006/relationships/image" Target="media/image51.wmf"/><Relationship Id="rId106" Type="http://schemas.openxmlformats.org/officeDocument/2006/relationships/image" Target="media/image100.wmf"/><Relationship Id="rId127" Type="http://schemas.openxmlformats.org/officeDocument/2006/relationships/image" Target="media/image12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image" Target="media/image46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94" Type="http://schemas.openxmlformats.org/officeDocument/2006/relationships/image" Target="media/image88.wmf"/><Relationship Id="rId99" Type="http://schemas.openxmlformats.org/officeDocument/2006/relationships/image" Target="media/image93.wmf"/><Relationship Id="rId101" Type="http://schemas.openxmlformats.org/officeDocument/2006/relationships/image" Target="media/image95.wmf"/><Relationship Id="rId122" Type="http://schemas.openxmlformats.org/officeDocument/2006/relationships/image" Target="media/image116.wmf"/><Relationship Id="rId143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20.wmf"/><Relationship Id="rId47" Type="http://schemas.openxmlformats.org/officeDocument/2006/relationships/image" Target="media/image41.wmf"/><Relationship Id="rId68" Type="http://schemas.openxmlformats.org/officeDocument/2006/relationships/image" Target="media/image62.wmf"/><Relationship Id="rId89" Type="http://schemas.openxmlformats.org/officeDocument/2006/relationships/image" Target="media/image83.wmf"/><Relationship Id="rId112" Type="http://schemas.openxmlformats.org/officeDocument/2006/relationships/image" Target="media/image106.wmf"/><Relationship Id="rId133" Type="http://schemas.openxmlformats.org/officeDocument/2006/relationships/image" Target="media/image127.wmf"/><Relationship Id="rId16" Type="http://schemas.openxmlformats.org/officeDocument/2006/relationships/image" Target="media/image10.wmf"/><Relationship Id="rId37" Type="http://schemas.openxmlformats.org/officeDocument/2006/relationships/image" Target="media/image31.wmf"/><Relationship Id="rId58" Type="http://schemas.openxmlformats.org/officeDocument/2006/relationships/image" Target="media/image52.wmf"/><Relationship Id="rId79" Type="http://schemas.openxmlformats.org/officeDocument/2006/relationships/image" Target="media/image73.wmf"/><Relationship Id="rId102" Type="http://schemas.openxmlformats.org/officeDocument/2006/relationships/image" Target="media/image96.wmf"/><Relationship Id="rId123" Type="http://schemas.openxmlformats.org/officeDocument/2006/relationships/image" Target="media/image117.wmf"/><Relationship Id="rId14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CDB8C-8166-44DB-B95E-D933AE12C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323</Words>
  <Characters>1846</Characters>
  <Application>Microsoft Office Word</Application>
  <DocSecurity>0</DocSecurity>
  <Lines>15</Lines>
  <Paragraphs>4</Paragraphs>
  <ScaleCrop>false</ScaleCrop>
  <Manager/>
  <Company>http://www.shijuan1.com</Company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第一试卷网</dc:title>
  <dc:subject>www.shijuan1.com</dc:subject>
  <dc:creator>ShiJuan</dc:creator>
  <cp:keywords/>
  <dc:description>http://www.shijuan1.com</dc:description>
  <cp:lastModifiedBy>jin jing</cp:lastModifiedBy>
  <cp:revision>11</cp:revision>
  <dcterms:created xsi:type="dcterms:W3CDTF">2023-06-09T19:20:00Z</dcterms:created>
  <dcterms:modified xsi:type="dcterms:W3CDTF">2025-07-07T06:38:00Z</dcterms:modified>
  <cp:category/>
</cp:coreProperties>
</file>