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rFonts w:hint="eastAsia"/>
          <w:lang w:eastAsia="zh-CN"/>
        </w:rPr>
      </w:pPr>
    </w:p>
    <w:p>
      <w:pPr>
        <w:pStyle w:val="24"/>
        <w:rPr>
          <w:rFonts w:hint="eastAsia"/>
          <w:lang w:eastAsia="zh-CN"/>
        </w:rPr>
      </w:pPr>
    </w:p>
    <w:p>
      <w:pPr>
        <w:pStyle w:val="24"/>
        <w:rPr>
          <w:rFonts w:hint="eastAsia"/>
          <w:lang w:eastAsia="zh-CN"/>
        </w:rPr>
      </w:pPr>
    </w:p>
    <w:p>
      <w:pPr>
        <w:pStyle w:val="24"/>
        <w:rPr>
          <w:rFonts w:hint="eastAsia"/>
          <w:lang w:eastAsia="zh-CN"/>
        </w:rPr>
      </w:pPr>
    </w:p>
    <w:p>
      <w:pPr>
        <w:pStyle w:val="24"/>
        <w:rPr>
          <w:rFonts w:hint="eastAsia"/>
          <w:lang w:eastAsia="zh-CN"/>
        </w:rPr>
      </w:pPr>
    </w:p>
    <w:p>
      <w:pPr>
        <w:pStyle w:val="24"/>
        <w:rPr>
          <w:rFonts w:hint="eastAsia"/>
          <w:lang w:eastAsia="zh-CN"/>
        </w:rPr>
      </w:pPr>
    </w:p>
    <w:p>
      <w:pPr>
        <w:pStyle w:val="24"/>
        <w:rPr>
          <w:rFonts w:hint="eastAsia"/>
          <w:lang w:eastAsia="zh-CN"/>
        </w:rPr>
      </w:pPr>
    </w:p>
    <w:p>
      <w:pPr>
        <w:pStyle w:val="24"/>
        <w:rPr>
          <w:rFonts w:hint="eastAsia"/>
          <w:lang w:eastAsia="zh-CN"/>
        </w:rPr>
      </w:pPr>
    </w:p>
    <w:p>
      <w:pPr>
        <w:pStyle w:val="24"/>
        <w:rPr>
          <w:rFonts w:hint="eastAsia"/>
          <w:lang w:eastAsia="zh-CN"/>
        </w:rPr>
      </w:pPr>
    </w:p>
    <w:p>
      <w:pPr>
        <w:pStyle w:val="24"/>
        <w:rPr>
          <w:rFonts w:hint="eastAsia"/>
          <w:lang w:eastAsia="zh-CN"/>
        </w:rPr>
      </w:pPr>
    </w:p>
    <w:p>
      <w:pPr>
        <w:pStyle w:val="24"/>
        <w:rPr>
          <w:rFonts w:hint="eastAsia"/>
          <w:lang w:eastAsia="zh-CN"/>
        </w:rPr>
      </w:pPr>
    </w:p>
    <w:p>
      <w:pPr>
        <w:pStyle w:val="24"/>
        <w:rPr>
          <w:rFonts w:hint="eastAsia"/>
          <w:lang w:eastAsia="zh-CN"/>
        </w:rPr>
      </w:pPr>
      <w:r>
        <w:rPr>
          <w:rFonts w:hint="eastAsia"/>
          <w:lang w:val="en-US" w:eastAsia="zh-CN"/>
        </w:rPr>
        <w:t>Java Web Code Test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ind w:firstLineChars="0"/>
        <w:rPr>
          <w:rFonts w:hint="eastAsia"/>
          <w:lang w:eastAsia="zh-CN"/>
        </w:rPr>
      </w:pPr>
    </w:p>
    <w:p>
      <w:pPr>
        <w:pStyle w:val="25"/>
        <w:ind w:left="432" w:leftChars="0" w:hanging="432" w:firstLineChars="0"/>
        <w:rPr>
          <w:rFonts w:hint="eastAsia"/>
          <w:lang w:val="en-US" w:eastAsia="zh-CN"/>
        </w:rPr>
        <w:sectPr>
          <w:pgSz w:w="11906" w:h="16838"/>
          <w:pgMar w:top="1440" w:right="1800" w:bottom="1440" w:left="1800" w:header="851" w:footer="992" w:gutter="0"/>
          <w:cols w:space="720" w:num="1"/>
          <w:docGrid w:type="lines" w:linePitch="312" w:charSpace="0"/>
        </w:sect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bookmarkStart w:id="19" w:name="_GoBack"/>
      <w:bookmarkEnd w:id="1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_Toc31980 </w:instrText>
      </w:r>
      <w:r>
        <w:rPr>
          <w:rFonts w:hint="eastAsia"/>
          <w:lang w:val="en-US" w:eastAsia="zh-CN"/>
        </w:rPr>
        <w:fldChar w:fldCharType="separate"/>
      </w:r>
      <w:r>
        <w:rPr>
          <w:rFonts w:hint="default" w:ascii="Arial Black" w:hAnsi="Arial Black" w:eastAsia="黑体" w:cs="Arial Black"/>
          <w:szCs w:val="30"/>
          <w:lang w:val="en-US" w:eastAsia="zh-CN"/>
        </w:rPr>
        <w:t xml:space="preserve">1. </w:t>
      </w:r>
      <w:r>
        <w:rPr>
          <w:rFonts w:hint="eastAsia"/>
          <w:lang w:val="en-US" w:eastAsia="zh-CN"/>
        </w:rPr>
        <w:t>概述</w:t>
      </w:r>
      <w:r>
        <w:tab/>
      </w:r>
      <w:r>
        <w:fldChar w:fldCharType="begin"/>
      </w:r>
      <w:r>
        <w:instrText xml:space="preserve"> PAGEREF _Toc31980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_Toc10392 </w:instrText>
      </w:r>
      <w:r>
        <w:rPr>
          <w:rFonts w:hint="eastAsia"/>
          <w:lang w:val="en-US" w:eastAsia="zh-CN"/>
        </w:rPr>
        <w:fldChar w:fldCharType="separate"/>
      </w:r>
      <w:r>
        <w:rPr>
          <w:rFonts w:hint="default" w:ascii="Arial Black" w:hAnsi="Arial Black" w:eastAsia="隶书" w:cs="Arial Black"/>
          <w:szCs w:val="28"/>
          <w:lang w:val="en-US" w:eastAsia="zh-CN"/>
        </w:rPr>
        <w:t xml:space="preserve">1.1. </w:t>
      </w:r>
      <w:r>
        <w:rPr>
          <w:rFonts w:hint="eastAsia"/>
          <w:lang w:val="en-US" w:eastAsia="zh-CN"/>
        </w:rPr>
        <w:t>常用的单元测试框架</w:t>
      </w:r>
      <w:r>
        <w:tab/>
      </w:r>
      <w:r>
        <w:fldChar w:fldCharType="begin"/>
      </w:r>
      <w:r>
        <w:instrText xml:space="preserve"> PAGEREF _Toc10392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_Toc11354 </w:instrText>
      </w:r>
      <w:r>
        <w:rPr>
          <w:rFonts w:hint="eastAsia"/>
          <w:lang w:val="en-US" w:eastAsia="zh-CN"/>
        </w:rPr>
        <w:fldChar w:fldCharType="separate"/>
      </w:r>
      <w:r>
        <w:rPr>
          <w:rFonts w:hint="default" w:ascii="Arial Black" w:hAnsi="Arial Black" w:eastAsia="隶书" w:cs="Arial Black"/>
          <w:szCs w:val="28"/>
          <w:lang w:val="en-US" w:eastAsia="zh-CN"/>
        </w:rPr>
        <w:t xml:space="preserve">1.2. </w:t>
      </w:r>
      <w:r>
        <w:rPr>
          <w:rFonts w:hint="eastAsia"/>
          <w:szCs w:val="22"/>
          <w:lang w:val="en-US" w:eastAsia="zh-CN"/>
        </w:rPr>
        <w:t>原始的测试方法</w:t>
      </w:r>
      <w:r>
        <w:tab/>
      </w:r>
      <w:r>
        <w:fldChar w:fldCharType="begin"/>
      </w:r>
      <w:r>
        <w:instrText xml:space="preserve"> PAGEREF _Toc11354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_Toc8754 </w:instrText>
      </w:r>
      <w:r>
        <w:rPr>
          <w:rFonts w:hint="eastAsia"/>
          <w:lang w:val="en-US" w:eastAsia="zh-CN"/>
        </w:rPr>
        <w:fldChar w:fldCharType="separate"/>
      </w:r>
      <w:r>
        <w:rPr>
          <w:rFonts w:hint="default" w:ascii="Arial Black" w:hAnsi="Arial Black" w:eastAsia="黑体" w:cs="Arial Black"/>
          <w:szCs w:val="30"/>
          <w:lang w:val="en-US" w:eastAsia="zh-CN"/>
        </w:rPr>
        <w:t xml:space="preserve">2. </w:t>
      </w:r>
      <w:r>
        <w:rPr>
          <w:rFonts w:hint="eastAsia"/>
          <w:lang w:val="en-US" w:eastAsia="zh-CN"/>
        </w:rPr>
        <w:t>Spring test 框架进行测试</w:t>
      </w:r>
      <w:r>
        <w:tab/>
      </w:r>
      <w:r>
        <w:fldChar w:fldCharType="begin"/>
      </w:r>
      <w:r>
        <w:instrText xml:space="preserve"> PAGEREF _Toc8754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_Toc15621 </w:instrText>
      </w:r>
      <w:r>
        <w:rPr>
          <w:rFonts w:hint="eastAsia"/>
          <w:lang w:val="en-US" w:eastAsia="zh-CN"/>
        </w:rPr>
        <w:fldChar w:fldCharType="separate"/>
      </w:r>
      <w:r>
        <w:rPr>
          <w:rFonts w:hint="default" w:ascii="Arial Black" w:hAnsi="Arial Black" w:eastAsia="隶书" w:cs="Arial Black"/>
          <w:szCs w:val="28"/>
          <w:lang w:val="en-US" w:eastAsia="zh-CN"/>
        </w:rPr>
        <w:t xml:space="preserve">2.1. </w:t>
      </w:r>
      <w:r>
        <w:rPr>
          <w:rFonts w:hint="eastAsia"/>
          <w:lang w:val="en-US" w:eastAsia="zh-CN"/>
        </w:rPr>
        <w:t>注解测试单元</w:t>
      </w:r>
      <w:r>
        <w:tab/>
      </w:r>
      <w:r>
        <w:fldChar w:fldCharType="begin"/>
      </w:r>
      <w:r>
        <w:instrText xml:space="preserve"> PAGEREF _Toc15621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_Toc14441 </w:instrText>
      </w:r>
      <w:r>
        <w:rPr>
          <w:rFonts w:hint="eastAsia"/>
          <w:lang w:val="en-US" w:eastAsia="zh-CN"/>
        </w:rPr>
        <w:fldChar w:fldCharType="separate"/>
      </w:r>
      <w:r>
        <w:rPr>
          <w:rFonts w:hint="default" w:ascii="Arial Black" w:hAnsi="Arial Black" w:eastAsia="黑体" w:cs="Arial Black"/>
          <w:szCs w:val="30"/>
          <w:lang w:val="en-US" w:eastAsia="zh-CN"/>
        </w:rPr>
        <w:t xml:space="preserve">3. </w:t>
      </w:r>
      <w:r>
        <w:rPr>
          <w:rFonts w:hint="eastAsia"/>
          <w:lang w:val="en-US" w:eastAsia="zh-CN"/>
        </w:rPr>
        <w:t>为什么要Unit Test</w:t>
      </w:r>
      <w:r>
        <w:tab/>
      </w:r>
      <w:r>
        <w:fldChar w:fldCharType="begin"/>
      </w:r>
      <w:r>
        <w:instrText xml:space="preserve"> PAGEREF _Toc14441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_Toc24534 </w:instrText>
      </w:r>
      <w:r>
        <w:rPr>
          <w:rFonts w:hint="eastAsia"/>
          <w:lang w:val="en-US" w:eastAsia="zh-CN"/>
        </w:rPr>
        <w:fldChar w:fldCharType="separate"/>
      </w:r>
      <w:r>
        <w:rPr>
          <w:rFonts w:hint="default" w:ascii="Arial Black" w:hAnsi="Arial Black" w:eastAsia="隶书" w:cs="Arial Black"/>
          <w:szCs w:val="28"/>
          <w:lang w:val="en-US" w:eastAsia="zh-CN"/>
        </w:rPr>
        <w:t xml:space="preserve">3.1. </w:t>
      </w:r>
      <w:r>
        <w:rPr>
          <w:rFonts w:hint="eastAsia"/>
          <w:szCs w:val="22"/>
          <w:lang w:val="en-US" w:eastAsia="zh-CN"/>
        </w:rPr>
        <w:t>基于java开发的技术特点</w:t>
      </w:r>
      <w:r>
        <w:tab/>
      </w:r>
      <w:r>
        <w:fldChar w:fldCharType="begin"/>
      </w:r>
      <w:r>
        <w:instrText xml:space="preserve"> PAGEREF _Toc24534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_Toc25912 </w:instrText>
      </w:r>
      <w:r>
        <w:rPr>
          <w:rFonts w:hint="eastAsia"/>
          <w:lang w:val="en-US" w:eastAsia="zh-CN"/>
        </w:rPr>
        <w:fldChar w:fldCharType="separate"/>
      </w:r>
      <w:r>
        <w:rPr>
          <w:rFonts w:hint="default" w:ascii="Arial Black" w:hAnsi="Arial Black" w:eastAsia="隶书" w:cs="Arial Black"/>
          <w:szCs w:val="28"/>
          <w:lang w:val="en-US" w:eastAsia="zh-CN"/>
        </w:rPr>
        <w:t xml:space="preserve">3.2. </w:t>
      </w:r>
      <w:r>
        <w:rPr>
          <w:rFonts w:hint="eastAsia"/>
          <w:szCs w:val="22"/>
          <w:lang w:val="en-US" w:eastAsia="zh-CN"/>
        </w:rPr>
        <w:t>Unit test要解决的问题</w:t>
      </w:r>
      <w:r>
        <w:tab/>
      </w:r>
      <w:r>
        <w:fldChar w:fldCharType="begin"/>
      </w:r>
      <w:r>
        <w:instrText xml:space="preserve"> PAGEREF _Toc25912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_Toc18627 </w:instrText>
      </w:r>
      <w:r>
        <w:rPr>
          <w:rFonts w:hint="eastAsia"/>
          <w:lang w:val="en-US" w:eastAsia="zh-CN"/>
        </w:rPr>
        <w:fldChar w:fldCharType="separate"/>
      </w:r>
      <w:r>
        <w:rPr>
          <w:rFonts w:hint="default" w:ascii="Arial Black" w:hAnsi="Arial Black" w:eastAsia="隶书" w:cs="Arial Black"/>
          <w:szCs w:val="28"/>
          <w:lang w:eastAsia="zh-CN"/>
        </w:rPr>
        <w:t xml:space="preserve">3.3. </w:t>
      </w:r>
      <w:r>
        <w:rPr>
          <w:rFonts w:hint="eastAsia"/>
          <w:szCs w:val="22"/>
          <w:lang w:val="en-US" w:eastAsia="zh-CN"/>
        </w:rPr>
        <w:t>Unit test的主要任务</w:t>
      </w:r>
      <w:r>
        <w:tab/>
      </w:r>
      <w:r>
        <w:fldChar w:fldCharType="begin"/>
      </w:r>
      <w:r>
        <w:instrText xml:space="preserve"> PAGEREF _Toc18627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_Toc20220 </w:instrText>
      </w:r>
      <w:r>
        <w:rPr>
          <w:rFonts w:hint="eastAsia"/>
          <w:lang w:val="en-US" w:eastAsia="zh-CN"/>
        </w:rPr>
        <w:fldChar w:fldCharType="separate"/>
      </w:r>
      <w:r>
        <w:rPr>
          <w:rFonts w:hint="default" w:ascii="Arial Black" w:hAnsi="Arial Black" w:eastAsia="黑体" w:cs="Arial Black"/>
          <w:szCs w:val="30"/>
          <w:lang w:val="en-US" w:eastAsia="zh-CN"/>
        </w:rPr>
        <w:t xml:space="preserve">4. </w:t>
      </w:r>
      <w:r>
        <w:rPr>
          <w:rFonts w:hint="eastAsia"/>
          <w:szCs w:val="22"/>
          <w:lang w:val="en-US" w:eastAsia="zh-CN"/>
        </w:rPr>
        <w:t>测试工具</w:t>
      </w:r>
      <w:r>
        <w:tab/>
      </w:r>
      <w:r>
        <w:fldChar w:fldCharType="begin"/>
      </w:r>
      <w:r>
        <w:instrText xml:space="preserve"> PAGEREF _Toc20220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_Toc17910 </w:instrText>
      </w:r>
      <w:r>
        <w:rPr>
          <w:rFonts w:hint="eastAsia"/>
          <w:lang w:val="en-US" w:eastAsia="zh-CN"/>
        </w:rPr>
        <w:fldChar w:fldCharType="separate"/>
      </w:r>
      <w:r>
        <w:rPr>
          <w:rFonts w:hint="default" w:ascii="Arial Black" w:hAnsi="Arial Black" w:eastAsia="隶书" w:cs="Arial Black"/>
          <w:szCs w:val="28"/>
          <w:lang w:val="en-US" w:eastAsia="zh-CN"/>
        </w:rPr>
        <w:t xml:space="preserve">4.1. </w:t>
      </w:r>
      <w:r>
        <w:rPr>
          <w:rFonts w:hint="eastAsia"/>
          <w:szCs w:val="22"/>
          <w:lang w:val="en-US" w:eastAsia="zh-CN"/>
        </w:rPr>
        <w:t>JUnit4</w:t>
      </w:r>
      <w:r>
        <w:tab/>
      </w:r>
      <w:r>
        <w:fldChar w:fldCharType="begin"/>
      </w:r>
      <w:r>
        <w:instrText xml:space="preserve"> PAGEREF _Toc17910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_Toc12170 </w:instrText>
      </w:r>
      <w:r>
        <w:rPr>
          <w:rFonts w:hint="eastAsia"/>
          <w:lang w:val="en-US" w:eastAsia="zh-CN"/>
        </w:rPr>
        <w:fldChar w:fldCharType="separate"/>
      </w:r>
      <w:r>
        <w:rPr>
          <w:rFonts w:hint="default" w:ascii="Arial Black" w:hAnsi="Arial Black" w:eastAsia="隶书" w:cs="Arial Black"/>
          <w:szCs w:val="28"/>
          <w:lang w:val="en-US" w:eastAsia="zh-CN"/>
        </w:rPr>
        <w:t xml:space="preserve">4.2. </w:t>
      </w:r>
      <w:r>
        <w:rPr>
          <w:rFonts w:hint="eastAsia"/>
          <w:szCs w:val="22"/>
          <w:lang w:val="en-US" w:eastAsia="zh-CN"/>
        </w:rPr>
        <w:t>Assert</w:t>
      </w:r>
      <w:r>
        <w:tab/>
      </w:r>
      <w:r>
        <w:fldChar w:fldCharType="begin"/>
      </w:r>
      <w:r>
        <w:instrText xml:space="preserve"> PAGEREF _Toc12170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_Toc1267 </w:instrText>
      </w:r>
      <w:r>
        <w:rPr>
          <w:rFonts w:hint="eastAsia"/>
          <w:lang w:val="en-US" w:eastAsia="zh-CN"/>
        </w:rPr>
        <w:fldChar w:fldCharType="separate"/>
      </w:r>
      <w:r>
        <w:rPr>
          <w:rFonts w:hint="default" w:ascii="Arial Black" w:hAnsi="Arial Black" w:eastAsia="隶书" w:cs="Arial Black"/>
          <w:szCs w:val="28"/>
          <w:lang w:val="en-US" w:eastAsia="zh-CN"/>
        </w:rPr>
        <w:t xml:space="preserve">4.3. </w:t>
      </w:r>
      <w:r>
        <w:rPr>
          <w:rFonts w:hint="eastAsia"/>
          <w:szCs w:val="22"/>
          <w:lang w:val="en-US" w:eastAsia="zh-CN"/>
        </w:rPr>
        <w:t>Mock/Stub</w:t>
      </w:r>
      <w:r>
        <w:tab/>
      </w:r>
      <w:r>
        <w:fldChar w:fldCharType="begin"/>
      </w:r>
      <w:r>
        <w:instrText xml:space="preserve"> PAGEREF _Toc1267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_Toc5433 </w:instrText>
      </w:r>
      <w:r>
        <w:rPr>
          <w:rFonts w:hint="eastAsia"/>
          <w:lang w:val="en-US" w:eastAsia="zh-CN"/>
        </w:rPr>
        <w:fldChar w:fldCharType="separate"/>
      </w:r>
      <w:r>
        <w:rPr>
          <w:rFonts w:hint="default" w:ascii="Arial Black" w:hAnsi="Arial Black" w:eastAsia="隶书" w:cs="Arial Black"/>
          <w:szCs w:val="28"/>
          <w:lang w:val="en-US" w:eastAsia="zh-CN"/>
        </w:rPr>
        <w:t xml:space="preserve">4.4. </w:t>
      </w:r>
      <w:r>
        <w:rPr>
          <w:rFonts w:hint="eastAsia"/>
          <w:szCs w:val="22"/>
          <w:lang w:val="en-US" w:eastAsia="zh-CN"/>
        </w:rPr>
        <w:t>EasyMock</w:t>
      </w:r>
      <w:r>
        <w:tab/>
      </w:r>
      <w:r>
        <w:fldChar w:fldCharType="begin"/>
      </w:r>
      <w:r>
        <w:instrText xml:space="preserve"> PAGEREF _Toc5433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_Toc7701 </w:instrText>
      </w:r>
      <w:r>
        <w:rPr>
          <w:rFonts w:hint="eastAsia"/>
          <w:lang w:val="en-US" w:eastAsia="zh-CN"/>
        </w:rPr>
        <w:fldChar w:fldCharType="separate"/>
      </w:r>
      <w:r>
        <w:rPr>
          <w:rFonts w:hint="default" w:ascii="Arial Black" w:hAnsi="Arial Black" w:eastAsia="隶书" w:cs="Arial Black"/>
          <w:szCs w:val="28"/>
          <w:lang w:val="en-US" w:eastAsia="zh-CN"/>
        </w:rPr>
        <w:t xml:space="preserve">4.5. </w:t>
      </w:r>
      <w:r>
        <w:rPr>
          <w:rFonts w:hint="eastAsia"/>
          <w:szCs w:val="22"/>
          <w:lang w:val="en-US" w:eastAsia="zh-CN"/>
        </w:rPr>
        <w:t>Mockito</w:t>
      </w:r>
      <w:r>
        <w:tab/>
      </w:r>
      <w:r>
        <w:fldChar w:fldCharType="begin"/>
      </w:r>
      <w:r>
        <w:instrText xml:space="preserve"> PAGEREF _Toc7701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_Toc21737 </w:instrText>
      </w:r>
      <w:r>
        <w:rPr>
          <w:rFonts w:hint="eastAsia"/>
          <w:lang w:val="en-US" w:eastAsia="zh-CN"/>
        </w:rPr>
        <w:fldChar w:fldCharType="separate"/>
      </w:r>
      <w:r>
        <w:rPr>
          <w:rFonts w:hint="default" w:ascii="Arial Black" w:hAnsi="Arial Black" w:eastAsia="隶书" w:cs="Arial Black"/>
          <w:szCs w:val="28"/>
          <w:lang w:val="en-US" w:eastAsia="zh-CN"/>
        </w:rPr>
        <w:t xml:space="preserve">4.6. </w:t>
      </w:r>
      <w:r>
        <w:rPr>
          <w:rFonts w:hint="eastAsia"/>
          <w:szCs w:val="22"/>
          <w:lang w:val="en-US" w:eastAsia="zh-CN"/>
        </w:rPr>
        <w:t>代码覆盖率</w:t>
      </w:r>
      <w:r>
        <w:tab/>
      </w:r>
      <w:r>
        <w:fldChar w:fldCharType="begin"/>
      </w:r>
      <w:r>
        <w:instrText xml:space="preserve"> PAGEREF _Toc21737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 </w:instrText>
      </w:r>
      <w:r>
        <w:rPr>
          <w:rFonts w:hint="eastAsia"/>
          <w:lang w:val="en-US" w:eastAsia="zh-CN"/>
        </w:rPr>
        <w:fldChar w:fldCharType="separate"/>
      </w:r>
      <w:r>
        <w:rPr>
          <w:rFonts w:hint="default" w:ascii="Arial Black" w:hAnsi="Arial Black" w:eastAsia="黑体" w:cs="Arial Black"/>
          <w:szCs w:val="24"/>
          <w:lang w:val="en-US" w:eastAsia="zh-CN"/>
        </w:rPr>
        <w:t xml:space="preserve">4.6.1. </w:t>
      </w:r>
      <w:r>
        <w:rPr>
          <w:rFonts w:hint="eastAsia"/>
          <w:lang w:val="en-US" w:eastAsia="zh-CN"/>
        </w:rPr>
        <w:t>Jacoco</w:t>
      </w:r>
      <w:r>
        <w:tab/>
      </w:r>
      <w:r>
        <w:fldChar w:fldCharType="begin"/>
      </w:r>
      <w:r>
        <w:instrText xml:space="preserve"> PAGEREF _Toc226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_Toc32140 </w:instrText>
      </w:r>
      <w:r>
        <w:rPr>
          <w:rFonts w:hint="eastAsia"/>
          <w:lang w:val="en-US" w:eastAsia="zh-CN"/>
        </w:rPr>
        <w:fldChar w:fldCharType="separate"/>
      </w:r>
      <w:r>
        <w:rPr>
          <w:rFonts w:hint="default" w:ascii="Arial Black" w:hAnsi="Arial Black" w:eastAsia="黑体" w:cs="Arial Black"/>
          <w:szCs w:val="24"/>
          <w:lang w:val="en-US" w:eastAsia="zh-CN"/>
        </w:rPr>
        <w:t xml:space="preserve">4.6.2. </w:t>
      </w:r>
      <w:r>
        <w:rPr>
          <w:rFonts w:hint="eastAsia"/>
          <w:szCs w:val="22"/>
          <w:lang w:val="en-US" w:eastAsia="zh-CN"/>
        </w:rPr>
        <w:t>Java Agent嵌入</w:t>
      </w:r>
      <w:r>
        <w:tab/>
      </w:r>
      <w:r>
        <w:fldChar w:fldCharType="begin"/>
      </w:r>
      <w:r>
        <w:instrText xml:space="preserve"> PAGEREF _Toc32140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_Toc28670 </w:instrText>
      </w:r>
      <w:r>
        <w:rPr>
          <w:rFonts w:hint="eastAsia"/>
          <w:lang w:val="en-US" w:eastAsia="zh-CN"/>
        </w:rPr>
        <w:fldChar w:fldCharType="separate"/>
      </w:r>
      <w:r>
        <w:rPr>
          <w:rFonts w:hint="default" w:ascii="Arial Black" w:hAnsi="Arial Black" w:eastAsia="黑体" w:cs="Arial Black"/>
          <w:szCs w:val="24"/>
          <w:lang w:val="en-US" w:eastAsia="zh-CN"/>
        </w:rPr>
        <w:t xml:space="preserve">4.6.3. </w:t>
      </w:r>
      <w:r>
        <w:rPr>
          <w:rFonts w:hint="eastAsia"/>
          <w:szCs w:val="22"/>
          <w:lang w:val="en-US" w:eastAsia="zh-CN"/>
        </w:rPr>
        <w:t>Java Report</w:t>
      </w:r>
      <w:r>
        <w:tab/>
      </w:r>
      <w:r>
        <w:fldChar w:fldCharType="begin"/>
      </w:r>
      <w:r>
        <w:instrText xml:space="preserve"> PAGEREF _Toc28670 </w:instrText>
      </w:r>
      <w:r>
        <w:fldChar w:fldCharType="separate"/>
      </w:r>
      <w:r>
        <w:t>14</w:t>
      </w:r>
      <w:r>
        <w:fldChar w:fldCharType="end"/>
      </w:r>
      <w:r>
        <w:rPr>
          <w:rFonts w:hint="eastAsia"/>
          <w:lang w:val="en-US" w:eastAsia="zh-CN"/>
        </w:rPr>
        <w:fldChar w:fldCharType="end"/>
      </w:r>
    </w:p>
    <w:p>
      <w:pPr>
        <w:pStyle w:val="25"/>
        <w:numPr>
          <w:ilvl w:val="0"/>
          <w:numId w:val="0"/>
        </w:numPr>
        <w:ind w:leftChars="0"/>
        <w:rPr>
          <w:rFonts w:hint="eastAsia" w:ascii="Calibri" w:hAnsi="Calibri" w:eastAsia="黑体"/>
          <w:sz w:val="30"/>
          <w:lang w:val="en-US" w:eastAsia="zh-CN"/>
        </w:rPr>
      </w:pPr>
      <w:r>
        <w:rPr>
          <w:rFonts w:hint="eastAsia"/>
          <w:lang w:val="en-US" w:eastAsia="zh-CN"/>
        </w:rPr>
        <w:fldChar w:fldCharType="end"/>
      </w: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rPr>
          <w:rFonts w:hint="eastAsia" w:ascii="Calibri" w:hAnsi="Calibri" w:eastAsia="黑体"/>
          <w:sz w:val="30"/>
          <w:lang w:val="en-US" w:eastAsia="zh-CN"/>
        </w:rPr>
      </w:pPr>
    </w:p>
    <w:p>
      <w:pPr>
        <w:pStyle w:val="25"/>
        <w:ind w:left="432" w:leftChars="0" w:hanging="432" w:firstLineChars="0"/>
        <w:rPr>
          <w:rFonts w:hint="eastAsia"/>
          <w:lang w:val="en-US" w:eastAsia="zh-CN"/>
        </w:rPr>
      </w:pPr>
      <w:bookmarkStart w:id="0" w:name="_Toc31980"/>
      <w:r>
        <w:rPr>
          <w:rFonts w:hint="eastAsia"/>
          <w:lang w:val="en-US" w:eastAsia="zh-CN"/>
        </w:rPr>
        <w:t>概述</w:t>
      </w:r>
      <w:bookmarkEnd w:id="0"/>
    </w:p>
    <w:p>
      <w:pPr>
        <w:pStyle w:val="22"/>
        <w:rPr>
          <w:rFonts w:hint="eastAsia"/>
          <w:lang w:val="en-US" w:eastAsia="zh-CN"/>
        </w:rPr>
      </w:pPr>
      <w:r>
        <w:rPr>
          <w:rFonts w:ascii="宋体" w:hAnsi="宋体" w:eastAsia="宋体" w:cs="宋体"/>
          <w:sz w:val="24"/>
          <w:szCs w:val="24"/>
        </w:rPr>
        <w:t>单元测试和集成测试在我们的软件开发整个流程中占有举足轻重的地位，一方面，程序员通过编写单元测试来验证自己程序的有效性，另外一方面，管理者通过持续自动的执行单元测试和分析单元测试的覆盖率等来确保软件本身的质量。这里，我们先不谈单元测试本身的重要性，对于目前大多数的基于 Java 的企业应用软件来说，Spring 已经成为了标准配置，一方面它实现了程序之间的低耦合度，另外也通过一些配置减少了企业软件集成的工作量，例如和 Hibernate、Struts 等的集成。那么，有个问题，在普遍使用 Spring 的应用程序中，我们如何去做单元测试？或者说，我们怎么样能高效的在 Spring 生态系统中实现各种单元测试手段？这就是本文章要告诉大家的事情。</w:t>
      </w:r>
    </w:p>
    <w:p>
      <w:pPr>
        <w:pStyle w:val="26"/>
        <w:ind w:left="575" w:leftChars="0" w:hanging="575" w:firstLineChars="0"/>
        <w:rPr>
          <w:rFonts w:hint="eastAsia"/>
          <w:lang w:val="en-US" w:eastAsia="zh-CN"/>
        </w:rPr>
      </w:pPr>
      <w:bookmarkStart w:id="1" w:name="_Toc10392"/>
      <w:r>
        <w:rPr>
          <w:rFonts w:hint="eastAsia"/>
          <w:lang w:val="en-US" w:eastAsia="zh-CN"/>
        </w:rPr>
        <w:t>常用的单元测试框架</w:t>
      </w:r>
      <w:bookmarkEnd w:id="1"/>
    </w:p>
    <w:p>
      <w:pPr>
        <w:pStyle w:val="22"/>
      </w:pPr>
      <w:r>
        <w:t>单元测试目前主要的框架包括 Junit、TestNG，还有些 MOCK 框架，例如 Jmock、Easymock、PowerMock 等，这些都是单元测试的利器，但是当把他们用在 Spring 的开发环境中，还是那么高效么？还好，Spring 提供了单元测试的强大支持，主要特性包括：</w:t>
      </w:r>
    </w:p>
    <w:p>
      <w:pPr>
        <w:pStyle w:val="22"/>
        <w:numPr>
          <w:ilvl w:val="0"/>
          <w:numId w:val="3"/>
        </w:numPr>
        <w:ind w:left="845" w:leftChars="0" w:hanging="425" w:firstLineChars="0"/>
      </w:pPr>
      <w:r>
        <w:t>支持主流的测试框架 Junit 和 TestNG</w:t>
      </w:r>
      <w:r>
        <w:rPr>
          <w:rFonts w:hint="eastAsia"/>
          <w:lang w:eastAsia="zh-CN"/>
        </w:rPr>
        <w:t>。</w:t>
      </w:r>
    </w:p>
    <w:p>
      <w:pPr>
        <w:pStyle w:val="22"/>
        <w:numPr>
          <w:ilvl w:val="0"/>
          <w:numId w:val="3"/>
        </w:numPr>
        <w:ind w:left="845" w:leftChars="0" w:hanging="425" w:firstLineChars="0"/>
      </w:pPr>
      <w:r>
        <w:t>支持在测试类中使用依赖注入 Denpendency Injection</w:t>
      </w:r>
      <w:r>
        <w:rPr>
          <w:rFonts w:hint="eastAsia"/>
          <w:lang w:eastAsia="zh-CN"/>
        </w:rPr>
        <w:t>。</w:t>
      </w:r>
    </w:p>
    <w:p>
      <w:pPr>
        <w:pStyle w:val="22"/>
        <w:numPr>
          <w:ilvl w:val="0"/>
          <w:numId w:val="3"/>
        </w:numPr>
        <w:ind w:left="845" w:leftChars="0" w:hanging="425" w:firstLineChars="0"/>
      </w:pPr>
      <w:r>
        <w:t>支持测试类的自动化事务管理</w:t>
      </w:r>
      <w:r>
        <w:rPr>
          <w:rFonts w:hint="eastAsia"/>
          <w:lang w:eastAsia="zh-CN"/>
        </w:rPr>
        <w:t>。</w:t>
      </w:r>
    </w:p>
    <w:p>
      <w:pPr>
        <w:pStyle w:val="22"/>
        <w:numPr>
          <w:ilvl w:val="0"/>
          <w:numId w:val="3"/>
        </w:numPr>
        <w:ind w:left="845" w:leftChars="0" w:hanging="425" w:firstLineChars="0"/>
      </w:pPr>
      <w:r>
        <w:t>支持使用各种注释标签，提高开发效率和代码简洁性</w:t>
      </w:r>
      <w:r>
        <w:rPr>
          <w:rFonts w:hint="eastAsia"/>
          <w:lang w:eastAsia="zh-CN"/>
        </w:rPr>
        <w:t>。</w:t>
      </w:r>
    </w:p>
    <w:p>
      <w:pPr>
        <w:pStyle w:val="22"/>
        <w:numPr>
          <w:ilvl w:val="0"/>
          <w:numId w:val="3"/>
        </w:numPr>
        <w:ind w:left="845" w:leftChars="0" w:hanging="425" w:firstLineChars="0"/>
      </w:pPr>
      <w:r>
        <w:t>Spring 3.1 更是支持在测试类中使用非 XML 配置方法和基于 Profile 的 bean 配置模式</w:t>
      </w:r>
      <w:r>
        <w:rPr>
          <w:rFonts w:hint="eastAsia"/>
          <w:lang w:eastAsia="zh-CN"/>
        </w:rPr>
        <w:t>。</w:t>
      </w:r>
    </w:p>
    <w:p>
      <w:pPr>
        <w:pStyle w:val="26"/>
        <w:ind w:left="575" w:leftChars="0" w:hanging="575" w:firstLineChars="0"/>
        <w:rPr>
          <w:rFonts w:hint="eastAsia"/>
          <w:szCs w:val="22"/>
          <w:lang w:val="en-US" w:eastAsia="zh-CN"/>
        </w:rPr>
      </w:pPr>
      <w:bookmarkStart w:id="2" w:name="_Toc11354"/>
      <w:r>
        <w:rPr>
          <w:rFonts w:hint="eastAsia"/>
          <w:szCs w:val="22"/>
          <w:lang w:val="en-US" w:eastAsia="zh-CN"/>
        </w:rPr>
        <w:t>原始的测试方法</w:t>
      </w:r>
      <w:bookmarkEnd w:id="2"/>
    </w:p>
    <w:p>
      <w:pPr>
        <w:pStyle w:val="22"/>
        <w:rPr>
          <w:rFonts w:hint="eastAsia"/>
          <w:lang w:eastAsia="zh-CN"/>
        </w:rPr>
      </w:pPr>
      <w:r>
        <w:rPr>
          <w:rFonts w:hint="eastAsia"/>
          <w:lang w:eastAsia="zh-CN"/>
        </w:rPr>
        <w:t>原始测试的代码如下：</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public class UserServiceTestOriginal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private static IUserDao userDao;</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@BeforeClass</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public static void init()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/**测试前手动加载配置文件，并获取Service Bean**/</w:t>
      </w:r>
    </w:p>
    <w:p>
      <w:pPr>
        <w:pStyle w:val="22"/>
        <w:shd w:val="clear" w:color="auto" w:fill="AEAAAA"/>
        <w:ind w:firstLine="1260" w:firstLineChars="600"/>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ApplicationContext context = new ClassPathXmlApplicationContext("applicationContext.xml");</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userDao = (IUserDao) context.getBean("userDaoImpl");</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@Test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public void testAddUser()</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TestUser testUser = new TestUser();</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testUser.setUserName("JackyTest1");</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testUser.setUserPassword("12345678");</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TestUser equalUser = null;</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try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userDao.saveUser(testUser);</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equalUser = (TestUser) userDao.getUserByUserName("JackyTest1");</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System.out.println("Equal user:" + equalUser.toString());</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assert (equalUser) != null;</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 catch (Exception e)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 TODO: handle exception</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fail(e.getMessage());</w:t>
      </w:r>
    </w:p>
    <w:p>
      <w:pPr>
        <w:pStyle w:val="22"/>
        <w:shd w:val="clear" w:color="auto" w:fill="AEAAAA"/>
        <w:ind w:firstLine="883"/>
        <w:rPr>
          <w:rFonts w:hint="eastAsia"/>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}finally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 xml:space="preserve">   /**手动删除测试项**/</w:t>
      </w:r>
    </w:p>
    <w:p>
      <w:pPr>
        <w:pStyle w:val="22"/>
        <w:shd w:val="clear" w:color="auto" w:fill="AEAAAA"/>
        <w:ind w:firstLine="1470" w:firstLineChars="700"/>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userDao.deleteUser(equalUser);</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w:t>
      </w:r>
    </w:p>
    <w:p>
      <w:pPr>
        <w:pStyle w:val="22"/>
      </w:pPr>
      <w:r>
        <w:t>对于这种不使用 Spring test 框架进行的单元测试，我们注意到，需要做这些工作：</w:t>
      </w:r>
    </w:p>
    <w:p>
      <w:pPr>
        <w:pStyle w:val="22"/>
        <w:numPr>
          <w:ilvl w:val="0"/>
          <w:numId w:val="4"/>
        </w:numPr>
        <w:ind w:left="425" w:leftChars="0" w:hanging="425" w:firstLineChars="0"/>
      </w:pPr>
      <w:r>
        <w:t>在测试开始之前，需要手工加载 Spring 的配置文件，并获取需要的 bean 实例</w:t>
      </w:r>
    </w:p>
    <w:p>
      <w:pPr>
        <w:pStyle w:val="22"/>
        <w:numPr>
          <w:ilvl w:val="0"/>
          <w:numId w:val="4"/>
        </w:numPr>
        <w:ind w:left="425" w:leftChars="0" w:hanging="425" w:firstLineChars="0"/>
        <w:rPr>
          <w:rFonts w:hint="eastAsia" w:eastAsia="宋体"/>
          <w:lang w:eastAsia="zh-CN"/>
        </w:rPr>
      </w:pPr>
      <w:r>
        <w:t>在测试结束的时候，需要手工清空搭建的数据库环境，比如清除您插入或者更新的数据，以保证对下一个测试没有影响</w:t>
      </w:r>
      <w:r>
        <w:rPr>
          <w:rFonts w:hint="eastAsia"/>
          <w:lang w:eastAsia="zh-CN"/>
        </w:rPr>
        <w:t>。</w:t>
      </w:r>
    </w:p>
    <w:p>
      <w:pPr>
        <w:pStyle w:val="22"/>
      </w:pPr>
      <w:r>
        <w:t>另外，在这个测试类中，我们还不能使用 Spring 的依赖注入特性。一切都靠手工编码实现。好，那么我们看看 Spring test 框架能做到什么。</w:t>
      </w:r>
    </w:p>
    <w:p>
      <w:pPr>
        <w:ind w:firstLine="420" w:firstLineChars="0"/>
        <w:rPr>
          <w:rFonts w:hint="eastAsia"/>
          <w:lang w:val="en-US" w:eastAsia="zh-CN"/>
        </w:rPr>
      </w:pPr>
    </w:p>
    <w:p>
      <w:pPr>
        <w:pStyle w:val="25"/>
        <w:ind w:left="432" w:leftChars="0" w:hanging="432" w:firstLineChars="0"/>
        <w:rPr>
          <w:rFonts w:hint="eastAsia"/>
          <w:lang w:val="en-US" w:eastAsia="zh-CN"/>
        </w:rPr>
      </w:pPr>
      <w:bookmarkStart w:id="3" w:name="_Toc8754"/>
      <w:r>
        <w:rPr>
          <w:rFonts w:hint="eastAsia"/>
          <w:lang w:val="en-US" w:eastAsia="zh-CN"/>
        </w:rPr>
        <w:t>Spring test 框架进行测试</w:t>
      </w:r>
      <w:bookmarkEnd w:id="3"/>
    </w:p>
    <w:p>
      <w:pPr>
        <w:pStyle w:val="22"/>
        <w:rPr>
          <w:rFonts w:hint="eastAsia"/>
          <w:lang w:val="en-US" w:eastAsia="zh-CN"/>
        </w:rPr>
      </w:pPr>
      <w:r>
        <w:rPr>
          <w:rFonts w:hint="eastAsia"/>
          <w:lang w:val="en-US" w:eastAsia="zh-CN"/>
        </w:rPr>
        <w:t>继续使用 Junit4 测试框架，包括其 @Test 注释标签和相关的类和方法的定义，这些都不用变：</w:t>
      </w:r>
    </w:p>
    <w:p>
      <w:pPr>
        <w:pStyle w:val="22"/>
        <w:numPr>
          <w:ilvl w:val="0"/>
          <w:numId w:val="5"/>
        </w:numPr>
        <w:ind w:left="425" w:leftChars="0" w:hanging="425" w:firstLineChars="0"/>
        <w:rPr>
          <w:rFonts w:hint="eastAsia"/>
          <w:lang w:val="en-US" w:eastAsia="zh-CN"/>
        </w:rPr>
      </w:pPr>
      <w:r>
        <w:rPr>
          <w:rFonts w:hint="eastAsia"/>
          <w:lang w:val="en-US" w:eastAsia="zh-CN"/>
        </w:rPr>
        <w:t>需要通过 @RunWith(SpringJUnit4ClassRunner.class) 来启动 Spring 对测试类的支持。</w:t>
      </w:r>
    </w:p>
    <w:p>
      <w:pPr>
        <w:pStyle w:val="22"/>
        <w:numPr>
          <w:ilvl w:val="0"/>
          <w:numId w:val="5"/>
        </w:numPr>
        <w:ind w:left="425" w:leftChars="0" w:hanging="425" w:firstLineChars="0"/>
        <w:rPr>
          <w:rFonts w:hint="eastAsia"/>
          <w:lang w:val="en-US" w:eastAsia="zh-CN"/>
        </w:rPr>
      </w:pPr>
      <w:r>
        <w:rPr>
          <w:rFonts w:hint="eastAsia"/>
          <w:lang w:val="en-US" w:eastAsia="zh-CN"/>
        </w:rPr>
        <w:t>需要通过 @ContextConfiguration 注释标签来指定 Spring 配置文件或者配置类的位置。</w:t>
      </w:r>
    </w:p>
    <w:p>
      <w:pPr>
        <w:pStyle w:val="22"/>
        <w:numPr>
          <w:ilvl w:val="0"/>
          <w:numId w:val="5"/>
        </w:numPr>
        <w:ind w:left="425" w:leftChars="0" w:hanging="425" w:firstLineChars="0"/>
        <w:rPr>
          <w:rFonts w:hint="eastAsia"/>
          <w:lang w:val="en-US" w:eastAsia="zh-CN"/>
        </w:rPr>
      </w:pPr>
      <w:r>
        <w:rPr>
          <w:rFonts w:hint="eastAsia"/>
          <w:lang w:val="en-US" w:eastAsia="zh-CN"/>
        </w:rPr>
        <w:t>需要通过 @Transactional 来启用自动的事务管理。</w:t>
      </w:r>
    </w:p>
    <w:p>
      <w:pPr>
        <w:pStyle w:val="22"/>
        <w:numPr>
          <w:ilvl w:val="0"/>
          <w:numId w:val="5"/>
        </w:numPr>
        <w:ind w:left="425" w:leftChars="0" w:hanging="425" w:firstLineChars="0"/>
        <w:rPr>
          <w:rFonts w:hint="eastAsia"/>
          <w:szCs w:val="22"/>
          <w:lang w:val="en-US" w:eastAsia="zh-CN"/>
        </w:rPr>
      </w:pPr>
      <w:r>
        <w:rPr>
          <w:rFonts w:hint="eastAsia"/>
          <w:lang w:val="en-US" w:eastAsia="zh-CN"/>
        </w:rPr>
        <w:t>可以使用 @Autowired 自动织入 Spring 的 bean 用来测试。</w:t>
      </w:r>
    </w:p>
    <w:p>
      <w:pPr>
        <w:pStyle w:val="22"/>
        <w:rPr>
          <w:rFonts w:hint="eastAsia"/>
          <w:szCs w:val="22"/>
          <w:lang w:val="en-US" w:eastAsia="zh-CN"/>
        </w:rPr>
      </w:pPr>
      <w:r>
        <w:rPr>
          <w:rFonts w:hint="eastAsia"/>
          <w:szCs w:val="22"/>
          <w:lang w:val="en-US" w:eastAsia="zh-CN"/>
        </w:rPr>
        <w:t>另外您不再需要：</w:t>
      </w:r>
    </w:p>
    <w:p>
      <w:pPr>
        <w:pStyle w:val="22"/>
        <w:numPr>
          <w:ilvl w:val="0"/>
          <w:numId w:val="5"/>
        </w:numPr>
        <w:ind w:left="425" w:leftChars="0" w:hanging="425" w:firstLineChars="0"/>
        <w:rPr>
          <w:rFonts w:hint="eastAsia"/>
          <w:szCs w:val="22"/>
          <w:lang w:val="en-US" w:eastAsia="zh-CN"/>
        </w:rPr>
      </w:pPr>
      <w:r>
        <w:rPr>
          <w:rFonts w:hint="eastAsia"/>
          <w:szCs w:val="22"/>
          <w:lang w:val="en-US" w:eastAsia="zh-CN"/>
        </w:rPr>
        <w:t>手工加载 Spring 的配置文件。</w:t>
      </w:r>
    </w:p>
    <w:p>
      <w:pPr>
        <w:pStyle w:val="22"/>
        <w:numPr>
          <w:ilvl w:val="0"/>
          <w:numId w:val="5"/>
        </w:numPr>
        <w:ind w:left="425" w:leftChars="0" w:hanging="425" w:firstLineChars="0"/>
        <w:rPr>
          <w:rFonts w:hint="eastAsia"/>
          <w:szCs w:val="22"/>
          <w:lang w:val="en-US" w:eastAsia="zh-CN"/>
        </w:rPr>
      </w:pPr>
      <w:r>
        <w:rPr>
          <w:rFonts w:hint="eastAsia"/>
          <w:szCs w:val="22"/>
          <w:lang w:val="en-US" w:eastAsia="zh-CN"/>
        </w:rPr>
        <w:t>手工清理数据库的每次变更。</w:t>
      </w:r>
    </w:p>
    <w:p>
      <w:pPr>
        <w:pStyle w:val="22"/>
        <w:numPr>
          <w:ilvl w:val="0"/>
          <w:numId w:val="5"/>
        </w:numPr>
        <w:ind w:left="425" w:leftChars="0" w:hanging="425" w:firstLineChars="0"/>
        <w:rPr>
          <w:rFonts w:hint="eastAsia"/>
          <w:szCs w:val="22"/>
          <w:lang w:val="en-US" w:eastAsia="zh-CN"/>
        </w:rPr>
      </w:pPr>
      <w:r>
        <w:rPr>
          <w:rFonts w:hint="eastAsia"/>
          <w:szCs w:val="22"/>
          <w:lang w:val="en-US" w:eastAsia="zh-CN"/>
        </w:rPr>
        <w:t>手工获取 application context 然后获取 bean 实例。</w:t>
      </w:r>
    </w:p>
    <w:p>
      <w:pPr>
        <w:pStyle w:val="22"/>
        <w:rPr>
          <w:rFonts w:hint="eastAsia"/>
          <w:szCs w:val="22"/>
          <w:lang w:val="en-US" w:eastAsia="zh-CN"/>
        </w:rPr>
      </w:pPr>
      <w:r>
        <w:rPr>
          <w:rFonts w:hint="eastAsia"/>
          <w:szCs w:val="22"/>
          <w:lang w:val="en-US" w:eastAsia="zh-CN"/>
        </w:rPr>
        <w:t>transactionManager 是 Spring test 框架用来做事务管理的管理器，需在ApplicationContext.xml对transactionManager进行配置（Hibernate事务配置）：</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&lt;bean id="transactionManager" class="org.springframework.orm.hibernate5.HibernateTransactionManager"&gt;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&lt;property name="sessionFactory" ref="sessionFactory" /&gt;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&lt;/bean&gt;</w:t>
      </w:r>
    </w:p>
    <w:p>
      <w:pPr>
        <w:pStyle w:val="26"/>
        <w:ind w:left="575" w:leftChars="0" w:hanging="575" w:firstLineChars="0"/>
        <w:rPr>
          <w:rFonts w:hint="eastAsia"/>
          <w:lang w:val="en-US" w:eastAsia="zh-CN"/>
        </w:rPr>
      </w:pPr>
      <w:bookmarkStart w:id="4" w:name="_Toc15621"/>
      <w:r>
        <w:rPr>
          <w:rFonts w:hint="eastAsia"/>
          <w:lang w:val="en-US" w:eastAsia="zh-CN"/>
        </w:rPr>
        <w:t>注解测试单元</w:t>
      </w:r>
      <w:bookmarkEnd w:id="4"/>
    </w:p>
    <w:p>
      <w:pPr>
        <w:pStyle w:val="22"/>
        <w:rPr>
          <w:rFonts w:hint="eastAsia"/>
          <w:lang w:val="en-US" w:eastAsia="zh-CN"/>
        </w:rPr>
      </w:pPr>
      <w:r>
        <w:rPr>
          <w:rFonts w:hint="eastAsia"/>
          <w:lang w:val="en-US" w:eastAsia="zh-CN"/>
        </w:rPr>
        <w:t>测试单元配置注解如下：</w:t>
      </w:r>
    </w:p>
    <w:p>
      <w:pPr>
        <w:pStyle w:val="22"/>
        <w:shd w:val="clear" w:color="auto" w:fill="AEAAAA"/>
        <w:ind w:firstLine="883"/>
        <w:rPr>
          <w:rFonts w:hint="default" w:ascii="Arial Black" w:hAnsi="Arial Black" w:eastAsia="黑体" w:cs="Arial Black"/>
          <w:i/>
          <w:iCs/>
          <w:sz w:val="21"/>
          <w:szCs w:val="21"/>
          <w:lang w:val="en-US" w:eastAsia="zh-CN"/>
        </w:rPr>
      </w:pPr>
      <w:r>
        <w:rPr>
          <w:rFonts w:hint="default" w:ascii="Arial Black" w:hAnsi="Arial Black" w:eastAsia="黑体" w:cs="Arial Black"/>
          <w:i/>
          <w:iCs/>
          <w:sz w:val="21"/>
          <w:szCs w:val="21"/>
          <w:lang w:val="en-US" w:eastAsia="zh-CN"/>
        </w:rPr>
        <w:t>/**范例代码**/</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@RunWith(SpringJUnit4ClassRunner.class)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@ContextConfiguration(locations={"classpath:applicationContext.xml"})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@Transactional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public class UserServiceTestSpring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 xml:space="preserve">@Autowired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private IUserDao userDaoImpl;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@Test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public void testDeleteUserByName() { </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w:t>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int ret = userDaoImpl.deleteUserByName("JackyTest");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w:t>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if(ret != 1)</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w:t>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w:t>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fail("Delete fialed!");</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w:t>
      </w:r>
      <w:r>
        <w:rPr>
          <w:rFonts w:hint="eastAsia" w:ascii="Arial Black" w:hAnsi="Arial Black" w:eastAsia="黑体" w:cs="Arial Black"/>
          <w:i/>
          <w:iCs/>
          <w:sz w:val="21"/>
          <w:szCs w:val="21"/>
          <w:lang w:val="en-US" w:eastAsia="zh-CN"/>
        </w:rPr>
        <w:tab/>
      </w:r>
      <w:r>
        <w:rPr>
          <w:rFonts w:hint="eastAsia" w:ascii="Arial Black" w:hAnsi="Arial Black" w:eastAsia="黑体" w:cs="Arial Black"/>
          <w:i/>
          <w:iCs/>
          <w:sz w:val="21"/>
          <w:szCs w:val="21"/>
          <w:lang w:val="en-US" w:eastAsia="zh-CN"/>
        </w:rPr>
        <w:t>}</w:t>
      </w:r>
    </w:p>
    <w:p>
      <w:pPr>
        <w:pStyle w:val="22"/>
        <w:shd w:val="clear" w:color="auto" w:fill="AEAAAA"/>
        <w:ind w:firstLine="883"/>
        <w:rPr>
          <w:rFonts w:hint="eastAsia" w:ascii="Arial Black" w:hAnsi="Arial Black" w:eastAsia="黑体" w:cs="Arial Black"/>
          <w:i/>
          <w:iCs/>
          <w:sz w:val="21"/>
          <w:szCs w:val="21"/>
          <w:lang w:val="en-US" w:eastAsia="zh-CN"/>
        </w:rPr>
      </w:pPr>
      <w:r>
        <w:rPr>
          <w:rFonts w:hint="eastAsia" w:ascii="Arial Black" w:hAnsi="Arial Black" w:eastAsia="黑体" w:cs="Arial Black"/>
          <w:i/>
          <w:iCs/>
          <w:sz w:val="21"/>
          <w:szCs w:val="21"/>
          <w:lang w:val="en-US" w:eastAsia="zh-CN"/>
        </w:rPr>
        <w:t xml:space="preserve">    } </w:t>
      </w:r>
    </w:p>
    <w:p>
      <w:pPr>
        <w:pStyle w:val="22"/>
        <w:shd w:val="clear" w:color="auto" w:fill="AEAAAA"/>
        <w:ind w:firstLine="883"/>
        <w:rPr>
          <w:rFonts w:hint="default" w:ascii="Arial Black" w:hAnsi="Arial Black" w:eastAsia="黑体" w:cs="Arial Black"/>
          <w:i/>
          <w:iCs/>
          <w:sz w:val="21"/>
          <w:szCs w:val="21"/>
          <w:lang w:val="en-US" w:eastAsia="zh-CN"/>
        </w:rPr>
      </w:pPr>
      <w:r>
        <w:rPr>
          <w:rFonts w:hint="eastAsia" w:ascii="Consolas" w:hAnsi="Consolas" w:eastAsia="Consolas"/>
          <w:color w:val="000000"/>
          <w:sz w:val="20"/>
        </w:rPr>
        <w:t>}</w:t>
      </w:r>
    </w:p>
    <w:p>
      <w:pPr>
        <w:rPr>
          <w:rFonts w:hint="default"/>
          <w:lang w:val="en-US" w:eastAsia="zh-CN"/>
        </w:rPr>
      </w:pPr>
    </w:p>
    <w:p>
      <w:pPr>
        <w:pStyle w:val="22"/>
      </w:pPr>
      <w:r>
        <w:t>对这个类解释一下：</w:t>
      </w:r>
    </w:p>
    <w:p>
      <w:pPr>
        <w:pStyle w:val="22"/>
        <w:numPr>
          <w:ilvl w:val="0"/>
          <w:numId w:val="6"/>
        </w:numPr>
        <w:ind w:left="425" w:leftChars="0" w:hanging="425" w:firstLineChars="0"/>
        <w:rPr>
          <w:rFonts w:hint="eastAsia" w:eastAsia="宋体"/>
          <w:lang w:eastAsia="zh-CN"/>
        </w:rPr>
      </w:pPr>
      <w:r>
        <w:t>@RunWith 注释标签是 Junit 提供的，用来说明此测试类的运行者，这里用了 SpringJUnit4ClassRunner，这个类是一个针对 Junit 运行环境的自定义扩展，用来标准化在 Spring 环境中 Junit4.5 的测试用例，例如支持的注释标签的标准化</w:t>
      </w:r>
      <w:r>
        <w:rPr>
          <w:rFonts w:hint="eastAsia"/>
          <w:lang w:eastAsia="zh-CN"/>
        </w:rPr>
        <w:t>。</w:t>
      </w:r>
    </w:p>
    <w:p>
      <w:pPr>
        <w:pStyle w:val="22"/>
        <w:numPr>
          <w:ilvl w:val="0"/>
          <w:numId w:val="6"/>
        </w:numPr>
        <w:ind w:left="425" w:leftChars="0" w:hanging="425" w:firstLineChars="0"/>
        <w:rPr>
          <w:rFonts w:hint="eastAsia" w:eastAsia="宋体"/>
          <w:lang w:eastAsia="zh-CN"/>
        </w:rPr>
      </w:pPr>
      <w:r>
        <w:t>@ContextConfiguration 注释标签是 Spring test context 提供的，用来指定 Spring 配置信息的来源，支持指定 XML 文件位置或者 Spring 配置类名，这里我们指定 classpath 下的 /config/Spring-db1.xml 为配置文件的位置</w:t>
      </w:r>
      <w:r>
        <w:rPr>
          <w:rFonts w:hint="eastAsia"/>
          <w:lang w:eastAsia="zh-CN"/>
        </w:rPr>
        <w:t>。</w:t>
      </w:r>
    </w:p>
    <w:p>
      <w:pPr>
        <w:pStyle w:val="22"/>
        <w:numPr>
          <w:ilvl w:val="0"/>
          <w:numId w:val="6"/>
        </w:numPr>
        <w:ind w:left="425" w:leftChars="0" w:hanging="425" w:firstLineChars="0"/>
        <w:rPr>
          <w:rFonts w:hint="eastAsia" w:eastAsia="宋体"/>
          <w:lang w:eastAsia="zh-CN"/>
        </w:rPr>
      </w:pPr>
      <w:r>
        <w:t>@Transactional 注释标签是表明此测试类的事务启用，这样所有的测试方案都会自动的 rollback，即您不用自己清除自己所做的任何对数据库的变更了</w:t>
      </w:r>
      <w:r>
        <w:rPr>
          <w:rFonts w:hint="eastAsia"/>
          <w:lang w:eastAsia="zh-CN"/>
        </w:rPr>
        <w:t>。</w:t>
      </w:r>
    </w:p>
    <w:p>
      <w:pPr>
        <w:pStyle w:val="22"/>
        <w:numPr>
          <w:ilvl w:val="0"/>
          <w:numId w:val="6"/>
        </w:numPr>
        <w:ind w:left="425" w:leftChars="0" w:hanging="425" w:firstLineChars="0"/>
      </w:pPr>
      <w:r>
        <w:t>@Autowired 体现了我们的测试类也是在 Spring 的容器中管理的，他可以获取容器的 bean 的注入，您不用自己手工获取要测试的 bean 实例了</w:t>
      </w:r>
      <w:r>
        <w:rPr>
          <w:rFonts w:hint="eastAsia"/>
          <w:lang w:eastAsia="zh-CN"/>
        </w:rPr>
        <w:t>。</w:t>
      </w:r>
    </w:p>
    <w:p>
      <w:pPr>
        <w:pStyle w:val="25"/>
        <w:ind w:left="432" w:leftChars="0" w:hanging="432" w:firstLineChars="0"/>
        <w:rPr>
          <w:rFonts w:hint="eastAsia"/>
          <w:lang w:val="en-US" w:eastAsia="zh-CN"/>
        </w:rPr>
      </w:pPr>
      <w:bookmarkStart w:id="5" w:name="_Toc14441"/>
      <w:r>
        <w:rPr>
          <w:rFonts w:hint="eastAsia"/>
          <w:lang w:val="en-US" w:eastAsia="zh-CN"/>
        </w:rPr>
        <w:t>为什么要Unit Test</w:t>
      </w:r>
      <w:bookmarkEnd w:id="5"/>
    </w:p>
    <w:p>
      <w:pPr>
        <w:pStyle w:val="26"/>
        <w:ind w:left="575" w:leftChars="0" w:hanging="575" w:firstLineChars="0"/>
        <w:rPr>
          <w:rFonts w:hint="eastAsia"/>
          <w:szCs w:val="22"/>
          <w:lang w:val="en-US" w:eastAsia="zh-CN"/>
        </w:rPr>
      </w:pPr>
      <w:bookmarkStart w:id="6" w:name="_Toc24534"/>
      <w:r>
        <w:rPr>
          <w:rFonts w:hint="eastAsia"/>
          <w:szCs w:val="22"/>
          <w:lang w:val="en-US" w:eastAsia="zh-CN"/>
        </w:rPr>
        <w:t>基于java开发的技术特点</w:t>
      </w:r>
      <w:bookmarkEnd w:id="6"/>
    </w:p>
    <w:p>
      <w:pPr>
        <w:pStyle w:val="22"/>
        <w:numPr>
          <w:ilvl w:val="0"/>
          <w:numId w:val="7"/>
        </w:numPr>
        <w:ind w:left="425" w:leftChars="0" w:hanging="425" w:firstLineChars="0"/>
      </w:pPr>
      <w:r>
        <w:rPr>
          <w:b/>
          <w:bCs/>
        </w:rPr>
        <w:t>容器管理的组件开发</w:t>
      </w:r>
    </w:p>
    <w:p>
      <w:pPr>
        <w:pStyle w:val="22"/>
      </w:pPr>
      <w:r>
        <w:t>开发</w:t>
      </w:r>
      <w:r>
        <w:rPr>
          <w:rFonts w:hint="default"/>
        </w:rPr>
        <w:t>WEB</w:t>
      </w:r>
      <w:r>
        <w:t>应用程序，实质上就是在开发一系列组件。组件的类型有很多，</w:t>
      </w:r>
      <w:r>
        <w:rPr>
          <w:rFonts w:hint="default"/>
        </w:rPr>
        <w:t>JavaBean</w:t>
      </w:r>
      <w:r>
        <w:t>、</w:t>
      </w:r>
      <w:r>
        <w:rPr>
          <w:rFonts w:hint="default"/>
        </w:rPr>
        <w:t>Servlet</w:t>
      </w:r>
      <w:r>
        <w:t>、</w:t>
      </w:r>
      <w:r>
        <w:rPr>
          <w:rFonts w:hint="default"/>
        </w:rPr>
        <w:t>Filter</w:t>
      </w:r>
      <w:r>
        <w:t>、</w:t>
      </w:r>
      <w:r>
        <w:rPr>
          <w:rFonts w:hint="default"/>
        </w:rPr>
        <w:t>JSP Taglib</w:t>
      </w:r>
      <w:r>
        <w:t>、</w:t>
      </w:r>
      <w:r>
        <w:rPr>
          <w:rFonts w:hint="default"/>
        </w:rPr>
        <w:t>EJB</w:t>
      </w:r>
      <w:r>
        <w:t>、</w:t>
      </w:r>
      <w:r>
        <w:rPr>
          <w:rFonts w:hint="default"/>
        </w:rPr>
        <w:t>Spring Bean</w:t>
      </w:r>
      <w:r>
        <w:t>，等等。这些组件一般是不能独立运行的，需要将它们布署到</w:t>
      </w:r>
      <w:r>
        <w:rPr>
          <w:rFonts w:hint="default"/>
        </w:rPr>
        <w:t>WEB</w:t>
      </w:r>
      <w:r>
        <w:t>服务器，通过与</w:t>
      </w:r>
      <w:r>
        <w:rPr>
          <w:rFonts w:hint="default"/>
        </w:rPr>
        <w:t>WEB</w:t>
      </w:r>
      <w:r>
        <w:t>容器或</w:t>
      </w:r>
      <w:r>
        <w:rPr>
          <w:rFonts w:hint="default"/>
        </w:rPr>
        <w:t>EJB</w:t>
      </w:r>
      <w:r>
        <w:t>容器交互才能实现一定的业务逻辑，也就是说，组件依赖的许多对象是运行时由容器创建的，如</w:t>
      </w:r>
      <w:r>
        <w:rPr>
          <w:rFonts w:hint="default"/>
        </w:rPr>
        <w:t>HttpServletRequest</w:t>
      </w:r>
      <w:r>
        <w:t>、</w:t>
      </w:r>
      <w:r>
        <w:rPr>
          <w:rFonts w:hint="default"/>
        </w:rPr>
        <w:t>HttpServletResponse</w:t>
      </w:r>
      <w:r>
        <w:t>、</w:t>
      </w:r>
      <w:r>
        <w:rPr>
          <w:rFonts w:hint="default"/>
        </w:rPr>
        <w:t>ServletContext</w:t>
      </w:r>
      <w:r>
        <w:t>、</w:t>
      </w:r>
      <w:r>
        <w:rPr>
          <w:rFonts w:hint="default"/>
        </w:rPr>
        <w:t>SessionContext</w:t>
      </w:r>
      <w:r>
        <w:t>、</w:t>
      </w:r>
      <w:r>
        <w:rPr>
          <w:rFonts w:hint="default"/>
        </w:rPr>
        <w:t>FilterChain</w:t>
      </w:r>
      <w:r>
        <w:t>、</w:t>
      </w:r>
      <w:r>
        <w:rPr>
          <w:rFonts w:hint="default"/>
        </w:rPr>
        <w:t>PageContext</w:t>
      </w:r>
      <w:r>
        <w:t>，等等，这就面临着单元测试时这些容器对象如何生成的问题。对于这些组件的测试一般我们有两种单元测试方法：一种是对被测组件进行隔离测试，组件依赖的服务器环境对象用桩取代，它的缺点是构建桩太麻烦；另一种是将组件运行在真实服务器环境下，有别于系统测试，被测对象是我们主动在测试代码中创建的，它的优点是更接近于真实环境、免除了构建桩的工作量。</w:t>
      </w:r>
    </w:p>
    <w:p>
      <w:pPr>
        <w:pStyle w:val="22"/>
        <w:numPr>
          <w:ilvl w:val="0"/>
          <w:numId w:val="7"/>
        </w:numPr>
        <w:ind w:left="425" w:leftChars="0" w:hanging="425" w:firstLineChars="0"/>
        <w:rPr>
          <w:b/>
          <w:bCs/>
        </w:rPr>
      </w:pPr>
      <w:r>
        <w:rPr>
          <w:b/>
          <w:bCs/>
        </w:rPr>
        <w:t>页面显示的视图开发</w:t>
      </w:r>
    </w:p>
    <w:p>
      <w:pPr>
        <w:pStyle w:val="22"/>
      </w:pPr>
      <w:r>
        <w:t>有很多技术用于将视图与业务逻辑分开，如</w:t>
      </w:r>
      <w:r>
        <w:rPr>
          <w:rFonts w:hint="default"/>
        </w:rPr>
        <w:t>Struts</w:t>
      </w:r>
      <w:r>
        <w:t>、</w:t>
      </w:r>
      <w:r>
        <w:rPr>
          <w:rFonts w:hint="default"/>
        </w:rPr>
        <w:t>JSF</w:t>
      </w:r>
      <w:r>
        <w:t>、</w:t>
      </w:r>
      <w:r>
        <w:rPr>
          <w:rFonts w:hint="default"/>
        </w:rPr>
        <w:t>WebWork</w:t>
      </w:r>
      <w:r>
        <w:t>、</w:t>
      </w:r>
      <w:r>
        <w:rPr>
          <w:rFonts w:hint="default"/>
        </w:rPr>
        <w:t>Spring</w:t>
      </w:r>
      <w:r>
        <w:t>等，页面开发的技术也有很多，如</w:t>
      </w:r>
      <w:r>
        <w:rPr>
          <w:rFonts w:hint="default"/>
        </w:rPr>
        <w:t>Html</w:t>
      </w:r>
      <w:r>
        <w:t>、</w:t>
      </w:r>
      <w:r>
        <w:rPr>
          <w:rFonts w:hint="default"/>
        </w:rPr>
        <w:t>XML</w:t>
      </w:r>
      <w:r>
        <w:t>、</w:t>
      </w:r>
      <w:r>
        <w:rPr>
          <w:rFonts w:hint="default"/>
        </w:rPr>
        <w:t>JSP</w:t>
      </w:r>
      <w:r>
        <w:t>、</w:t>
      </w:r>
      <w:r>
        <w:rPr>
          <w:rFonts w:hint="default"/>
        </w:rPr>
        <w:t>JavaScript</w:t>
      </w:r>
      <w:r>
        <w:t>、</w:t>
      </w:r>
      <w:r>
        <w:rPr>
          <w:rFonts w:hint="default"/>
        </w:rPr>
        <w:t>Velocity</w:t>
      </w:r>
      <w:r>
        <w:t>，等等，对于这些页面文件，技术上很难进行编译和静态检查，对它们的测试虽然有一些工具支持，但效果均不理想，而且代码</w:t>
      </w:r>
      <w:r>
        <w:rPr>
          <w:rFonts w:hint="default"/>
        </w:rPr>
        <w:t>Review</w:t>
      </w:r>
      <w:r>
        <w:t>大家反映也很难发现实质性的页面问题，如何确保页面文件的质量一直是单元测试要解决的问题。</w:t>
      </w:r>
    </w:p>
    <w:p>
      <w:pPr>
        <w:pStyle w:val="22"/>
        <w:numPr>
          <w:ilvl w:val="0"/>
          <w:numId w:val="7"/>
        </w:numPr>
        <w:ind w:left="425" w:leftChars="0" w:hanging="425" w:firstLineChars="0"/>
        <w:rPr>
          <w:b/>
          <w:bCs/>
        </w:rPr>
      </w:pPr>
      <w:r>
        <w:rPr>
          <w:b/>
          <w:bCs/>
        </w:rPr>
        <w:t>框架复杂</w:t>
      </w:r>
    </w:p>
    <w:p>
      <w:pPr>
        <w:pStyle w:val="22"/>
      </w:pPr>
      <w:r>
        <w:rPr>
          <w:rFonts w:hint="default"/>
        </w:rPr>
        <w:t>WEB</w:t>
      </w:r>
      <w:r>
        <w:t>开发使用的框架很少有自己独立设计的，一般都会使用现成的架构，如</w:t>
      </w:r>
      <w:r>
        <w:rPr>
          <w:rFonts w:hint="default"/>
        </w:rPr>
        <w:t>Struts</w:t>
      </w:r>
      <w:r>
        <w:t>、</w:t>
      </w:r>
      <w:r>
        <w:rPr>
          <w:rFonts w:hint="default"/>
        </w:rPr>
        <w:t>JSF</w:t>
      </w:r>
      <w:r>
        <w:t>、</w:t>
      </w:r>
      <w:r>
        <w:rPr>
          <w:rFonts w:hint="default"/>
        </w:rPr>
        <w:t>WebWork</w:t>
      </w:r>
      <w:r>
        <w:t>、</w:t>
      </w:r>
      <w:r>
        <w:rPr>
          <w:rFonts w:hint="default"/>
        </w:rPr>
        <w:t>EJB</w:t>
      </w:r>
      <w:r>
        <w:t>、</w:t>
      </w:r>
      <w:r>
        <w:rPr>
          <w:rFonts w:hint="default"/>
        </w:rPr>
        <w:t>Spring</w:t>
      </w:r>
      <w:r>
        <w:t>、</w:t>
      </w:r>
      <w:r>
        <w:rPr>
          <w:rFonts w:hint="default"/>
        </w:rPr>
        <w:t>Hibernate</w:t>
      </w:r>
      <w:r>
        <w:t>、</w:t>
      </w:r>
      <w:r>
        <w:rPr>
          <w:rFonts w:hint="default"/>
        </w:rPr>
        <w:t>iBATIS</w:t>
      </w:r>
      <w:r>
        <w:t>等等，不同的框架，能够支持单元测试的程度也是不一样的。</w:t>
      </w:r>
    </w:p>
    <w:p>
      <w:pPr>
        <w:pStyle w:val="22"/>
        <w:numPr>
          <w:ilvl w:val="0"/>
          <w:numId w:val="7"/>
        </w:numPr>
        <w:ind w:left="425" w:leftChars="0" w:hanging="425" w:firstLineChars="0"/>
        <w:rPr>
          <w:b/>
          <w:bCs/>
        </w:rPr>
      </w:pPr>
      <w:r>
        <w:rPr>
          <w:b/>
          <w:bCs/>
        </w:rPr>
        <w:t>数据库访问技术多</w:t>
      </w:r>
    </w:p>
    <w:p>
      <w:pPr>
        <w:pStyle w:val="22"/>
      </w:pPr>
      <w:r>
        <w:t>业软的</w:t>
      </w:r>
      <w:r>
        <w:rPr>
          <w:rFonts w:hint="default"/>
        </w:rPr>
        <w:t>WEB</w:t>
      </w:r>
      <w:r>
        <w:t>应用开发很少有不访问数据库的，因为多是面向业务的开发，业务离不开数据存储。项目组可能会选择不同的数据库访问技术，如</w:t>
      </w:r>
      <w:r>
        <w:rPr>
          <w:rFonts w:hint="default"/>
        </w:rPr>
        <w:t>JDBC</w:t>
      </w:r>
      <w:r>
        <w:t>、</w:t>
      </w:r>
      <w:r>
        <w:rPr>
          <w:rFonts w:hint="default"/>
        </w:rPr>
        <w:t>EntityBean</w:t>
      </w:r>
      <w:r>
        <w:t>、</w:t>
      </w:r>
      <w:r>
        <w:rPr>
          <w:rFonts w:hint="default"/>
        </w:rPr>
        <w:t>Spring</w:t>
      </w:r>
      <w:r>
        <w:t>、</w:t>
      </w:r>
      <w:r>
        <w:rPr>
          <w:rFonts w:hint="default"/>
        </w:rPr>
        <w:t>Hibernate</w:t>
      </w:r>
      <w:r>
        <w:t>、</w:t>
      </w:r>
      <w:r>
        <w:rPr>
          <w:rFonts w:hint="default"/>
        </w:rPr>
        <w:t>iBATIS</w:t>
      </w:r>
      <w:r>
        <w:t>等，对于涉及数据库访问的代码如何做单元测试也是我们需要解决的问题。</w:t>
      </w:r>
    </w:p>
    <w:p>
      <w:pPr>
        <w:rPr>
          <w:rFonts w:hint="eastAsia"/>
          <w:lang w:val="en-US" w:eastAsia="zh-CN"/>
        </w:rPr>
      </w:pPr>
    </w:p>
    <w:p>
      <w:pPr>
        <w:pStyle w:val="26"/>
        <w:ind w:left="575" w:leftChars="0" w:hanging="575" w:firstLineChars="0"/>
        <w:rPr>
          <w:rFonts w:hint="eastAsia"/>
          <w:szCs w:val="22"/>
          <w:lang w:val="en-US" w:eastAsia="zh-CN"/>
        </w:rPr>
      </w:pPr>
      <w:bookmarkStart w:id="7" w:name="_Toc25912"/>
      <w:r>
        <w:rPr>
          <w:rFonts w:hint="eastAsia"/>
          <w:szCs w:val="22"/>
          <w:lang w:val="en-US" w:eastAsia="zh-CN"/>
        </w:rPr>
        <w:t>Unit test要解决的问题</w:t>
      </w:r>
      <w:bookmarkEnd w:id="7"/>
    </w:p>
    <w:p>
      <w:pPr>
        <w:pStyle w:val="22"/>
      </w:pPr>
      <w:r>
        <w:t>有许多的单元测试技术和工具，综合起来，无非是为了解决以下问题。</w:t>
      </w:r>
    </w:p>
    <w:p>
      <w:pPr>
        <w:pStyle w:val="22"/>
        <w:numPr>
          <w:ilvl w:val="0"/>
          <w:numId w:val="8"/>
        </w:numPr>
        <w:ind w:left="425" w:leftChars="0" w:hanging="425" w:firstLineChars="0"/>
        <w:rPr>
          <w:b/>
          <w:bCs/>
        </w:rPr>
      </w:pPr>
      <w:r>
        <w:rPr>
          <w:b/>
          <w:bCs/>
        </w:rPr>
        <w:t>驱动（</w:t>
      </w:r>
      <w:r>
        <w:rPr>
          <w:rFonts w:hint="default"/>
          <w:b/>
          <w:bCs/>
        </w:rPr>
        <w:t>Driver</w:t>
      </w:r>
      <w:r>
        <w:rPr>
          <w:b/>
          <w:bCs/>
        </w:rPr>
        <w:t>）—驱动被测单元</w:t>
      </w:r>
    </w:p>
    <w:p>
      <w:pPr>
        <w:pStyle w:val="22"/>
      </w:pPr>
      <w:r>
        <w:t>单元不能独立运行，必须实现调用它们的代码，我们称其为驱动代码，其实最简单的驱动就是实现</w:t>
      </w:r>
      <w:r>
        <w:rPr>
          <w:rFonts w:hint="default"/>
        </w:rPr>
        <w:t>main</w:t>
      </w:r>
      <w:r>
        <w:t>方法，大家常用的驱动典型工具就是</w:t>
      </w:r>
      <w:r>
        <w:rPr>
          <w:rFonts w:hint="default"/>
        </w:rPr>
        <w:t>JUnit</w:t>
      </w:r>
      <w:r>
        <w:t>。</w:t>
      </w:r>
    </w:p>
    <w:p>
      <w:pPr>
        <w:pStyle w:val="22"/>
        <w:numPr>
          <w:ilvl w:val="0"/>
          <w:numId w:val="8"/>
        </w:numPr>
        <w:ind w:left="425" w:leftChars="0" w:hanging="425" w:firstLineChars="0"/>
      </w:pPr>
      <w:r>
        <w:rPr>
          <w:b/>
          <w:bCs/>
        </w:rPr>
        <w:t>构建桩（</w:t>
      </w:r>
      <w:r>
        <w:rPr>
          <w:rFonts w:hint="default"/>
          <w:b/>
          <w:bCs/>
        </w:rPr>
        <w:t>Stub</w:t>
      </w:r>
      <w:r>
        <w:rPr>
          <w:b/>
          <w:bCs/>
        </w:rPr>
        <w:t>）—模拟被测单元依赖的对象</w:t>
      </w:r>
    </w:p>
    <w:p>
      <w:pPr>
        <w:pStyle w:val="22"/>
      </w:pPr>
      <w:r>
        <w:t>被测的孤立单元通常会对其它对象有依赖，这种依赖通常表现在：依赖对象通过被测方法参数传入或者被测对象保存有依赖的对象引用，然后在被测方法中调用了依赖对象的方法。构造依赖对象，一方面我们可以直接将开发完成的并且之前已经过单元测试的代码直接拿过来用，另一方面，也是更常用的方法，就是自己构建模拟对象，我们称其为桩，但自己写桩很麻烦，工作量大，现成构建桩的理想工具是</w:t>
      </w:r>
      <w:r>
        <w:rPr>
          <w:rFonts w:hint="default"/>
        </w:rPr>
        <w:t>EasyMock</w:t>
      </w:r>
      <w:r>
        <w:t>。</w:t>
      </w:r>
    </w:p>
    <w:p>
      <w:pPr>
        <w:pStyle w:val="22"/>
        <w:numPr>
          <w:ilvl w:val="0"/>
          <w:numId w:val="8"/>
        </w:numPr>
        <w:ind w:left="425" w:leftChars="0" w:hanging="425" w:firstLineChars="0"/>
        <w:rPr>
          <w:b/>
          <w:bCs/>
        </w:rPr>
      </w:pPr>
      <w:r>
        <w:rPr>
          <w:b/>
          <w:bCs/>
        </w:rPr>
        <w:t>验证（</w:t>
      </w:r>
      <w:r>
        <w:rPr>
          <w:rFonts w:hint="default"/>
          <w:b/>
          <w:bCs/>
        </w:rPr>
        <w:t>Verify</w:t>
      </w:r>
      <w:r>
        <w:rPr>
          <w:b/>
          <w:bCs/>
        </w:rPr>
        <w:t>）</w:t>
      </w:r>
    </w:p>
    <w:p>
      <w:pPr>
        <w:pStyle w:val="22"/>
      </w:pPr>
      <w:r>
        <w:t>用例执行是否成功，需要在测试中添加验证点，需要将预期结果与测试执行获得的实际结果进行比较，为此</w:t>
      </w:r>
      <w:r>
        <w:rPr>
          <w:rFonts w:hint="default"/>
        </w:rPr>
        <w:t>JUnit</w:t>
      </w:r>
      <w:r>
        <w:t>为我们提供了验证的基本逻辑框架，其它工具可以基于它实现更复杂的验证逻辑，如</w:t>
      </w:r>
      <w:r>
        <w:rPr>
          <w:rFonts w:hint="default"/>
        </w:rPr>
        <w:t>DBUnit</w:t>
      </w:r>
      <w:r>
        <w:t>实现的对数据库表数据的验证。</w:t>
      </w:r>
    </w:p>
    <w:p>
      <w:pPr>
        <w:pStyle w:val="22"/>
        <w:numPr>
          <w:ilvl w:val="0"/>
          <w:numId w:val="8"/>
        </w:numPr>
        <w:ind w:left="425" w:leftChars="0" w:hanging="425" w:firstLineChars="0"/>
        <w:rPr>
          <w:b/>
          <w:bCs/>
        </w:rPr>
      </w:pPr>
      <w:r>
        <w:rPr>
          <w:b/>
          <w:bCs/>
        </w:rPr>
        <w:t>用例管理</w:t>
      </w:r>
    </w:p>
    <w:p>
      <w:pPr>
        <w:pStyle w:val="22"/>
      </w:pPr>
      <w:r>
        <w:t>常有同事提到用</w:t>
      </w:r>
      <w:r>
        <w:rPr>
          <w:rFonts w:hint="default"/>
        </w:rPr>
        <w:t>main</w:t>
      </w:r>
      <w:r>
        <w:t>方法也能实现对被测单元的驱动，但我觉得最大的不足是无法实现对用例的有效管理，为此</w:t>
      </w:r>
      <w:r>
        <w:rPr>
          <w:rFonts w:hint="default"/>
        </w:rPr>
        <w:t>JUnit</w:t>
      </w:r>
      <w:r>
        <w:t>为我们提供了用例管理的基础框架，通过引入测试套的概念将用例有效地组织起来。</w:t>
      </w:r>
    </w:p>
    <w:p>
      <w:pPr>
        <w:pStyle w:val="22"/>
        <w:numPr>
          <w:ilvl w:val="0"/>
          <w:numId w:val="8"/>
        </w:numPr>
        <w:ind w:left="425" w:leftChars="0" w:hanging="425" w:firstLineChars="0"/>
        <w:rPr>
          <w:b/>
          <w:bCs/>
        </w:rPr>
      </w:pPr>
      <w:r>
        <w:rPr>
          <w:b/>
          <w:bCs/>
        </w:rPr>
        <w:t>结果输出（</w:t>
      </w:r>
      <w:r>
        <w:rPr>
          <w:rFonts w:hint="default"/>
          <w:b/>
          <w:bCs/>
        </w:rPr>
        <w:t>Report</w:t>
      </w:r>
      <w:r>
        <w:rPr>
          <w:b/>
          <w:bCs/>
        </w:rPr>
        <w:t>）</w:t>
      </w:r>
    </w:p>
    <w:p>
      <w:pPr>
        <w:pStyle w:val="22"/>
      </w:pPr>
      <w:r>
        <w:t>测试结束后要能够将本次运行的结果情况形成报告，并以图形化直观的形式报告给用户。</w:t>
      </w:r>
      <w:r>
        <w:rPr>
          <w:rFonts w:hint="default"/>
        </w:rPr>
        <w:t>JUnit</w:t>
      </w:r>
      <w:r>
        <w:t>也为我们做到了，尤其是</w:t>
      </w:r>
      <w:r>
        <w:rPr>
          <w:rFonts w:hint="default"/>
        </w:rPr>
        <w:t>IDE</w:t>
      </w:r>
      <w:r>
        <w:t>与</w:t>
      </w:r>
      <w:r>
        <w:rPr>
          <w:rFonts w:hint="default"/>
        </w:rPr>
        <w:t>JUnit</w:t>
      </w:r>
      <w:r>
        <w:t>的集成，使我们在开发过程中做单元测试变得更加方便。</w:t>
      </w:r>
    </w:p>
    <w:p>
      <w:pPr>
        <w:pStyle w:val="22"/>
        <w:numPr>
          <w:ilvl w:val="0"/>
          <w:numId w:val="8"/>
        </w:numPr>
        <w:ind w:left="425" w:leftChars="0" w:hanging="425" w:firstLineChars="0"/>
      </w:pPr>
      <w:r>
        <w:rPr>
          <w:b/>
          <w:bCs/>
        </w:rPr>
        <w:t>覆盖率检查</w:t>
      </w:r>
    </w:p>
    <w:p>
      <w:pPr>
        <w:pStyle w:val="22"/>
      </w:pPr>
      <w:r>
        <w:t>公司要求被测代码要求达到语句的</w:t>
      </w:r>
      <w:r>
        <w:rPr>
          <w:rFonts w:hint="default"/>
        </w:rPr>
        <w:t>100%</w:t>
      </w:r>
      <w:r>
        <w:t>覆盖，是否覆盖到了，我们可以借助覆盖率检查工具，做测试执行的同时进行覆盖率检查，对未覆盖到的代码可能会发现两类问题：不可达代码，这样的代码需要优化；用例设计不充分，这时就要及时补充用例。常用的覆盖率检查工具有</w:t>
      </w:r>
      <w:r>
        <w:rPr>
          <w:rFonts w:hint="default"/>
        </w:rPr>
        <w:t>PureCoverage</w:t>
      </w:r>
      <w:r>
        <w:t>、</w:t>
      </w:r>
      <w:r>
        <w:rPr>
          <w:rFonts w:hint="default"/>
        </w:rPr>
        <w:t>Cobertura</w:t>
      </w:r>
      <w:r>
        <w:t>。</w:t>
      </w:r>
    </w:p>
    <w:p>
      <w:pPr>
        <w:pStyle w:val="22"/>
        <w:numPr>
          <w:ilvl w:val="0"/>
          <w:numId w:val="8"/>
        </w:numPr>
        <w:ind w:left="425" w:leftChars="0" w:hanging="425" w:firstLineChars="0"/>
      </w:pPr>
      <w:r>
        <w:rPr>
          <w:b/>
          <w:bCs/>
        </w:rPr>
        <w:t>测试自动化</w:t>
      </w:r>
    </w:p>
    <w:p>
      <w:pPr>
        <w:pStyle w:val="22"/>
        <w:rPr>
          <w:rFonts w:hint="eastAsia"/>
          <w:lang w:eastAsia="zh-CN"/>
        </w:rPr>
      </w:pPr>
      <w:r>
        <w:t>实现测试自动化的好处大家都很明白，方便回归测试，节省了工作量；另一个好处是便于对测试的监控，这一点我们在后面会谈到。我们模索系统测试自动化已有多年，但效果都不理想，主要原因我觉得和系统测试本身的特点有关，因为系统测试是站在用户角度看系统功能的整体表现（这其中最讨厌的是我们经常还有需求变更，如何做到以不变应万变，我们曾经尝试过，但效果均不理想）。但单元测试不同于系统测试，单元不能独立运行，需要我们实现驱动代码，它的这个</w:t>
      </w:r>
      <w:r>
        <w:rPr>
          <w:rFonts w:hint="eastAsia"/>
          <w:lang w:eastAsia="zh-CN"/>
        </w:rPr>
        <w:t>。</w:t>
      </w:r>
    </w:p>
    <w:p>
      <w:pPr>
        <w:rPr>
          <w:rFonts w:hint="eastAsia"/>
          <w:lang w:eastAsia="zh-CN"/>
        </w:rPr>
      </w:pPr>
    </w:p>
    <w:p>
      <w:pPr>
        <w:rPr>
          <w:rFonts w:hint="eastAsia"/>
          <w:lang w:eastAsia="zh-CN"/>
        </w:rPr>
      </w:pPr>
    </w:p>
    <w:p>
      <w:pPr>
        <w:pStyle w:val="26"/>
        <w:ind w:left="575" w:leftChars="0" w:hanging="575" w:firstLineChars="0"/>
        <w:rPr>
          <w:rFonts w:hint="eastAsia"/>
          <w:lang w:eastAsia="zh-CN"/>
        </w:rPr>
      </w:pPr>
      <w:bookmarkStart w:id="8" w:name="_Toc18627"/>
      <w:r>
        <w:rPr>
          <w:rFonts w:hint="eastAsia"/>
          <w:szCs w:val="22"/>
          <w:lang w:val="en-US" w:eastAsia="zh-CN"/>
        </w:rPr>
        <w:t>Unit test的主要任务</w:t>
      </w:r>
      <w:bookmarkEnd w:id="8"/>
    </w:p>
    <w:p>
      <w:pPr>
        <w:pStyle w:val="15"/>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outlineLvl w:val="9"/>
      </w:pPr>
      <w:r>
        <w:t>单元测试是编写测试代码，用来检测特定的、明确的、细颗粒的功能。单元测试并不一定保证程序功能是正确的，更不保证整体业务是准备的。</w:t>
      </w:r>
    </w:p>
    <w:p>
      <w:pPr>
        <w:pStyle w:val="15"/>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outlineLvl w:val="9"/>
      </w:pPr>
      <w:r>
        <w:t>单元测试不仅仅用来保证当前代码的正确性，更重要的是用来保证代码</w:t>
      </w:r>
      <w:r>
        <w:rPr>
          <w:rStyle w:val="17"/>
        </w:rPr>
        <w:t>修复</w:t>
      </w:r>
      <w:r>
        <w:t>、</w:t>
      </w:r>
      <w:r>
        <w:rPr>
          <w:rStyle w:val="17"/>
        </w:rPr>
        <w:t>改进</w:t>
      </w:r>
      <w:r>
        <w:t>或</w:t>
      </w:r>
      <w:r>
        <w:rPr>
          <w:rStyle w:val="17"/>
        </w:rPr>
        <w:t>重构</w:t>
      </w:r>
      <w:r>
        <w:t>之后的正确性。</w:t>
      </w:r>
    </w:p>
    <w:p>
      <w:pPr>
        <w:pStyle w:val="15"/>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outlineLvl w:val="9"/>
      </w:pPr>
      <w:r>
        <w:t>一般来说，单元测试任务包括</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接口功能测试：用来保证接口功能的正确性。</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局部数据结构测试（不常用）：用来保证接口中的数据结构是正确的</w:t>
      </w:r>
    </w:p>
    <w:p>
      <w:pPr>
        <w:keepNext w:val="0"/>
        <w:keepLines w:val="0"/>
        <w:pageBreakBefore w:val="0"/>
        <w:widowControl/>
        <w:numPr>
          <w:ilvl w:val="0"/>
          <w:numId w:val="10"/>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260"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比如变量有无初始值</w:t>
      </w:r>
    </w:p>
    <w:p>
      <w:pPr>
        <w:keepNext w:val="0"/>
        <w:keepLines w:val="0"/>
        <w:pageBreakBefore w:val="0"/>
        <w:widowControl/>
        <w:numPr>
          <w:ilvl w:val="0"/>
          <w:numId w:val="10"/>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260"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变量是否溢出</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边界条件测试</w:t>
      </w:r>
    </w:p>
    <w:p>
      <w:pPr>
        <w:keepNext w:val="0"/>
        <w:keepLines w:val="0"/>
        <w:pageBreakBefore w:val="0"/>
        <w:widowControl/>
        <w:numPr>
          <w:ilvl w:val="0"/>
          <w:numId w:val="11"/>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260" w:leftChars="0" w:firstLine="482" w:firstLineChars="200"/>
        <w:textAlignment w:val="auto"/>
        <w:outlineLvl w:val="9"/>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变量没有赋值</w:t>
      </w:r>
      <w:r>
        <w:rPr>
          <w:rFonts w:hint="eastAsia" w:asciiTheme="minorEastAsia" w:hAnsiTheme="minorEastAsia" w:eastAsiaTheme="minorEastAsia" w:cstheme="minorEastAsia"/>
          <w:sz w:val="24"/>
          <w:szCs w:val="24"/>
        </w:rPr>
        <w:t>（即为NULL）</w:t>
      </w:r>
    </w:p>
    <w:p>
      <w:pPr>
        <w:keepNext w:val="0"/>
        <w:keepLines w:val="0"/>
        <w:pageBreakBefore w:val="0"/>
        <w:widowControl/>
        <w:numPr>
          <w:ilvl w:val="0"/>
          <w:numId w:val="11"/>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260"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变量是数值（或字符)</w:t>
      </w:r>
    </w:p>
    <w:p>
      <w:pPr>
        <w:keepNext w:val="0"/>
        <w:keepLines w:val="0"/>
        <w:pageBreakBefore w:val="0"/>
        <w:widowControl/>
        <w:numPr>
          <w:ilvl w:val="0"/>
          <w:numId w:val="12"/>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2" w:firstLineChars="200"/>
        <w:textAlignment w:val="auto"/>
        <w:outlineLvl w:val="9"/>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主要边界</w:t>
      </w:r>
      <w:r>
        <w:rPr>
          <w:rFonts w:hint="eastAsia" w:asciiTheme="minorEastAsia" w:hAnsiTheme="minorEastAsia" w:eastAsiaTheme="minorEastAsia" w:cstheme="minorEastAsia"/>
          <w:sz w:val="24"/>
          <w:szCs w:val="24"/>
        </w:rPr>
        <w:t>：最小值，最大值，无穷大（对于DOUBLE等）</w:t>
      </w:r>
    </w:p>
    <w:p>
      <w:pPr>
        <w:keepNext w:val="0"/>
        <w:keepLines w:val="0"/>
        <w:pageBreakBefore w:val="0"/>
        <w:widowControl/>
        <w:numPr>
          <w:ilvl w:val="0"/>
          <w:numId w:val="12"/>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2" w:firstLineChars="200"/>
        <w:textAlignment w:val="auto"/>
        <w:outlineLvl w:val="9"/>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溢出边界</w:t>
      </w:r>
      <w:r>
        <w:rPr>
          <w:rFonts w:hint="eastAsia" w:asciiTheme="minorEastAsia" w:hAnsiTheme="minorEastAsia" w:eastAsiaTheme="minorEastAsia" w:cstheme="minorEastAsia"/>
          <w:sz w:val="24"/>
          <w:szCs w:val="24"/>
        </w:rPr>
        <w:t>（期望异常或拒绝服务）：最小值-1，最大值+1</w:t>
      </w:r>
    </w:p>
    <w:p>
      <w:pPr>
        <w:keepNext w:val="0"/>
        <w:keepLines w:val="0"/>
        <w:pageBreakBefore w:val="0"/>
        <w:widowControl/>
        <w:numPr>
          <w:ilvl w:val="0"/>
          <w:numId w:val="12"/>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2" w:firstLineChars="200"/>
        <w:textAlignment w:val="auto"/>
        <w:outlineLvl w:val="9"/>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临近边界</w:t>
      </w:r>
      <w:r>
        <w:rPr>
          <w:rFonts w:hint="eastAsia" w:asciiTheme="minorEastAsia" w:hAnsiTheme="minorEastAsia" w:eastAsiaTheme="minorEastAsia" w:cstheme="minorEastAsia"/>
          <w:sz w:val="24"/>
          <w:szCs w:val="24"/>
        </w:rPr>
        <w:t>：最小值+1，最大值-1</w:t>
      </w:r>
    </w:p>
    <w:p>
      <w:pPr>
        <w:keepNext w:val="0"/>
        <w:keepLines w:val="0"/>
        <w:pageBreakBefore w:val="0"/>
        <w:widowControl/>
        <w:numPr>
          <w:ilvl w:val="0"/>
          <w:numId w:val="11"/>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260"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变量是字符串</w:t>
      </w:r>
    </w:p>
    <w:p>
      <w:pPr>
        <w:keepNext w:val="0"/>
        <w:keepLines w:val="0"/>
        <w:pageBreakBefore w:val="0"/>
        <w:widowControl/>
        <w:numPr>
          <w:ilvl w:val="0"/>
          <w:numId w:val="13"/>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引用“字符变量”的边界</w:t>
      </w:r>
    </w:p>
    <w:p>
      <w:pPr>
        <w:keepNext w:val="0"/>
        <w:keepLines w:val="0"/>
        <w:pageBreakBefore w:val="0"/>
        <w:widowControl/>
        <w:numPr>
          <w:ilvl w:val="0"/>
          <w:numId w:val="13"/>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2" w:firstLineChars="200"/>
        <w:textAlignment w:val="auto"/>
        <w:outlineLvl w:val="9"/>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空字符串</w:t>
      </w:r>
    </w:p>
    <w:p>
      <w:pPr>
        <w:keepNext w:val="0"/>
        <w:keepLines w:val="0"/>
        <w:pageBreakBefore w:val="0"/>
        <w:widowControl/>
        <w:numPr>
          <w:ilvl w:val="0"/>
          <w:numId w:val="13"/>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对字符串长度应用“数值变量”的边界</w:t>
      </w:r>
    </w:p>
    <w:p>
      <w:pPr>
        <w:keepNext w:val="0"/>
        <w:keepLines w:val="0"/>
        <w:pageBreakBefore w:val="0"/>
        <w:widowControl/>
        <w:numPr>
          <w:ilvl w:val="0"/>
          <w:numId w:val="11"/>
        </w:numPr>
        <w:suppressLineNumbers w:val="0"/>
        <w:tabs>
          <w:tab w:val="left" w:pos="840"/>
          <w:tab w:val="left" w:pos="1440"/>
        </w:tabs>
        <w:kinsoku/>
        <w:wordWrap/>
        <w:overflowPunct/>
        <w:topLinePunct w:val="0"/>
        <w:autoSpaceDE/>
        <w:autoSpaceDN/>
        <w:bidi w:val="0"/>
        <w:adjustRightInd/>
        <w:snapToGrid/>
        <w:spacing w:before="0" w:beforeAutospacing="1" w:after="0" w:afterAutospacing="1" w:line="360" w:lineRule="auto"/>
        <w:ind w:left="1260"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变量是集合</w:t>
      </w:r>
    </w:p>
    <w:p>
      <w:pPr>
        <w:keepNext w:val="0"/>
        <w:keepLines w:val="0"/>
        <w:pageBreakBefore w:val="0"/>
        <w:widowControl/>
        <w:numPr>
          <w:ilvl w:val="0"/>
          <w:numId w:val="14"/>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2" w:firstLineChars="200"/>
        <w:textAlignment w:val="auto"/>
        <w:outlineLvl w:val="9"/>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空集合</w:t>
      </w:r>
    </w:p>
    <w:p>
      <w:pPr>
        <w:keepNext w:val="0"/>
        <w:keepLines w:val="0"/>
        <w:pageBreakBefore w:val="0"/>
        <w:widowControl/>
        <w:numPr>
          <w:ilvl w:val="0"/>
          <w:numId w:val="14"/>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2" w:firstLineChars="200"/>
        <w:textAlignment w:val="auto"/>
        <w:outlineLvl w:val="9"/>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对集合的大小应用“数值变量”的边界</w:t>
      </w:r>
    </w:p>
    <w:p>
      <w:pPr>
        <w:keepNext w:val="0"/>
        <w:keepLines w:val="0"/>
        <w:pageBreakBefore w:val="0"/>
        <w:widowControl/>
        <w:numPr>
          <w:ilvl w:val="0"/>
          <w:numId w:val="14"/>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2" w:firstLineChars="200"/>
        <w:textAlignment w:val="auto"/>
        <w:outlineLvl w:val="9"/>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调整次序</w:t>
      </w:r>
      <w:r>
        <w:rPr>
          <w:rFonts w:hint="eastAsia" w:asciiTheme="minorEastAsia" w:hAnsiTheme="minorEastAsia" w:eastAsiaTheme="minorEastAsia" w:cstheme="minorEastAsia"/>
          <w:sz w:val="24"/>
          <w:szCs w:val="24"/>
        </w:rPr>
        <w:t>：升序、降序</w:t>
      </w:r>
    </w:p>
    <w:p>
      <w:pPr>
        <w:keepNext w:val="0"/>
        <w:keepLines w:val="0"/>
        <w:pageBreakBefore w:val="0"/>
        <w:widowControl/>
        <w:numPr>
          <w:ilvl w:val="0"/>
          <w:numId w:val="11"/>
        </w:numPr>
        <w:suppressLineNumbers w:val="0"/>
        <w:tabs>
          <w:tab w:val="left" w:pos="840"/>
          <w:tab w:val="left" w:pos="1440"/>
        </w:tabs>
        <w:kinsoku/>
        <w:wordWrap/>
        <w:overflowPunct/>
        <w:topLinePunct w:val="0"/>
        <w:autoSpaceDE/>
        <w:autoSpaceDN/>
        <w:bidi w:val="0"/>
        <w:adjustRightInd/>
        <w:snapToGrid/>
        <w:spacing w:before="0" w:beforeAutospacing="1" w:after="0" w:afterAutospacing="1" w:line="360" w:lineRule="auto"/>
        <w:ind w:left="1260"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变量有规律</w:t>
      </w:r>
    </w:p>
    <w:p>
      <w:pPr>
        <w:keepNext w:val="0"/>
        <w:keepLines w:val="0"/>
        <w:pageBreakBefore w:val="0"/>
        <w:widowControl/>
        <w:numPr>
          <w:ilvl w:val="0"/>
          <w:numId w:val="15"/>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比如对于Math.sqrt，给出n^2-1，和n^2+1的边界</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所有独立执行通路测试：保证每一条代码，每个分支都经过测试</w:t>
      </w:r>
    </w:p>
    <w:p>
      <w:pPr>
        <w:keepNext w:val="0"/>
        <w:keepLines w:val="0"/>
        <w:pageBreakBefore w:val="0"/>
        <w:widowControl/>
        <w:numPr>
          <w:ilvl w:val="0"/>
          <w:numId w:val="16"/>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260"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代码覆盖率</w:t>
      </w:r>
    </w:p>
    <w:p>
      <w:pPr>
        <w:keepNext w:val="0"/>
        <w:keepLines w:val="0"/>
        <w:pageBreakBefore w:val="0"/>
        <w:widowControl/>
        <w:numPr>
          <w:ilvl w:val="0"/>
          <w:numId w:val="17"/>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2" w:firstLineChars="200"/>
        <w:textAlignment w:val="auto"/>
        <w:outlineLvl w:val="9"/>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语句覆盖</w:t>
      </w:r>
      <w:r>
        <w:rPr>
          <w:rFonts w:hint="eastAsia" w:asciiTheme="minorEastAsia" w:hAnsiTheme="minorEastAsia" w:eastAsiaTheme="minorEastAsia" w:cstheme="minorEastAsia"/>
          <w:sz w:val="24"/>
          <w:szCs w:val="24"/>
        </w:rPr>
        <w:t>：保证每一个语句都执行到了</w:t>
      </w:r>
    </w:p>
    <w:p>
      <w:pPr>
        <w:keepNext w:val="0"/>
        <w:keepLines w:val="0"/>
        <w:pageBreakBefore w:val="0"/>
        <w:widowControl/>
        <w:numPr>
          <w:ilvl w:val="0"/>
          <w:numId w:val="17"/>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判定覆盖（分支覆盖）：保证每一个分支都执行到</w:t>
      </w:r>
    </w:p>
    <w:p>
      <w:pPr>
        <w:keepNext w:val="0"/>
        <w:keepLines w:val="0"/>
        <w:pageBreakBefore w:val="0"/>
        <w:widowControl/>
        <w:numPr>
          <w:ilvl w:val="0"/>
          <w:numId w:val="17"/>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条件覆盖：保证每一个条件都覆盖到true和false（即if、while中的条件语句）</w:t>
      </w:r>
    </w:p>
    <w:p>
      <w:pPr>
        <w:keepNext w:val="0"/>
        <w:keepLines w:val="0"/>
        <w:pageBreakBefore w:val="0"/>
        <w:widowControl/>
        <w:numPr>
          <w:ilvl w:val="0"/>
          <w:numId w:val="17"/>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路径覆盖：保证每一个路径都覆盖到</w:t>
      </w:r>
    </w:p>
    <w:p>
      <w:pPr>
        <w:keepNext w:val="0"/>
        <w:keepLines w:val="0"/>
        <w:pageBreakBefore w:val="0"/>
        <w:widowControl/>
        <w:numPr>
          <w:ilvl w:val="0"/>
          <w:numId w:val="16"/>
        </w:numPr>
        <w:suppressLineNumbers w:val="0"/>
        <w:tabs>
          <w:tab w:val="left" w:pos="840"/>
          <w:tab w:val="left" w:pos="1440"/>
        </w:tabs>
        <w:kinsoku/>
        <w:wordWrap/>
        <w:overflowPunct/>
        <w:topLinePunct w:val="0"/>
        <w:autoSpaceDE/>
        <w:autoSpaceDN/>
        <w:bidi w:val="0"/>
        <w:adjustRightInd/>
        <w:snapToGrid/>
        <w:spacing w:before="0" w:beforeAutospacing="1" w:after="0" w:afterAutospacing="1" w:line="360" w:lineRule="auto"/>
        <w:ind w:left="1260"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相关软件</w:t>
      </w:r>
    </w:p>
    <w:p>
      <w:pPr>
        <w:keepNext w:val="0"/>
        <w:keepLines w:val="0"/>
        <w:pageBreakBefore w:val="0"/>
        <w:widowControl/>
        <w:numPr>
          <w:ilvl w:val="0"/>
          <w:numId w:val="18"/>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Cobertura：语句覆盖</w:t>
      </w:r>
    </w:p>
    <w:p>
      <w:pPr>
        <w:keepNext w:val="0"/>
        <w:keepLines w:val="0"/>
        <w:pageBreakBefore w:val="0"/>
        <w:widowControl/>
        <w:numPr>
          <w:ilvl w:val="0"/>
          <w:numId w:val="18"/>
        </w:numPr>
        <w:suppressLineNumbers w:val="0"/>
        <w:tabs>
          <w:tab w:val="left" w:pos="2160"/>
        </w:tabs>
        <w:kinsoku/>
        <w:wordWrap/>
        <w:overflowPunct/>
        <w:topLinePunct w:val="0"/>
        <w:autoSpaceDE/>
        <w:autoSpaceDN/>
        <w:bidi w:val="0"/>
        <w:adjustRightInd/>
        <w:snapToGrid/>
        <w:spacing w:before="0" w:beforeAutospacing="1" w:after="0" w:afterAutospacing="1" w:line="360" w:lineRule="auto"/>
        <w:ind w:left="2105" w:lef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Emma: Eclipse插件Eclemma</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各条错误处理通路测试：保证每一个异常都经过测试</w:t>
      </w:r>
    </w:p>
    <w:p>
      <w:pPr>
        <w:pStyle w:val="25"/>
        <w:ind w:left="432" w:leftChars="0" w:hanging="432" w:firstLineChars="0"/>
        <w:rPr>
          <w:rFonts w:hint="eastAsia"/>
          <w:szCs w:val="22"/>
          <w:lang w:val="en-US" w:eastAsia="zh-CN"/>
        </w:rPr>
      </w:pPr>
      <w:bookmarkStart w:id="9" w:name="_Toc20220"/>
      <w:r>
        <w:rPr>
          <w:rFonts w:hint="eastAsia"/>
          <w:szCs w:val="22"/>
          <w:lang w:val="en-US" w:eastAsia="zh-CN"/>
        </w:rPr>
        <w:t>测试工具</w:t>
      </w:r>
      <w:bookmarkEnd w:id="9"/>
    </w:p>
    <w:p>
      <w:pPr>
        <w:pStyle w:val="26"/>
        <w:ind w:left="575" w:leftChars="0" w:hanging="575" w:firstLineChars="0"/>
        <w:rPr>
          <w:rFonts w:hint="eastAsia"/>
          <w:szCs w:val="22"/>
          <w:lang w:val="en-US" w:eastAsia="zh-CN"/>
        </w:rPr>
      </w:pPr>
      <w:bookmarkStart w:id="10" w:name="_Toc17910"/>
      <w:r>
        <w:rPr>
          <w:rFonts w:hint="eastAsia"/>
          <w:szCs w:val="22"/>
          <w:lang w:val="en-US" w:eastAsia="zh-CN"/>
        </w:rPr>
        <w:t>JUnit4</w:t>
      </w:r>
      <w:bookmarkEnd w:id="10"/>
    </w:p>
    <w:p>
      <w:pPr>
        <w:pStyle w:val="22"/>
      </w:pPr>
      <w:r>
        <w:t>与JUnit3不同，JUnit4通过注解的方式来识别测试方法。目前支持的主要注解有：</w:t>
      </w:r>
    </w:p>
    <w:p>
      <w:pPr>
        <w:pStyle w:val="22"/>
        <w:numPr>
          <w:ilvl w:val="0"/>
          <w:numId w:val="19"/>
        </w:numPr>
        <w:ind w:left="425" w:leftChars="0" w:hanging="425" w:firstLineChars="0"/>
      </w:pPr>
      <w:r>
        <w:t>@BeforeClass 全局只会执行一次，而且是第一个运行</w:t>
      </w:r>
    </w:p>
    <w:p>
      <w:pPr>
        <w:pStyle w:val="22"/>
        <w:numPr>
          <w:ilvl w:val="0"/>
          <w:numId w:val="19"/>
        </w:numPr>
        <w:ind w:left="425" w:leftChars="0" w:hanging="425" w:firstLineChars="0"/>
      </w:pPr>
      <w:r>
        <w:t>@Before 在测试方法运行之前运行</w:t>
      </w:r>
    </w:p>
    <w:p>
      <w:pPr>
        <w:pStyle w:val="22"/>
        <w:numPr>
          <w:ilvl w:val="0"/>
          <w:numId w:val="19"/>
        </w:numPr>
        <w:ind w:left="425" w:leftChars="0" w:hanging="425" w:firstLineChars="0"/>
      </w:pPr>
      <w:r>
        <w:t>@Test 测试方法</w:t>
      </w:r>
    </w:p>
    <w:p>
      <w:pPr>
        <w:pStyle w:val="22"/>
        <w:numPr>
          <w:ilvl w:val="0"/>
          <w:numId w:val="19"/>
        </w:numPr>
        <w:ind w:left="425" w:leftChars="0" w:hanging="425" w:firstLineChars="0"/>
      </w:pPr>
      <w:r>
        <w:t>@After 在测试方法运行之后允许</w:t>
      </w:r>
    </w:p>
    <w:p>
      <w:pPr>
        <w:pStyle w:val="22"/>
        <w:numPr>
          <w:ilvl w:val="0"/>
          <w:numId w:val="19"/>
        </w:numPr>
        <w:ind w:left="425" w:leftChars="0" w:hanging="425" w:firstLineChars="0"/>
      </w:pPr>
      <w:r>
        <w:t>@AfterClass 全局只会执行一次，而且是最后一个运行</w:t>
      </w:r>
    </w:p>
    <w:p>
      <w:pPr>
        <w:pStyle w:val="22"/>
        <w:numPr>
          <w:ilvl w:val="0"/>
          <w:numId w:val="19"/>
        </w:numPr>
        <w:ind w:left="425" w:leftChars="0" w:hanging="425" w:firstLineChars="0"/>
      </w:pPr>
      <w:r>
        <w:t>@Ignore 忽略此方法</w:t>
      </w:r>
    </w:p>
    <w:p/>
    <w:p/>
    <w:p>
      <w:pPr>
        <w:pStyle w:val="26"/>
        <w:ind w:left="575" w:leftChars="0" w:hanging="575" w:firstLineChars="0"/>
        <w:rPr>
          <w:rFonts w:hint="eastAsia"/>
          <w:szCs w:val="22"/>
          <w:lang w:val="en-US" w:eastAsia="zh-CN"/>
        </w:rPr>
      </w:pPr>
      <w:bookmarkStart w:id="11" w:name="_Toc12170"/>
      <w:r>
        <w:rPr>
          <w:rFonts w:hint="eastAsia"/>
          <w:szCs w:val="22"/>
          <w:lang w:val="en-US" w:eastAsia="zh-CN"/>
        </w:rPr>
        <w:t>Assert</w:t>
      </w:r>
      <w:bookmarkEnd w:id="11"/>
    </w:p>
    <w:p>
      <w:pPr>
        <w:pStyle w:val="22"/>
      </w:pPr>
      <w:r>
        <w:t>Junit3和Junit4都提供了一个Assert类（虽然package不同，但是大致差不多）。Assert类中定义了很多静态方法来进行断言。列表如下：</w:t>
      </w:r>
    </w:p>
    <w:p>
      <w:pPr>
        <w:pStyle w:val="22"/>
        <w:numPr>
          <w:ilvl w:val="0"/>
          <w:numId w:val="20"/>
        </w:numPr>
        <w:ind w:left="425" w:leftChars="0" w:hanging="425" w:firstLineChars="0"/>
        <w:rPr>
          <w:rFonts w:hint="eastAsia" w:eastAsia="宋体"/>
          <w:lang w:eastAsia="zh-CN"/>
        </w:rPr>
      </w:pPr>
      <w:r>
        <w:t>assertTrue(String message, boolean condition) 要求condition == true</w:t>
      </w:r>
      <w:r>
        <w:rPr>
          <w:rFonts w:hint="eastAsia"/>
          <w:lang w:eastAsia="zh-CN"/>
        </w:rPr>
        <w:t>。</w:t>
      </w:r>
    </w:p>
    <w:p>
      <w:pPr>
        <w:pStyle w:val="22"/>
        <w:numPr>
          <w:ilvl w:val="0"/>
          <w:numId w:val="20"/>
        </w:numPr>
        <w:ind w:left="425" w:leftChars="0" w:hanging="425" w:firstLineChars="0"/>
        <w:rPr>
          <w:rFonts w:hint="eastAsia" w:eastAsia="宋体"/>
          <w:lang w:eastAsia="zh-CN"/>
        </w:rPr>
      </w:pPr>
      <w:r>
        <w:t>assertFalse(String message, boolean condition) 要求condition == false</w:t>
      </w:r>
      <w:r>
        <w:rPr>
          <w:rFonts w:hint="eastAsia"/>
          <w:lang w:eastAsia="zh-CN"/>
        </w:rPr>
        <w:t>。</w:t>
      </w:r>
    </w:p>
    <w:p>
      <w:pPr>
        <w:pStyle w:val="22"/>
        <w:numPr>
          <w:ilvl w:val="0"/>
          <w:numId w:val="20"/>
        </w:numPr>
        <w:ind w:left="425" w:leftChars="0" w:hanging="425" w:firstLineChars="0"/>
        <w:rPr>
          <w:rFonts w:hint="eastAsia" w:eastAsia="宋体"/>
          <w:lang w:eastAsia="zh-CN"/>
        </w:rPr>
      </w:pPr>
      <w:r>
        <w:t>fail(String message) 必然失败，同样要求代码不可达</w:t>
      </w:r>
      <w:r>
        <w:rPr>
          <w:rFonts w:hint="eastAsia"/>
          <w:lang w:eastAsia="zh-CN"/>
        </w:rPr>
        <w:t>。</w:t>
      </w:r>
    </w:p>
    <w:p>
      <w:pPr>
        <w:pStyle w:val="22"/>
        <w:numPr>
          <w:ilvl w:val="0"/>
          <w:numId w:val="20"/>
        </w:numPr>
        <w:ind w:left="425" w:leftChars="0" w:hanging="425" w:firstLineChars="0"/>
        <w:rPr>
          <w:rFonts w:hint="eastAsia" w:eastAsia="宋体"/>
          <w:lang w:eastAsia="zh-CN"/>
        </w:rPr>
      </w:pPr>
      <w:r>
        <w:t>assertEquals(String message, XXX expected,XXX actual) 要求expected.equals(actual)</w:t>
      </w:r>
      <w:r>
        <w:rPr>
          <w:rFonts w:hint="eastAsia"/>
          <w:lang w:eastAsia="zh-CN"/>
        </w:rPr>
        <w:t>。</w:t>
      </w:r>
    </w:p>
    <w:p>
      <w:pPr>
        <w:pStyle w:val="22"/>
        <w:numPr>
          <w:ilvl w:val="0"/>
          <w:numId w:val="20"/>
        </w:numPr>
        <w:ind w:left="425" w:leftChars="0" w:hanging="425" w:firstLineChars="0"/>
        <w:rPr>
          <w:rFonts w:hint="eastAsia" w:eastAsia="宋体"/>
          <w:lang w:eastAsia="zh-CN"/>
        </w:rPr>
      </w:pPr>
      <w:r>
        <w:t>assertArrayEquals(String message, XXX[] expecteds,XXX [] actuals) 要求expected.equalsArray(actual)</w:t>
      </w:r>
      <w:r>
        <w:rPr>
          <w:rFonts w:hint="eastAsia"/>
          <w:lang w:eastAsia="zh-CN"/>
        </w:rPr>
        <w:t>。</w:t>
      </w:r>
    </w:p>
    <w:p>
      <w:pPr>
        <w:pStyle w:val="22"/>
        <w:numPr>
          <w:ilvl w:val="0"/>
          <w:numId w:val="20"/>
        </w:numPr>
        <w:ind w:left="425" w:leftChars="0" w:hanging="425" w:firstLineChars="0"/>
        <w:rPr>
          <w:rFonts w:hint="eastAsia" w:eastAsia="宋体"/>
          <w:lang w:eastAsia="zh-CN"/>
        </w:rPr>
      </w:pPr>
      <w:r>
        <w:t>assertNotNull(String message, Object object) 要求object!=null</w:t>
      </w:r>
      <w:r>
        <w:rPr>
          <w:rFonts w:hint="eastAsia"/>
          <w:lang w:eastAsia="zh-CN"/>
        </w:rPr>
        <w:t>。</w:t>
      </w:r>
    </w:p>
    <w:p>
      <w:pPr>
        <w:pStyle w:val="22"/>
        <w:numPr>
          <w:ilvl w:val="0"/>
          <w:numId w:val="20"/>
        </w:numPr>
        <w:ind w:left="425" w:leftChars="0" w:hanging="425" w:firstLineChars="0"/>
        <w:rPr>
          <w:rFonts w:hint="eastAsia" w:eastAsia="宋体"/>
          <w:lang w:eastAsia="zh-CN"/>
        </w:rPr>
      </w:pPr>
      <w:r>
        <w:t>assertNull(String message, Object object) 要求object==null</w:t>
      </w:r>
      <w:r>
        <w:rPr>
          <w:rFonts w:hint="eastAsia"/>
          <w:lang w:eastAsia="zh-CN"/>
        </w:rPr>
        <w:t>。</w:t>
      </w:r>
    </w:p>
    <w:p>
      <w:pPr>
        <w:pStyle w:val="22"/>
        <w:numPr>
          <w:ilvl w:val="0"/>
          <w:numId w:val="20"/>
        </w:numPr>
        <w:ind w:left="425" w:leftChars="0" w:hanging="425" w:firstLineChars="0"/>
        <w:rPr>
          <w:rFonts w:hint="eastAsia" w:eastAsia="宋体"/>
          <w:lang w:eastAsia="zh-CN"/>
        </w:rPr>
      </w:pPr>
      <w:r>
        <w:t>assertSame(String message, Object expected, Object actual) 要求expected == actual</w:t>
      </w:r>
      <w:r>
        <w:rPr>
          <w:rFonts w:hint="eastAsia"/>
          <w:lang w:eastAsia="zh-CN"/>
        </w:rPr>
        <w:t>。</w:t>
      </w:r>
    </w:p>
    <w:p>
      <w:pPr>
        <w:pStyle w:val="22"/>
        <w:numPr>
          <w:ilvl w:val="0"/>
          <w:numId w:val="20"/>
        </w:numPr>
        <w:ind w:left="425" w:leftChars="0" w:hanging="425" w:firstLineChars="0"/>
        <w:rPr>
          <w:rFonts w:hint="eastAsia" w:eastAsia="宋体"/>
          <w:lang w:eastAsia="zh-CN"/>
        </w:rPr>
      </w:pPr>
      <w:r>
        <w:t>assertNotSame(String message, Object unexpected,Object actual) 要求expected != actual</w:t>
      </w:r>
      <w:r>
        <w:rPr>
          <w:rFonts w:hint="eastAsia"/>
          <w:lang w:eastAsia="zh-CN"/>
        </w:rPr>
        <w:t>。</w:t>
      </w:r>
    </w:p>
    <w:p>
      <w:pPr>
        <w:pStyle w:val="22"/>
        <w:numPr>
          <w:ilvl w:val="0"/>
          <w:numId w:val="20"/>
        </w:numPr>
        <w:ind w:left="425" w:leftChars="0" w:hanging="425" w:firstLineChars="0"/>
        <w:rPr>
          <w:rFonts w:hint="eastAsia" w:eastAsia="宋体"/>
          <w:lang w:eastAsia="zh-CN"/>
        </w:rPr>
      </w:pPr>
      <w:r>
        <w:t>assertThat(String reason, T actual, Matcher matcher) 要求matcher.matches(actual) == true</w:t>
      </w:r>
      <w:r>
        <w:rPr>
          <w:rFonts w:hint="eastAsia"/>
          <w:lang w:eastAsia="zh-CN"/>
        </w:rPr>
        <w:t>。</w:t>
      </w:r>
    </w:p>
    <w:p/>
    <w:p>
      <w:pPr>
        <w:pStyle w:val="26"/>
        <w:ind w:left="575" w:leftChars="0" w:hanging="575" w:firstLineChars="0"/>
        <w:rPr>
          <w:rFonts w:hint="eastAsia"/>
          <w:szCs w:val="22"/>
          <w:lang w:val="en-US" w:eastAsia="zh-CN"/>
        </w:rPr>
      </w:pPr>
      <w:bookmarkStart w:id="12" w:name="_Toc1267"/>
      <w:r>
        <w:rPr>
          <w:rFonts w:hint="eastAsia"/>
          <w:szCs w:val="22"/>
          <w:lang w:val="en-US" w:eastAsia="zh-CN"/>
        </w:rPr>
        <w:t>Mock/Stub</w:t>
      </w:r>
      <w:bookmarkEnd w:id="12"/>
    </w:p>
    <w:p>
      <w:pPr>
        <w:pStyle w:val="22"/>
      </w:pPr>
      <w:r>
        <w:t>Mock和Stub是两种测试代码功能的方法。Mock测重于对功能的模拟。Stub测重于对功能的测试重现。比如对于List接口，Mock会直接对List进行模拟，而Stub会新建一个实现了List的TestList，在其中编写测试的代码。</w:t>
      </w:r>
      <w:r>
        <w:br w:type="textWrapping"/>
      </w:r>
      <w:r>
        <w:t>强烈建议优先选择Mock方式，因为Mock方式下，模拟代码与测试代码放在一起，易读性好，而且扩展性、灵活性都比Stub好。</w:t>
      </w:r>
      <w:r>
        <w:br w:type="textWrapping"/>
      </w:r>
      <w:r>
        <w:t>比较流行的Mock有：</w:t>
      </w:r>
    </w:p>
    <w:p>
      <w:pPr>
        <w:pStyle w:val="22"/>
        <w:numPr>
          <w:ilvl w:val="0"/>
          <w:numId w:val="21"/>
        </w:numPr>
        <w:ind w:left="425" w:leftChars="0" w:hanging="425" w:firstLineChars="0"/>
      </w:pPr>
      <w:r>
        <w:fldChar w:fldCharType="begin"/>
      </w:r>
      <w:r>
        <w:instrText xml:space="preserve"> HYPERLINK "http://jmock.org/" \o "JMock" \t "https://www.cnblogs.com/AloneSword/p/_blank" </w:instrText>
      </w:r>
      <w:r>
        <w:fldChar w:fldCharType="separate"/>
      </w:r>
      <w:r>
        <w:rPr>
          <w:rStyle w:val="19"/>
        </w:rPr>
        <w:t>JMock</w:t>
      </w:r>
      <w:r>
        <w:fldChar w:fldCharType="end"/>
      </w:r>
    </w:p>
    <w:p>
      <w:pPr>
        <w:pStyle w:val="22"/>
        <w:numPr>
          <w:ilvl w:val="0"/>
          <w:numId w:val="21"/>
        </w:numPr>
        <w:ind w:left="425" w:leftChars="0" w:hanging="425" w:firstLineChars="0"/>
      </w:pPr>
      <w:r>
        <w:fldChar w:fldCharType="begin"/>
      </w:r>
      <w:r>
        <w:instrText xml:space="preserve"> HYPERLINK "http://www.easymock.org/" \o "EasyMock" \t "https://www.cnblogs.com/AloneSword/p/_blank" </w:instrText>
      </w:r>
      <w:r>
        <w:fldChar w:fldCharType="separate"/>
      </w:r>
      <w:r>
        <w:rPr>
          <w:rStyle w:val="19"/>
        </w:rPr>
        <w:t>EasyMock</w:t>
      </w:r>
      <w:r>
        <w:fldChar w:fldCharType="end"/>
      </w:r>
    </w:p>
    <w:p>
      <w:pPr>
        <w:pStyle w:val="22"/>
        <w:numPr>
          <w:ilvl w:val="0"/>
          <w:numId w:val="21"/>
        </w:numPr>
        <w:ind w:left="425" w:leftChars="0" w:hanging="425" w:firstLineChars="0"/>
      </w:pPr>
      <w:r>
        <w:fldChar w:fldCharType="begin"/>
      </w:r>
      <w:r>
        <w:instrText xml:space="preserve"> HYPERLINK "http://blog.thihy.info/post/mockito.googlecode.com" \o "mockito" \t "https://www.cnblogs.com/AloneSword/p/_blank" </w:instrText>
      </w:r>
      <w:r>
        <w:fldChar w:fldCharType="separate"/>
      </w:r>
      <w:r>
        <w:rPr>
          <w:rStyle w:val="19"/>
        </w:rPr>
        <w:t>Mockito</w:t>
      </w:r>
      <w:r>
        <w:fldChar w:fldCharType="end"/>
      </w:r>
    </w:p>
    <w:p>
      <w:pPr>
        <w:pStyle w:val="22"/>
        <w:numPr>
          <w:ilvl w:val="0"/>
          <w:numId w:val="21"/>
        </w:numPr>
        <w:ind w:left="425" w:leftChars="0" w:hanging="425" w:firstLineChars="0"/>
      </w:pPr>
      <w:r>
        <w:fldChar w:fldCharType="begin"/>
      </w:r>
      <w:r>
        <w:instrText xml:space="preserve"> HYPERLINK "http://code.google.com/p/powermock/" \o "powermock" \t "https://www.cnblogs.com/AloneSword/p/_blank" </w:instrText>
      </w:r>
      <w:r>
        <w:fldChar w:fldCharType="separate"/>
      </w:r>
      <w:r>
        <w:rPr>
          <w:rStyle w:val="19"/>
        </w:rPr>
        <w:t>powermock</w:t>
      </w:r>
      <w:r>
        <w:fldChar w:fldCharType="end"/>
      </w:r>
    </w:p>
    <w:p>
      <w:pPr>
        <w:pStyle w:val="22"/>
      </w:pPr>
      <w:r>
        <w:t>其中EasyMock和Mockito对于Java接口使用接口代理的方式来模拟，对于Java类使用继承的方式来模拟（也即会创建一个新的Class类）。Mockito支持spy方式，可以对实例进行模拟。但它们都不能对静态方法和final类进行模拟，powermock通过修改字节码来支持了此功能。</w:t>
      </w:r>
    </w:p>
    <w:p/>
    <w:p/>
    <w:p>
      <w:pPr>
        <w:pStyle w:val="26"/>
        <w:ind w:left="575" w:leftChars="0" w:hanging="575" w:firstLineChars="0"/>
        <w:rPr>
          <w:rFonts w:hint="eastAsia"/>
          <w:szCs w:val="22"/>
          <w:lang w:val="en-US" w:eastAsia="zh-CN"/>
        </w:rPr>
      </w:pPr>
      <w:bookmarkStart w:id="13" w:name="_Toc5433"/>
      <w:r>
        <w:rPr>
          <w:rFonts w:hint="eastAsia"/>
          <w:szCs w:val="22"/>
          <w:lang w:val="en-US" w:eastAsia="zh-CN"/>
        </w:rPr>
        <w:t>EasyMock</w:t>
      </w:r>
      <w:bookmarkEnd w:id="13"/>
    </w:p>
    <w:p>
      <w:pPr>
        <w:pStyle w:val="22"/>
      </w:pPr>
      <w:r>
        <w:t>IBM上有几篇介绍EasyMock使用方法和原理的文章：</w:t>
      </w:r>
      <w:r>
        <w:fldChar w:fldCharType="begin"/>
      </w:r>
      <w:r>
        <w:instrText xml:space="preserve"> HYPERLINK "http://www.ibm.com/developerworks/cn/opensource/os-cn-easymock/" \o "EasyMock 使用方法与原理剖析" \t "https://www.cnblogs.com/AloneSword/p/_blank" </w:instrText>
      </w:r>
      <w:r>
        <w:fldChar w:fldCharType="separate"/>
      </w:r>
      <w:r>
        <w:t>EasyMock 使用方法与原理剖析</w:t>
      </w:r>
      <w:r>
        <w:fldChar w:fldCharType="end"/>
      </w:r>
      <w:r>
        <w:t>，</w:t>
      </w:r>
      <w:r>
        <w:fldChar w:fldCharType="begin"/>
      </w:r>
      <w:r>
        <w:instrText xml:space="preserve"> HYPERLINK "http://www.ibm.com/developerworks/cn/java/j-easymock.html" \o "使用 EasyMock 更轻松地进行测试" \t "https://www.cnblogs.com/AloneSword/p/_blank" </w:instrText>
      </w:r>
      <w:r>
        <w:fldChar w:fldCharType="separate"/>
      </w:r>
      <w:r>
        <w:t>使用 EasyMock 更轻松地进行测试</w:t>
      </w:r>
      <w:r>
        <w:fldChar w:fldCharType="end"/>
      </w:r>
      <w:r>
        <w:t>。</w:t>
      </w:r>
      <w:r>
        <w:br w:type="textWrapping"/>
      </w:r>
      <w:r>
        <w:rPr>
          <w:rFonts w:hint="eastAsia"/>
          <w:lang w:val="en-US" w:eastAsia="zh-CN"/>
        </w:rPr>
        <w:tab/>
      </w:r>
      <w:r>
        <w:t>EasyMock把测试过程分为三步：录制、运行测试代码、验证期望。</w:t>
      </w:r>
      <w:r>
        <w:br w:type="textWrapping"/>
      </w:r>
      <w:r>
        <w:t>录制过程大概就是：期望method(params)执行times次（默认一次），返回result（可选），抛出exception异常（可选）。</w:t>
      </w:r>
      <w:r>
        <w:br w:type="textWrapping"/>
      </w:r>
      <w:r>
        <w:rPr>
          <w:rFonts w:hint="eastAsia"/>
          <w:lang w:val="en-US" w:eastAsia="zh-CN"/>
        </w:rPr>
        <w:tab/>
      </w:r>
      <w:r>
        <w:t>验证期望过程将会检查方法的调用次数。</w:t>
      </w:r>
    </w:p>
    <w:p>
      <w:pPr>
        <w:pStyle w:val="22"/>
      </w:pPr>
      <w:r>
        <w:t>EasyMock还支持严格的检查，要求执行的方法次序与期望的完全一致。</w:t>
      </w:r>
    </w:p>
    <w:p/>
    <w:p>
      <w:pPr>
        <w:pStyle w:val="26"/>
        <w:ind w:left="575" w:leftChars="0" w:hanging="575" w:firstLineChars="0"/>
        <w:rPr>
          <w:rFonts w:hint="eastAsia"/>
          <w:szCs w:val="22"/>
          <w:lang w:val="en-US" w:eastAsia="zh-CN"/>
        </w:rPr>
      </w:pPr>
      <w:bookmarkStart w:id="14" w:name="_Toc7701"/>
      <w:r>
        <w:rPr>
          <w:rFonts w:hint="eastAsia"/>
          <w:szCs w:val="22"/>
          <w:lang w:val="en-US" w:eastAsia="zh-CN"/>
        </w:rPr>
        <w:t>Mockito</w:t>
      </w:r>
      <w:bookmarkEnd w:id="14"/>
    </w:p>
    <w:p>
      <w:pPr>
        <w:pStyle w:val="22"/>
        <w:rPr>
          <w:rFonts w:hint="eastAsia"/>
          <w:lang w:eastAsia="zh-CN"/>
        </w:rPr>
      </w:pPr>
      <w:r>
        <w:t>Mockito是Google Code上的一个开源项目，Api相对于EasyMock更好友好。与EasyMock不同的是，Mockito没有录制过程，只需要在“运行测试代码”之前对接口进行Stub，也即设置方法的返回值或抛出的异常，然后直接运行测试代码，运行期间调用Mock的方法，会返回预先设置的返回值或抛出异常，最后再对测试代码进行验证。官方提供了很多样例，基本上包括了所有功能</w:t>
      </w:r>
      <w:r>
        <w:rPr>
          <w:rFonts w:hint="eastAsia"/>
          <w:lang w:eastAsia="zh-CN"/>
        </w:rPr>
        <w:t>。</w:t>
      </w:r>
    </w:p>
    <w:p/>
    <w:p>
      <w:pPr>
        <w:pStyle w:val="26"/>
        <w:ind w:left="575" w:leftChars="0" w:hanging="575" w:firstLineChars="0"/>
        <w:rPr>
          <w:rFonts w:hint="eastAsia"/>
          <w:szCs w:val="22"/>
          <w:lang w:val="en-US" w:eastAsia="zh-CN"/>
        </w:rPr>
      </w:pPr>
      <w:bookmarkStart w:id="15" w:name="_Toc21737"/>
      <w:r>
        <w:rPr>
          <w:rFonts w:hint="eastAsia"/>
          <w:szCs w:val="22"/>
          <w:lang w:val="en-US" w:eastAsia="zh-CN"/>
        </w:rPr>
        <w:t>代码覆盖率</w:t>
      </w:r>
      <w:bookmarkEnd w:id="15"/>
    </w:p>
    <w:p>
      <w:pPr>
        <w:pStyle w:val="22"/>
      </w:pPr>
      <w:r>
        <w:t>比较流行的工具是Emma和</w:t>
      </w:r>
      <w:r>
        <w:fldChar w:fldCharType="begin"/>
      </w:r>
      <w:r>
        <w:instrText xml:space="preserve"> HYPERLINK "http://www.eclemma.org/jacoco/trunk/doc/" \t "https://www.cnblogs.com/AloneSword/p/_blank" </w:instrText>
      </w:r>
      <w:r>
        <w:fldChar w:fldCharType="separate"/>
      </w:r>
      <w:r>
        <w:rPr>
          <w:rStyle w:val="19"/>
        </w:rPr>
        <w:t>Jacoco</w:t>
      </w:r>
      <w:r>
        <w:fldChar w:fldCharType="end"/>
      </w:r>
      <w:r>
        <w:t>,Ecliplse插件有eclemma。eclemma2.0之前采用的是Emma，之后采用的是Jacoco。这里主要介绍一下Jacoco。Eclmama由于是Eclipse插件，所以非常易用，就不多做介绍了。</w:t>
      </w:r>
    </w:p>
    <w:p>
      <w:pPr>
        <w:pStyle w:val="27"/>
        <w:ind w:left="720" w:leftChars="0" w:hanging="720" w:firstLineChars="0"/>
        <w:rPr>
          <w:rFonts w:hint="eastAsia"/>
          <w:lang w:val="en-US" w:eastAsia="zh-CN"/>
        </w:rPr>
      </w:pPr>
      <w:bookmarkStart w:id="16" w:name="_Toc226"/>
      <w:r>
        <w:rPr>
          <w:rFonts w:hint="eastAsia"/>
          <w:lang w:val="en-US" w:eastAsia="zh-CN"/>
        </w:rPr>
        <w:t>Jacoco</w:t>
      </w:r>
      <w:bookmarkEnd w:id="16"/>
    </w:p>
    <w:p>
      <w:pPr>
        <w:pStyle w:val="22"/>
      </w:pPr>
      <w:r>
        <w:t>Jacoco可以嵌入到Ant、Maven中，也可以使用Java Agent技术监控任意Java程序，也可以使用Java Api来定制功能。</w:t>
      </w:r>
      <w:r>
        <w:br w:type="textWrapping"/>
      </w:r>
      <w:r>
        <w:t>Jacoco会监控JVM中的调用，生成监控结果（默认保存在jacoco.exec文件中），然后分析此结果，配合源代码生成覆盖率报告。需要注意的是：监控和分析这两步，必须使用相同的Class文件，否则由于Class不同，而无法定位到具体的方法，导致覆盖率均为0%。</w:t>
      </w:r>
    </w:p>
    <w:p>
      <w:pPr>
        <w:pStyle w:val="27"/>
        <w:ind w:left="720" w:leftChars="0" w:hanging="720" w:firstLineChars="0"/>
        <w:rPr>
          <w:rFonts w:hint="eastAsia"/>
          <w:szCs w:val="22"/>
          <w:lang w:val="en-US" w:eastAsia="zh-CN"/>
        </w:rPr>
      </w:pPr>
      <w:bookmarkStart w:id="17" w:name="_Toc32140"/>
      <w:r>
        <w:rPr>
          <w:rFonts w:hint="eastAsia"/>
          <w:szCs w:val="22"/>
          <w:lang w:val="en-US" w:eastAsia="zh-CN"/>
        </w:rPr>
        <w:t>Java Agent嵌入</w:t>
      </w:r>
      <w:bookmarkEnd w:id="17"/>
    </w:p>
    <w:p>
      <w:pPr>
        <w:pStyle w:val="22"/>
      </w:pPr>
      <w:r>
        <w:t>首先，需要下载jacocoagent.jar文件，然后在Java程序启动参数后面加上 -javaagent:[yourpath/]jacocoagent.jar=[option1]=[value1],[option2]=[value2]，默认会在JVM关闭时（注意不能是kill -9），输出监控结果到jacoco.exec文件中，也可以通过socket来实时地输出监控报告（可以在Example代码中找到简单实现）。</w:t>
      </w:r>
    </w:p>
    <w:p>
      <w:pPr>
        <w:pStyle w:val="27"/>
        <w:ind w:left="720" w:leftChars="0" w:hanging="720" w:firstLineChars="0"/>
        <w:rPr>
          <w:rFonts w:hint="eastAsia"/>
          <w:szCs w:val="22"/>
          <w:lang w:val="en-US" w:eastAsia="zh-CN"/>
        </w:rPr>
      </w:pPr>
      <w:bookmarkStart w:id="18" w:name="_Toc28670"/>
      <w:r>
        <w:rPr>
          <w:rFonts w:hint="eastAsia"/>
          <w:szCs w:val="22"/>
          <w:lang w:val="en-US" w:eastAsia="zh-CN"/>
        </w:rPr>
        <w:t>Java Report</w:t>
      </w:r>
      <w:bookmarkEnd w:id="18"/>
    </w:p>
    <w:p>
      <w:pPr>
        <w:pStyle w:val="22"/>
      </w:pPr>
      <w:r>
        <w:t>可以使用Ant、Mvn或Eclipse来分析jacoco.exec文件，也可以通过API来分析。</w:t>
      </w:r>
    </w:p>
    <w:p/>
    <w:p>
      <w:pPr>
        <w:pStyle w:val="22"/>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Black">
    <w:panose1 w:val="020B0A04020102020204"/>
    <w:charset w:val="00"/>
    <w:family w:val="auto"/>
    <w:pitch w:val="default"/>
    <w:sig w:usb0="00000287" w:usb1="00000000" w:usb2="00000000" w:usb3="00000000" w:csb0="2000009F" w:csb1="DFD70000"/>
  </w:font>
  <w:font w:name="隶书">
    <w:panose1 w:val="02010509060101010101"/>
    <w:charset w:val="86"/>
    <w:family w:val="auto"/>
    <w:pitch w:val="default"/>
    <w:sig w:usb0="00000001" w:usb1="080E0000" w:usb2="00000000" w:usb3="00000000" w:csb0="0004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68243"/>
    <w:multiLevelType w:val="singleLevel"/>
    <w:tmpl w:val="81D68243"/>
    <w:lvl w:ilvl="0" w:tentative="0">
      <w:start w:val="1"/>
      <w:numFmt w:val="decimal"/>
      <w:lvlText w:val="%1."/>
      <w:lvlJc w:val="left"/>
      <w:pPr>
        <w:ind w:left="425" w:hanging="425"/>
      </w:pPr>
      <w:rPr>
        <w:rFonts w:hint="default"/>
      </w:rPr>
    </w:lvl>
  </w:abstractNum>
  <w:abstractNum w:abstractNumId="1">
    <w:nsid w:val="884A6D25"/>
    <w:multiLevelType w:val="singleLevel"/>
    <w:tmpl w:val="884A6D25"/>
    <w:lvl w:ilvl="0" w:tentative="0">
      <w:start w:val="1"/>
      <w:numFmt w:val="lowerLetter"/>
      <w:lvlText w:val="%1."/>
      <w:lvlJc w:val="left"/>
      <w:pPr>
        <w:ind w:left="425" w:hanging="425"/>
      </w:pPr>
      <w:rPr>
        <w:rFonts w:hint="default"/>
      </w:rPr>
    </w:lvl>
  </w:abstractNum>
  <w:abstractNum w:abstractNumId="2">
    <w:nsid w:val="8A7B1A15"/>
    <w:multiLevelType w:val="multilevel"/>
    <w:tmpl w:val="8A7B1A15"/>
    <w:lvl w:ilvl="0" w:tentative="0">
      <w:start w:val="1"/>
      <w:numFmt w:val="decimal"/>
      <w:pStyle w:val="25"/>
      <w:lvlText w:val="%1."/>
      <w:lvlJc w:val="left"/>
      <w:pPr>
        <w:ind w:left="432" w:hanging="432"/>
      </w:pPr>
      <w:rPr>
        <w:rFonts w:hint="default" w:ascii="Arial Black" w:hAnsi="Arial Black" w:eastAsia="黑体" w:cs="Arial Black"/>
        <w:sz w:val="30"/>
        <w:szCs w:val="30"/>
      </w:rPr>
    </w:lvl>
    <w:lvl w:ilvl="1" w:tentative="0">
      <w:start w:val="1"/>
      <w:numFmt w:val="decimal"/>
      <w:pStyle w:val="26"/>
      <w:lvlText w:val="%1.%2."/>
      <w:lvlJc w:val="left"/>
      <w:pPr>
        <w:ind w:left="575" w:hanging="575"/>
      </w:pPr>
      <w:rPr>
        <w:rFonts w:hint="default" w:ascii="Arial Black" w:hAnsi="Arial Black" w:eastAsia="隶书" w:cs="Arial Black"/>
        <w:sz w:val="28"/>
        <w:szCs w:val="28"/>
      </w:rPr>
    </w:lvl>
    <w:lvl w:ilvl="2" w:tentative="0">
      <w:start w:val="1"/>
      <w:numFmt w:val="decimal"/>
      <w:pStyle w:val="27"/>
      <w:lvlText w:val="%1.%2.%3."/>
      <w:lvlJc w:val="left"/>
      <w:pPr>
        <w:ind w:left="720" w:hanging="720"/>
      </w:pPr>
      <w:rPr>
        <w:rFonts w:hint="default" w:ascii="Arial Black" w:hAnsi="Arial Black" w:eastAsia="黑体" w:cs="Arial Black"/>
        <w:sz w:val="24"/>
        <w:szCs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9F51E95"/>
    <w:multiLevelType w:val="singleLevel"/>
    <w:tmpl w:val="99F51E95"/>
    <w:lvl w:ilvl="0" w:tentative="0">
      <w:start w:val="1"/>
      <w:numFmt w:val="lowerLetter"/>
      <w:lvlText w:val="%1."/>
      <w:lvlJc w:val="left"/>
      <w:pPr>
        <w:ind w:left="425" w:hanging="425"/>
      </w:pPr>
      <w:rPr>
        <w:rFonts w:hint="default"/>
      </w:rPr>
    </w:lvl>
  </w:abstractNum>
  <w:abstractNum w:abstractNumId="4">
    <w:nsid w:val="AF7070AC"/>
    <w:multiLevelType w:val="multilevel"/>
    <w:tmpl w:val="AF7070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C1AD3B2"/>
    <w:multiLevelType w:val="singleLevel"/>
    <w:tmpl w:val="BC1AD3B2"/>
    <w:lvl w:ilvl="0" w:tentative="0">
      <w:start w:val="1"/>
      <w:numFmt w:val="lowerLetter"/>
      <w:lvlText w:val="%1."/>
      <w:lvlJc w:val="left"/>
      <w:pPr>
        <w:ind w:left="425" w:hanging="425"/>
      </w:pPr>
      <w:rPr>
        <w:rFonts w:hint="default"/>
      </w:rPr>
    </w:lvl>
  </w:abstractNum>
  <w:abstractNum w:abstractNumId="6">
    <w:nsid w:val="BC54A810"/>
    <w:multiLevelType w:val="singleLevel"/>
    <w:tmpl w:val="BC54A810"/>
    <w:lvl w:ilvl="0" w:tentative="0">
      <w:start w:val="1"/>
      <w:numFmt w:val="decimal"/>
      <w:lvlText w:val="%1."/>
      <w:lvlJc w:val="left"/>
      <w:pPr>
        <w:ind w:left="425" w:hanging="425"/>
      </w:pPr>
      <w:rPr>
        <w:rFonts w:hint="default"/>
      </w:rPr>
    </w:lvl>
  </w:abstractNum>
  <w:abstractNum w:abstractNumId="7">
    <w:nsid w:val="CDB21AFB"/>
    <w:multiLevelType w:val="singleLevel"/>
    <w:tmpl w:val="CDB21AFB"/>
    <w:lvl w:ilvl="0" w:tentative="0">
      <w:start w:val="1"/>
      <w:numFmt w:val="lowerLetter"/>
      <w:lvlText w:val="%1."/>
      <w:lvlJc w:val="left"/>
      <w:pPr>
        <w:ind w:left="425" w:hanging="425"/>
      </w:pPr>
      <w:rPr>
        <w:rFonts w:hint="default"/>
      </w:rPr>
    </w:lvl>
  </w:abstractNum>
  <w:abstractNum w:abstractNumId="8">
    <w:nsid w:val="E6F06F5A"/>
    <w:multiLevelType w:val="singleLevel"/>
    <w:tmpl w:val="E6F06F5A"/>
    <w:lvl w:ilvl="0" w:tentative="0">
      <w:start w:val="1"/>
      <w:numFmt w:val="lowerLetter"/>
      <w:lvlText w:val="%1."/>
      <w:lvlJc w:val="left"/>
      <w:pPr>
        <w:ind w:left="425" w:hanging="425"/>
      </w:pPr>
      <w:rPr>
        <w:rFonts w:hint="default"/>
      </w:rPr>
    </w:lvl>
  </w:abstractNum>
  <w:abstractNum w:abstractNumId="9">
    <w:nsid w:val="EAEB6F89"/>
    <w:multiLevelType w:val="singleLevel"/>
    <w:tmpl w:val="EAEB6F89"/>
    <w:lvl w:ilvl="0" w:tentative="0">
      <w:start w:val="1"/>
      <w:numFmt w:val="decimal"/>
      <w:lvlText w:val="%1."/>
      <w:lvlJc w:val="left"/>
      <w:pPr>
        <w:ind w:left="425" w:hanging="425"/>
      </w:pPr>
      <w:rPr>
        <w:rFonts w:hint="default"/>
      </w:rPr>
    </w:lvl>
  </w:abstractNum>
  <w:abstractNum w:abstractNumId="10">
    <w:nsid w:val="EC38EEAD"/>
    <w:multiLevelType w:val="singleLevel"/>
    <w:tmpl w:val="EC38EEAD"/>
    <w:lvl w:ilvl="0" w:tentative="0">
      <w:start w:val="1"/>
      <w:numFmt w:val="decimal"/>
      <w:lvlText w:val="%1."/>
      <w:lvlJc w:val="left"/>
      <w:pPr>
        <w:ind w:left="425" w:hanging="425"/>
      </w:pPr>
      <w:rPr>
        <w:rFonts w:hint="default"/>
      </w:rPr>
    </w:lvl>
  </w:abstractNum>
  <w:abstractNum w:abstractNumId="11">
    <w:nsid w:val="0930D26A"/>
    <w:multiLevelType w:val="singleLevel"/>
    <w:tmpl w:val="0930D26A"/>
    <w:lvl w:ilvl="0" w:tentative="0">
      <w:start w:val="1"/>
      <w:numFmt w:val="decimal"/>
      <w:lvlText w:val="%1."/>
      <w:lvlJc w:val="left"/>
      <w:pPr>
        <w:ind w:left="425" w:hanging="425"/>
      </w:pPr>
      <w:rPr>
        <w:rFonts w:hint="default"/>
      </w:rPr>
    </w:lvl>
  </w:abstractNum>
  <w:abstractNum w:abstractNumId="12">
    <w:nsid w:val="19BC1400"/>
    <w:multiLevelType w:val="singleLevel"/>
    <w:tmpl w:val="19BC1400"/>
    <w:lvl w:ilvl="0" w:tentative="0">
      <w:start w:val="1"/>
      <w:numFmt w:val="decimalEnclosedCircleChinese"/>
      <w:suff w:val="nothing"/>
      <w:lvlText w:val="%1　"/>
      <w:lvlJc w:val="left"/>
      <w:pPr>
        <w:ind w:left="0" w:firstLine="400"/>
      </w:pPr>
      <w:rPr>
        <w:rFonts w:hint="eastAsia"/>
      </w:rPr>
    </w:lvl>
  </w:abstractNum>
  <w:abstractNum w:abstractNumId="13">
    <w:nsid w:val="288DDC23"/>
    <w:multiLevelType w:val="singleLevel"/>
    <w:tmpl w:val="288DDC23"/>
    <w:lvl w:ilvl="0" w:tentative="0">
      <w:start w:val="1"/>
      <w:numFmt w:val="lowerLetter"/>
      <w:lvlText w:val="%1."/>
      <w:lvlJc w:val="left"/>
      <w:pPr>
        <w:ind w:left="425" w:hanging="425"/>
      </w:pPr>
      <w:rPr>
        <w:rFonts w:hint="default"/>
      </w:rPr>
    </w:lvl>
  </w:abstractNum>
  <w:abstractNum w:abstractNumId="14">
    <w:nsid w:val="35071337"/>
    <w:multiLevelType w:val="singleLevel"/>
    <w:tmpl w:val="35071337"/>
    <w:lvl w:ilvl="0" w:tentative="0">
      <w:start w:val="1"/>
      <w:numFmt w:val="decimal"/>
      <w:lvlText w:val="%1."/>
      <w:lvlJc w:val="left"/>
      <w:pPr>
        <w:ind w:left="425" w:hanging="425"/>
      </w:pPr>
      <w:rPr>
        <w:rFonts w:hint="default"/>
      </w:rPr>
    </w:lvl>
  </w:abstractNum>
  <w:abstractNum w:abstractNumId="15">
    <w:nsid w:val="3C584750"/>
    <w:multiLevelType w:val="multilevel"/>
    <w:tmpl w:val="3C58475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6">
    <w:nsid w:val="450BE166"/>
    <w:multiLevelType w:val="singleLevel"/>
    <w:tmpl w:val="450BE166"/>
    <w:lvl w:ilvl="0" w:tentative="0">
      <w:start w:val="1"/>
      <w:numFmt w:val="decimal"/>
      <w:lvlText w:val="%1."/>
      <w:lvlJc w:val="left"/>
      <w:pPr>
        <w:ind w:left="425" w:hanging="425"/>
      </w:pPr>
      <w:rPr>
        <w:rFonts w:hint="default"/>
      </w:rPr>
    </w:lvl>
  </w:abstractNum>
  <w:abstractNum w:abstractNumId="17">
    <w:nsid w:val="61674F37"/>
    <w:multiLevelType w:val="singleLevel"/>
    <w:tmpl w:val="61674F37"/>
    <w:lvl w:ilvl="0" w:tentative="0">
      <w:start w:val="1"/>
      <w:numFmt w:val="decimal"/>
      <w:lvlText w:val="%1."/>
      <w:lvlJc w:val="left"/>
      <w:pPr>
        <w:ind w:left="425" w:hanging="425"/>
      </w:pPr>
      <w:rPr>
        <w:rFonts w:hint="default"/>
      </w:rPr>
    </w:lvl>
  </w:abstractNum>
  <w:abstractNum w:abstractNumId="18">
    <w:nsid w:val="66185AA7"/>
    <w:multiLevelType w:val="singleLevel"/>
    <w:tmpl w:val="66185AA7"/>
    <w:lvl w:ilvl="0" w:tentative="0">
      <w:start w:val="1"/>
      <w:numFmt w:val="decimalEnclosedCircleChinese"/>
      <w:suff w:val="nothing"/>
      <w:lvlText w:val="%1　"/>
      <w:lvlJc w:val="left"/>
      <w:pPr>
        <w:ind w:left="0" w:firstLine="400"/>
      </w:pPr>
      <w:rPr>
        <w:rFonts w:hint="eastAsia"/>
      </w:rPr>
    </w:lvl>
  </w:abstractNum>
  <w:abstractNum w:abstractNumId="19">
    <w:nsid w:val="775C7C7F"/>
    <w:multiLevelType w:val="singleLevel"/>
    <w:tmpl w:val="775C7C7F"/>
    <w:lvl w:ilvl="0" w:tentative="0">
      <w:start w:val="1"/>
      <w:numFmt w:val="decimalEnclosedCircleChinese"/>
      <w:suff w:val="nothing"/>
      <w:lvlText w:val="%1　"/>
      <w:lvlJc w:val="left"/>
      <w:pPr>
        <w:ind w:left="0" w:firstLine="400"/>
      </w:pPr>
      <w:rPr>
        <w:rFonts w:hint="eastAsia"/>
      </w:rPr>
    </w:lvl>
  </w:abstractNum>
  <w:abstractNum w:abstractNumId="20">
    <w:nsid w:val="7FF2BB5E"/>
    <w:multiLevelType w:val="singleLevel"/>
    <w:tmpl w:val="7FF2BB5E"/>
    <w:lvl w:ilvl="0" w:tentative="0">
      <w:start w:val="1"/>
      <w:numFmt w:val="decimal"/>
      <w:lvlText w:val="%1."/>
      <w:lvlJc w:val="left"/>
      <w:pPr>
        <w:ind w:left="425" w:hanging="425"/>
      </w:pPr>
      <w:rPr>
        <w:rFonts w:hint="default"/>
      </w:rPr>
    </w:lvl>
  </w:abstractNum>
  <w:num w:numId="1">
    <w:abstractNumId w:val="15"/>
  </w:num>
  <w:num w:numId="2">
    <w:abstractNumId w:val="2"/>
  </w:num>
  <w:num w:numId="3">
    <w:abstractNumId w:val="9"/>
  </w:num>
  <w:num w:numId="4">
    <w:abstractNumId w:val="6"/>
  </w:num>
  <w:num w:numId="5">
    <w:abstractNumId w:val="10"/>
  </w:num>
  <w:num w:numId="6">
    <w:abstractNumId w:val="11"/>
  </w:num>
  <w:num w:numId="7">
    <w:abstractNumId w:val="20"/>
  </w:num>
  <w:num w:numId="8">
    <w:abstractNumId w:val="0"/>
  </w:num>
  <w:num w:numId="9">
    <w:abstractNumId w:val="4"/>
  </w:num>
  <w:num w:numId="10">
    <w:abstractNumId w:val="18"/>
  </w:num>
  <w:num w:numId="11">
    <w:abstractNumId w:val="19"/>
  </w:num>
  <w:num w:numId="12">
    <w:abstractNumId w:val="8"/>
  </w:num>
  <w:num w:numId="13">
    <w:abstractNumId w:val="1"/>
  </w:num>
  <w:num w:numId="14">
    <w:abstractNumId w:val="7"/>
  </w:num>
  <w:num w:numId="15">
    <w:abstractNumId w:val="3"/>
  </w:num>
  <w:num w:numId="16">
    <w:abstractNumId w:val="12"/>
  </w:num>
  <w:num w:numId="17">
    <w:abstractNumId w:val="5"/>
  </w:num>
  <w:num w:numId="18">
    <w:abstractNumId w:val="13"/>
  </w:num>
  <w:num w:numId="19">
    <w:abstractNumId w:val="16"/>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D06F6"/>
    <w:rsid w:val="01A05BBB"/>
    <w:rsid w:val="01F91411"/>
    <w:rsid w:val="025D16E2"/>
    <w:rsid w:val="028B40B2"/>
    <w:rsid w:val="02D00E64"/>
    <w:rsid w:val="02D30418"/>
    <w:rsid w:val="02FE021F"/>
    <w:rsid w:val="031E1CD8"/>
    <w:rsid w:val="035F2033"/>
    <w:rsid w:val="03746DE1"/>
    <w:rsid w:val="044C40A8"/>
    <w:rsid w:val="04560BF1"/>
    <w:rsid w:val="063A29A5"/>
    <w:rsid w:val="070312A6"/>
    <w:rsid w:val="07704074"/>
    <w:rsid w:val="07AB56F4"/>
    <w:rsid w:val="07F271EF"/>
    <w:rsid w:val="0806108F"/>
    <w:rsid w:val="08195599"/>
    <w:rsid w:val="08AA3EC1"/>
    <w:rsid w:val="09856B57"/>
    <w:rsid w:val="099F12EB"/>
    <w:rsid w:val="09AE1920"/>
    <w:rsid w:val="0A1E57F2"/>
    <w:rsid w:val="0A3B350B"/>
    <w:rsid w:val="0A3F1056"/>
    <w:rsid w:val="0B0D0749"/>
    <w:rsid w:val="0C784DBE"/>
    <w:rsid w:val="0EDF5C06"/>
    <w:rsid w:val="0F626C97"/>
    <w:rsid w:val="0F8C2725"/>
    <w:rsid w:val="0FAA2463"/>
    <w:rsid w:val="11E81526"/>
    <w:rsid w:val="12285108"/>
    <w:rsid w:val="12535CD6"/>
    <w:rsid w:val="12554D46"/>
    <w:rsid w:val="12D2691A"/>
    <w:rsid w:val="13513068"/>
    <w:rsid w:val="15204E79"/>
    <w:rsid w:val="15D01C44"/>
    <w:rsid w:val="176D4AC9"/>
    <w:rsid w:val="17A92F9A"/>
    <w:rsid w:val="187A0BFD"/>
    <w:rsid w:val="18FC0D99"/>
    <w:rsid w:val="196C3C39"/>
    <w:rsid w:val="196E3822"/>
    <w:rsid w:val="19B5247F"/>
    <w:rsid w:val="1A223428"/>
    <w:rsid w:val="1A344CDA"/>
    <w:rsid w:val="1D410217"/>
    <w:rsid w:val="1E1026DC"/>
    <w:rsid w:val="1E7D0ADA"/>
    <w:rsid w:val="1EA4706B"/>
    <w:rsid w:val="1EE56364"/>
    <w:rsid w:val="20985339"/>
    <w:rsid w:val="214D508A"/>
    <w:rsid w:val="21821BEA"/>
    <w:rsid w:val="227D7AA6"/>
    <w:rsid w:val="242628D0"/>
    <w:rsid w:val="24512458"/>
    <w:rsid w:val="26755B88"/>
    <w:rsid w:val="27060C0C"/>
    <w:rsid w:val="274B4479"/>
    <w:rsid w:val="287A13DF"/>
    <w:rsid w:val="28837DC7"/>
    <w:rsid w:val="28914CD9"/>
    <w:rsid w:val="29265553"/>
    <w:rsid w:val="29517646"/>
    <w:rsid w:val="29DD568E"/>
    <w:rsid w:val="2B003001"/>
    <w:rsid w:val="2B8A581C"/>
    <w:rsid w:val="2C463FCD"/>
    <w:rsid w:val="2CF700AF"/>
    <w:rsid w:val="2DBA706D"/>
    <w:rsid w:val="303807A1"/>
    <w:rsid w:val="32664678"/>
    <w:rsid w:val="3320140F"/>
    <w:rsid w:val="33D3537D"/>
    <w:rsid w:val="34AD58BF"/>
    <w:rsid w:val="34D973D5"/>
    <w:rsid w:val="35C7601A"/>
    <w:rsid w:val="36247317"/>
    <w:rsid w:val="3C050986"/>
    <w:rsid w:val="3C3560F0"/>
    <w:rsid w:val="3C613DDF"/>
    <w:rsid w:val="3D017B08"/>
    <w:rsid w:val="3D067A8B"/>
    <w:rsid w:val="3D621A0D"/>
    <w:rsid w:val="3DAC5163"/>
    <w:rsid w:val="3E6F1969"/>
    <w:rsid w:val="3EE7740A"/>
    <w:rsid w:val="3FF97B4E"/>
    <w:rsid w:val="41524575"/>
    <w:rsid w:val="453D4A53"/>
    <w:rsid w:val="45641A05"/>
    <w:rsid w:val="45DD5211"/>
    <w:rsid w:val="4707131F"/>
    <w:rsid w:val="47820031"/>
    <w:rsid w:val="47F73C6D"/>
    <w:rsid w:val="4A351054"/>
    <w:rsid w:val="4A9A4D81"/>
    <w:rsid w:val="4AC36C4A"/>
    <w:rsid w:val="4AC63DF1"/>
    <w:rsid w:val="4AFB662C"/>
    <w:rsid w:val="4B666B22"/>
    <w:rsid w:val="4BC76B24"/>
    <w:rsid w:val="4CEF0147"/>
    <w:rsid w:val="4D190708"/>
    <w:rsid w:val="4D4461B8"/>
    <w:rsid w:val="4D7E4AF3"/>
    <w:rsid w:val="4DEF23EA"/>
    <w:rsid w:val="4E096846"/>
    <w:rsid w:val="4E1A2335"/>
    <w:rsid w:val="50573DB0"/>
    <w:rsid w:val="507038DC"/>
    <w:rsid w:val="50C46E69"/>
    <w:rsid w:val="51020B77"/>
    <w:rsid w:val="51BB4573"/>
    <w:rsid w:val="5575177E"/>
    <w:rsid w:val="55AA1E5C"/>
    <w:rsid w:val="55C1343C"/>
    <w:rsid w:val="55DC75B2"/>
    <w:rsid w:val="5660753C"/>
    <w:rsid w:val="56CC6727"/>
    <w:rsid w:val="57635B70"/>
    <w:rsid w:val="57A45DC2"/>
    <w:rsid w:val="59590268"/>
    <w:rsid w:val="59EA4AD8"/>
    <w:rsid w:val="5B2E418B"/>
    <w:rsid w:val="5BB952FE"/>
    <w:rsid w:val="5BCD0702"/>
    <w:rsid w:val="5BF92C96"/>
    <w:rsid w:val="5C6C0261"/>
    <w:rsid w:val="5E3E0939"/>
    <w:rsid w:val="5FF02604"/>
    <w:rsid w:val="601C3B3F"/>
    <w:rsid w:val="60D644F7"/>
    <w:rsid w:val="6115386C"/>
    <w:rsid w:val="61D453CB"/>
    <w:rsid w:val="63A76938"/>
    <w:rsid w:val="648D4522"/>
    <w:rsid w:val="66F629EA"/>
    <w:rsid w:val="67864158"/>
    <w:rsid w:val="68B453DA"/>
    <w:rsid w:val="68C74573"/>
    <w:rsid w:val="69BB76EE"/>
    <w:rsid w:val="6A12024F"/>
    <w:rsid w:val="6A4F4043"/>
    <w:rsid w:val="6B503A4B"/>
    <w:rsid w:val="6B564088"/>
    <w:rsid w:val="6C9A5A09"/>
    <w:rsid w:val="6D3C3205"/>
    <w:rsid w:val="6E094584"/>
    <w:rsid w:val="6F0A3374"/>
    <w:rsid w:val="6F27442F"/>
    <w:rsid w:val="704C4C06"/>
    <w:rsid w:val="70D9122B"/>
    <w:rsid w:val="70FF217E"/>
    <w:rsid w:val="71B009E7"/>
    <w:rsid w:val="71D97058"/>
    <w:rsid w:val="72590662"/>
    <w:rsid w:val="72BC6386"/>
    <w:rsid w:val="72EC5ADA"/>
    <w:rsid w:val="733C40E0"/>
    <w:rsid w:val="73C41B68"/>
    <w:rsid w:val="74D6770E"/>
    <w:rsid w:val="74F61BBD"/>
    <w:rsid w:val="75184903"/>
    <w:rsid w:val="75B2457D"/>
    <w:rsid w:val="75D20BEA"/>
    <w:rsid w:val="76313F7B"/>
    <w:rsid w:val="76EE69C9"/>
    <w:rsid w:val="78EC40D9"/>
    <w:rsid w:val="7A5878DB"/>
    <w:rsid w:val="7A674CE4"/>
    <w:rsid w:val="7B811D8E"/>
    <w:rsid w:val="7BC1508C"/>
    <w:rsid w:val="7C8A7B38"/>
    <w:rsid w:val="7CD003AF"/>
    <w:rsid w:val="7DED1B13"/>
    <w:rsid w:val="7E6C1A15"/>
    <w:rsid w:val="7EE76FFF"/>
    <w:rsid w:val="7FFA33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0"/>
    </w:rPr>
  </w:style>
  <w:style w:type="paragraph" w:styleId="12">
    <w:name w:val="toc 3"/>
    <w:basedOn w:val="1"/>
    <w:next w:val="1"/>
    <w:uiPriority w:val="0"/>
    <w:pPr>
      <w:ind w:left="840" w:leftChars="400"/>
    </w:p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FollowedHyperlink"/>
    <w:basedOn w:val="16"/>
    <w:uiPriority w:val="0"/>
    <w:rPr>
      <w:color w:val="800080"/>
      <w:u w:val="single"/>
    </w:rPr>
  </w:style>
  <w:style w:type="character" w:styleId="19">
    <w:name w:val="Hyperlink"/>
    <w:basedOn w:val="16"/>
    <w:uiPriority w:val="0"/>
    <w:rPr>
      <w:color w:val="0000FF"/>
      <w:u w:val="single"/>
    </w:rPr>
  </w:style>
  <w:style w:type="character" w:styleId="20">
    <w:name w:val="HTML Code"/>
    <w:basedOn w:val="16"/>
    <w:uiPriority w:val="0"/>
    <w:rPr>
      <w:rFonts w:ascii="Courier New" w:hAnsi="Courier New"/>
      <w:sz w:val="20"/>
    </w:rPr>
  </w:style>
  <w:style w:type="paragraph" w:customStyle="1" w:styleId="22">
    <w:name w:val="设计正文"/>
    <w:next w:val="1"/>
    <w:link w:val="31"/>
    <w:uiPriority w:val="0"/>
    <w:pPr>
      <w:spacing w:line="360" w:lineRule="auto"/>
      <w:ind w:firstLine="883" w:firstLineChars="200"/>
    </w:pPr>
    <w:rPr>
      <w:rFonts w:ascii="Calibri" w:hAnsi="Calibri" w:eastAsia="宋体" w:cs="Times New Roman"/>
      <w:sz w:val="24"/>
    </w:rPr>
  </w:style>
  <w:style w:type="paragraph" w:customStyle="1" w:styleId="23">
    <w:name w:val="设计代码"/>
    <w:next w:val="1"/>
    <w:qFormat/>
    <w:uiPriority w:val="0"/>
    <w:pPr>
      <w:shd w:val="clear" w:color="auto" w:fill="AEAAAA"/>
      <w:ind w:firstLine="883" w:firstLineChars="200"/>
    </w:pPr>
    <w:rPr>
      <w:rFonts w:ascii="Arial Black" w:hAnsi="Arial Black" w:eastAsia="宋体" w:cs="Times New Roman"/>
      <w:i/>
      <w:color w:val="000000"/>
      <w:sz w:val="21"/>
    </w:rPr>
  </w:style>
  <w:style w:type="paragraph" w:customStyle="1" w:styleId="24">
    <w:name w:val="设计标题"/>
    <w:next w:val="1"/>
    <w:uiPriority w:val="0"/>
    <w:pPr>
      <w:jc w:val="center"/>
    </w:pPr>
    <w:rPr>
      <w:rFonts w:ascii="Calibri" w:hAnsi="Calibri" w:eastAsia="黑体" w:cs="Times New Roman"/>
      <w:b/>
      <w:sz w:val="44"/>
    </w:rPr>
  </w:style>
  <w:style w:type="paragraph" w:customStyle="1" w:styleId="25">
    <w:name w:val="章"/>
    <w:next w:val="1"/>
    <w:uiPriority w:val="0"/>
    <w:pPr>
      <w:numPr>
        <w:ilvl w:val="0"/>
        <w:numId w:val="2"/>
      </w:numPr>
      <w:ind w:left="432" w:hanging="432"/>
      <w:outlineLvl w:val="0"/>
    </w:pPr>
    <w:rPr>
      <w:rFonts w:ascii="Calibri" w:hAnsi="Calibri" w:eastAsia="黑体" w:cs="Times New Roman"/>
      <w:sz w:val="30"/>
    </w:rPr>
  </w:style>
  <w:style w:type="paragraph" w:customStyle="1" w:styleId="26">
    <w:name w:val="章1.1"/>
    <w:next w:val="1"/>
    <w:uiPriority w:val="0"/>
    <w:pPr>
      <w:numPr>
        <w:ilvl w:val="1"/>
        <w:numId w:val="2"/>
      </w:numPr>
      <w:ind w:left="575" w:hanging="575"/>
      <w:outlineLvl w:val="1"/>
    </w:pPr>
    <w:rPr>
      <w:rFonts w:ascii="Calibri" w:hAnsi="Calibri" w:eastAsia="黑体" w:cs="Times New Roman"/>
      <w:sz w:val="28"/>
    </w:rPr>
  </w:style>
  <w:style w:type="paragraph" w:customStyle="1" w:styleId="27">
    <w:name w:val="章1.1.1"/>
    <w:next w:val="1"/>
    <w:uiPriority w:val="0"/>
    <w:pPr>
      <w:numPr>
        <w:ilvl w:val="2"/>
        <w:numId w:val="2"/>
      </w:numPr>
      <w:ind w:left="720" w:hanging="720"/>
      <w:outlineLvl w:val="2"/>
    </w:pPr>
    <w:rPr>
      <w:rFonts w:ascii="Calibri" w:hAnsi="Calibri" w:eastAsia="黑体" w:cs="Times New Roman"/>
      <w:sz w:val="24"/>
    </w:rPr>
  </w:style>
  <w:style w:type="paragraph" w:customStyle="1" w:styleId="28">
    <w:name w:val="WPSOffice手动目录 1"/>
    <w:uiPriority w:val="0"/>
    <w:pPr>
      <w:ind w:leftChars="0"/>
    </w:pPr>
    <w:rPr>
      <w:rFonts w:ascii="Times New Roman" w:hAnsi="Times New Roman" w:eastAsia="宋体" w:cs="Times New Roman"/>
      <w:sz w:val="20"/>
      <w:szCs w:val="20"/>
    </w:rPr>
  </w:style>
  <w:style w:type="paragraph" w:customStyle="1" w:styleId="29">
    <w:name w:val="WPSOffice手动目录 2"/>
    <w:qFormat/>
    <w:uiPriority w:val="0"/>
    <w:pPr>
      <w:ind w:leftChars="200"/>
    </w:pPr>
    <w:rPr>
      <w:rFonts w:ascii="Times New Roman" w:hAnsi="Times New Roman" w:eastAsia="宋体" w:cs="Times New Roman"/>
      <w:sz w:val="20"/>
      <w:szCs w:val="20"/>
    </w:rPr>
  </w:style>
  <w:style w:type="paragraph" w:customStyle="1" w:styleId="30">
    <w:name w:val="WPSOffice手动目录 3"/>
    <w:uiPriority w:val="0"/>
    <w:pPr>
      <w:ind w:leftChars="400"/>
    </w:pPr>
    <w:rPr>
      <w:rFonts w:ascii="Times New Roman" w:hAnsi="Times New Roman" w:eastAsia="宋体" w:cs="Times New Roman"/>
      <w:sz w:val="20"/>
      <w:szCs w:val="20"/>
    </w:rPr>
  </w:style>
  <w:style w:type="character" w:customStyle="1" w:styleId="31">
    <w:name w:val="设计正文 Char"/>
    <w:link w:val="22"/>
    <w:uiPriority w:val="0"/>
    <w:rPr>
      <w:rFonts w:ascii="Calibri" w:hAnsi="Calibri" w:eastAsia="宋体" w:cs="Times New Roman"/>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开发文档模版.wpt</Template>
  <Pages>5</Pages>
  <Words>566</Words>
  <Characters>736</Characters>
  <Lines>0</Lines>
  <Paragraphs>0</Paragraphs>
  <TotalTime>1</TotalTime>
  <ScaleCrop>false</ScaleCrop>
  <LinksUpToDate>false</LinksUpToDate>
  <CharactersWithSpaces>758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2018-07-26T06:08:00Z</dcterms:created>
  <dc:creator>jackylong</dc:creator>
  <cp:lastModifiedBy>jackylong</cp:lastModifiedBy>
  <dcterms:modified xsi:type="dcterms:W3CDTF">2018-07-31T08:58:16Z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