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F8DC6"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24"/>
          <w:szCs w:val="24"/>
          <w:lang w:val="en-US"/>
        </w:rPr>
      </w:pPr>
      <w:r w:rsidRPr="00F95A64">
        <w:rPr>
          <w:rFonts w:ascii="Courier New" w:hAnsi="Courier New" w:cs="Courier New"/>
          <w:b/>
          <w:bCs/>
          <w:color w:val="FF0000"/>
          <w:sz w:val="18"/>
          <w:szCs w:val="18"/>
          <w:lang w:val="en-US"/>
        </w:rPr>
        <w:t xml:space="preserve">Item ID: 19500    </w:t>
      </w:r>
      <w:r w:rsidRPr="00F95A64">
        <w:rPr>
          <w:rFonts w:ascii="Courier New" w:hAnsi="Courier New" w:cs="Courier New"/>
          <w:b/>
          <w:bCs/>
          <w:color w:val="000000"/>
          <w:sz w:val="18"/>
          <w:szCs w:val="18"/>
          <w:lang w:val="en-US"/>
        </w:rPr>
        <w:t>Short Answer</w:t>
      </w:r>
    </w:p>
    <w:p w14:paraId="6B6ED731"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24"/>
          <w:szCs w:val="24"/>
          <w:lang w:val="en-US"/>
        </w:rPr>
      </w:pPr>
    </w:p>
    <w:p w14:paraId="16427315" w14:textId="77777777" w:rsidR="00F95A64" w:rsidRPr="00F95A64" w:rsidRDefault="00F95A64" w:rsidP="00F95A64">
      <w:pPr>
        <w:widowControl w:val="0"/>
        <w:autoSpaceDE w:val="0"/>
        <w:autoSpaceDN w:val="0"/>
        <w:adjustRightInd w:val="0"/>
        <w:spacing w:after="0" w:line="240" w:lineRule="auto"/>
        <w:rPr>
          <w:rFonts w:ascii="Courier New" w:hAnsi="Courier New" w:cs="Courier New"/>
          <w:b/>
          <w:bCs/>
          <w:sz w:val="18"/>
          <w:szCs w:val="18"/>
        </w:rPr>
      </w:pPr>
      <w:r w:rsidRPr="00F95A64">
        <w:rPr>
          <w:rFonts w:ascii="Courier New" w:hAnsi="Courier New" w:cs="Courier New"/>
          <w:b/>
          <w:bCs/>
          <w:sz w:val="18"/>
          <w:szCs w:val="18"/>
        </w:rPr>
        <w:t>You are working at the Centre for Health Protection and are tasked with investigating a suspected food poisoning incident.</w:t>
      </w:r>
      <w:r w:rsidRPr="00F95A64">
        <w:rPr>
          <w:rFonts w:ascii="Courier New" w:hAnsi="Courier New" w:cs="Courier New"/>
          <w:b/>
          <w:bCs/>
          <w:sz w:val="18"/>
          <w:szCs w:val="18"/>
          <w:lang w:val="en-US"/>
        </w:rPr>
        <w:t xml:space="preserve"> </w:t>
      </w:r>
      <w:r w:rsidRPr="00F95A64">
        <w:rPr>
          <w:rFonts w:ascii="Courier New" w:hAnsi="Courier New" w:cs="Courier New"/>
          <w:b/>
          <w:bCs/>
          <w:sz w:val="18"/>
          <w:szCs w:val="18"/>
        </w:rPr>
        <w:t>The table below summarises data from an outbreak of gastroenteritis:</w:t>
      </w:r>
    </w:p>
    <w:p w14:paraId="0E459EE9" w14:textId="77777777" w:rsidR="00F95A64" w:rsidRPr="00F95A64" w:rsidRDefault="00F95A64" w:rsidP="00F95A64">
      <w:pPr>
        <w:widowControl w:val="0"/>
        <w:autoSpaceDE w:val="0"/>
        <w:autoSpaceDN w:val="0"/>
        <w:adjustRightInd w:val="0"/>
        <w:spacing w:after="0" w:line="240" w:lineRule="auto"/>
        <w:rPr>
          <w:rFonts w:ascii="Courier New" w:hAnsi="Courier New" w:cs="Courier New"/>
          <w:b/>
          <w:bCs/>
          <w:sz w:val="18"/>
          <w:szCs w:val="18"/>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95"/>
        <w:gridCol w:w="1980"/>
        <w:gridCol w:w="1620"/>
        <w:gridCol w:w="921"/>
      </w:tblGrid>
      <w:tr w:rsidR="00F95A64" w:rsidRPr="00F95A64" w14:paraId="5C5AD37F" w14:textId="77777777" w:rsidTr="00A36190">
        <w:tc>
          <w:tcPr>
            <w:tcW w:w="4495" w:type="dxa"/>
            <w:tcBorders>
              <w:top w:val="single" w:sz="6" w:space="0" w:color="auto"/>
              <w:left w:val="single" w:sz="6" w:space="0" w:color="auto"/>
              <w:bottom w:val="single" w:sz="6" w:space="0" w:color="auto"/>
              <w:right w:val="single" w:sz="6" w:space="0" w:color="auto"/>
            </w:tcBorders>
          </w:tcPr>
          <w:p w14:paraId="1FEDFF8D"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Consumption of milk</w:t>
            </w:r>
          </w:p>
        </w:tc>
        <w:tc>
          <w:tcPr>
            <w:tcW w:w="1980" w:type="dxa"/>
            <w:tcBorders>
              <w:top w:val="single" w:sz="6" w:space="0" w:color="auto"/>
              <w:left w:val="single" w:sz="6" w:space="0" w:color="auto"/>
              <w:bottom w:val="single" w:sz="6" w:space="0" w:color="auto"/>
              <w:right w:val="single" w:sz="6" w:space="0" w:color="auto"/>
            </w:tcBorders>
          </w:tcPr>
          <w:p w14:paraId="087192D3"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Have symptoms</w:t>
            </w:r>
          </w:p>
        </w:tc>
        <w:tc>
          <w:tcPr>
            <w:tcW w:w="1620" w:type="dxa"/>
            <w:tcBorders>
              <w:top w:val="single" w:sz="6" w:space="0" w:color="auto"/>
              <w:left w:val="single" w:sz="6" w:space="0" w:color="auto"/>
              <w:bottom w:val="single" w:sz="6" w:space="0" w:color="auto"/>
              <w:right w:val="single" w:sz="6" w:space="0" w:color="auto"/>
            </w:tcBorders>
          </w:tcPr>
          <w:p w14:paraId="081A70E3"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No symptoms</w:t>
            </w:r>
          </w:p>
        </w:tc>
        <w:tc>
          <w:tcPr>
            <w:tcW w:w="921" w:type="dxa"/>
            <w:tcBorders>
              <w:top w:val="single" w:sz="6" w:space="0" w:color="auto"/>
              <w:left w:val="single" w:sz="6" w:space="0" w:color="auto"/>
              <w:bottom w:val="single" w:sz="6" w:space="0" w:color="auto"/>
              <w:right w:val="single" w:sz="6" w:space="0" w:color="auto"/>
            </w:tcBorders>
          </w:tcPr>
          <w:p w14:paraId="79696BD5"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Total</w:t>
            </w:r>
          </w:p>
        </w:tc>
      </w:tr>
      <w:tr w:rsidR="00F95A64" w:rsidRPr="00F95A64" w14:paraId="453FB58D" w14:textId="77777777" w:rsidTr="00A36190">
        <w:tc>
          <w:tcPr>
            <w:tcW w:w="4495" w:type="dxa"/>
            <w:tcBorders>
              <w:top w:val="single" w:sz="6" w:space="0" w:color="auto"/>
              <w:left w:val="single" w:sz="6" w:space="0" w:color="auto"/>
              <w:bottom w:val="single" w:sz="6" w:space="0" w:color="auto"/>
              <w:right w:val="single" w:sz="6" w:space="0" w:color="auto"/>
            </w:tcBorders>
          </w:tcPr>
          <w:p w14:paraId="23709890"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Yes</w:t>
            </w:r>
          </w:p>
        </w:tc>
        <w:tc>
          <w:tcPr>
            <w:tcW w:w="1980" w:type="dxa"/>
            <w:tcBorders>
              <w:top w:val="single" w:sz="6" w:space="0" w:color="auto"/>
              <w:left w:val="single" w:sz="6" w:space="0" w:color="auto"/>
              <w:bottom w:val="single" w:sz="6" w:space="0" w:color="auto"/>
              <w:right w:val="single" w:sz="6" w:space="0" w:color="auto"/>
            </w:tcBorders>
          </w:tcPr>
          <w:p w14:paraId="31999598"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10</w:t>
            </w:r>
          </w:p>
        </w:tc>
        <w:tc>
          <w:tcPr>
            <w:tcW w:w="1620" w:type="dxa"/>
            <w:tcBorders>
              <w:top w:val="single" w:sz="6" w:space="0" w:color="auto"/>
              <w:left w:val="single" w:sz="6" w:space="0" w:color="auto"/>
              <w:bottom w:val="single" w:sz="6" w:space="0" w:color="auto"/>
              <w:right w:val="single" w:sz="6" w:space="0" w:color="auto"/>
            </w:tcBorders>
          </w:tcPr>
          <w:p w14:paraId="6C0CB46B"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30</w:t>
            </w:r>
          </w:p>
        </w:tc>
        <w:tc>
          <w:tcPr>
            <w:tcW w:w="921" w:type="dxa"/>
            <w:tcBorders>
              <w:top w:val="single" w:sz="6" w:space="0" w:color="auto"/>
              <w:left w:val="single" w:sz="6" w:space="0" w:color="auto"/>
              <w:bottom w:val="single" w:sz="6" w:space="0" w:color="auto"/>
              <w:right w:val="single" w:sz="6" w:space="0" w:color="auto"/>
            </w:tcBorders>
          </w:tcPr>
          <w:p w14:paraId="3E7262A9"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40</w:t>
            </w:r>
          </w:p>
        </w:tc>
      </w:tr>
      <w:tr w:rsidR="00F95A64" w:rsidRPr="00F95A64" w14:paraId="3839C9A2" w14:textId="77777777" w:rsidTr="00A36190">
        <w:tc>
          <w:tcPr>
            <w:tcW w:w="4495" w:type="dxa"/>
            <w:tcBorders>
              <w:top w:val="single" w:sz="6" w:space="0" w:color="auto"/>
              <w:left w:val="single" w:sz="6" w:space="0" w:color="auto"/>
              <w:bottom w:val="single" w:sz="6" w:space="0" w:color="auto"/>
              <w:right w:val="single" w:sz="6" w:space="0" w:color="auto"/>
            </w:tcBorders>
          </w:tcPr>
          <w:p w14:paraId="3824B8FE"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No</w:t>
            </w:r>
          </w:p>
        </w:tc>
        <w:tc>
          <w:tcPr>
            <w:tcW w:w="1980" w:type="dxa"/>
            <w:tcBorders>
              <w:top w:val="single" w:sz="6" w:space="0" w:color="auto"/>
              <w:left w:val="single" w:sz="6" w:space="0" w:color="auto"/>
              <w:bottom w:val="single" w:sz="6" w:space="0" w:color="auto"/>
              <w:right w:val="single" w:sz="6" w:space="0" w:color="auto"/>
            </w:tcBorders>
          </w:tcPr>
          <w:p w14:paraId="73D9A8C9"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50</w:t>
            </w:r>
          </w:p>
        </w:tc>
        <w:tc>
          <w:tcPr>
            <w:tcW w:w="1620" w:type="dxa"/>
            <w:tcBorders>
              <w:top w:val="single" w:sz="6" w:space="0" w:color="auto"/>
              <w:left w:val="single" w:sz="6" w:space="0" w:color="auto"/>
              <w:bottom w:val="single" w:sz="6" w:space="0" w:color="auto"/>
              <w:right w:val="single" w:sz="6" w:space="0" w:color="auto"/>
            </w:tcBorders>
          </w:tcPr>
          <w:p w14:paraId="002D0FEC"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10</w:t>
            </w:r>
          </w:p>
        </w:tc>
        <w:tc>
          <w:tcPr>
            <w:tcW w:w="921" w:type="dxa"/>
            <w:tcBorders>
              <w:top w:val="single" w:sz="6" w:space="0" w:color="auto"/>
              <w:left w:val="single" w:sz="6" w:space="0" w:color="auto"/>
              <w:bottom w:val="single" w:sz="6" w:space="0" w:color="auto"/>
              <w:right w:val="single" w:sz="6" w:space="0" w:color="auto"/>
            </w:tcBorders>
          </w:tcPr>
          <w:p w14:paraId="5BC88F99"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60</w:t>
            </w:r>
          </w:p>
        </w:tc>
      </w:tr>
      <w:tr w:rsidR="00F95A64" w:rsidRPr="00F95A64" w14:paraId="52D56FD8" w14:textId="77777777" w:rsidTr="00A36190">
        <w:tc>
          <w:tcPr>
            <w:tcW w:w="4495" w:type="dxa"/>
            <w:tcBorders>
              <w:top w:val="single" w:sz="6" w:space="0" w:color="auto"/>
              <w:left w:val="single" w:sz="6" w:space="0" w:color="auto"/>
              <w:bottom w:val="single" w:sz="6" w:space="0" w:color="auto"/>
              <w:right w:val="single" w:sz="6" w:space="0" w:color="auto"/>
            </w:tcBorders>
          </w:tcPr>
          <w:p w14:paraId="1BF9270B"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Consumption of raw vegetables</w:t>
            </w:r>
          </w:p>
        </w:tc>
        <w:tc>
          <w:tcPr>
            <w:tcW w:w="1980" w:type="dxa"/>
            <w:tcBorders>
              <w:top w:val="single" w:sz="6" w:space="0" w:color="auto"/>
              <w:left w:val="single" w:sz="6" w:space="0" w:color="auto"/>
              <w:bottom w:val="single" w:sz="6" w:space="0" w:color="auto"/>
              <w:right w:val="single" w:sz="6" w:space="0" w:color="auto"/>
            </w:tcBorders>
          </w:tcPr>
          <w:p w14:paraId="405B86A5"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p>
        </w:tc>
        <w:tc>
          <w:tcPr>
            <w:tcW w:w="1620" w:type="dxa"/>
            <w:tcBorders>
              <w:top w:val="single" w:sz="6" w:space="0" w:color="auto"/>
              <w:left w:val="single" w:sz="6" w:space="0" w:color="auto"/>
              <w:bottom w:val="single" w:sz="6" w:space="0" w:color="auto"/>
              <w:right w:val="single" w:sz="6" w:space="0" w:color="auto"/>
            </w:tcBorders>
          </w:tcPr>
          <w:p w14:paraId="124943E2"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p>
        </w:tc>
        <w:tc>
          <w:tcPr>
            <w:tcW w:w="921" w:type="dxa"/>
            <w:tcBorders>
              <w:top w:val="single" w:sz="6" w:space="0" w:color="auto"/>
              <w:left w:val="single" w:sz="6" w:space="0" w:color="auto"/>
              <w:bottom w:val="single" w:sz="6" w:space="0" w:color="auto"/>
              <w:right w:val="single" w:sz="6" w:space="0" w:color="auto"/>
            </w:tcBorders>
          </w:tcPr>
          <w:p w14:paraId="1FBDE3B6"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p>
        </w:tc>
      </w:tr>
      <w:tr w:rsidR="00F95A64" w:rsidRPr="00F95A64" w14:paraId="16F634AA" w14:textId="77777777" w:rsidTr="00A36190">
        <w:tc>
          <w:tcPr>
            <w:tcW w:w="4495" w:type="dxa"/>
            <w:tcBorders>
              <w:top w:val="single" w:sz="6" w:space="0" w:color="auto"/>
              <w:left w:val="single" w:sz="6" w:space="0" w:color="auto"/>
              <w:bottom w:val="single" w:sz="6" w:space="0" w:color="auto"/>
              <w:right w:val="single" w:sz="6" w:space="0" w:color="auto"/>
            </w:tcBorders>
          </w:tcPr>
          <w:p w14:paraId="61308A2F"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Yes</w:t>
            </w:r>
          </w:p>
        </w:tc>
        <w:tc>
          <w:tcPr>
            <w:tcW w:w="1980" w:type="dxa"/>
            <w:tcBorders>
              <w:top w:val="single" w:sz="6" w:space="0" w:color="auto"/>
              <w:left w:val="single" w:sz="6" w:space="0" w:color="auto"/>
              <w:bottom w:val="single" w:sz="6" w:space="0" w:color="auto"/>
              <w:right w:val="single" w:sz="6" w:space="0" w:color="auto"/>
            </w:tcBorders>
          </w:tcPr>
          <w:p w14:paraId="1E320950"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50</w:t>
            </w:r>
          </w:p>
        </w:tc>
        <w:tc>
          <w:tcPr>
            <w:tcW w:w="1620" w:type="dxa"/>
            <w:tcBorders>
              <w:top w:val="single" w:sz="6" w:space="0" w:color="auto"/>
              <w:left w:val="single" w:sz="6" w:space="0" w:color="auto"/>
              <w:bottom w:val="single" w:sz="6" w:space="0" w:color="auto"/>
              <w:right w:val="single" w:sz="6" w:space="0" w:color="auto"/>
            </w:tcBorders>
          </w:tcPr>
          <w:p w14:paraId="009C0C8C"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20</w:t>
            </w:r>
          </w:p>
        </w:tc>
        <w:tc>
          <w:tcPr>
            <w:tcW w:w="921" w:type="dxa"/>
            <w:tcBorders>
              <w:top w:val="single" w:sz="6" w:space="0" w:color="auto"/>
              <w:left w:val="single" w:sz="6" w:space="0" w:color="auto"/>
              <w:bottom w:val="single" w:sz="6" w:space="0" w:color="auto"/>
              <w:right w:val="single" w:sz="6" w:space="0" w:color="auto"/>
            </w:tcBorders>
          </w:tcPr>
          <w:p w14:paraId="7D99F919"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70</w:t>
            </w:r>
          </w:p>
        </w:tc>
      </w:tr>
      <w:tr w:rsidR="00F95A64" w:rsidRPr="00F95A64" w14:paraId="670ED5F1" w14:textId="77777777" w:rsidTr="00A36190">
        <w:tc>
          <w:tcPr>
            <w:tcW w:w="4495" w:type="dxa"/>
            <w:tcBorders>
              <w:top w:val="single" w:sz="6" w:space="0" w:color="auto"/>
              <w:left w:val="single" w:sz="6" w:space="0" w:color="auto"/>
              <w:bottom w:val="single" w:sz="6" w:space="0" w:color="auto"/>
              <w:right w:val="single" w:sz="6" w:space="0" w:color="auto"/>
            </w:tcBorders>
          </w:tcPr>
          <w:p w14:paraId="7E4F1115"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No</w:t>
            </w:r>
          </w:p>
        </w:tc>
        <w:tc>
          <w:tcPr>
            <w:tcW w:w="1980" w:type="dxa"/>
            <w:tcBorders>
              <w:top w:val="single" w:sz="6" w:space="0" w:color="auto"/>
              <w:left w:val="single" w:sz="6" w:space="0" w:color="auto"/>
              <w:bottom w:val="single" w:sz="6" w:space="0" w:color="auto"/>
              <w:right w:val="single" w:sz="6" w:space="0" w:color="auto"/>
            </w:tcBorders>
          </w:tcPr>
          <w:p w14:paraId="3A4F3CBA"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10</w:t>
            </w:r>
          </w:p>
        </w:tc>
        <w:tc>
          <w:tcPr>
            <w:tcW w:w="1620" w:type="dxa"/>
            <w:tcBorders>
              <w:top w:val="single" w:sz="6" w:space="0" w:color="auto"/>
              <w:left w:val="single" w:sz="6" w:space="0" w:color="auto"/>
              <w:bottom w:val="single" w:sz="6" w:space="0" w:color="auto"/>
              <w:right w:val="single" w:sz="6" w:space="0" w:color="auto"/>
            </w:tcBorders>
          </w:tcPr>
          <w:p w14:paraId="0CD98D35"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20</w:t>
            </w:r>
          </w:p>
        </w:tc>
        <w:tc>
          <w:tcPr>
            <w:tcW w:w="921" w:type="dxa"/>
            <w:tcBorders>
              <w:top w:val="single" w:sz="6" w:space="0" w:color="auto"/>
              <w:left w:val="single" w:sz="6" w:space="0" w:color="auto"/>
              <w:bottom w:val="single" w:sz="6" w:space="0" w:color="auto"/>
              <w:right w:val="single" w:sz="6" w:space="0" w:color="auto"/>
            </w:tcBorders>
          </w:tcPr>
          <w:p w14:paraId="110AD15F" w14:textId="77777777" w:rsidR="00F95A64" w:rsidRPr="00F95A64" w:rsidRDefault="00F95A64" w:rsidP="00A36190">
            <w:pPr>
              <w:widowControl w:val="0"/>
              <w:autoSpaceDE w:val="0"/>
              <w:autoSpaceDN w:val="0"/>
              <w:adjustRightInd w:val="0"/>
              <w:spacing w:after="0" w:line="276" w:lineRule="auto"/>
              <w:rPr>
                <w:rFonts w:ascii="Courier New" w:hAnsi="Courier New" w:cs="Courier New"/>
                <w:b/>
                <w:bCs/>
                <w:sz w:val="18"/>
                <w:szCs w:val="18"/>
              </w:rPr>
            </w:pPr>
            <w:r w:rsidRPr="00F95A64">
              <w:rPr>
                <w:rFonts w:ascii="Courier New" w:hAnsi="Courier New" w:cs="Courier New"/>
                <w:b/>
                <w:bCs/>
                <w:sz w:val="18"/>
                <w:szCs w:val="18"/>
              </w:rPr>
              <w:t>30</w:t>
            </w:r>
          </w:p>
        </w:tc>
      </w:tr>
    </w:tbl>
    <w:p w14:paraId="3F3273BD" w14:textId="77777777" w:rsidR="00F95A64" w:rsidRPr="00F95A64" w:rsidRDefault="00F95A64" w:rsidP="00F95A64">
      <w:pPr>
        <w:widowControl w:val="0"/>
        <w:autoSpaceDE w:val="0"/>
        <w:autoSpaceDN w:val="0"/>
        <w:adjustRightInd w:val="0"/>
        <w:spacing w:after="0" w:line="240" w:lineRule="auto"/>
        <w:rPr>
          <w:rFonts w:ascii="Courier New" w:hAnsi="Courier New" w:cs="Courier New"/>
          <w:b/>
          <w:bCs/>
          <w:sz w:val="18"/>
          <w:szCs w:val="18"/>
        </w:rPr>
      </w:pPr>
    </w:p>
    <w:p w14:paraId="0D8EF6CD" w14:textId="77777777" w:rsidR="00F95A64" w:rsidRPr="00F95A64" w:rsidRDefault="00F95A64" w:rsidP="00F95A64">
      <w:pPr>
        <w:widowControl w:val="0"/>
        <w:autoSpaceDE w:val="0"/>
        <w:autoSpaceDN w:val="0"/>
        <w:adjustRightInd w:val="0"/>
        <w:spacing w:after="0" w:line="240" w:lineRule="auto"/>
        <w:rPr>
          <w:rFonts w:ascii="Courier New" w:hAnsi="Courier New" w:cs="Courier New"/>
          <w:b/>
          <w:bCs/>
          <w:sz w:val="18"/>
          <w:szCs w:val="18"/>
          <w:lang w:val="en-US"/>
        </w:rPr>
      </w:pPr>
      <w:r w:rsidRPr="00F95A64">
        <w:rPr>
          <w:rFonts w:ascii="Courier New" w:hAnsi="Courier New" w:cs="Courier New"/>
          <w:b/>
          <w:bCs/>
          <w:color w:val="000000"/>
          <w:sz w:val="18"/>
          <w:szCs w:val="18"/>
        </w:rPr>
        <w:t>(a) What are the main exposures and outcome of interest in this study? (2 marks)</w:t>
      </w:r>
    </w:p>
    <w:p w14:paraId="409EC17B" w14:textId="77777777" w:rsidR="00F95A64" w:rsidRPr="00F95A64" w:rsidRDefault="00F95A64" w:rsidP="00F95A64">
      <w:pPr>
        <w:widowControl w:val="0"/>
        <w:autoSpaceDE w:val="0"/>
        <w:autoSpaceDN w:val="0"/>
        <w:adjustRightInd w:val="0"/>
        <w:spacing w:after="0" w:line="240" w:lineRule="auto"/>
        <w:rPr>
          <w:rFonts w:ascii="Courier New" w:hAnsi="Courier New" w:cs="Courier New"/>
          <w:b/>
          <w:bCs/>
          <w:sz w:val="18"/>
          <w:szCs w:val="18"/>
          <w:lang w:val="en-US"/>
        </w:rPr>
      </w:pPr>
      <w:r w:rsidRPr="00F95A64">
        <w:rPr>
          <w:rFonts w:ascii="Courier New" w:hAnsi="Courier New" w:cs="Courier New"/>
          <w:b/>
          <w:bCs/>
          <w:sz w:val="18"/>
          <w:szCs w:val="18"/>
        </w:rPr>
        <w:t xml:space="preserve">(b) What type of study design was most likely used to investigate this outbreak? (1 mark) </w:t>
      </w:r>
    </w:p>
    <w:p w14:paraId="25716F91" w14:textId="77777777" w:rsidR="00F95A64" w:rsidRPr="00F95A64" w:rsidRDefault="00F95A64" w:rsidP="00F95A64">
      <w:pPr>
        <w:widowControl w:val="0"/>
        <w:autoSpaceDE w:val="0"/>
        <w:autoSpaceDN w:val="0"/>
        <w:adjustRightInd w:val="0"/>
        <w:spacing w:after="0" w:line="240" w:lineRule="auto"/>
        <w:rPr>
          <w:rFonts w:ascii="Courier New" w:hAnsi="Courier New" w:cs="Courier New"/>
          <w:b/>
          <w:bCs/>
          <w:sz w:val="18"/>
          <w:szCs w:val="18"/>
          <w:lang w:val="en-US"/>
        </w:rPr>
      </w:pPr>
      <w:r w:rsidRPr="00F95A64">
        <w:rPr>
          <w:rFonts w:ascii="Courier New" w:hAnsi="Courier New" w:cs="Courier New"/>
          <w:b/>
          <w:bCs/>
          <w:sz w:val="18"/>
          <w:szCs w:val="18"/>
        </w:rPr>
        <w:t>(c) What is the appropriate effect measure to use when analysing the association between exposure and outcome in this study? (1 mark)</w:t>
      </w:r>
    </w:p>
    <w:p w14:paraId="0BD1C606" w14:textId="77777777" w:rsidR="00F95A64" w:rsidRPr="00F95A64" w:rsidRDefault="00F95A64" w:rsidP="00F95A64">
      <w:pPr>
        <w:widowControl w:val="0"/>
        <w:autoSpaceDE w:val="0"/>
        <w:autoSpaceDN w:val="0"/>
        <w:adjustRightInd w:val="0"/>
        <w:spacing w:after="0" w:line="240" w:lineRule="auto"/>
        <w:rPr>
          <w:rFonts w:ascii="Courier New" w:hAnsi="Courier New" w:cs="Courier New"/>
          <w:b/>
          <w:bCs/>
          <w:sz w:val="18"/>
          <w:szCs w:val="18"/>
          <w:lang w:val="en-US"/>
        </w:rPr>
      </w:pPr>
      <w:r w:rsidRPr="00F95A64">
        <w:rPr>
          <w:rFonts w:ascii="Courier New" w:hAnsi="Courier New" w:cs="Courier New"/>
          <w:b/>
          <w:bCs/>
          <w:sz w:val="18"/>
          <w:szCs w:val="18"/>
        </w:rPr>
        <w:t>(d) Calculate (2 marks) and interpret (4 marks) the relevant ratio measures between the exposures and outcome.</w:t>
      </w:r>
    </w:p>
    <w:p w14:paraId="09A69E70"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p>
    <w:p w14:paraId="5818E263"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b/>
          <w:bCs/>
          <w:sz w:val="24"/>
          <w:szCs w:val="24"/>
          <w:lang w:val="en-US"/>
        </w:rPr>
        <w:t>Answer:</w:t>
      </w:r>
      <w:r w:rsidRPr="00F95A64">
        <w:rPr>
          <w:rFonts w:ascii="Courier New" w:hAnsi="Courier New" w:cs="Courier New"/>
          <w:sz w:val="18"/>
          <w:szCs w:val="18"/>
          <w:lang w:val="en-US"/>
        </w:rPr>
        <w:t>(a) The main exposures are consumption of raw vegetables and milk (1 mark) and main outcome is gastroenteritis (symptoms of gastroenteritis). (1 mark)</w:t>
      </w:r>
    </w:p>
    <w:p w14:paraId="4DB1D68B"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p>
    <w:p w14:paraId="3A805F86"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rPr>
      </w:pPr>
      <w:r w:rsidRPr="00F95A64">
        <w:rPr>
          <w:rFonts w:ascii="Courier New" w:hAnsi="Courier New" w:cs="Courier New"/>
          <w:sz w:val="18"/>
          <w:szCs w:val="18"/>
        </w:rPr>
        <w:t>(b) Case control study (1 mark)</w:t>
      </w:r>
    </w:p>
    <w:p w14:paraId="69DD6707"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rPr>
      </w:pPr>
    </w:p>
    <w:p w14:paraId="6DC65F17"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rPr>
      </w:pPr>
      <w:r w:rsidRPr="00F95A64">
        <w:rPr>
          <w:rFonts w:ascii="Courier New" w:hAnsi="Courier New" w:cs="Courier New"/>
          <w:sz w:val="18"/>
          <w:szCs w:val="18"/>
        </w:rPr>
        <w:t>(c) Odds ratio (1 mark)</w:t>
      </w:r>
    </w:p>
    <w:p w14:paraId="6E3AF69B"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rPr>
      </w:pPr>
    </w:p>
    <w:p w14:paraId="67137EE2"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rPr>
      </w:pPr>
      <w:r w:rsidRPr="00F95A64">
        <w:rPr>
          <w:rFonts w:ascii="Courier New" w:hAnsi="Courier New" w:cs="Courier New"/>
          <w:sz w:val="18"/>
          <w:szCs w:val="18"/>
        </w:rPr>
        <w:t>(d) Calculation: OR for milk consumption (10/30):(50/10)= 0.067 (1 mark)</w:t>
      </w:r>
    </w:p>
    <w:p w14:paraId="71F79790"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rPr>
      </w:pPr>
      <w:r w:rsidRPr="00F95A64">
        <w:rPr>
          <w:rFonts w:ascii="Courier New" w:hAnsi="Courier New" w:cs="Courier New"/>
          <w:sz w:val="18"/>
          <w:szCs w:val="18"/>
        </w:rPr>
        <w:t>Interpretation: people drinking milk were 0.067 times as likely (93.3 % less likely) to develop gastroenteritis as those not drinking milk (Drinking milk might be interpreted as protective against gastroenteritis). (2 marks)</w:t>
      </w:r>
    </w:p>
    <w:p w14:paraId="427E6BFE"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rPr>
      </w:pPr>
    </w:p>
    <w:p w14:paraId="0701D2B5"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rPr>
      </w:pPr>
      <w:r w:rsidRPr="00F95A64">
        <w:rPr>
          <w:rFonts w:ascii="Courier New" w:hAnsi="Courier New" w:cs="Courier New"/>
          <w:sz w:val="18"/>
          <w:szCs w:val="18"/>
        </w:rPr>
        <w:t>Calculation: OR for raw vegetables consumption (50/20):(10/20)= 5 (1 mark)</w:t>
      </w:r>
    </w:p>
    <w:p w14:paraId="6BFD1EA7"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sz w:val="18"/>
          <w:szCs w:val="18"/>
        </w:rPr>
        <w:t>Interpretation: people eating raw vegetables were 5 times as likely (500% more likely) than those who did not eat raw vegetables to develop gastroenteritis (Eating raw vegetables could likely be the causative agent of gastroenteritis at the party). (2 marks)</w:t>
      </w:r>
    </w:p>
    <w:p w14:paraId="688DCFA5"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24"/>
          <w:szCs w:val="24"/>
          <w:lang w:val="en-US"/>
        </w:rPr>
      </w:pPr>
    </w:p>
    <w:p w14:paraId="4B42B97A"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24"/>
          <w:szCs w:val="24"/>
          <w:lang w:val="en-US"/>
        </w:rPr>
      </w:pPr>
    </w:p>
    <w:p w14:paraId="59D24EC4"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b/>
          <w:bCs/>
          <w:sz w:val="18"/>
          <w:szCs w:val="18"/>
          <w:lang w:val="en-US"/>
        </w:rPr>
        <w:t>Profile:</w:t>
      </w:r>
      <w:r w:rsidRPr="00F95A64">
        <w:rPr>
          <w:rFonts w:ascii="Courier New" w:hAnsi="Courier New" w:cs="Courier New"/>
          <w:sz w:val="18"/>
          <w:szCs w:val="18"/>
          <w:lang w:val="en-US"/>
        </w:rPr>
        <w:t xml:space="preserve">  &lt;transition&gt;Integrated  &lt;system&gt;Gastrointestinal  &lt;discipline&gt;Community Medicine  &lt;process&gt;Management  &lt;taxonomy&gt;Reasoning  &lt;gender&gt;Not Applicable  &lt;ageGroup&gt;Not Applicable  &lt;affiliation&gt;The University of Hong Kong  &lt;specialty&gt;Core (Medium)  &lt;Status&gt;Supplementary  &lt;Originating Dept.&gt;Community Medicine  &lt;Level/Program&gt;6-2  &lt;MeSH 1&gt;Liver  &lt;MeSH 2&gt;Histology</w:t>
      </w:r>
    </w:p>
    <w:p w14:paraId="3C1CED50"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p>
    <w:p w14:paraId="3CC8E0C4"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p>
    <w:p w14:paraId="01639CB8"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b/>
          <w:bCs/>
          <w:sz w:val="18"/>
          <w:szCs w:val="18"/>
          <w:lang w:val="en-US"/>
        </w:rPr>
        <w:t xml:space="preserve">Last Use Statistics: </w:t>
      </w:r>
      <w:r w:rsidRPr="00F95A64">
        <w:rPr>
          <w:rFonts w:ascii="Courier New" w:hAnsi="Courier New" w:cs="Courier New"/>
          <w:sz w:val="18"/>
          <w:szCs w:val="18"/>
          <w:lang w:val="en-US"/>
        </w:rPr>
        <w:t>Examination Year: 2017/Jul</w:t>
      </w:r>
    </w:p>
    <w:p w14:paraId="657FE654"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sz w:val="18"/>
          <w:szCs w:val="18"/>
          <w:lang w:val="en-US"/>
        </w:rPr>
        <w:t>Examination used for Level: 6-2 At: The University of Hong Kong</w:t>
      </w:r>
    </w:p>
    <w:p w14:paraId="76B41A27"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sz w:val="18"/>
          <w:szCs w:val="18"/>
          <w:lang w:val="en-US"/>
        </w:rPr>
        <w:t xml:space="preserve">Difficulty Level: 68   Discrimination Index:     Biserial:  </w:t>
      </w:r>
    </w:p>
    <w:p w14:paraId="765C3636"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sz w:val="18"/>
          <w:szCs w:val="18"/>
          <w:lang w:val="en-US"/>
        </w:rPr>
        <w:t>Number in Group: 25   Test #:    Question #: 16</w:t>
      </w:r>
    </w:p>
    <w:p w14:paraId="4A98B31F"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sz w:val="18"/>
          <w:szCs w:val="18"/>
          <w:lang w:val="en-US"/>
        </w:rPr>
        <w:t xml:space="preserve">Percentage Of Group in Qunitile: </w:t>
      </w:r>
    </w:p>
    <w:p w14:paraId="5F1C8FB1"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p>
    <w:p w14:paraId="65C15490"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b/>
          <w:bCs/>
          <w:sz w:val="18"/>
          <w:szCs w:val="18"/>
          <w:lang w:val="en-US"/>
        </w:rPr>
        <w:t xml:space="preserve">Second Last Use Statistics: </w:t>
      </w:r>
      <w:r w:rsidRPr="00F95A64">
        <w:rPr>
          <w:rFonts w:ascii="Courier New" w:hAnsi="Courier New" w:cs="Courier New"/>
          <w:sz w:val="18"/>
          <w:szCs w:val="18"/>
          <w:lang w:val="en-US"/>
        </w:rPr>
        <w:t xml:space="preserve">N/A </w:t>
      </w:r>
    </w:p>
    <w:p w14:paraId="44D5FB4B"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p>
    <w:p w14:paraId="6016440F"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24"/>
          <w:szCs w:val="24"/>
          <w:lang w:val="en-US"/>
        </w:rPr>
      </w:pPr>
      <w:r w:rsidRPr="00F95A64">
        <w:rPr>
          <w:rFonts w:ascii="Courier New" w:hAnsi="Courier New" w:cs="Courier New"/>
          <w:b/>
          <w:bCs/>
          <w:sz w:val="24"/>
          <w:szCs w:val="24"/>
          <w:lang w:val="en-US"/>
        </w:rPr>
        <w:t>Background Info.:</w:t>
      </w:r>
    </w:p>
    <w:p w14:paraId="513DEF28"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18"/>
          <w:szCs w:val="18"/>
          <w:lang w:val="en-US"/>
        </w:rPr>
      </w:pPr>
      <w:r w:rsidRPr="00F95A64">
        <w:rPr>
          <w:rFonts w:ascii="Courier New" w:hAnsi="Courier New" w:cs="Courier New"/>
          <w:sz w:val="18"/>
          <w:szCs w:val="18"/>
          <w:lang w:val="en-US"/>
        </w:rPr>
        <w:t>written by Dr Marianne Holm (Jan 2016)</w:t>
      </w:r>
    </w:p>
    <w:p w14:paraId="500CA719" w14:textId="77777777" w:rsidR="00F95A64" w:rsidRPr="00F95A64" w:rsidRDefault="00F95A64" w:rsidP="00F95A64">
      <w:pPr>
        <w:widowControl w:val="0"/>
        <w:autoSpaceDE w:val="0"/>
        <w:autoSpaceDN w:val="0"/>
        <w:adjustRightInd w:val="0"/>
        <w:spacing w:after="0" w:line="240" w:lineRule="auto"/>
        <w:rPr>
          <w:rFonts w:ascii="Courier New" w:hAnsi="Courier New" w:cs="Courier New"/>
          <w:sz w:val="24"/>
          <w:szCs w:val="24"/>
          <w:lang w:val="en-US"/>
        </w:rPr>
      </w:pPr>
      <w:r w:rsidRPr="00F95A64">
        <w:rPr>
          <w:rFonts w:ascii="Courier New" w:hAnsi="Courier New" w:cs="Courier New"/>
          <w:sz w:val="24"/>
          <w:szCs w:val="24"/>
          <w:lang w:val="en-US"/>
        </w:rPr>
        <w:t xml:space="preserve"> </w:t>
      </w:r>
    </w:p>
    <w:p w14:paraId="1073548F" w14:textId="77777777" w:rsidR="00F95A64" w:rsidRPr="00F95A64" w:rsidRDefault="00F95A64" w:rsidP="00F95A64">
      <w:pPr>
        <w:widowControl w:val="0"/>
        <w:autoSpaceDE w:val="0"/>
        <w:autoSpaceDN w:val="0"/>
        <w:adjustRightInd w:val="0"/>
        <w:spacing w:after="0" w:line="240" w:lineRule="auto"/>
        <w:rPr>
          <w:rFonts w:ascii="Courier New" w:hAnsi="Courier New" w:cs="Courier New"/>
          <w:b/>
          <w:bCs/>
          <w:color w:val="FF0000"/>
          <w:sz w:val="18"/>
          <w:szCs w:val="18"/>
          <w:lang w:val="en-US"/>
        </w:rPr>
      </w:pPr>
    </w:p>
    <w:p w14:paraId="337FA9B2" w14:textId="77777777" w:rsidR="00F95A64" w:rsidRPr="00F95A64" w:rsidRDefault="00F95A64" w:rsidP="00F95A64">
      <w:pPr>
        <w:widowControl w:val="0"/>
        <w:autoSpaceDE w:val="0"/>
        <w:autoSpaceDN w:val="0"/>
        <w:adjustRightInd w:val="0"/>
        <w:spacing w:after="0" w:line="240" w:lineRule="auto"/>
        <w:rPr>
          <w:rFonts w:ascii="Courier New" w:hAnsi="Courier New" w:cs="Courier New"/>
          <w:b/>
          <w:bCs/>
          <w:color w:val="FF0000"/>
          <w:sz w:val="18"/>
          <w:szCs w:val="18"/>
          <w:lang w:val="en-US"/>
        </w:rPr>
      </w:pPr>
      <w:r w:rsidRPr="00F95A64">
        <w:rPr>
          <w:rFonts w:ascii="Courier New" w:hAnsi="Courier New" w:cs="Courier New"/>
          <w:b/>
          <w:bCs/>
          <w:color w:val="FF0000"/>
          <w:sz w:val="18"/>
          <w:szCs w:val="18"/>
          <w:lang w:val="en-US"/>
        </w:rPr>
        <w:t>End-of-Item</w:t>
      </w:r>
    </w:p>
    <w:p w14:paraId="6073AAD0" w14:textId="70A88227" w:rsidR="00551D74" w:rsidRDefault="00551D74" w:rsidP="005014FF">
      <w:pPr>
        <w:rPr>
          <w:rFonts w:ascii="Courier New" w:hAnsi="Courier New" w:cs="Courier New"/>
          <w:sz w:val="24"/>
          <w:szCs w:val="24"/>
        </w:rPr>
      </w:pPr>
      <w:r>
        <w:rPr>
          <w:rFonts w:ascii="Courier New" w:hAnsi="Courier New" w:cs="Courier New"/>
          <w:b/>
          <w:bCs/>
          <w:color w:val="FF0000"/>
          <w:sz w:val="18"/>
          <w:szCs w:val="18"/>
        </w:rPr>
        <w:br w:type="page"/>
      </w:r>
      <w:r>
        <w:rPr>
          <w:rFonts w:ascii="Courier New" w:hAnsi="Courier New" w:cs="Courier New"/>
          <w:b/>
          <w:bCs/>
          <w:color w:val="FF0000"/>
          <w:sz w:val="18"/>
          <w:szCs w:val="18"/>
        </w:rPr>
        <w:lastRenderedPageBreak/>
        <w:t xml:space="preserve">Item ID: 26268    </w:t>
      </w:r>
      <w:r>
        <w:rPr>
          <w:rFonts w:ascii="Courier New" w:hAnsi="Courier New" w:cs="Courier New"/>
          <w:b/>
          <w:bCs/>
          <w:color w:val="000000"/>
          <w:sz w:val="18"/>
          <w:szCs w:val="18"/>
        </w:rPr>
        <w:t>Short Answer</w:t>
      </w:r>
    </w:p>
    <w:p w14:paraId="506CD5B6"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p>
    <w:p w14:paraId="7A4F9363" w14:textId="77777777" w:rsidR="00551D74" w:rsidRDefault="00551D74">
      <w:pPr>
        <w:widowControl w:val="0"/>
        <w:autoSpaceDE w:val="0"/>
        <w:autoSpaceDN w:val="0"/>
        <w:adjustRightInd w:val="0"/>
        <w:spacing w:after="0" w:line="240" w:lineRule="auto"/>
        <w:rPr>
          <w:rFonts w:ascii="Courier New" w:hAnsi="Courier New" w:cs="Courier New"/>
          <w:kern w:val="2"/>
          <w:sz w:val="18"/>
          <w:szCs w:val="18"/>
        </w:rPr>
      </w:pPr>
      <w:r>
        <w:rPr>
          <w:rFonts w:ascii="Courier New" w:hAnsi="Courier New" w:cs="Courier New"/>
          <w:b/>
          <w:bCs/>
          <w:kern w:val="2"/>
          <w:sz w:val="18"/>
          <w:szCs w:val="18"/>
        </w:rPr>
        <w:t>A 62-year-old lady had a fall and fractured her left neck of femur. She received orthopaedic surgical fixation with a dynamic hip screw. Three days after the surgery she complained of left calf pain and swelling. Physical examination showed that her left calf was swollen up to the knee and warm to touch. Her peripheral pulses were readily palpable.</w:t>
      </w:r>
    </w:p>
    <w:p w14:paraId="59D628DC" w14:textId="77777777" w:rsidR="00551D74" w:rsidRDefault="00551D74">
      <w:pPr>
        <w:widowControl w:val="0"/>
        <w:autoSpaceDE w:val="0"/>
        <w:autoSpaceDN w:val="0"/>
        <w:adjustRightInd w:val="0"/>
        <w:spacing w:after="0" w:line="240" w:lineRule="auto"/>
        <w:rPr>
          <w:rFonts w:ascii="Courier New" w:hAnsi="Courier New" w:cs="Courier New"/>
          <w:b/>
          <w:bCs/>
          <w:kern w:val="2"/>
          <w:sz w:val="18"/>
          <w:szCs w:val="18"/>
        </w:rPr>
      </w:pPr>
    </w:p>
    <w:p w14:paraId="07EA6F58" w14:textId="77777777" w:rsidR="00551D74" w:rsidRDefault="00551D74">
      <w:pPr>
        <w:widowControl w:val="0"/>
        <w:autoSpaceDE w:val="0"/>
        <w:autoSpaceDN w:val="0"/>
        <w:adjustRightInd w:val="0"/>
        <w:spacing w:after="0" w:line="240" w:lineRule="auto"/>
        <w:ind w:left="360" w:hanging="360"/>
        <w:rPr>
          <w:rFonts w:ascii="Courier New" w:hAnsi="Courier New" w:cs="Courier New"/>
          <w:b/>
          <w:bCs/>
          <w:kern w:val="2"/>
          <w:sz w:val="18"/>
          <w:szCs w:val="18"/>
        </w:rPr>
      </w:pPr>
      <w:r>
        <w:rPr>
          <w:rFonts w:ascii="Courier New" w:hAnsi="Courier New" w:cs="Courier New"/>
          <w:b/>
          <w:bCs/>
          <w:kern w:val="2"/>
          <w:sz w:val="18"/>
          <w:szCs w:val="18"/>
        </w:rPr>
        <w:t>(a)</w:t>
      </w:r>
      <w:r>
        <w:rPr>
          <w:rFonts w:ascii="Courier New" w:hAnsi="Courier New" w:cs="Courier New"/>
          <w:b/>
          <w:bCs/>
          <w:kern w:val="2"/>
          <w:sz w:val="18"/>
          <w:szCs w:val="18"/>
        </w:rPr>
        <w:tab/>
        <w:t>What is the MOST LIKELY diagnosis? (1 mark)</w:t>
      </w:r>
    </w:p>
    <w:p w14:paraId="47BE3A44" w14:textId="77777777" w:rsidR="00551D74" w:rsidRDefault="00551D74">
      <w:pPr>
        <w:widowControl w:val="0"/>
        <w:autoSpaceDE w:val="0"/>
        <w:autoSpaceDN w:val="0"/>
        <w:adjustRightInd w:val="0"/>
        <w:spacing w:after="0" w:line="240" w:lineRule="auto"/>
        <w:ind w:left="360" w:hanging="360"/>
        <w:rPr>
          <w:rFonts w:ascii="Courier New" w:hAnsi="Courier New" w:cs="Courier New"/>
          <w:b/>
          <w:bCs/>
          <w:kern w:val="2"/>
          <w:sz w:val="18"/>
          <w:szCs w:val="18"/>
        </w:rPr>
      </w:pPr>
      <w:r>
        <w:rPr>
          <w:rFonts w:ascii="Courier New" w:hAnsi="Courier New" w:cs="Courier New"/>
          <w:b/>
          <w:bCs/>
          <w:kern w:val="2"/>
          <w:sz w:val="18"/>
          <w:szCs w:val="18"/>
        </w:rPr>
        <w:t>(b)</w:t>
      </w:r>
      <w:r>
        <w:rPr>
          <w:rFonts w:ascii="Courier New" w:hAnsi="Courier New" w:cs="Courier New"/>
          <w:b/>
          <w:bCs/>
          <w:kern w:val="2"/>
          <w:sz w:val="18"/>
          <w:szCs w:val="18"/>
        </w:rPr>
        <w:tab/>
        <w:t>What would be the investigation of choice to confirm your diagnosis? (1 mark)</w:t>
      </w:r>
    </w:p>
    <w:p w14:paraId="67CE1E7D" w14:textId="77777777" w:rsidR="00551D74" w:rsidRDefault="00551D74">
      <w:pPr>
        <w:widowControl w:val="0"/>
        <w:autoSpaceDE w:val="0"/>
        <w:autoSpaceDN w:val="0"/>
        <w:adjustRightInd w:val="0"/>
        <w:spacing w:after="0" w:line="240" w:lineRule="auto"/>
        <w:ind w:left="360" w:hanging="360"/>
        <w:rPr>
          <w:rFonts w:ascii="Courier New" w:hAnsi="Courier New" w:cs="Courier New"/>
          <w:b/>
          <w:bCs/>
          <w:kern w:val="2"/>
          <w:sz w:val="18"/>
          <w:szCs w:val="18"/>
        </w:rPr>
      </w:pPr>
      <w:r>
        <w:rPr>
          <w:rFonts w:ascii="Courier New" w:hAnsi="Courier New" w:cs="Courier New"/>
          <w:b/>
          <w:bCs/>
          <w:kern w:val="2"/>
          <w:sz w:val="18"/>
          <w:szCs w:val="18"/>
        </w:rPr>
        <w:t>(c)</w:t>
      </w:r>
      <w:r>
        <w:rPr>
          <w:rFonts w:ascii="Courier New" w:hAnsi="Courier New" w:cs="Courier New"/>
          <w:b/>
          <w:bCs/>
          <w:kern w:val="2"/>
          <w:sz w:val="18"/>
          <w:szCs w:val="18"/>
        </w:rPr>
        <w:tab/>
        <w:t xml:space="preserve">Name </w:t>
      </w:r>
      <w:r>
        <w:rPr>
          <w:rFonts w:ascii="Courier New" w:hAnsi="Courier New" w:cs="Courier New"/>
          <w:b/>
          <w:bCs/>
          <w:kern w:val="2"/>
          <w:sz w:val="18"/>
          <w:szCs w:val="18"/>
          <w:u w:val="single"/>
        </w:rPr>
        <w:t>three</w:t>
      </w:r>
      <w:r>
        <w:rPr>
          <w:rFonts w:ascii="Courier New" w:hAnsi="Courier New" w:cs="Courier New"/>
          <w:b/>
          <w:bCs/>
          <w:kern w:val="2"/>
          <w:sz w:val="18"/>
          <w:szCs w:val="18"/>
        </w:rPr>
        <w:t xml:space="preserve"> abnormalities in the investigation in (b). (3 marks)     </w:t>
      </w:r>
    </w:p>
    <w:p w14:paraId="69748ECE" w14:textId="77777777" w:rsidR="00551D74" w:rsidRDefault="00551D74">
      <w:pPr>
        <w:widowControl w:val="0"/>
        <w:autoSpaceDE w:val="0"/>
        <w:autoSpaceDN w:val="0"/>
        <w:adjustRightInd w:val="0"/>
        <w:spacing w:after="0" w:line="240" w:lineRule="auto"/>
        <w:ind w:left="360" w:hanging="360"/>
        <w:rPr>
          <w:rFonts w:ascii="Courier New" w:hAnsi="Courier New" w:cs="Courier New"/>
          <w:b/>
          <w:bCs/>
          <w:kern w:val="2"/>
          <w:sz w:val="18"/>
          <w:szCs w:val="18"/>
        </w:rPr>
      </w:pPr>
      <w:r>
        <w:rPr>
          <w:rFonts w:ascii="Courier New" w:hAnsi="Courier New" w:cs="Courier New"/>
          <w:b/>
          <w:bCs/>
          <w:kern w:val="2"/>
          <w:sz w:val="18"/>
          <w:szCs w:val="18"/>
        </w:rPr>
        <w:t>(d)</w:t>
      </w:r>
      <w:r>
        <w:rPr>
          <w:rFonts w:ascii="Courier New" w:hAnsi="Courier New" w:cs="Courier New"/>
          <w:b/>
          <w:bCs/>
          <w:kern w:val="2"/>
          <w:sz w:val="18"/>
          <w:szCs w:val="18"/>
        </w:rPr>
        <w:tab/>
        <w:t>What blood tests can be helpful in confirming the diagnosis? (1 mark)</w:t>
      </w:r>
    </w:p>
    <w:p w14:paraId="3797562B" w14:textId="77777777" w:rsidR="00551D74" w:rsidRDefault="00551D74">
      <w:pPr>
        <w:widowControl w:val="0"/>
        <w:autoSpaceDE w:val="0"/>
        <w:autoSpaceDN w:val="0"/>
        <w:adjustRightInd w:val="0"/>
        <w:spacing w:after="0" w:line="240" w:lineRule="auto"/>
        <w:ind w:left="360" w:hanging="360"/>
        <w:rPr>
          <w:rFonts w:ascii="Courier New" w:hAnsi="Courier New" w:cs="Courier New"/>
          <w:b/>
          <w:bCs/>
          <w:kern w:val="2"/>
          <w:sz w:val="18"/>
          <w:szCs w:val="18"/>
        </w:rPr>
      </w:pPr>
      <w:r>
        <w:rPr>
          <w:rFonts w:ascii="Courier New" w:hAnsi="Courier New" w:cs="Courier New"/>
          <w:b/>
          <w:bCs/>
          <w:kern w:val="2"/>
          <w:sz w:val="18"/>
          <w:szCs w:val="18"/>
        </w:rPr>
        <w:t>(e)</w:t>
      </w:r>
      <w:r>
        <w:rPr>
          <w:rFonts w:ascii="Courier New" w:hAnsi="Courier New" w:cs="Courier New"/>
          <w:b/>
          <w:bCs/>
          <w:kern w:val="2"/>
          <w:sz w:val="18"/>
          <w:szCs w:val="18"/>
        </w:rPr>
        <w:tab/>
        <w:t>Outline the initial steps of management in this patient. (3 marks)</w:t>
      </w:r>
    </w:p>
    <w:p w14:paraId="43D18796" w14:textId="77777777" w:rsidR="00551D74" w:rsidRDefault="00551D74">
      <w:pPr>
        <w:widowControl w:val="0"/>
        <w:autoSpaceDE w:val="0"/>
        <w:autoSpaceDN w:val="0"/>
        <w:adjustRightInd w:val="0"/>
        <w:spacing w:after="0" w:line="240" w:lineRule="auto"/>
        <w:ind w:left="360" w:hanging="360"/>
        <w:rPr>
          <w:rFonts w:ascii="Courier New" w:hAnsi="Courier New" w:cs="Courier New"/>
          <w:sz w:val="18"/>
          <w:szCs w:val="18"/>
          <w:lang w:val="en-HK"/>
        </w:rPr>
      </w:pPr>
      <w:r>
        <w:rPr>
          <w:rFonts w:ascii="Courier New" w:hAnsi="Courier New" w:cs="Courier New"/>
          <w:b/>
          <w:bCs/>
          <w:kern w:val="2"/>
          <w:sz w:val="18"/>
          <w:szCs w:val="18"/>
        </w:rPr>
        <w:t>(f)</w:t>
      </w:r>
      <w:r>
        <w:rPr>
          <w:rFonts w:ascii="Courier New" w:hAnsi="Courier New" w:cs="Courier New"/>
          <w:b/>
          <w:bCs/>
          <w:kern w:val="2"/>
          <w:sz w:val="18"/>
          <w:szCs w:val="18"/>
        </w:rPr>
        <w:tab/>
        <w:t xml:space="preserve">Name </w:t>
      </w:r>
      <w:r>
        <w:rPr>
          <w:rFonts w:ascii="Courier New" w:hAnsi="Courier New" w:cs="Courier New"/>
          <w:b/>
          <w:bCs/>
          <w:kern w:val="2"/>
          <w:sz w:val="18"/>
          <w:szCs w:val="18"/>
          <w:u w:val="single"/>
        </w:rPr>
        <w:t>one</w:t>
      </w:r>
      <w:r>
        <w:rPr>
          <w:rFonts w:ascii="Courier New" w:hAnsi="Courier New" w:cs="Courier New"/>
          <w:b/>
          <w:bCs/>
          <w:kern w:val="2"/>
          <w:sz w:val="18"/>
          <w:szCs w:val="18"/>
        </w:rPr>
        <w:t xml:space="preserve"> long-term complication which may occur in this patient after successful treatment? (1 mark)</w:t>
      </w:r>
    </w:p>
    <w:p w14:paraId="584B68C5" w14:textId="77777777" w:rsidR="00551D74" w:rsidRDefault="00551D74">
      <w:pPr>
        <w:widowControl w:val="0"/>
        <w:autoSpaceDE w:val="0"/>
        <w:autoSpaceDN w:val="0"/>
        <w:adjustRightInd w:val="0"/>
        <w:spacing w:after="0" w:line="240" w:lineRule="auto"/>
        <w:rPr>
          <w:rFonts w:ascii="Courier New" w:hAnsi="Courier New" w:cs="Courier New"/>
          <w:sz w:val="18"/>
          <w:szCs w:val="18"/>
        </w:rPr>
      </w:pPr>
    </w:p>
    <w:p w14:paraId="5FFF4141" w14:textId="77777777" w:rsidR="00551D74" w:rsidRDefault="00551D74">
      <w:pPr>
        <w:widowControl w:val="0"/>
        <w:autoSpaceDE w:val="0"/>
        <w:autoSpaceDN w:val="0"/>
        <w:adjustRightInd w:val="0"/>
        <w:spacing w:after="0" w:line="240" w:lineRule="auto"/>
        <w:rPr>
          <w:rFonts w:ascii="Courier New" w:hAnsi="Courier New" w:cs="Courier New"/>
          <w:kern w:val="2"/>
          <w:sz w:val="18"/>
          <w:szCs w:val="18"/>
        </w:rPr>
      </w:pPr>
      <w:r>
        <w:rPr>
          <w:rFonts w:ascii="Courier New" w:hAnsi="Courier New" w:cs="Courier New"/>
          <w:b/>
          <w:bCs/>
          <w:sz w:val="24"/>
          <w:szCs w:val="24"/>
        </w:rPr>
        <w:t>Answer:</w:t>
      </w:r>
      <w:r>
        <w:rPr>
          <w:rFonts w:ascii="Courier New" w:hAnsi="Courier New" w:cs="Courier New"/>
          <w:kern w:val="2"/>
          <w:sz w:val="18"/>
          <w:szCs w:val="18"/>
        </w:rPr>
        <w:t>(a) Deep vein thrombosis of her left leg (1 mark)</w:t>
      </w:r>
    </w:p>
    <w:p w14:paraId="5E7745D6" w14:textId="77777777" w:rsidR="00551D74" w:rsidRDefault="00551D74">
      <w:pPr>
        <w:widowControl w:val="0"/>
        <w:autoSpaceDE w:val="0"/>
        <w:autoSpaceDN w:val="0"/>
        <w:adjustRightInd w:val="0"/>
        <w:spacing w:after="0" w:line="240" w:lineRule="auto"/>
        <w:rPr>
          <w:rFonts w:ascii="Courier New" w:hAnsi="Courier New" w:cs="Courier New"/>
          <w:kern w:val="2"/>
          <w:sz w:val="18"/>
          <w:szCs w:val="18"/>
        </w:rPr>
      </w:pPr>
    </w:p>
    <w:p w14:paraId="20BEF9D0" w14:textId="77777777" w:rsidR="00551D74" w:rsidRDefault="00551D74">
      <w:pPr>
        <w:widowControl w:val="0"/>
        <w:autoSpaceDE w:val="0"/>
        <w:autoSpaceDN w:val="0"/>
        <w:adjustRightInd w:val="0"/>
        <w:spacing w:after="0" w:line="240" w:lineRule="auto"/>
        <w:rPr>
          <w:rFonts w:ascii="Courier New" w:hAnsi="Courier New" w:cs="Courier New"/>
          <w:kern w:val="2"/>
          <w:sz w:val="18"/>
          <w:szCs w:val="18"/>
        </w:rPr>
      </w:pPr>
      <w:r>
        <w:rPr>
          <w:rFonts w:ascii="Courier New" w:hAnsi="Courier New" w:cs="Courier New"/>
          <w:kern w:val="2"/>
          <w:sz w:val="18"/>
          <w:szCs w:val="18"/>
        </w:rPr>
        <w:t>(b) Ultrasound / duplex or doppler ultrasound of the lower limbs (1 mark)</w:t>
      </w:r>
    </w:p>
    <w:p w14:paraId="59825696" w14:textId="77777777" w:rsidR="00551D74" w:rsidRDefault="00551D74">
      <w:pPr>
        <w:widowControl w:val="0"/>
        <w:autoSpaceDE w:val="0"/>
        <w:autoSpaceDN w:val="0"/>
        <w:adjustRightInd w:val="0"/>
        <w:spacing w:after="0" w:line="240" w:lineRule="auto"/>
        <w:rPr>
          <w:rFonts w:ascii="Courier New" w:hAnsi="Courier New" w:cs="Courier New"/>
          <w:kern w:val="2"/>
          <w:sz w:val="18"/>
          <w:szCs w:val="18"/>
        </w:rPr>
      </w:pPr>
    </w:p>
    <w:p w14:paraId="784090E8" w14:textId="77777777" w:rsidR="00551D74" w:rsidRDefault="00551D74">
      <w:pPr>
        <w:widowControl w:val="0"/>
        <w:autoSpaceDE w:val="0"/>
        <w:autoSpaceDN w:val="0"/>
        <w:adjustRightInd w:val="0"/>
        <w:spacing w:after="0" w:line="240" w:lineRule="auto"/>
        <w:ind w:left="232" w:hanging="232"/>
        <w:rPr>
          <w:rFonts w:ascii="Courier New" w:hAnsi="Courier New" w:cs="Courier New"/>
          <w:sz w:val="18"/>
          <w:szCs w:val="18"/>
        </w:rPr>
      </w:pPr>
      <w:r>
        <w:rPr>
          <w:rFonts w:ascii="Courier New" w:hAnsi="Courier New" w:cs="Courier New"/>
          <w:kern w:val="2"/>
          <w:sz w:val="18"/>
          <w:szCs w:val="18"/>
        </w:rPr>
        <w:t xml:space="preserve">(c) </w:t>
      </w:r>
      <w:r>
        <w:rPr>
          <w:rFonts w:ascii="Courier New" w:hAnsi="Courier New" w:cs="Courier New"/>
          <w:sz w:val="18"/>
          <w:szCs w:val="18"/>
        </w:rPr>
        <w:t>(Any THREE of the following, 1 mark each, maximum 3 marks)</w:t>
      </w:r>
    </w:p>
    <w:p w14:paraId="6003FB02" w14:textId="77777777" w:rsidR="00551D74" w:rsidRDefault="00551D74">
      <w:pPr>
        <w:widowControl w:val="0"/>
        <w:autoSpaceDE w:val="0"/>
        <w:autoSpaceDN w:val="0"/>
        <w:adjustRightInd w:val="0"/>
        <w:spacing w:after="0" w:line="240" w:lineRule="auto"/>
        <w:ind w:left="284"/>
        <w:rPr>
          <w:rFonts w:ascii="Courier New" w:hAnsi="Courier New" w:cs="Courier New"/>
          <w:kern w:val="2"/>
          <w:sz w:val="18"/>
          <w:szCs w:val="18"/>
        </w:rPr>
      </w:pPr>
      <w:r>
        <w:rPr>
          <w:rFonts w:ascii="Courier New" w:hAnsi="Courier New" w:cs="Courier New"/>
          <w:kern w:val="2"/>
          <w:sz w:val="18"/>
          <w:szCs w:val="18"/>
        </w:rPr>
        <w:t>Filling defects, loss of phasic variation, loss of augmentability</w:t>
      </w:r>
    </w:p>
    <w:p w14:paraId="13C156C4" w14:textId="77777777" w:rsidR="00551D74" w:rsidRDefault="00551D74">
      <w:pPr>
        <w:widowControl w:val="0"/>
        <w:autoSpaceDE w:val="0"/>
        <w:autoSpaceDN w:val="0"/>
        <w:adjustRightInd w:val="0"/>
        <w:spacing w:after="0" w:line="240" w:lineRule="auto"/>
        <w:rPr>
          <w:rFonts w:ascii="Courier New" w:hAnsi="Courier New" w:cs="Courier New"/>
          <w:kern w:val="2"/>
          <w:sz w:val="18"/>
          <w:szCs w:val="18"/>
        </w:rPr>
      </w:pPr>
    </w:p>
    <w:p w14:paraId="7B2A6B46" w14:textId="77777777" w:rsidR="00551D74" w:rsidRDefault="00551D74">
      <w:pPr>
        <w:widowControl w:val="0"/>
        <w:autoSpaceDE w:val="0"/>
        <w:autoSpaceDN w:val="0"/>
        <w:adjustRightInd w:val="0"/>
        <w:spacing w:after="0" w:line="240" w:lineRule="auto"/>
        <w:rPr>
          <w:rFonts w:ascii="Courier New" w:hAnsi="Courier New" w:cs="Courier New"/>
          <w:kern w:val="2"/>
          <w:sz w:val="18"/>
          <w:szCs w:val="18"/>
        </w:rPr>
      </w:pPr>
      <w:r>
        <w:rPr>
          <w:rFonts w:ascii="Courier New" w:hAnsi="Courier New" w:cs="Courier New"/>
          <w:kern w:val="2"/>
          <w:sz w:val="18"/>
          <w:szCs w:val="18"/>
        </w:rPr>
        <w:t>(d) D-dimer (1 mark)</w:t>
      </w:r>
    </w:p>
    <w:p w14:paraId="256266F9" w14:textId="77777777" w:rsidR="00551D74" w:rsidRDefault="00551D74">
      <w:pPr>
        <w:widowControl w:val="0"/>
        <w:autoSpaceDE w:val="0"/>
        <w:autoSpaceDN w:val="0"/>
        <w:adjustRightInd w:val="0"/>
        <w:spacing w:after="0" w:line="240" w:lineRule="auto"/>
        <w:rPr>
          <w:rFonts w:ascii="Courier New" w:hAnsi="Courier New" w:cs="Courier New"/>
          <w:kern w:val="2"/>
          <w:sz w:val="18"/>
          <w:szCs w:val="18"/>
        </w:rPr>
      </w:pPr>
    </w:p>
    <w:p w14:paraId="4B1532C0" w14:textId="77777777" w:rsidR="00551D74" w:rsidRDefault="00551D74">
      <w:pPr>
        <w:widowControl w:val="0"/>
        <w:autoSpaceDE w:val="0"/>
        <w:autoSpaceDN w:val="0"/>
        <w:adjustRightInd w:val="0"/>
        <w:spacing w:after="0" w:line="240" w:lineRule="auto"/>
        <w:ind w:left="347" w:hanging="347"/>
        <w:rPr>
          <w:rFonts w:ascii="Courier New" w:hAnsi="Courier New" w:cs="Courier New"/>
          <w:kern w:val="2"/>
          <w:sz w:val="18"/>
          <w:szCs w:val="18"/>
        </w:rPr>
      </w:pPr>
      <w:r>
        <w:rPr>
          <w:rFonts w:ascii="Courier New" w:hAnsi="Courier New" w:cs="Courier New"/>
          <w:kern w:val="2"/>
          <w:sz w:val="18"/>
          <w:szCs w:val="18"/>
        </w:rPr>
        <w:t>(e) Elevation/bed rest, anticoagulation with parental heparin/LMW heparin, Oral anticoagulation with warfarin or NOAC for three to six months (3 marks)</w:t>
      </w:r>
    </w:p>
    <w:p w14:paraId="0748D6DB" w14:textId="77777777" w:rsidR="00551D74" w:rsidRDefault="00551D74">
      <w:pPr>
        <w:widowControl w:val="0"/>
        <w:autoSpaceDE w:val="0"/>
        <w:autoSpaceDN w:val="0"/>
        <w:adjustRightInd w:val="0"/>
        <w:spacing w:after="0" w:line="240" w:lineRule="auto"/>
        <w:rPr>
          <w:rFonts w:ascii="Courier New" w:hAnsi="Courier New" w:cs="Courier New"/>
          <w:kern w:val="2"/>
          <w:sz w:val="18"/>
          <w:szCs w:val="18"/>
        </w:rPr>
      </w:pPr>
    </w:p>
    <w:p w14:paraId="106740A4" w14:textId="77777777" w:rsidR="00551D74" w:rsidRDefault="00551D7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kern w:val="2"/>
          <w:sz w:val="18"/>
          <w:szCs w:val="18"/>
        </w:rPr>
        <w:t xml:space="preserve">(f) </w:t>
      </w:r>
      <w:r>
        <w:rPr>
          <w:rFonts w:ascii="Courier New" w:hAnsi="Courier New" w:cs="Courier New"/>
          <w:sz w:val="18"/>
          <w:szCs w:val="18"/>
        </w:rPr>
        <w:t>(Any ONE of the following, maximum 1 mark)</w:t>
      </w:r>
    </w:p>
    <w:p w14:paraId="64278614" w14:textId="77777777" w:rsidR="00551D74" w:rsidRDefault="00551D74">
      <w:pPr>
        <w:widowControl w:val="0"/>
        <w:autoSpaceDE w:val="0"/>
        <w:autoSpaceDN w:val="0"/>
        <w:adjustRightInd w:val="0"/>
        <w:spacing w:after="0" w:line="240" w:lineRule="auto"/>
        <w:ind w:left="284"/>
        <w:rPr>
          <w:rFonts w:ascii="Courier New" w:hAnsi="Courier New" w:cs="Courier New"/>
          <w:sz w:val="18"/>
          <w:szCs w:val="18"/>
          <w:lang w:val="en-US"/>
        </w:rPr>
      </w:pPr>
      <w:r>
        <w:rPr>
          <w:rFonts w:ascii="Courier New" w:hAnsi="Courier New" w:cs="Courier New"/>
          <w:kern w:val="2"/>
          <w:sz w:val="18"/>
          <w:szCs w:val="18"/>
        </w:rPr>
        <w:t>Post-thrombotic syndrome/chronic venous hypertension/chronic venous insufficiency/ chronic venous obstruction</w:t>
      </w:r>
    </w:p>
    <w:p w14:paraId="5B4F9770"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p>
    <w:p w14:paraId="17718C4A"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p>
    <w:p w14:paraId="7A1FBC3C"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p>
    <w:p w14:paraId="2E854355" w14:textId="77777777" w:rsidR="00551D74" w:rsidRDefault="00551D7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b/>
          <w:bCs/>
          <w:sz w:val="18"/>
          <w:szCs w:val="18"/>
        </w:rPr>
        <w:t>Profile:</w:t>
      </w:r>
      <w:r>
        <w:rPr>
          <w:rFonts w:ascii="Courier New" w:hAnsi="Courier New" w:cs="Courier New"/>
          <w:sz w:val="18"/>
          <w:szCs w:val="18"/>
        </w:rPr>
        <w:t xml:space="preserve">  &lt;transition&gt;Clinical  &lt;system&gt;Cardiovascular  &lt;discipline&gt;Surgery  &lt;process&gt;Vascular  &lt;taxonomy&gt;Recall  &lt;gender&gt;Not Applicable  &lt;ageGroup&gt;Not specified  &lt;affiliation&gt;The University of Hong Kong  &lt;specialty&gt;Core (Medium)  &lt;Status&gt;Pool  &lt;Originating Dept.&gt;Surgery  &lt;Level/Program&gt;6-4 B  &lt;MeSH 1&gt;Not applicable  &lt;MeSH 2&gt;Not applicable</w:t>
      </w:r>
    </w:p>
    <w:p w14:paraId="4974DF55"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p>
    <w:p w14:paraId="23A89659"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Last Use Statistics: </w:t>
      </w:r>
      <w:r>
        <w:rPr>
          <w:rFonts w:ascii="Courier New" w:hAnsi="Courier New" w:cs="Courier New"/>
          <w:sz w:val="24"/>
          <w:szCs w:val="24"/>
        </w:rPr>
        <w:t xml:space="preserve">N/A </w:t>
      </w:r>
    </w:p>
    <w:p w14:paraId="159C9F57"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Second Last Use Statistics: </w:t>
      </w:r>
      <w:r>
        <w:rPr>
          <w:rFonts w:ascii="Courier New" w:hAnsi="Courier New" w:cs="Courier New"/>
          <w:sz w:val="24"/>
          <w:szCs w:val="24"/>
        </w:rPr>
        <w:t xml:space="preserve">N/A </w:t>
      </w:r>
    </w:p>
    <w:p w14:paraId="34997944"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p>
    <w:p w14:paraId="7ECDE311"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Background Info.:</w:t>
      </w:r>
    </w:p>
    <w:p w14:paraId="3B8CFA50" w14:textId="77777777" w:rsidR="00551D74" w:rsidRDefault="00551D74">
      <w:pPr>
        <w:widowControl w:val="0"/>
        <w:autoSpaceDE w:val="0"/>
        <w:autoSpaceDN w:val="0"/>
        <w:adjustRightInd w:val="0"/>
        <w:spacing w:after="0" w:line="240" w:lineRule="auto"/>
        <w:rPr>
          <w:rFonts w:ascii="Courier New" w:hAnsi="Courier New" w:cs="Courier New"/>
          <w:color w:val="000000"/>
          <w:kern w:val="2"/>
          <w:sz w:val="18"/>
          <w:szCs w:val="18"/>
        </w:rPr>
      </w:pPr>
      <w:r>
        <w:rPr>
          <w:rFonts w:ascii="Courier New" w:hAnsi="Courier New" w:cs="Courier New"/>
          <w:color w:val="000000"/>
          <w:kern w:val="2"/>
          <w:sz w:val="18"/>
          <w:szCs w:val="18"/>
        </w:rPr>
        <w:t>Prof. SWK Cheng (Jan 2021)</w:t>
      </w:r>
    </w:p>
    <w:p w14:paraId="2A6BA1B6" w14:textId="77777777" w:rsidR="00551D74" w:rsidRDefault="00551D74">
      <w:pPr>
        <w:widowControl w:val="0"/>
        <w:autoSpaceDE w:val="0"/>
        <w:autoSpaceDN w:val="0"/>
        <w:adjustRightInd w:val="0"/>
        <w:spacing w:after="0" w:line="240" w:lineRule="auto"/>
        <w:rPr>
          <w:rFonts w:ascii="Courier New" w:hAnsi="Courier New" w:cs="Courier New"/>
          <w:color w:val="000000"/>
          <w:kern w:val="2"/>
          <w:sz w:val="18"/>
          <w:szCs w:val="18"/>
        </w:rPr>
      </w:pPr>
      <w:r>
        <w:rPr>
          <w:rFonts w:ascii="Courier New" w:hAnsi="Courier New" w:cs="Courier New"/>
          <w:color w:val="000000"/>
          <w:kern w:val="2"/>
          <w:sz w:val="18"/>
          <w:szCs w:val="18"/>
        </w:rPr>
        <w:t>Varicose veins: diseases of the veins and lymphatics; venous thrombosis</w:t>
      </w:r>
    </w:p>
    <w:p w14:paraId="7E278400" w14:textId="77777777" w:rsidR="00551D74" w:rsidRDefault="00551D74">
      <w:pPr>
        <w:widowControl w:val="0"/>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color w:val="000000"/>
          <w:kern w:val="2"/>
          <w:sz w:val="18"/>
          <w:szCs w:val="18"/>
        </w:rPr>
        <w:t>BLK B-2+3+4+5</w:t>
      </w:r>
    </w:p>
    <w:p w14:paraId="4CFFFFBE" w14:textId="77777777" w:rsidR="00551D74" w:rsidRDefault="00551D7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14:paraId="1402ECB9" w14:textId="77777777" w:rsidR="00551D74" w:rsidRDefault="00551D74">
      <w:pPr>
        <w:widowControl w:val="0"/>
        <w:autoSpaceDE w:val="0"/>
        <w:autoSpaceDN w:val="0"/>
        <w:adjustRightInd w:val="0"/>
        <w:spacing w:after="0" w:line="240" w:lineRule="auto"/>
        <w:rPr>
          <w:rFonts w:ascii="Courier New" w:hAnsi="Courier New" w:cs="Courier New"/>
          <w:b/>
          <w:bCs/>
          <w:color w:val="FF0000"/>
          <w:sz w:val="18"/>
          <w:szCs w:val="18"/>
        </w:rPr>
      </w:pPr>
    </w:p>
    <w:p w14:paraId="4F4040BC" w14:textId="77777777" w:rsidR="00551D74" w:rsidRDefault="00551D74">
      <w:pPr>
        <w:widowControl w:val="0"/>
        <w:autoSpaceDE w:val="0"/>
        <w:autoSpaceDN w:val="0"/>
        <w:adjustRightInd w:val="0"/>
        <w:spacing w:after="0" w:line="240" w:lineRule="auto"/>
        <w:rPr>
          <w:rFonts w:ascii="Courier New" w:hAnsi="Courier New" w:cs="Courier New"/>
          <w:b/>
          <w:bCs/>
          <w:color w:val="FF0000"/>
          <w:sz w:val="18"/>
          <w:szCs w:val="18"/>
        </w:rPr>
      </w:pPr>
      <w:r>
        <w:rPr>
          <w:rFonts w:ascii="Courier New" w:hAnsi="Courier New" w:cs="Courier New"/>
          <w:b/>
          <w:bCs/>
          <w:color w:val="FF0000"/>
          <w:sz w:val="18"/>
          <w:szCs w:val="18"/>
        </w:rPr>
        <w:t>End-of-Item</w:t>
      </w:r>
    </w:p>
    <w:p w14:paraId="19DC0214" w14:textId="2C5E7A02" w:rsidR="00551D74" w:rsidRDefault="00551D74" w:rsidP="005014FF">
      <w:pPr>
        <w:widowControl w:val="0"/>
        <w:autoSpaceDE w:val="0"/>
        <w:autoSpaceDN w:val="0"/>
        <w:adjustRightInd w:val="0"/>
        <w:spacing w:after="0" w:line="240" w:lineRule="auto"/>
        <w:rPr>
          <w:rFonts w:ascii="Courier New" w:hAnsi="Courier New" w:cs="Courier New"/>
          <w:b/>
          <w:bCs/>
          <w:color w:val="FF0000"/>
          <w:sz w:val="18"/>
          <w:szCs w:val="18"/>
        </w:rPr>
      </w:pPr>
      <w:r>
        <w:rPr>
          <w:rFonts w:ascii="Courier New" w:hAnsi="Courier New" w:cs="Courier New"/>
          <w:b/>
          <w:bCs/>
          <w:color w:val="FF0000"/>
          <w:sz w:val="18"/>
          <w:szCs w:val="18"/>
        </w:rPr>
        <w:br w:type="page"/>
      </w:r>
    </w:p>
    <w:p w14:paraId="7FFBCA1C"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FF0000"/>
          <w:sz w:val="18"/>
          <w:szCs w:val="18"/>
        </w:rPr>
        <w:lastRenderedPageBreak/>
        <w:t xml:space="preserve">Item ID: 29055    </w:t>
      </w:r>
      <w:r>
        <w:rPr>
          <w:rFonts w:ascii="Courier New" w:hAnsi="Courier New" w:cs="Courier New"/>
          <w:b/>
          <w:bCs/>
          <w:color w:val="000000"/>
          <w:sz w:val="18"/>
          <w:szCs w:val="18"/>
        </w:rPr>
        <w:t>Short Answer</w:t>
      </w:r>
    </w:p>
    <w:p w14:paraId="79859DE3"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p>
    <w:p w14:paraId="16070846" w14:textId="77777777" w:rsidR="008A41AE" w:rsidRDefault="008A41AE" w:rsidP="008A41AE">
      <w:pPr>
        <w:widowControl w:val="0"/>
        <w:autoSpaceDE w:val="0"/>
        <w:autoSpaceDN w:val="0"/>
        <w:adjustRightInd w:val="0"/>
        <w:spacing w:after="0" w:line="240" w:lineRule="auto"/>
        <w:rPr>
          <w:rFonts w:ascii="Courier New" w:hAnsi="Courier New" w:cs="Courier New"/>
          <w:b/>
          <w:bCs/>
          <w:color w:val="000000"/>
          <w:sz w:val="18"/>
          <w:szCs w:val="18"/>
          <w:lang w:val="en-HK"/>
        </w:rPr>
      </w:pPr>
      <w:r>
        <w:rPr>
          <w:rFonts w:ascii="Courier New" w:hAnsi="Courier New" w:cs="Courier New"/>
          <w:b/>
          <w:bCs/>
          <w:color w:val="000000"/>
          <w:sz w:val="18"/>
          <w:szCs w:val="18"/>
          <w:lang w:val="en-HK"/>
        </w:rPr>
        <w:t xml:space="preserve">Ms. Chan is a 64-year-old lady with good general health and can walk unaided. She attended the </w:t>
      </w:r>
      <w:r>
        <w:rPr>
          <w:rFonts w:ascii="Courier New" w:hAnsi="Courier New" w:cs="Courier New"/>
          <w:b/>
          <w:bCs/>
          <w:kern w:val="2"/>
          <w:sz w:val="18"/>
          <w:szCs w:val="18"/>
          <w:lang w:val="en-US"/>
        </w:rPr>
        <w:t>Accident and Emergency Department</w:t>
      </w:r>
      <w:r>
        <w:rPr>
          <w:rFonts w:ascii="Courier New" w:hAnsi="Courier New" w:cs="Courier New"/>
          <w:b/>
          <w:bCs/>
          <w:color w:val="000000"/>
          <w:sz w:val="18"/>
          <w:szCs w:val="18"/>
          <w:lang w:val="en-HK"/>
        </w:rPr>
        <w:t xml:space="preserve"> due to slip and fall injury and landed on out-stretched left hand. She complained of left wrist pain.</w:t>
      </w:r>
    </w:p>
    <w:p w14:paraId="26D5342E" w14:textId="77777777" w:rsidR="008A41AE" w:rsidRDefault="008A41AE" w:rsidP="008A41AE">
      <w:pPr>
        <w:widowControl w:val="0"/>
        <w:autoSpaceDE w:val="0"/>
        <w:autoSpaceDN w:val="0"/>
        <w:adjustRightInd w:val="0"/>
        <w:spacing w:after="0" w:line="240" w:lineRule="auto"/>
        <w:rPr>
          <w:rFonts w:ascii="Courier New" w:hAnsi="Courier New" w:cs="Courier New"/>
          <w:b/>
          <w:bCs/>
          <w:color w:val="000000"/>
          <w:sz w:val="18"/>
          <w:szCs w:val="18"/>
          <w:lang w:val="en-HK"/>
        </w:rPr>
      </w:pPr>
    </w:p>
    <w:p w14:paraId="5C3F9EE1" w14:textId="77777777" w:rsidR="008A41AE" w:rsidRDefault="008A41AE" w:rsidP="008A41AE">
      <w:pPr>
        <w:widowControl w:val="0"/>
        <w:autoSpaceDE w:val="0"/>
        <w:autoSpaceDN w:val="0"/>
        <w:adjustRightInd w:val="0"/>
        <w:spacing w:after="0" w:line="240" w:lineRule="auto"/>
        <w:ind w:left="360" w:hanging="360"/>
        <w:jc w:val="both"/>
        <w:rPr>
          <w:rFonts w:ascii="Courier New" w:hAnsi="Courier New" w:cs="Courier New"/>
          <w:b/>
          <w:bCs/>
          <w:noProof/>
          <w:color w:val="000000"/>
          <w:kern w:val="2"/>
          <w:sz w:val="18"/>
          <w:szCs w:val="18"/>
        </w:rPr>
      </w:pPr>
      <w:r>
        <w:rPr>
          <w:rFonts w:ascii="Courier New" w:hAnsi="Courier New" w:cs="Courier New"/>
          <w:b/>
          <w:bCs/>
          <w:kern w:val="2"/>
          <w:sz w:val="18"/>
          <w:szCs w:val="18"/>
        </w:rPr>
        <w:t>(a)</w:t>
      </w:r>
      <w:r>
        <w:rPr>
          <w:rFonts w:ascii="Courier New" w:hAnsi="Courier New" w:cs="Courier New"/>
          <w:b/>
          <w:bCs/>
          <w:kern w:val="2"/>
          <w:sz w:val="18"/>
          <w:szCs w:val="18"/>
        </w:rPr>
        <w:tab/>
        <w:t>Please describe the clinical photo of this patient's left wrist (Fig 1). (1 mark)</w:t>
      </w:r>
    </w:p>
    <w:p w14:paraId="0FBEF33C" w14:textId="3C17985A" w:rsidR="008A41AE" w:rsidRDefault="00E00AE1" w:rsidP="008A41AE">
      <w:pPr>
        <w:widowControl w:val="0"/>
        <w:autoSpaceDE w:val="0"/>
        <w:autoSpaceDN w:val="0"/>
        <w:adjustRightInd w:val="0"/>
        <w:spacing w:after="0" w:line="240" w:lineRule="auto"/>
        <w:ind w:left="360" w:hanging="360"/>
        <w:jc w:val="both"/>
        <w:rPr>
          <w:rFonts w:ascii="Courier New" w:hAnsi="Courier New" w:cs="Courier New"/>
          <w:b/>
          <w:bCs/>
          <w:noProof/>
          <w:color w:val="000000"/>
          <w:kern w:val="2"/>
          <w:sz w:val="18"/>
          <w:szCs w:val="18"/>
        </w:rPr>
      </w:pPr>
      <w:r>
        <w:rPr>
          <w:rFonts w:ascii="Courier New" w:hAnsi="Courier New" w:cs="Courier New"/>
          <w:b/>
          <w:bCs/>
          <w:noProof/>
          <w:color w:val="000000"/>
          <w:kern w:val="2"/>
          <w:sz w:val="18"/>
          <w:szCs w:val="18"/>
        </w:rPr>
        <w:drawing>
          <wp:inline distT="0" distB="0" distL="0" distR="0" wp14:anchorId="622BDDD5" wp14:editId="057D89AE">
            <wp:extent cx="2848610" cy="1547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8610" cy="1547495"/>
                    </a:xfrm>
                    <a:prstGeom prst="rect">
                      <a:avLst/>
                    </a:prstGeom>
                    <a:noFill/>
                    <a:ln>
                      <a:noFill/>
                    </a:ln>
                  </pic:spPr>
                </pic:pic>
              </a:graphicData>
            </a:graphic>
          </wp:inline>
        </w:drawing>
      </w:r>
    </w:p>
    <w:p w14:paraId="2B8601F1" w14:textId="77777777" w:rsidR="008A41AE" w:rsidRDefault="008A41AE" w:rsidP="008A41AE">
      <w:pPr>
        <w:widowControl w:val="0"/>
        <w:autoSpaceDE w:val="0"/>
        <w:autoSpaceDN w:val="0"/>
        <w:adjustRightInd w:val="0"/>
        <w:spacing w:after="0" w:line="240" w:lineRule="auto"/>
        <w:ind w:left="360" w:hanging="360"/>
        <w:rPr>
          <w:rFonts w:ascii="Courier New" w:hAnsi="Courier New" w:cs="Courier New"/>
          <w:b/>
          <w:bCs/>
          <w:kern w:val="2"/>
          <w:sz w:val="18"/>
          <w:szCs w:val="18"/>
        </w:rPr>
      </w:pPr>
      <w:r>
        <w:rPr>
          <w:rFonts w:ascii="Courier New" w:hAnsi="Courier New" w:cs="Courier New"/>
          <w:b/>
          <w:bCs/>
          <w:kern w:val="2"/>
          <w:sz w:val="18"/>
          <w:szCs w:val="18"/>
        </w:rPr>
        <w:t>(b)</w:t>
      </w:r>
      <w:r>
        <w:rPr>
          <w:rFonts w:ascii="Courier New" w:hAnsi="Courier New" w:cs="Courier New"/>
          <w:b/>
          <w:bCs/>
          <w:kern w:val="2"/>
          <w:sz w:val="18"/>
          <w:szCs w:val="18"/>
        </w:rPr>
        <w:tab/>
        <w:t>What specifically would you look for during physical examination? (2 marks)</w:t>
      </w:r>
    </w:p>
    <w:p w14:paraId="4F05366B" w14:textId="77777777" w:rsidR="008A41AE" w:rsidRDefault="008A41AE" w:rsidP="008A41AE">
      <w:pPr>
        <w:widowControl w:val="0"/>
        <w:autoSpaceDE w:val="0"/>
        <w:autoSpaceDN w:val="0"/>
        <w:adjustRightInd w:val="0"/>
        <w:spacing w:after="0" w:line="240" w:lineRule="auto"/>
        <w:ind w:left="360" w:hanging="360"/>
        <w:rPr>
          <w:rFonts w:ascii="Courier New" w:hAnsi="Courier New" w:cs="Courier New"/>
          <w:b/>
          <w:bCs/>
          <w:kern w:val="2"/>
          <w:sz w:val="18"/>
          <w:szCs w:val="18"/>
        </w:rPr>
      </w:pPr>
      <w:r>
        <w:rPr>
          <w:rFonts w:ascii="Courier New" w:hAnsi="Courier New" w:cs="Courier New"/>
          <w:b/>
          <w:bCs/>
          <w:kern w:val="2"/>
          <w:sz w:val="18"/>
          <w:szCs w:val="18"/>
        </w:rPr>
        <w:t>(c)</w:t>
      </w:r>
      <w:r>
        <w:rPr>
          <w:rFonts w:ascii="Courier New" w:hAnsi="Courier New" w:cs="Courier New"/>
          <w:b/>
          <w:bCs/>
          <w:kern w:val="2"/>
          <w:sz w:val="18"/>
          <w:szCs w:val="18"/>
        </w:rPr>
        <w:tab/>
        <w:t>Please describe the X-ray? (Fig 2 and Fig 3) (3 marks)</w:t>
      </w:r>
    </w:p>
    <w:p w14:paraId="160585BC" w14:textId="1D2EAEFD" w:rsidR="008A41AE" w:rsidRDefault="00E00AE1" w:rsidP="008A41AE">
      <w:pPr>
        <w:widowControl w:val="0"/>
        <w:autoSpaceDE w:val="0"/>
        <w:autoSpaceDN w:val="0"/>
        <w:adjustRightInd w:val="0"/>
        <w:spacing w:after="0" w:line="240" w:lineRule="auto"/>
        <w:ind w:left="360" w:hanging="360"/>
        <w:rPr>
          <w:rFonts w:ascii="Courier New" w:hAnsi="Courier New" w:cs="Courier New"/>
          <w:b/>
          <w:bCs/>
          <w:kern w:val="2"/>
          <w:sz w:val="18"/>
          <w:szCs w:val="18"/>
        </w:rPr>
      </w:pPr>
      <w:r>
        <w:rPr>
          <w:rFonts w:ascii="Courier New" w:hAnsi="Courier New" w:cs="Courier New"/>
          <w:b/>
          <w:bCs/>
          <w:noProof/>
          <w:kern w:val="2"/>
          <w:sz w:val="18"/>
          <w:szCs w:val="18"/>
        </w:rPr>
        <w:drawing>
          <wp:inline distT="0" distB="0" distL="0" distR="0" wp14:anchorId="47EA2838" wp14:editId="63A0717D">
            <wp:extent cx="4818380" cy="279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8380" cy="2795905"/>
                    </a:xfrm>
                    <a:prstGeom prst="rect">
                      <a:avLst/>
                    </a:prstGeom>
                    <a:noFill/>
                    <a:ln>
                      <a:noFill/>
                    </a:ln>
                  </pic:spPr>
                </pic:pic>
              </a:graphicData>
            </a:graphic>
          </wp:inline>
        </w:drawing>
      </w:r>
    </w:p>
    <w:p w14:paraId="6CE82F1F" w14:textId="77777777" w:rsidR="008A41AE" w:rsidRDefault="008A41AE" w:rsidP="008A41AE">
      <w:pPr>
        <w:widowControl w:val="0"/>
        <w:autoSpaceDE w:val="0"/>
        <w:autoSpaceDN w:val="0"/>
        <w:adjustRightInd w:val="0"/>
        <w:spacing w:after="0" w:line="240" w:lineRule="auto"/>
        <w:ind w:left="360" w:hanging="360"/>
        <w:rPr>
          <w:rFonts w:ascii="Courier New" w:hAnsi="Courier New" w:cs="Courier New"/>
          <w:b/>
          <w:bCs/>
          <w:kern w:val="2"/>
          <w:sz w:val="18"/>
          <w:szCs w:val="18"/>
        </w:rPr>
      </w:pPr>
      <w:r>
        <w:rPr>
          <w:rFonts w:ascii="Courier New" w:hAnsi="Courier New" w:cs="Courier New"/>
          <w:b/>
          <w:bCs/>
          <w:kern w:val="2"/>
          <w:sz w:val="18"/>
          <w:szCs w:val="18"/>
        </w:rPr>
        <w:t>(d)</w:t>
      </w:r>
      <w:r>
        <w:rPr>
          <w:rFonts w:ascii="Courier New" w:hAnsi="Courier New" w:cs="Courier New"/>
          <w:b/>
          <w:bCs/>
          <w:kern w:val="2"/>
          <w:sz w:val="18"/>
          <w:szCs w:val="18"/>
        </w:rPr>
        <w:tab/>
        <w:t xml:space="preserve">What is your initial management of this injury in the </w:t>
      </w:r>
      <w:r>
        <w:rPr>
          <w:rFonts w:ascii="Courier New" w:hAnsi="Courier New" w:cs="Courier New"/>
          <w:b/>
          <w:bCs/>
          <w:kern w:val="2"/>
          <w:sz w:val="18"/>
          <w:szCs w:val="18"/>
          <w:lang w:val="en-US"/>
        </w:rPr>
        <w:t>Accident and Emergency Department</w:t>
      </w:r>
      <w:r>
        <w:rPr>
          <w:rFonts w:ascii="Courier New" w:hAnsi="Courier New" w:cs="Courier New"/>
          <w:b/>
          <w:bCs/>
          <w:kern w:val="2"/>
          <w:sz w:val="18"/>
          <w:szCs w:val="18"/>
        </w:rPr>
        <w:t>? (3 marks)</w:t>
      </w:r>
    </w:p>
    <w:p w14:paraId="2264B073" w14:textId="77777777" w:rsidR="008A41AE" w:rsidRDefault="008A41AE" w:rsidP="008A41AE">
      <w:pPr>
        <w:widowControl w:val="0"/>
        <w:autoSpaceDE w:val="0"/>
        <w:autoSpaceDN w:val="0"/>
        <w:adjustRightInd w:val="0"/>
        <w:spacing w:after="0" w:line="240" w:lineRule="auto"/>
        <w:ind w:left="360" w:hanging="360"/>
        <w:rPr>
          <w:rFonts w:ascii="Courier New" w:hAnsi="Courier New" w:cs="Courier New"/>
          <w:b/>
          <w:bCs/>
          <w:noProof/>
          <w:color w:val="000000"/>
          <w:kern w:val="2"/>
          <w:sz w:val="18"/>
          <w:szCs w:val="18"/>
        </w:rPr>
      </w:pPr>
      <w:r>
        <w:rPr>
          <w:rFonts w:ascii="Courier New" w:hAnsi="Courier New" w:cs="Courier New"/>
          <w:b/>
          <w:bCs/>
          <w:kern w:val="2"/>
          <w:sz w:val="18"/>
          <w:szCs w:val="18"/>
        </w:rPr>
        <w:t>(e)</w:t>
      </w:r>
      <w:r>
        <w:rPr>
          <w:rFonts w:ascii="Courier New" w:hAnsi="Courier New" w:cs="Courier New"/>
          <w:b/>
          <w:bCs/>
          <w:kern w:val="2"/>
          <w:sz w:val="18"/>
          <w:szCs w:val="18"/>
        </w:rPr>
        <w:tab/>
        <w:t>What is the potential long-term complication of this fracture? (1 mark)</w:t>
      </w:r>
    </w:p>
    <w:p w14:paraId="0BD1ECBE" w14:textId="77777777" w:rsidR="008A41AE" w:rsidRDefault="008A41AE" w:rsidP="008A41AE">
      <w:pPr>
        <w:widowControl w:val="0"/>
        <w:autoSpaceDE w:val="0"/>
        <w:autoSpaceDN w:val="0"/>
        <w:adjustRightInd w:val="0"/>
        <w:spacing w:after="0" w:line="240" w:lineRule="auto"/>
        <w:rPr>
          <w:rFonts w:ascii="Courier New" w:hAnsi="Courier New" w:cs="Courier New"/>
          <w:sz w:val="18"/>
          <w:szCs w:val="18"/>
        </w:rPr>
      </w:pPr>
    </w:p>
    <w:p w14:paraId="0F73FB02" w14:textId="77777777" w:rsidR="008A41AE" w:rsidRDefault="008A41AE" w:rsidP="008A41AE">
      <w:pPr>
        <w:widowControl w:val="0"/>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b/>
          <w:bCs/>
          <w:sz w:val="24"/>
          <w:szCs w:val="24"/>
        </w:rPr>
        <w:t>Answer:</w:t>
      </w:r>
      <w:r>
        <w:rPr>
          <w:rFonts w:ascii="Courier New" w:hAnsi="Courier New" w:cs="Courier New"/>
          <w:sz w:val="18"/>
          <w:szCs w:val="18"/>
        </w:rPr>
        <w:t>(a)</w:t>
      </w:r>
      <w:r>
        <w:rPr>
          <w:rFonts w:ascii="Courier New" w:hAnsi="Courier New" w:cs="Courier New"/>
          <w:sz w:val="18"/>
          <w:szCs w:val="18"/>
        </w:rPr>
        <w:tab/>
        <w:t>Dinner fork deformity of the wrist (1)</w:t>
      </w:r>
    </w:p>
    <w:p w14:paraId="6F71483A"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p>
    <w:p w14:paraId="67ECC45E" w14:textId="77777777" w:rsidR="008A41AE" w:rsidRDefault="008A41AE" w:rsidP="008A41AE">
      <w:pPr>
        <w:widowControl w:val="0"/>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(b)</w:t>
      </w:r>
      <w:r>
        <w:rPr>
          <w:rFonts w:ascii="Courier New" w:hAnsi="Courier New" w:cs="Courier New"/>
          <w:sz w:val="18"/>
          <w:szCs w:val="18"/>
        </w:rPr>
        <w:tab/>
        <w:t>Any open wound (1)</w:t>
      </w:r>
    </w:p>
    <w:p w14:paraId="01362830"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Status of extensor pollicis longus / tendon movement (1)</w:t>
      </w:r>
    </w:p>
    <w:p w14:paraId="15B06B58"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Any finger numbness suggestive of carpal tunnel syndrome (1)</w:t>
      </w:r>
    </w:p>
    <w:p w14:paraId="2C12C166"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Compartment syndrome of the limb (1)</w:t>
      </w:r>
    </w:p>
    <w:p w14:paraId="66922E65"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Distal vascular status (1)</w:t>
      </w:r>
    </w:p>
    <w:p w14:paraId="110AD410"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 Any 2 ]</w:t>
      </w:r>
    </w:p>
    <w:p w14:paraId="6776333D"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p>
    <w:p w14:paraId="3C98ABAA" w14:textId="77777777" w:rsidR="008A41AE" w:rsidRDefault="008A41AE" w:rsidP="008A41AE">
      <w:pPr>
        <w:widowControl w:val="0"/>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(c)</w:t>
      </w:r>
      <w:r>
        <w:rPr>
          <w:rFonts w:ascii="Courier New" w:hAnsi="Courier New" w:cs="Courier New"/>
          <w:sz w:val="18"/>
          <w:szCs w:val="18"/>
        </w:rPr>
        <w:tab/>
        <w:t>AP: distal radius fracture (1)</w:t>
      </w:r>
    </w:p>
    <w:p w14:paraId="47FE5FF1"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AP: radial shortening (1)</w:t>
      </w:r>
    </w:p>
    <w:p w14:paraId="04B36976"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 xml:space="preserve">AP: ulna styloid fracture (1) </w:t>
      </w:r>
    </w:p>
    <w:p w14:paraId="71E17D3A"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Lat: dorsal tilting (1)</w:t>
      </w:r>
    </w:p>
    <w:p w14:paraId="728DFE19"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 xml:space="preserve">[ Any 3 ] </w:t>
      </w:r>
    </w:p>
    <w:p w14:paraId="4C59F1CD"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p>
    <w:p w14:paraId="319E34E4" w14:textId="77777777" w:rsidR="008A41AE" w:rsidRDefault="008A41AE" w:rsidP="008A41AE">
      <w:pPr>
        <w:widowControl w:val="0"/>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(d)</w:t>
      </w:r>
      <w:r>
        <w:rPr>
          <w:rFonts w:ascii="Courier New" w:hAnsi="Courier New" w:cs="Courier New"/>
          <w:sz w:val="18"/>
          <w:szCs w:val="18"/>
        </w:rPr>
        <w:tab/>
        <w:t>Haematoma block / Sedation / Local / Regional anaesthesia (1)</w:t>
      </w:r>
    </w:p>
    <w:p w14:paraId="1D5FEC7E"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lastRenderedPageBreak/>
        <w:t>Close reduction (1)</w:t>
      </w:r>
    </w:p>
    <w:p w14:paraId="04005334"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Apply slab or cast, splint (1)</w:t>
      </w:r>
    </w:p>
    <w:p w14:paraId="1B849290"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p>
    <w:p w14:paraId="47F75948" w14:textId="77777777" w:rsidR="008A41AE" w:rsidRDefault="008A41AE" w:rsidP="008A41AE">
      <w:pPr>
        <w:widowControl w:val="0"/>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(e)</w:t>
      </w:r>
      <w:r>
        <w:rPr>
          <w:rFonts w:ascii="Courier New" w:hAnsi="Courier New" w:cs="Courier New"/>
          <w:sz w:val="18"/>
          <w:szCs w:val="18"/>
        </w:rPr>
        <w:tab/>
        <w:t>Malunion with deformity (1)</w:t>
      </w:r>
    </w:p>
    <w:p w14:paraId="7728F71E"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Post-traumatic osteoarthritis (1)</w:t>
      </w:r>
    </w:p>
    <w:p w14:paraId="799D438A" w14:textId="77777777" w:rsidR="008A41AE"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 xml:space="preserve">Carpal tunnel syndrome (1) </w:t>
      </w:r>
    </w:p>
    <w:p w14:paraId="2134F8E6" w14:textId="77777777" w:rsidR="008A41AE" w:rsidRPr="00770EC5" w:rsidRDefault="008A41AE" w:rsidP="008A41AE">
      <w:pPr>
        <w:widowControl w:val="0"/>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 Any 1 ]</w:t>
      </w:r>
    </w:p>
    <w:p w14:paraId="083D5B76"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p>
    <w:p w14:paraId="34EA716B"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p>
    <w:p w14:paraId="210DEE83"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p>
    <w:p w14:paraId="2E83ECDC" w14:textId="77777777" w:rsidR="008A41AE" w:rsidRDefault="008A41AE" w:rsidP="008A41A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b/>
          <w:bCs/>
          <w:sz w:val="18"/>
          <w:szCs w:val="18"/>
        </w:rPr>
        <w:t>Profile:</w:t>
      </w:r>
      <w:r>
        <w:rPr>
          <w:rFonts w:ascii="Courier New" w:hAnsi="Courier New" w:cs="Courier New"/>
          <w:sz w:val="18"/>
          <w:szCs w:val="18"/>
        </w:rPr>
        <w:t xml:space="preserve">  &lt;transition&gt;Basic  &lt;system&gt;Multi system  &lt;discipline&gt;Diagnostic Radiology  &lt;process&gt;Physical Examination  &lt;taxonomy&gt;Reasoning  &lt;gender&gt;Not Applicable  &lt;ageGroup&gt;Not Applicable  &lt;affiliation&gt;The University of Hong Kong  &lt;specialty&gt;Core (Medium)  &lt;Status&gt;Pool  &lt;Originating Dept.&gt;Diagnostic Radiology  &lt;Level/Program&gt;6-4 I  &lt;MeSH 1&gt;Not applicable  &lt;MeSH 2&gt;Not applicable</w:t>
      </w:r>
    </w:p>
    <w:p w14:paraId="16228286"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p>
    <w:p w14:paraId="44F616E9"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Last Use Statistics: </w:t>
      </w:r>
      <w:r>
        <w:rPr>
          <w:rFonts w:ascii="Courier New" w:hAnsi="Courier New" w:cs="Courier New"/>
          <w:sz w:val="24"/>
          <w:szCs w:val="24"/>
        </w:rPr>
        <w:t xml:space="preserve">N/A </w:t>
      </w:r>
    </w:p>
    <w:p w14:paraId="2FD9C662"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Second Last Use Statistics: </w:t>
      </w:r>
      <w:r>
        <w:rPr>
          <w:rFonts w:ascii="Courier New" w:hAnsi="Courier New" w:cs="Courier New"/>
          <w:sz w:val="24"/>
          <w:szCs w:val="24"/>
        </w:rPr>
        <w:t xml:space="preserve">N/A </w:t>
      </w:r>
    </w:p>
    <w:p w14:paraId="509C59FE"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p>
    <w:p w14:paraId="19354E8D"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Background Info.:</w:t>
      </w:r>
    </w:p>
    <w:p w14:paraId="2D133291" w14:textId="77777777" w:rsidR="008A41AE" w:rsidRPr="00770EC5" w:rsidRDefault="008A41AE" w:rsidP="008A41A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kern w:val="2"/>
          <w:sz w:val="18"/>
          <w:szCs w:val="18"/>
        </w:rPr>
        <w:t>Dr Steve MH Cheung (Jan 2023)</w:t>
      </w:r>
    </w:p>
    <w:p w14:paraId="5487B91E" w14:textId="77777777" w:rsidR="008A41AE" w:rsidRDefault="008A41AE" w:rsidP="008A41AE">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14:paraId="75D5A8EF" w14:textId="77777777" w:rsidR="008A41AE" w:rsidRDefault="008A41AE" w:rsidP="008A41AE">
      <w:pPr>
        <w:widowControl w:val="0"/>
        <w:autoSpaceDE w:val="0"/>
        <w:autoSpaceDN w:val="0"/>
        <w:adjustRightInd w:val="0"/>
        <w:spacing w:after="0" w:line="240" w:lineRule="auto"/>
        <w:rPr>
          <w:rFonts w:ascii="Courier New" w:hAnsi="Courier New" w:cs="Courier New"/>
          <w:b/>
          <w:bCs/>
          <w:color w:val="FF0000"/>
          <w:sz w:val="18"/>
          <w:szCs w:val="18"/>
        </w:rPr>
      </w:pPr>
    </w:p>
    <w:p w14:paraId="20BECE64" w14:textId="63F64AD5" w:rsidR="008A41AE" w:rsidRDefault="008A41AE" w:rsidP="008A41AE">
      <w:pPr>
        <w:widowControl w:val="0"/>
        <w:autoSpaceDE w:val="0"/>
        <w:autoSpaceDN w:val="0"/>
        <w:adjustRightInd w:val="0"/>
        <w:spacing w:after="0" w:line="240" w:lineRule="auto"/>
        <w:rPr>
          <w:rFonts w:ascii="Courier New" w:hAnsi="Courier New" w:cs="Courier New"/>
          <w:b/>
          <w:bCs/>
          <w:color w:val="FF0000"/>
          <w:sz w:val="18"/>
          <w:szCs w:val="18"/>
        </w:rPr>
      </w:pPr>
      <w:r>
        <w:rPr>
          <w:rFonts w:ascii="Courier New" w:hAnsi="Courier New" w:cs="Courier New"/>
          <w:b/>
          <w:bCs/>
          <w:color w:val="FF0000"/>
          <w:sz w:val="18"/>
          <w:szCs w:val="18"/>
        </w:rPr>
        <w:t>End-of-Item</w:t>
      </w:r>
    </w:p>
    <w:p w14:paraId="7D195530" w14:textId="77777777" w:rsidR="005014FF" w:rsidRDefault="005014FF">
      <w:pPr>
        <w:rPr>
          <w:rFonts w:ascii="Courier New" w:hAnsi="Courier New" w:cs="Courier New"/>
          <w:b/>
          <w:color w:val="FF0000"/>
          <w:sz w:val="18"/>
          <w:szCs w:val="24"/>
          <w:lang w:val="en-US"/>
        </w:rPr>
      </w:pPr>
      <w:r>
        <w:rPr>
          <w:rFonts w:ascii="Courier New" w:hAnsi="Courier New" w:cs="Courier New"/>
          <w:b/>
          <w:color w:val="FF0000"/>
          <w:sz w:val="18"/>
          <w:szCs w:val="24"/>
          <w:lang w:val="en-US"/>
        </w:rPr>
        <w:br w:type="page"/>
      </w:r>
    </w:p>
    <w:p w14:paraId="30582EDB" w14:textId="428B827A"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color w:val="FF0000"/>
          <w:sz w:val="18"/>
          <w:szCs w:val="24"/>
          <w:lang w:val="en-US"/>
        </w:rPr>
        <w:lastRenderedPageBreak/>
        <w:t xml:space="preserve">Item ID: 28907    </w:t>
      </w:r>
      <w:r>
        <w:rPr>
          <w:rFonts w:ascii="Courier New" w:hAnsi="Courier New" w:cs="Courier New"/>
          <w:b/>
          <w:color w:val="000000"/>
          <w:sz w:val="18"/>
          <w:szCs w:val="24"/>
          <w:lang w:val="en-US"/>
        </w:rPr>
        <w:t>Short Answer</w:t>
      </w:r>
    </w:p>
    <w:p w14:paraId="420A64B2" w14:textId="77777777"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p>
    <w:p w14:paraId="23C5D20A" w14:textId="77777777" w:rsidR="005014FF" w:rsidRDefault="005014FF" w:rsidP="005014FF">
      <w:pPr>
        <w:widowControl w:val="0"/>
        <w:autoSpaceDE w:val="0"/>
        <w:autoSpaceDN w:val="0"/>
        <w:adjustRightInd w:val="0"/>
        <w:spacing w:after="0" w:line="240" w:lineRule="auto"/>
        <w:rPr>
          <w:rFonts w:ascii="Courier New" w:hAnsi="Courier New" w:cs="Courier New"/>
          <w:b/>
          <w:kern w:val="2"/>
          <w:sz w:val="18"/>
          <w:szCs w:val="24"/>
        </w:rPr>
      </w:pPr>
      <w:r>
        <w:rPr>
          <w:rFonts w:ascii="Courier New" w:hAnsi="Courier New" w:cs="Courier New"/>
          <w:b/>
          <w:kern w:val="2"/>
          <w:sz w:val="18"/>
          <w:szCs w:val="24"/>
        </w:rPr>
        <w:t>Mrs. Chan, aged 86, was a nursing home resident who was on medication to treat her depression and an angiotensin-converting enzyme inhibitor to treat her hypertension. She felt unsteady on her feet for the past week after starting the anti-depressant medication two weeks ago and was admitted to hospital following an unwitnessed fall. Her blood pressure was normal on admission and the following data were her results:</w:t>
      </w:r>
    </w:p>
    <w:p w14:paraId="77178725" w14:textId="77777777" w:rsidR="005014FF" w:rsidRDefault="005014FF" w:rsidP="005014FF">
      <w:pPr>
        <w:widowControl w:val="0"/>
        <w:autoSpaceDE w:val="0"/>
        <w:autoSpaceDN w:val="0"/>
        <w:adjustRightInd w:val="0"/>
        <w:spacing w:after="0" w:line="240" w:lineRule="auto"/>
        <w:rPr>
          <w:rFonts w:ascii="Courier New" w:hAnsi="Courier New" w:cs="Courier New"/>
          <w:b/>
          <w:kern w:val="2"/>
          <w:sz w:val="18"/>
          <w:szCs w:val="24"/>
        </w:rPr>
      </w:pPr>
      <w:r>
        <w:rPr>
          <w:rFonts w:ascii="Courier New" w:hAnsi="Courier New" w:cs="Courier New"/>
          <w:b/>
          <w:kern w:val="2"/>
          <w:sz w:val="18"/>
          <w:szCs w:val="24"/>
        </w:rPr>
        <w:t>Serum Na</w:t>
      </w:r>
      <w:r>
        <w:rPr>
          <w:rFonts w:ascii="Courier New" w:hAnsi="Courier New" w:cs="Courier New"/>
          <w:b/>
          <w:kern w:val="2"/>
          <w:sz w:val="18"/>
          <w:szCs w:val="24"/>
          <w:vertAlign w:val="superscript"/>
        </w:rPr>
        <w:t>+</w:t>
      </w:r>
      <w:r>
        <w:rPr>
          <w:rFonts w:ascii="Courier New" w:hAnsi="Courier New" w:cs="Courier New"/>
          <w:b/>
          <w:kern w:val="2"/>
          <w:sz w:val="18"/>
          <w:szCs w:val="24"/>
        </w:rPr>
        <w:t xml:space="preserve"> = 108 mmol/L </w:t>
      </w:r>
      <w:r>
        <w:rPr>
          <w:rFonts w:ascii="Courier New" w:hAnsi="Courier New" w:cs="Courier New"/>
          <w:b/>
          <w:kern w:val="2"/>
          <w:sz w:val="18"/>
          <w:szCs w:val="24"/>
        </w:rPr>
        <w:tab/>
      </w:r>
      <w:r>
        <w:rPr>
          <w:rFonts w:ascii="Courier New" w:hAnsi="Courier New" w:cs="Courier New"/>
          <w:b/>
          <w:kern w:val="2"/>
          <w:sz w:val="18"/>
          <w:szCs w:val="24"/>
        </w:rPr>
        <w:tab/>
        <w:t>(Normal = 136-148 mmol/L)</w:t>
      </w:r>
    </w:p>
    <w:p w14:paraId="5CA89B83" w14:textId="77777777" w:rsidR="005014FF" w:rsidRDefault="005014FF" w:rsidP="005014FF">
      <w:pPr>
        <w:widowControl w:val="0"/>
        <w:autoSpaceDE w:val="0"/>
        <w:autoSpaceDN w:val="0"/>
        <w:adjustRightInd w:val="0"/>
        <w:spacing w:after="0" w:line="240" w:lineRule="auto"/>
        <w:rPr>
          <w:rFonts w:ascii="Courier New" w:hAnsi="Courier New" w:cs="Courier New"/>
          <w:b/>
          <w:kern w:val="2"/>
          <w:sz w:val="18"/>
          <w:szCs w:val="24"/>
        </w:rPr>
      </w:pPr>
      <w:r>
        <w:rPr>
          <w:rFonts w:ascii="Courier New" w:hAnsi="Courier New" w:cs="Courier New"/>
          <w:b/>
          <w:kern w:val="2"/>
          <w:sz w:val="18"/>
          <w:szCs w:val="24"/>
        </w:rPr>
        <w:t>Serum K</w:t>
      </w:r>
      <w:r>
        <w:rPr>
          <w:rFonts w:ascii="Courier New" w:hAnsi="Courier New" w:cs="Courier New"/>
          <w:b/>
          <w:kern w:val="2"/>
          <w:sz w:val="18"/>
          <w:szCs w:val="24"/>
          <w:vertAlign w:val="superscript"/>
        </w:rPr>
        <w:t>+</w:t>
      </w:r>
      <w:r>
        <w:rPr>
          <w:rFonts w:ascii="Courier New" w:hAnsi="Courier New" w:cs="Courier New"/>
          <w:b/>
          <w:kern w:val="2"/>
          <w:sz w:val="18"/>
          <w:szCs w:val="24"/>
        </w:rPr>
        <w:t xml:space="preserve"> = 4.5 mmol/L </w:t>
      </w:r>
      <w:r>
        <w:rPr>
          <w:rFonts w:ascii="Courier New" w:hAnsi="Courier New" w:cs="Courier New"/>
          <w:b/>
          <w:kern w:val="2"/>
          <w:sz w:val="18"/>
          <w:szCs w:val="24"/>
        </w:rPr>
        <w:tab/>
      </w:r>
      <w:r>
        <w:rPr>
          <w:rFonts w:ascii="Courier New" w:hAnsi="Courier New" w:cs="Courier New"/>
          <w:b/>
          <w:kern w:val="2"/>
          <w:sz w:val="18"/>
          <w:szCs w:val="24"/>
        </w:rPr>
        <w:tab/>
        <w:t>(Normal = 3.6-5 mmol/L)</w:t>
      </w:r>
    </w:p>
    <w:p w14:paraId="4B62E135" w14:textId="77777777" w:rsidR="005014FF" w:rsidRDefault="005014FF" w:rsidP="005014FF">
      <w:pPr>
        <w:widowControl w:val="0"/>
        <w:autoSpaceDE w:val="0"/>
        <w:autoSpaceDN w:val="0"/>
        <w:adjustRightInd w:val="0"/>
        <w:spacing w:after="0" w:line="240" w:lineRule="auto"/>
        <w:rPr>
          <w:rFonts w:ascii="Courier New" w:hAnsi="Courier New" w:cs="Courier New"/>
          <w:b/>
          <w:kern w:val="2"/>
          <w:sz w:val="18"/>
          <w:szCs w:val="24"/>
        </w:rPr>
      </w:pPr>
      <w:r>
        <w:rPr>
          <w:rFonts w:ascii="Courier New" w:hAnsi="Courier New" w:cs="Courier New"/>
          <w:b/>
          <w:kern w:val="2"/>
          <w:sz w:val="18"/>
          <w:szCs w:val="24"/>
        </w:rPr>
        <w:t xml:space="preserve">eGFR = 100 ml/min </w:t>
      </w:r>
      <w:r>
        <w:rPr>
          <w:rFonts w:ascii="Courier New" w:hAnsi="Courier New" w:cs="Courier New"/>
          <w:b/>
          <w:kern w:val="2"/>
          <w:sz w:val="18"/>
          <w:szCs w:val="24"/>
        </w:rPr>
        <w:tab/>
      </w:r>
      <w:r>
        <w:rPr>
          <w:rFonts w:ascii="Courier New" w:hAnsi="Courier New" w:cs="Courier New"/>
          <w:b/>
          <w:kern w:val="2"/>
          <w:sz w:val="18"/>
          <w:szCs w:val="24"/>
        </w:rPr>
        <w:tab/>
      </w:r>
      <w:r>
        <w:rPr>
          <w:rFonts w:ascii="Courier New" w:hAnsi="Courier New" w:cs="Courier New"/>
          <w:b/>
          <w:kern w:val="2"/>
          <w:sz w:val="18"/>
          <w:szCs w:val="24"/>
        </w:rPr>
        <w:tab/>
        <w:t>(Normal = 90-140 ml/min)</w:t>
      </w:r>
    </w:p>
    <w:p w14:paraId="2B668852" w14:textId="77777777" w:rsidR="005014FF" w:rsidRDefault="005014FF" w:rsidP="005014FF">
      <w:pPr>
        <w:widowControl w:val="0"/>
        <w:autoSpaceDE w:val="0"/>
        <w:autoSpaceDN w:val="0"/>
        <w:adjustRightInd w:val="0"/>
        <w:spacing w:after="0" w:line="240" w:lineRule="auto"/>
        <w:rPr>
          <w:rFonts w:ascii="Courier New" w:hAnsi="Courier New" w:cs="Courier New"/>
          <w:b/>
          <w:kern w:val="2"/>
          <w:sz w:val="18"/>
          <w:szCs w:val="24"/>
        </w:rPr>
      </w:pPr>
      <w:r>
        <w:rPr>
          <w:rFonts w:ascii="Courier New" w:hAnsi="Courier New" w:cs="Courier New"/>
          <w:b/>
          <w:kern w:val="2"/>
          <w:sz w:val="18"/>
          <w:szCs w:val="24"/>
        </w:rPr>
        <w:t>Serum osmolality = 250 mmol/kg</w:t>
      </w:r>
      <w:r>
        <w:rPr>
          <w:rFonts w:ascii="Courier New" w:hAnsi="Courier New" w:cs="Courier New"/>
          <w:b/>
          <w:kern w:val="2"/>
          <w:sz w:val="18"/>
          <w:szCs w:val="24"/>
        </w:rPr>
        <w:tab/>
        <w:t>(Normal = 275-300 mmol/kg)</w:t>
      </w:r>
    </w:p>
    <w:p w14:paraId="17887201" w14:textId="77777777" w:rsidR="005014FF" w:rsidRDefault="005014FF" w:rsidP="005014FF">
      <w:pPr>
        <w:widowControl w:val="0"/>
        <w:autoSpaceDE w:val="0"/>
        <w:autoSpaceDN w:val="0"/>
        <w:adjustRightInd w:val="0"/>
        <w:spacing w:after="0" w:line="240" w:lineRule="auto"/>
        <w:rPr>
          <w:rFonts w:ascii="Courier New" w:hAnsi="Courier New" w:cs="Courier New"/>
          <w:b/>
          <w:kern w:val="2"/>
          <w:sz w:val="18"/>
          <w:szCs w:val="24"/>
        </w:rPr>
      </w:pPr>
      <w:r>
        <w:rPr>
          <w:rFonts w:ascii="Courier New" w:hAnsi="Courier New" w:cs="Courier New"/>
          <w:b/>
          <w:kern w:val="2"/>
          <w:sz w:val="18"/>
          <w:szCs w:val="24"/>
        </w:rPr>
        <w:t xml:space="preserve">Urine osmolality 250 mOsm/kg </w:t>
      </w:r>
      <w:r>
        <w:rPr>
          <w:rFonts w:ascii="Courier New" w:hAnsi="Courier New" w:cs="Courier New"/>
          <w:b/>
          <w:kern w:val="2"/>
          <w:sz w:val="18"/>
          <w:szCs w:val="24"/>
        </w:rPr>
        <w:tab/>
        <w:t>(Normal &lt;100 mOsm/kg)</w:t>
      </w:r>
    </w:p>
    <w:p w14:paraId="688A5D63" w14:textId="77777777" w:rsidR="005014FF" w:rsidRDefault="005014FF" w:rsidP="005014FF">
      <w:pPr>
        <w:widowControl w:val="0"/>
        <w:autoSpaceDE w:val="0"/>
        <w:autoSpaceDN w:val="0"/>
        <w:adjustRightInd w:val="0"/>
        <w:spacing w:after="0" w:line="240" w:lineRule="auto"/>
        <w:rPr>
          <w:rFonts w:ascii="Courier New" w:hAnsi="Courier New" w:cs="Courier New"/>
          <w:b/>
          <w:kern w:val="2"/>
          <w:sz w:val="18"/>
          <w:szCs w:val="24"/>
        </w:rPr>
      </w:pPr>
    </w:p>
    <w:p w14:paraId="1F2D94AE" w14:textId="77777777" w:rsidR="005014FF" w:rsidRDefault="005014FF" w:rsidP="005014FF">
      <w:pPr>
        <w:widowControl w:val="0"/>
        <w:autoSpaceDE w:val="0"/>
        <w:autoSpaceDN w:val="0"/>
        <w:adjustRightInd w:val="0"/>
        <w:spacing w:after="0" w:line="240" w:lineRule="auto"/>
        <w:ind w:left="360" w:hanging="360"/>
        <w:jc w:val="both"/>
        <w:rPr>
          <w:rFonts w:ascii="Courier New" w:hAnsi="Courier New" w:cs="Courier New"/>
          <w:b/>
          <w:kern w:val="2"/>
          <w:sz w:val="18"/>
          <w:szCs w:val="24"/>
        </w:rPr>
      </w:pPr>
      <w:r>
        <w:rPr>
          <w:rFonts w:ascii="Courier New" w:hAnsi="Courier New" w:cs="Courier New"/>
          <w:b/>
          <w:kern w:val="2"/>
          <w:sz w:val="18"/>
          <w:szCs w:val="24"/>
        </w:rPr>
        <w:t>(a)</w:t>
      </w:r>
      <w:r>
        <w:rPr>
          <w:rFonts w:ascii="Courier New" w:hAnsi="Courier New" w:cs="Courier New"/>
          <w:b/>
          <w:kern w:val="2"/>
          <w:sz w:val="18"/>
          <w:szCs w:val="24"/>
        </w:rPr>
        <w:tab/>
        <w:t>What is this patient's diagnosis? (1 mark)</w:t>
      </w:r>
    </w:p>
    <w:p w14:paraId="32AD9866" w14:textId="77777777" w:rsidR="005014FF" w:rsidRDefault="005014FF" w:rsidP="005014FF">
      <w:pPr>
        <w:widowControl w:val="0"/>
        <w:autoSpaceDE w:val="0"/>
        <w:autoSpaceDN w:val="0"/>
        <w:adjustRightInd w:val="0"/>
        <w:spacing w:after="0" w:line="240" w:lineRule="auto"/>
        <w:ind w:left="360" w:hanging="360"/>
        <w:rPr>
          <w:rFonts w:ascii="Courier New" w:hAnsi="Courier New" w:cs="Courier New"/>
          <w:sz w:val="18"/>
          <w:szCs w:val="24"/>
          <w:lang w:val="en-US"/>
        </w:rPr>
      </w:pPr>
      <w:r>
        <w:rPr>
          <w:rFonts w:ascii="Courier New" w:hAnsi="Courier New" w:cs="Courier New"/>
          <w:b/>
          <w:kern w:val="2"/>
          <w:sz w:val="18"/>
          <w:szCs w:val="24"/>
        </w:rPr>
        <w:t>(b)</w:t>
      </w:r>
      <w:r>
        <w:rPr>
          <w:rFonts w:ascii="Courier New" w:hAnsi="Courier New" w:cs="Courier New"/>
          <w:b/>
          <w:kern w:val="2"/>
          <w:sz w:val="18"/>
          <w:szCs w:val="24"/>
        </w:rPr>
        <w:tab/>
        <w:t>Based on the case scenario, explain why this patient has low serum sodium level and the underlying mechanisms for this physiological change. (4 marks)</w:t>
      </w:r>
    </w:p>
    <w:p w14:paraId="48BC5BF1"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24"/>
          <w:lang w:val="en-US"/>
        </w:rPr>
      </w:pPr>
    </w:p>
    <w:p w14:paraId="7D20130D" w14:textId="77777777" w:rsidR="005014FF" w:rsidRDefault="005014FF" w:rsidP="005014FF">
      <w:pPr>
        <w:widowControl w:val="0"/>
        <w:autoSpaceDE w:val="0"/>
        <w:autoSpaceDN w:val="0"/>
        <w:adjustRightInd w:val="0"/>
        <w:spacing w:after="0" w:line="240" w:lineRule="auto"/>
        <w:rPr>
          <w:rFonts w:ascii="Courier New" w:hAnsi="Courier New" w:cs="Courier New"/>
          <w:kern w:val="2"/>
          <w:sz w:val="18"/>
          <w:szCs w:val="24"/>
        </w:rPr>
      </w:pPr>
      <w:r>
        <w:rPr>
          <w:rFonts w:ascii="Courier New" w:hAnsi="Courier New" w:cs="Courier New"/>
          <w:b/>
          <w:sz w:val="24"/>
          <w:szCs w:val="24"/>
          <w:lang w:val="en-US"/>
        </w:rPr>
        <w:t>Answer:</w:t>
      </w:r>
      <w:r>
        <w:rPr>
          <w:rFonts w:ascii="Courier New" w:hAnsi="Courier New" w:cs="Courier New"/>
          <w:kern w:val="2"/>
          <w:sz w:val="18"/>
          <w:szCs w:val="24"/>
        </w:rPr>
        <w:t>(a)</w:t>
      </w:r>
      <w:r>
        <w:rPr>
          <w:rFonts w:ascii="Courier New" w:hAnsi="Courier New" w:cs="Courier New"/>
          <w:kern w:val="2"/>
          <w:sz w:val="18"/>
          <w:szCs w:val="24"/>
        </w:rPr>
        <w:tab/>
        <w:t>Syndrome of inappropriate of secretion of anti-diuretic hormone / SIADH (1 mark)</w:t>
      </w:r>
    </w:p>
    <w:p w14:paraId="5287C625" w14:textId="77777777" w:rsidR="005014FF" w:rsidRDefault="005014FF" w:rsidP="005014FF">
      <w:pPr>
        <w:widowControl w:val="0"/>
        <w:autoSpaceDE w:val="0"/>
        <w:autoSpaceDN w:val="0"/>
        <w:adjustRightInd w:val="0"/>
        <w:spacing w:after="0" w:line="240" w:lineRule="auto"/>
        <w:rPr>
          <w:rFonts w:ascii="Courier New" w:hAnsi="Courier New" w:cs="Courier New"/>
          <w:kern w:val="2"/>
          <w:sz w:val="18"/>
          <w:szCs w:val="24"/>
        </w:rPr>
      </w:pPr>
    </w:p>
    <w:p w14:paraId="3DC94CFD"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24"/>
          <w:lang w:val="en-US"/>
        </w:rPr>
      </w:pPr>
      <w:r>
        <w:rPr>
          <w:rFonts w:ascii="Courier New" w:hAnsi="Courier New" w:cs="Courier New"/>
          <w:kern w:val="2"/>
          <w:sz w:val="18"/>
          <w:szCs w:val="24"/>
        </w:rPr>
        <w:t>(b)</w:t>
      </w:r>
      <w:r>
        <w:rPr>
          <w:rFonts w:ascii="Courier New" w:hAnsi="Courier New" w:cs="Courier New"/>
          <w:kern w:val="2"/>
          <w:sz w:val="18"/>
          <w:szCs w:val="24"/>
        </w:rPr>
        <w:tab/>
        <w:t>SIADH leads to excessive water retention (1 mark) that dilutes the serum sodium level (1 mark); ACE inhibitor reduces aldosterone level (1 mark), hence increases the excretion of sodium in urine. (1 mark)</w:t>
      </w:r>
    </w:p>
    <w:p w14:paraId="6E9B4DB0" w14:textId="77777777"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p>
    <w:p w14:paraId="57005997"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4379CB0D"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326F795B"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24"/>
          <w:lang w:val="en-US"/>
        </w:rPr>
      </w:pPr>
      <w:r>
        <w:rPr>
          <w:rFonts w:ascii="Courier New" w:hAnsi="Courier New" w:cs="Courier New"/>
          <w:b/>
          <w:sz w:val="18"/>
          <w:szCs w:val="24"/>
          <w:lang w:val="en-US"/>
        </w:rPr>
        <w:t>Profile:</w:t>
      </w:r>
      <w:r>
        <w:rPr>
          <w:rFonts w:ascii="Courier New" w:hAnsi="Courier New" w:cs="Courier New"/>
          <w:sz w:val="18"/>
          <w:szCs w:val="24"/>
          <w:lang w:val="en-US"/>
        </w:rPr>
        <w:t xml:space="preserve">  &lt;transition&gt;Integrated  &lt;system&gt;Genitourinary  &lt;discipline&gt;Physiology  &lt;process&gt;Systemic  &lt;taxonomy&gt;Affect  &lt;gender&gt;Not specified  &lt;ageGroup&gt;Not specified  &lt;affiliation&gt;The University of Hong Kong  &lt;specialty&gt;Advanced (Medium)  &lt;Status&gt;Supplementary  &lt;Originating Dept.&gt;Physiology  &lt;Level/Program&gt;6-1  &lt;MeSH 1&gt;Not applicable  &lt;MeSH 2&gt;Not applicable</w:t>
      </w:r>
    </w:p>
    <w:p w14:paraId="798F6468"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0D0BED82"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1DA3544B"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1DE58057"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b/>
          <w:sz w:val="18"/>
          <w:szCs w:val="18"/>
          <w:lang w:val="en-US"/>
        </w:rPr>
        <w:t xml:space="preserve">Last Use Statistics: </w:t>
      </w:r>
      <w:r>
        <w:rPr>
          <w:rFonts w:ascii="Courier New" w:hAnsi="Courier New" w:cs="Courier New"/>
          <w:sz w:val="18"/>
          <w:szCs w:val="18"/>
          <w:lang w:val="en-US"/>
        </w:rPr>
        <w:t>Examination Year: 2023/Jul</w:t>
      </w:r>
    </w:p>
    <w:p w14:paraId="08793AD6"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Examination used for Level: 6-1 At: The University of Hong Kong</w:t>
      </w:r>
    </w:p>
    <w:p w14:paraId="2DD2E42F"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Difficulty Level: 0   Discrimination Index:     Biserial:  </w:t>
      </w:r>
    </w:p>
    <w:p w14:paraId="0E889AA5"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Number in Group: 9   Test #:    Question #: 30</w:t>
      </w:r>
    </w:p>
    <w:p w14:paraId="29A16EEE"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Percentage Of Group in Qunitile: </w:t>
      </w:r>
    </w:p>
    <w:p w14:paraId="312962C6"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1BBF1641"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b/>
          <w:sz w:val="18"/>
          <w:szCs w:val="18"/>
          <w:lang w:val="en-US"/>
        </w:rPr>
        <w:t xml:space="preserve">Second Last Use Statistics: </w:t>
      </w:r>
      <w:r>
        <w:rPr>
          <w:rFonts w:ascii="Courier New" w:hAnsi="Courier New" w:cs="Courier New"/>
          <w:sz w:val="18"/>
          <w:szCs w:val="18"/>
          <w:lang w:val="en-US"/>
        </w:rPr>
        <w:t xml:space="preserve">N/A </w:t>
      </w:r>
    </w:p>
    <w:p w14:paraId="0CC58AAB"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11656770" w14:textId="77777777"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sz w:val="24"/>
          <w:szCs w:val="24"/>
          <w:lang w:val="en-US"/>
        </w:rPr>
        <w:t>Background Info.:</w:t>
      </w:r>
    </w:p>
    <w:p w14:paraId="7A3DF8B1" w14:textId="77777777" w:rsidR="005014FF" w:rsidRDefault="005014FF" w:rsidP="005014FF">
      <w:pPr>
        <w:widowControl w:val="0"/>
        <w:autoSpaceDE w:val="0"/>
        <w:autoSpaceDN w:val="0"/>
        <w:adjustRightInd w:val="0"/>
        <w:spacing w:after="0" w:line="240" w:lineRule="auto"/>
        <w:rPr>
          <w:rFonts w:ascii="Courier New" w:hAnsi="Courier New" w:cs="Courier New"/>
          <w:color w:val="000000"/>
          <w:kern w:val="2"/>
          <w:sz w:val="18"/>
          <w:szCs w:val="24"/>
        </w:rPr>
      </w:pPr>
      <w:r>
        <w:rPr>
          <w:rFonts w:ascii="Courier New" w:hAnsi="Courier New" w:cs="Courier New"/>
          <w:color w:val="000000"/>
          <w:kern w:val="2"/>
          <w:sz w:val="18"/>
          <w:szCs w:val="24"/>
        </w:rPr>
        <w:t>Jessica Chu (Jan 2023)</w:t>
      </w:r>
    </w:p>
    <w:p w14:paraId="367AA9AB" w14:textId="77777777" w:rsidR="005014FF" w:rsidRDefault="005014FF" w:rsidP="005014FF">
      <w:pPr>
        <w:widowControl w:val="0"/>
        <w:autoSpaceDE w:val="0"/>
        <w:autoSpaceDN w:val="0"/>
        <w:adjustRightInd w:val="0"/>
        <w:spacing w:after="0" w:line="240" w:lineRule="auto"/>
        <w:rPr>
          <w:rFonts w:ascii="Courier New" w:hAnsi="Courier New" w:cs="Courier New"/>
          <w:kern w:val="2"/>
          <w:sz w:val="18"/>
          <w:szCs w:val="24"/>
        </w:rPr>
      </w:pPr>
      <w:r>
        <w:rPr>
          <w:rFonts w:ascii="Courier New" w:hAnsi="Courier New" w:cs="Courier New"/>
          <w:kern w:val="2"/>
          <w:sz w:val="18"/>
          <w:szCs w:val="24"/>
        </w:rPr>
        <w:t xml:space="preserve">CPR40-LO2; CPR-PHYS-P6-LO2 </w:t>
      </w:r>
    </w:p>
    <w:p w14:paraId="1ACBD945"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24"/>
          <w:lang w:val="en-US"/>
        </w:rPr>
      </w:pPr>
      <w:r>
        <w:rPr>
          <w:rFonts w:ascii="Courier New" w:hAnsi="Courier New" w:cs="Courier New"/>
          <w:color w:val="000000"/>
          <w:kern w:val="2"/>
          <w:sz w:val="18"/>
          <w:szCs w:val="24"/>
        </w:rPr>
        <w:t>Describe the structure and explain the function of the components of the respiratory system, cardiovascular system and urinary system.</w:t>
      </w:r>
    </w:p>
    <w:p w14:paraId="195ADEDF" w14:textId="77777777" w:rsidR="005014FF" w:rsidRDefault="005014FF" w:rsidP="005014FF">
      <w:pPr>
        <w:widowControl w:val="0"/>
        <w:autoSpaceDE w:val="0"/>
        <w:autoSpaceDN w:val="0"/>
        <w:adjustRightInd w:val="0"/>
        <w:spacing w:after="0" w:line="240" w:lineRule="auto"/>
        <w:rPr>
          <w:rFonts w:ascii="Courier New" w:hAnsi="Courier New" w:cs="Courier New"/>
          <w:color w:val="000000"/>
          <w:kern w:val="2"/>
          <w:sz w:val="18"/>
          <w:szCs w:val="24"/>
        </w:rPr>
      </w:pPr>
      <w:r>
        <w:rPr>
          <w:rFonts w:ascii="Courier New" w:hAnsi="Courier New" w:cs="Courier New"/>
          <w:color w:val="000000"/>
          <w:kern w:val="2"/>
          <w:sz w:val="18"/>
          <w:szCs w:val="24"/>
        </w:rPr>
        <w:t>Demonstrate a basic understanding of the key concepts and terminology in anatomy, behavioural science, biochemistry, public health, microbiology, pathology, pharmacology and physiology that are relevant to the respiratory system, cardiovascular system and urinary system.</w:t>
      </w:r>
    </w:p>
    <w:p w14:paraId="4E24CA55"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24"/>
          <w:lang w:val="en-US"/>
        </w:rPr>
      </w:pPr>
      <w:r>
        <w:rPr>
          <w:rFonts w:ascii="Courier New" w:hAnsi="Courier New" w:cs="Courier New"/>
          <w:color w:val="000000"/>
          <w:kern w:val="2"/>
          <w:sz w:val="18"/>
          <w:szCs w:val="24"/>
        </w:rPr>
        <w:t>Describe and explain the mechanisms of common disease processes that affect the respiratory system, cardiovascular system and urinary system.</w:t>
      </w:r>
    </w:p>
    <w:p w14:paraId="7472F6FE" w14:textId="77777777"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14:paraId="797A5F7D" w14:textId="77777777" w:rsidR="005014FF" w:rsidRDefault="005014FF" w:rsidP="005014FF">
      <w:pPr>
        <w:widowControl w:val="0"/>
        <w:autoSpaceDE w:val="0"/>
        <w:autoSpaceDN w:val="0"/>
        <w:adjustRightInd w:val="0"/>
        <w:spacing w:after="0" w:line="240" w:lineRule="auto"/>
        <w:rPr>
          <w:rFonts w:ascii="Courier New" w:hAnsi="Courier New" w:cs="Courier New"/>
          <w:b/>
          <w:color w:val="FF0000"/>
          <w:sz w:val="18"/>
          <w:szCs w:val="24"/>
          <w:lang w:val="en-US"/>
        </w:rPr>
      </w:pPr>
    </w:p>
    <w:p w14:paraId="66AE29EE" w14:textId="77777777" w:rsidR="005014FF" w:rsidRDefault="005014FF" w:rsidP="005014FF">
      <w:pPr>
        <w:widowControl w:val="0"/>
        <w:autoSpaceDE w:val="0"/>
        <w:autoSpaceDN w:val="0"/>
        <w:adjustRightInd w:val="0"/>
        <w:spacing w:after="0" w:line="240" w:lineRule="auto"/>
        <w:rPr>
          <w:rFonts w:ascii="Courier New" w:hAnsi="Courier New" w:cs="Courier New"/>
          <w:b/>
          <w:color w:val="FF0000"/>
          <w:sz w:val="18"/>
          <w:szCs w:val="24"/>
          <w:lang w:val="en-US"/>
        </w:rPr>
      </w:pPr>
      <w:r>
        <w:rPr>
          <w:rFonts w:ascii="Courier New" w:hAnsi="Courier New" w:cs="Courier New"/>
          <w:b/>
          <w:color w:val="FF0000"/>
          <w:sz w:val="18"/>
          <w:szCs w:val="24"/>
          <w:lang w:val="en-US"/>
        </w:rPr>
        <w:t>End-of-Item</w:t>
      </w:r>
    </w:p>
    <w:p w14:paraId="530085A7" w14:textId="4FE60E98" w:rsidR="005014FF" w:rsidRDefault="005014FF">
      <w:pPr>
        <w:rPr>
          <w:rFonts w:ascii="Courier New" w:hAnsi="Courier New" w:cs="Courier New"/>
          <w:b/>
          <w:bCs/>
          <w:color w:val="FF0000"/>
          <w:sz w:val="18"/>
          <w:szCs w:val="18"/>
          <w:lang w:val="en-US"/>
        </w:rPr>
      </w:pPr>
      <w:r>
        <w:rPr>
          <w:rFonts w:ascii="Courier New" w:hAnsi="Courier New" w:cs="Courier New"/>
          <w:b/>
          <w:bCs/>
          <w:color w:val="FF0000"/>
          <w:sz w:val="18"/>
          <w:szCs w:val="18"/>
          <w:lang w:val="en-US"/>
        </w:rPr>
        <w:br w:type="page"/>
      </w:r>
    </w:p>
    <w:p w14:paraId="61B0000C" w14:textId="77777777"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color w:val="FF0000"/>
          <w:sz w:val="18"/>
          <w:szCs w:val="24"/>
          <w:lang w:val="en-US"/>
        </w:rPr>
        <w:lastRenderedPageBreak/>
        <w:t xml:space="preserve">Item ID: 28909    </w:t>
      </w:r>
      <w:r>
        <w:rPr>
          <w:rFonts w:ascii="Courier New" w:hAnsi="Courier New" w:cs="Courier New"/>
          <w:b/>
          <w:color w:val="000000"/>
          <w:sz w:val="18"/>
          <w:szCs w:val="24"/>
          <w:lang w:val="en-US"/>
        </w:rPr>
        <w:t>Short Answer</w:t>
      </w:r>
    </w:p>
    <w:p w14:paraId="37FEAA52" w14:textId="77777777"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p>
    <w:p w14:paraId="3FD8DD16" w14:textId="77777777" w:rsidR="005014FF" w:rsidRDefault="005014FF" w:rsidP="005014FF">
      <w:pPr>
        <w:widowControl w:val="0"/>
        <w:autoSpaceDE w:val="0"/>
        <w:autoSpaceDN w:val="0"/>
        <w:adjustRightInd w:val="0"/>
        <w:spacing w:after="0" w:line="240" w:lineRule="auto"/>
        <w:rPr>
          <w:rFonts w:ascii="Courier New" w:hAnsi="Courier New" w:cs="Courier New"/>
          <w:b/>
          <w:kern w:val="2"/>
          <w:sz w:val="18"/>
          <w:szCs w:val="24"/>
        </w:rPr>
      </w:pPr>
      <w:r>
        <w:rPr>
          <w:rFonts w:ascii="Courier New" w:hAnsi="Courier New" w:cs="Courier New"/>
          <w:b/>
          <w:kern w:val="2"/>
          <w:sz w:val="18"/>
          <w:szCs w:val="24"/>
        </w:rPr>
        <w:t>Saliva is produced and secreted by the salivary glands of the body. These glands are under control of the autonomic nervous system.</w:t>
      </w:r>
    </w:p>
    <w:p w14:paraId="7DA671E6" w14:textId="77777777" w:rsidR="005014FF" w:rsidRDefault="005014FF" w:rsidP="005014FF">
      <w:pPr>
        <w:widowControl w:val="0"/>
        <w:autoSpaceDE w:val="0"/>
        <w:autoSpaceDN w:val="0"/>
        <w:adjustRightInd w:val="0"/>
        <w:spacing w:after="0" w:line="240" w:lineRule="auto"/>
        <w:rPr>
          <w:rFonts w:ascii="Courier New" w:hAnsi="Courier New" w:cs="Courier New"/>
          <w:b/>
          <w:sz w:val="18"/>
          <w:szCs w:val="24"/>
          <w:lang w:val="en-US"/>
        </w:rPr>
      </w:pPr>
    </w:p>
    <w:p w14:paraId="756C8DBF"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24"/>
          <w:lang w:val="en-US"/>
        </w:rPr>
      </w:pPr>
      <w:r>
        <w:rPr>
          <w:rFonts w:ascii="Courier New" w:hAnsi="Courier New" w:cs="Courier New"/>
          <w:b/>
          <w:kern w:val="2"/>
          <w:sz w:val="18"/>
          <w:szCs w:val="24"/>
        </w:rPr>
        <w:t>Describe how acetylcholine is involved in primary saliva production in the acinar cells. (5 marks)</w:t>
      </w:r>
    </w:p>
    <w:p w14:paraId="6086C8B4"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24"/>
          <w:lang w:val="en-US"/>
        </w:rPr>
      </w:pPr>
    </w:p>
    <w:p w14:paraId="2DCE8605" w14:textId="77777777" w:rsidR="005014FF" w:rsidRDefault="005014FF" w:rsidP="005014FF">
      <w:pPr>
        <w:widowControl w:val="0"/>
        <w:autoSpaceDE w:val="0"/>
        <w:autoSpaceDN w:val="0"/>
        <w:adjustRightInd w:val="0"/>
        <w:spacing w:after="0" w:line="240" w:lineRule="auto"/>
        <w:ind w:left="360" w:hanging="360"/>
        <w:rPr>
          <w:rFonts w:ascii="Courier New" w:hAnsi="Courier New" w:cs="Courier New"/>
          <w:kern w:val="2"/>
          <w:sz w:val="18"/>
          <w:szCs w:val="24"/>
        </w:rPr>
      </w:pPr>
      <w:r>
        <w:rPr>
          <w:rFonts w:ascii="Courier New" w:hAnsi="Courier New" w:cs="Courier New"/>
          <w:b/>
          <w:sz w:val="24"/>
          <w:szCs w:val="24"/>
          <w:lang w:val="en-US"/>
        </w:rPr>
        <w:t>Answer:</w:t>
      </w:r>
      <w:r>
        <w:rPr>
          <w:rFonts w:ascii="Courier New" w:hAnsi="Courier New" w:cs="Courier New"/>
          <w:kern w:val="2"/>
          <w:sz w:val="18"/>
          <w:szCs w:val="20"/>
        </w:rPr>
        <w:sym w:font="Symbol" w:char="F0B7"/>
      </w:r>
      <w:r>
        <w:rPr>
          <w:rFonts w:ascii="Courier New" w:hAnsi="Courier New" w:cs="Courier New"/>
          <w:kern w:val="2"/>
          <w:sz w:val="18"/>
          <w:szCs w:val="24"/>
        </w:rPr>
        <w:tab/>
        <w:t>Acetylcholine binds to M3 muscarinic receptor on the acinar cells (1 mark) to induce increase in intracellular calcium level (1 mark). This would stimulate Ca</w:t>
      </w:r>
      <w:r>
        <w:rPr>
          <w:rFonts w:ascii="Courier New" w:hAnsi="Courier New" w:cs="Courier New"/>
          <w:kern w:val="2"/>
          <w:sz w:val="18"/>
          <w:szCs w:val="24"/>
          <w:vertAlign w:val="superscript"/>
        </w:rPr>
        <w:t>2+</w:t>
      </w:r>
      <w:r>
        <w:rPr>
          <w:rFonts w:ascii="Courier New" w:hAnsi="Courier New" w:cs="Courier New"/>
          <w:kern w:val="2"/>
          <w:sz w:val="18"/>
          <w:szCs w:val="24"/>
        </w:rPr>
        <w:t>-activated chloride channels on the apical membrane (1 mark).</w:t>
      </w:r>
    </w:p>
    <w:p w14:paraId="66F8457B" w14:textId="77777777" w:rsidR="005014FF" w:rsidRDefault="005014FF" w:rsidP="005014FF">
      <w:pPr>
        <w:widowControl w:val="0"/>
        <w:autoSpaceDE w:val="0"/>
        <w:autoSpaceDN w:val="0"/>
        <w:adjustRightInd w:val="0"/>
        <w:spacing w:after="0" w:line="240" w:lineRule="auto"/>
        <w:ind w:left="360" w:hanging="360"/>
        <w:rPr>
          <w:rFonts w:ascii="Courier New" w:hAnsi="Courier New" w:cs="Courier New"/>
          <w:sz w:val="18"/>
          <w:szCs w:val="24"/>
          <w:lang w:val="en-US"/>
        </w:rPr>
      </w:pPr>
      <w:r>
        <w:rPr>
          <w:rFonts w:ascii="Courier New" w:hAnsi="Courier New" w:cs="Courier New"/>
          <w:kern w:val="2"/>
          <w:sz w:val="18"/>
          <w:szCs w:val="20"/>
          <w:lang w:val="en-US"/>
        </w:rPr>
        <w:sym w:font="Symbol" w:char="F0B7"/>
      </w:r>
      <w:r>
        <w:rPr>
          <w:rFonts w:ascii="Courier New" w:hAnsi="Courier New" w:cs="Courier New"/>
          <w:kern w:val="2"/>
          <w:sz w:val="18"/>
          <w:szCs w:val="24"/>
          <w:lang w:val="en-US"/>
        </w:rPr>
        <w:tab/>
        <w:t>Movement of Cl</w:t>
      </w:r>
      <w:r>
        <w:rPr>
          <w:rFonts w:ascii="Courier New" w:hAnsi="Courier New" w:cs="Courier New"/>
          <w:kern w:val="2"/>
          <w:sz w:val="18"/>
          <w:szCs w:val="24"/>
          <w:vertAlign w:val="superscript"/>
          <w:lang w:val="en-US"/>
        </w:rPr>
        <w:t>-</w:t>
      </w:r>
      <w:r>
        <w:rPr>
          <w:rFonts w:ascii="Courier New" w:hAnsi="Courier New" w:cs="Courier New"/>
          <w:kern w:val="2"/>
          <w:sz w:val="18"/>
          <w:szCs w:val="24"/>
          <w:lang w:val="en-US"/>
        </w:rPr>
        <w:t xml:space="preserve"> lead to paracellular transport of Na</w:t>
      </w:r>
      <w:r>
        <w:rPr>
          <w:rFonts w:ascii="Courier New" w:hAnsi="Courier New" w:cs="Courier New"/>
          <w:kern w:val="2"/>
          <w:sz w:val="18"/>
          <w:szCs w:val="24"/>
          <w:vertAlign w:val="superscript"/>
          <w:lang w:val="en-US"/>
        </w:rPr>
        <w:t>+</w:t>
      </w:r>
      <w:r>
        <w:rPr>
          <w:rFonts w:ascii="Courier New" w:hAnsi="Courier New" w:cs="Courier New"/>
          <w:kern w:val="2"/>
          <w:sz w:val="18"/>
          <w:szCs w:val="24"/>
          <w:lang w:val="en-US"/>
        </w:rPr>
        <w:t xml:space="preserve"> into the luminal side via tight junctions (1 mark), hence water into the lumen to form isotonic saliva. (1 mark)</w:t>
      </w:r>
    </w:p>
    <w:p w14:paraId="5D8E6D74" w14:textId="77777777"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p>
    <w:p w14:paraId="3C09D8F4"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60D4CC00"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5EA30127"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24"/>
          <w:lang w:val="en-US"/>
        </w:rPr>
      </w:pPr>
      <w:r>
        <w:rPr>
          <w:rFonts w:ascii="Courier New" w:hAnsi="Courier New" w:cs="Courier New"/>
          <w:b/>
          <w:sz w:val="18"/>
          <w:szCs w:val="24"/>
          <w:lang w:val="en-US"/>
        </w:rPr>
        <w:t>Profile:</w:t>
      </w:r>
      <w:r>
        <w:rPr>
          <w:rFonts w:ascii="Courier New" w:hAnsi="Courier New" w:cs="Courier New"/>
          <w:sz w:val="18"/>
          <w:szCs w:val="24"/>
          <w:lang w:val="en-US"/>
        </w:rPr>
        <w:t xml:space="preserve">  &lt;transition&gt;Basic  &lt;system&gt;Head &amp; Neck  &lt;discipline&gt;Physiology  &lt;process&gt;Not Applicable  &lt;taxonomy&gt;Recall  &lt;gender&gt;Not specified  &lt;ageGroup&gt;Not specified  &lt;affiliation&gt;The University of Hong Kong  &lt;specialty&gt;Core (Easy)  &lt;Status&gt;Pool  &lt;Originating Dept.&gt;Physiology  &lt;Level/Program&gt;6-2  &lt;MeSH 1&gt;Not applicable  &lt;MeSH 2&gt;Not applicable</w:t>
      </w:r>
    </w:p>
    <w:p w14:paraId="2E701740"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1D38C32D"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b/>
          <w:sz w:val="18"/>
          <w:szCs w:val="18"/>
          <w:lang w:val="en-US"/>
        </w:rPr>
        <w:t xml:space="preserve">Last Use Statistics: </w:t>
      </w:r>
      <w:r>
        <w:rPr>
          <w:rFonts w:ascii="Courier New" w:hAnsi="Courier New" w:cs="Courier New"/>
          <w:sz w:val="18"/>
          <w:szCs w:val="18"/>
          <w:lang w:val="en-US"/>
        </w:rPr>
        <w:t xml:space="preserve">N/A </w:t>
      </w:r>
    </w:p>
    <w:p w14:paraId="25A44F6B"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b/>
          <w:sz w:val="18"/>
          <w:szCs w:val="18"/>
          <w:lang w:val="en-US"/>
        </w:rPr>
        <w:t xml:space="preserve">Second Last Use Statistics: </w:t>
      </w:r>
      <w:r>
        <w:rPr>
          <w:rFonts w:ascii="Courier New" w:hAnsi="Courier New" w:cs="Courier New"/>
          <w:sz w:val="18"/>
          <w:szCs w:val="18"/>
          <w:lang w:val="en-US"/>
        </w:rPr>
        <w:t xml:space="preserve">N/A </w:t>
      </w:r>
    </w:p>
    <w:p w14:paraId="2B878CF2"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18"/>
          <w:lang w:val="en-US"/>
        </w:rPr>
      </w:pPr>
    </w:p>
    <w:p w14:paraId="0A36E7EC" w14:textId="77777777"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sz w:val="24"/>
          <w:szCs w:val="24"/>
          <w:lang w:val="en-US"/>
        </w:rPr>
        <w:t>Background Info.:</w:t>
      </w:r>
    </w:p>
    <w:p w14:paraId="776C1190" w14:textId="77777777" w:rsidR="005014FF" w:rsidRDefault="005014FF" w:rsidP="005014FF">
      <w:pPr>
        <w:widowControl w:val="0"/>
        <w:autoSpaceDE w:val="0"/>
        <w:autoSpaceDN w:val="0"/>
        <w:adjustRightInd w:val="0"/>
        <w:spacing w:after="0" w:line="240" w:lineRule="auto"/>
        <w:rPr>
          <w:rFonts w:ascii="Courier New" w:hAnsi="Courier New" w:cs="Courier New"/>
          <w:b/>
          <w:kern w:val="2"/>
          <w:sz w:val="18"/>
          <w:szCs w:val="24"/>
        </w:rPr>
      </w:pPr>
      <w:r>
        <w:rPr>
          <w:rFonts w:ascii="Courier New" w:hAnsi="Courier New" w:cs="Courier New"/>
          <w:color w:val="000000"/>
          <w:kern w:val="2"/>
          <w:sz w:val="18"/>
          <w:szCs w:val="24"/>
        </w:rPr>
        <w:t>Jessica Chu (Jan 2023)</w:t>
      </w:r>
    </w:p>
    <w:p w14:paraId="07EAB06F" w14:textId="77777777" w:rsidR="005014FF" w:rsidRDefault="005014FF" w:rsidP="005014FF">
      <w:pPr>
        <w:widowControl w:val="0"/>
        <w:autoSpaceDE w:val="0"/>
        <w:autoSpaceDN w:val="0"/>
        <w:adjustRightInd w:val="0"/>
        <w:spacing w:after="0" w:line="240" w:lineRule="auto"/>
        <w:rPr>
          <w:rFonts w:ascii="Courier New" w:hAnsi="Courier New" w:cs="Courier New"/>
          <w:kern w:val="2"/>
          <w:sz w:val="18"/>
          <w:szCs w:val="24"/>
        </w:rPr>
      </w:pPr>
      <w:r>
        <w:rPr>
          <w:rFonts w:ascii="Courier New" w:hAnsi="Courier New" w:cs="Courier New"/>
          <w:kern w:val="2"/>
          <w:sz w:val="18"/>
          <w:szCs w:val="24"/>
        </w:rPr>
        <w:t>HNS26(i) &amp; (ii) -LO3</w:t>
      </w:r>
    </w:p>
    <w:p w14:paraId="517F542F" w14:textId="77777777" w:rsidR="005014FF" w:rsidRDefault="005014FF" w:rsidP="005014FF">
      <w:pPr>
        <w:widowControl w:val="0"/>
        <w:autoSpaceDE w:val="0"/>
        <w:autoSpaceDN w:val="0"/>
        <w:adjustRightInd w:val="0"/>
        <w:spacing w:after="0" w:line="240" w:lineRule="auto"/>
        <w:rPr>
          <w:rFonts w:ascii="Courier New" w:hAnsi="Courier New" w:cs="Courier New"/>
          <w:color w:val="000000"/>
          <w:kern w:val="2"/>
          <w:sz w:val="18"/>
          <w:szCs w:val="24"/>
        </w:rPr>
      </w:pPr>
      <w:r>
        <w:rPr>
          <w:rFonts w:ascii="Courier New" w:hAnsi="Courier New" w:cs="Courier New"/>
          <w:color w:val="000000"/>
          <w:kern w:val="2"/>
          <w:sz w:val="18"/>
          <w:szCs w:val="24"/>
        </w:rPr>
        <w:t>Describe the structure and function of the head and neck system.</w:t>
      </w:r>
    </w:p>
    <w:p w14:paraId="1CCD8251" w14:textId="77777777" w:rsidR="005014FF" w:rsidRDefault="005014FF" w:rsidP="005014FF">
      <w:pPr>
        <w:widowControl w:val="0"/>
        <w:autoSpaceDE w:val="0"/>
        <w:autoSpaceDN w:val="0"/>
        <w:adjustRightInd w:val="0"/>
        <w:spacing w:after="0" w:line="240" w:lineRule="auto"/>
        <w:rPr>
          <w:rFonts w:ascii="Courier New" w:hAnsi="Courier New" w:cs="Courier New"/>
          <w:sz w:val="18"/>
          <w:szCs w:val="24"/>
          <w:lang w:val="en-US"/>
        </w:rPr>
      </w:pPr>
      <w:r>
        <w:rPr>
          <w:rFonts w:ascii="Courier New" w:hAnsi="Courier New" w:cs="Courier New"/>
          <w:color w:val="000000"/>
          <w:kern w:val="2"/>
          <w:sz w:val="18"/>
          <w:szCs w:val="24"/>
        </w:rPr>
        <w:t>Describe the basic anatomy and physiology of the brain, spinal cord, sensory and motor systems, and the biochemical aspects of neurotransmission.</w:t>
      </w:r>
    </w:p>
    <w:p w14:paraId="130D1ED7" w14:textId="77777777" w:rsidR="005014FF" w:rsidRDefault="005014FF" w:rsidP="005014FF">
      <w:pPr>
        <w:widowControl w:val="0"/>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14:paraId="7964E788" w14:textId="77777777" w:rsidR="005014FF" w:rsidRDefault="005014FF" w:rsidP="005014FF">
      <w:pPr>
        <w:widowControl w:val="0"/>
        <w:autoSpaceDE w:val="0"/>
        <w:autoSpaceDN w:val="0"/>
        <w:adjustRightInd w:val="0"/>
        <w:spacing w:after="0" w:line="240" w:lineRule="auto"/>
        <w:rPr>
          <w:rFonts w:ascii="Courier New" w:hAnsi="Courier New" w:cs="Courier New"/>
          <w:b/>
          <w:color w:val="FF0000"/>
          <w:sz w:val="18"/>
          <w:szCs w:val="24"/>
          <w:lang w:val="en-US"/>
        </w:rPr>
      </w:pPr>
    </w:p>
    <w:p w14:paraId="2F134CE9" w14:textId="77777777" w:rsidR="005014FF" w:rsidRDefault="005014FF" w:rsidP="005014FF">
      <w:pPr>
        <w:widowControl w:val="0"/>
        <w:autoSpaceDE w:val="0"/>
        <w:autoSpaceDN w:val="0"/>
        <w:adjustRightInd w:val="0"/>
        <w:spacing w:after="0" w:line="240" w:lineRule="auto"/>
        <w:rPr>
          <w:rFonts w:ascii="Courier New" w:hAnsi="Courier New" w:cs="Courier New"/>
          <w:b/>
          <w:color w:val="FF0000"/>
          <w:sz w:val="18"/>
          <w:szCs w:val="24"/>
          <w:lang w:val="en-US"/>
        </w:rPr>
      </w:pPr>
      <w:r>
        <w:rPr>
          <w:rFonts w:ascii="Courier New" w:hAnsi="Courier New" w:cs="Courier New"/>
          <w:b/>
          <w:color w:val="FF0000"/>
          <w:sz w:val="18"/>
          <w:szCs w:val="24"/>
          <w:lang w:val="en-US"/>
        </w:rPr>
        <w:t>End-of-Item</w:t>
      </w:r>
    </w:p>
    <w:p w14:paraId="47CAB64F" w14:textId="77777777" w:rsidR="00F95A64" w:rsidRPr="00F25972" w:rsidRDefault="00F95A64">
      <w:pPr>
        <w:rPr>
          <w:rFonts w:ascii="Courier New" w:hAnsi="Courier New" w:cs="Courier New"/>
          <w:b/>
          <w:bCs/>
          <w:color w:val="FF0000"/>
          <w:sz w:val="18"/>
          <w:szCs w:val="18"/>
          <w:lang w:val="en-US"/>
        </w:rPr>
      </w:pPr>
    </w:p>
    <w:sectPr w:rsidR="00F95A64" w:rsidRPr="00F259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AE"/>
    <w:rsid w:val="005014FF"/>
    <w:rsid w:val="00551D74"/>
    <w:rsid w:val="00770EC5"/>
    <w:rsid w:val="008A41AE"/>
    <w:rsid w:val="009240F3"/>
    <w:rsid w:val="00C71005"/>
    <w:rsid w:val="00E00AE1"/>
    <w:rsid w:val="00EE356F"/>
    <w:rsid w:val="00F25972"/>
    <w:rsid w:val="00F95A6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5296E7"/>
  <w14:defaultImageDpi w14:val="0"/>
  <w15:docId w15:val="{1A975981-C9A6-4422-9CF7-8925250D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1280</Words>
  <Characters>8736</Characters>
  <Application>Microsoft Office Word</Application>
  <DocSecurity>0</DocSecurity>
  <Lines>323</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Chow</dc:creator>
  <cp:keywords/>
  <dc:description/>
  <cp:lastModifiedBy>Jacky Tam</cp:lastModifiedBy>
  <cp:revision>3</cp:revision>
  <dcterms:created xsi:type="dcterms:W3CDTF">2025-09-18T03:12:00Z</dcterms:created>
  <dcterms:modified xsi:type="dcterms:W3CDTF">2025-09-18T03:12:00Z</dcterms:modified>
</cp:coreProperties>
</file>