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5308E" w14:textId="0387499B" w:rsidR="0032754B" w:rsidRDefault="009A788A" w:rsidP="00273ECE">
      <w:pPr>
        <w:widowControl/>
        <w:shd w:val="clear" w:color="auto" w:fill="FFFFFF"/>
        <w:jc w:val="left"/>
        <w:rPr>
          <w:rFonts w:ascii="Arial" w:hAnsi="Arial" w:cs="Arial" w:hint="eastAsia"/>
          <w:color w:val="000000"/>
          <w:kern w:val="0"/>
          <w:sz w:val="21"/>
          <w:szCs w:val="21"/>
        </w:rPr>
      </w:pPr>
      <w:hyperlink r:id="rId5" w:history="1">
        <w:r w:rsidRPr="0092059D">
          <w:rPr>
            <w:rStyle w:val="a4"/>
            <w:rFonts w:ascii="Arial" w:hAnsi="Arial" w:cs="Arial"/>
            <w:kern w:val="0"/>
            <w:sz w:val="21"/>
            <w:szCs w:val="21"/>
          </w:rPr>
          <w:t>https://github.com/jackyu86/learnSpace/tree/master/benchmarkdemo</w:t>
        </w:r>
      </w:hyperlink>
    </w:p>
    <w:p w14:paraId="176F3D60" w14:textId="77777777" w:rsidR="009A788A" w:rsidRDefault="009A788A" w:rsidP="00273ECE">
      <w:pPr>
        <w:widowControl/>
        <w:shd w:val="clear" w:color="auto" w:fill="FFFFFF"/>
        <w:jc w:val="left"/>
        <w:rPr>
          <w:rFonts w:ascii="Arial" w:hAnsi="Arial" w:cs="Arial" w:hint="eastAsia"/>
          <w:color w:val="000000"/>
          <w:kern w:val="0"/>
          <w:sz w:val="21"/>
          <w:szCs w:val="21"/>
        </w:rPr>
      </w:pPr>
      <w:bookmarkStart w:id="0" w:name="_GoBack"/>
      <w:bookmarkEnd w:id="0"/>
    </w:p>
    <w:p w14:paraId="583B202E"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在</w:t>
      </w:r>
      <w:r w:rsidRPr="00273ECE">
        <w:rPr>
          <w:rFonts w:ascii="Arial" w:hAnsi="Arial" w:cs="Arial"/>
          <w:color w:val="000000"/>
          <w:kern w:val="0"/>
          <w:sz w:val="21"/>
          <w:szCs w:val="21"/>
        </w:rPr>
        <w:t>pom</w:t>
      </w:r>
      <w:r w:rsidRPr="00273ECE">
        <w:rPr>
          <w:rFonts w:ascii="Arial" w:hAnsi="Arial" w:cs="Arial"/>
          <w:color w:val="000000"/>
          <w:kern w:val="0"/>
          <w:sz w:val="21"/>
          <w:szCs w:val="21"/>
        </w:rPr>
        <w:t>文件中加入依赖</w:t>
      </w:r>
      <w:r w:rsidRPr="00273ECE">
        <w:rPr>
          <w:rFonts w:ascii="Arial" w:hAnsi="Arial" w:cs="Arial"/>
          <w:color w:val="000000"/>
          <w:kern w:val="0"/>
          <w:sz w:val="21"/>
          <w:szCs w:val="21"/>
        </w:rPr>
        <w:t>(</w:t>
      </w:r>
      <w:r w:rsidRPr="00273ECE">
        <w:rPr>
          <w:rFonts w:ascii="Arial" w:hAnsi="Arial" w:cs="Arial"/>
          <w:color w:val="000000"/>
          <w:kern w:val="0"/>
          <w:sz w:val="21"/>
          <w:szCs w:val="21"/>
        </w:rPr>
        <w:t>在</w:t>
      </w:r>
      <w:hyperlink r:id="rId6" w:history="1">
        <w:r w:rsidRPr="00273ECE">
          <w:rPr>
            <w:rFonts w:ascii="Arial" w:hAnsi="Arial" w:cs="Arial"/>
            <w:color w:val="1863A1"/>
            <w:kern w:val="0"/>
            <w:sz w:val="21"/>
            <w:szCs w:val="21"/>
            <w:u w:val="single"/>
          </w:rPr>
          <w:t>Maven Central</w:t>
        </w:r>
      </w:hyperlink>
      <w:r w:rsidRPr="00273ECE">
        <w:rPr>
          <w:rFonts w:ascii="Arial" w:hAnsi="Arial" w:cs="Arial"/>
          <w:color w:val="000000"/>
          <w:kern w:val="0"/>
          <w:sz w:val="21"/>
          <w:szCs w:val="21"/>
        </w:rPr>
        <w:t>查看</w:t>
      </w:r>
      <w:r w:rsidRPr="00273ECE">
        <w:rPr>
          <w:rFonts w:ascii="Menlo" w:hAnsi="Menlo" w:cs="Menlo"/>
          <w:color w:val="555555"/>
          <w:kern w:val="0"/>
          <w:sz w:val="20"/>
          <w:szCs w:val="20"/>
          <w:bdr w:val="single" w:sz="6" w:space="0" w:color="DDDDDD" w:frame="1"/>
          <w:shd w:val="clear" w:color="auto" w:fill="FFFFFF"/>
        </w:rPr>
        <w:t>jmh-core</w:t>
      </w:r>
      <w:r w:rsidRPr="00273ECE">
        <w:rPr>
          <w:rFonts w:ascii="Arial" w:hAnsi="Arial" w:cs="Arial"/>
          <w:color w:val="000000"/>
          <w:kern w:val="0"/>
          <w:sz w:val="21"/>
          <w:szCs w:val="21"/>
        </w:rPr>
        <w:t>的最新版本</w:t>
      </w:r>
      <w:r w:rsidRPr="00273ECE">
        <w:rPr>
          <w:rFonts w:ascii="Arial" w:hAnsi="Arial" w:cs="Arial"/>
          <w:color w:val="000000"/>
          <w:kern w:val="0"/>
          <w:sz w:val="21"/>
          <w:szCs w:val="21"/>
        </w:rPr>
        <w:t>)</w:t>
      </w:r>
      <w:r w:rsidRPr="00273ECE">
        <w:rPr>
          <w:rFonts w:ascii="Arial" w:hAnsi="Arial" w:cs="Arial"/>
          <w:color w:val="000000"/>
          <w:kern w:val="0"/>
          <w:sz w:val="21"/>
          <w:szCs w:val="21"/>
        </w:rPr>
        <w:t>：</w:t>
      </w:r>
    </w:p>
    <w:p w14:paraId="6F4E6EA8"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&lt;dependencies&gt;</w:t>
      </w:r>
    </w:p>
    <w:p w14:paraId="2EF81D17"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&lt;dependency&gt;</w:t>
      </w:r>
    </w:p>
    <w:p w14:paraId="7F80D125"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&lt;groupId&gt;org.openjdk.jmh&lt;/groupId&gt;</w:t>
      </w:r>
    </w:p>
    <w:p w14:paraId="0BE477D3"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&lt;artifactId&gt;jmh-core&lt;/artifactId&gt;</w:t>
      </w:r>
    </w:p>
    <w:p w14:paraId="56D58509"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&lt;version&gt;0.4.2&lt;/version&gt;</w:t>
      </w:r>
    </w:p>
    <w:p w14:paraId="585D8AA0"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&lt;/dependency&gt;</w:t>
      </w:r>
    </w:p>
    <w:p w14:paraId="179C0C98"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&lt;/dependencies&gt;</w:t>
      </w:r>
    </w:p>
    <w:p w14:paraId="589BEF58"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生成一个包含</w:t>
      </w:r>
      <w:r w:rsidRPr="00273ECE">
        <w:rPr>
          <w:rFonts w:ascii="Menlo" w:hAnsi="Menlo" w:cs="Menlo"/>
          <w:color w:val="555555"/>
          <w:kern w:val="0"/>
          <w:sz w:val="20"/>
          <w:szCs w:val="20"/>
          <w:bdr w:val="single" w:sz="6" w:space="0" w:color="DDDDDD" w:frame="1"/>
          <w:shd w:val="clear" w:color="auto" w:fill="FFFFFF"/>
        </w:rPr>
        <w:t>main</w:t>
      </w:r>
      <w:r w:rsidRPr="00273ECE">
        <w:rPr>
          <w:rFonts w:ascii="Arial" w:hAnsi="Arial" w:cs="Arial"/>
          <w:color w:val="000000"/>
          <w:kern w:val="0"/>
          <w:sz w:val="21"/>
          <w:szCs w:val="21"/>
        </w:rPr>
        <w:t>方法的</w:t>
      </w:r>
      <w:r w:rsidRPr="00273ECE">
        <w:rPr>
          <w:rFonts w:ascii="Arial" w:hAnsi="Arial" w:cs="Arial"/>
          <w:color w:val="000000"/>
          <w:kern w:val="0"/>
          <w:sz w:val="21"/>
          <w:szCs w:val="21"/>
        </w:rPr>
        <w:t>Java</w:t>
      </w:r>
      <w:r w:rsidRPr="00273ECE">
        <w:rPr>
          <w:rFonts w:ascii="Arial" w:hAnsi="Arial" w:cs="Arial"/>
          <w:color w:val="000000"/>
          <w:kern w:val="0"/>
          <w:sz w:val="21"/>
          <w:szCs w:val="21"/>
        </w:rPr>
        <w:t>类。</w:t>
      </w:r>
      <w:r w:rsidRPr="00273ECE">
        <w:rPr>
          <w:rFonts w:ascii="Arial" w:hAnsi="Arial" w:cs="Arial"/>
          <w:color w:val="000000"/>
          <w:kern w:val="0"/>
          <w:sz w:val="21"/>
          <w:szCs w:val="21"/>
        </w:rPr>
        <w:t>main</w:t>
      </w:r>
      <w:r w:rsidRPr="00273ECE">
        <w:rPr>
          <w:rFonts w:ascii="Arial" w:hAnsi="Arial" w:cs="Arial"/>
          <w:color w:val="000000"/>
          <w:kern w:val="0"/>
          <w:sz w:val="21"/>
          <w:szCs w:val="21"/>
        </w:rPr>
        <w:t>方法中加入以下代码：</w:t>
      </w:r>
    </w:p>
    <w:p w14:paraId="7139F1C9"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Options opt = new OptionsBuilder()</w:t>
      </w:r>
    </w:p>
    <w:p w14:paraId="56FD9EA9"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.include(".*" + YourClass.class.getSimpleName() + ".*")</w:t>
      </w:r>
    </w:p>
    <w:p w14:paraId="5ABC8FEF"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.forks(1)</w:t>
      </w:r>
    </w:p>
    <w:p w14:paraId="0EEABC2A"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.build();</w:t>
      </w:r>
    </w:p>
    <w:p w14:paraId="5E413FCB"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new Runner(opt).run();</w:t>
      </w:r>
    </w:p>
    <w:p w14:paraId="083932DB"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测试方法使用</w:t>
      </w:r>
      <w:r w:rsidRPr="00273ECE">
        <w:rPr>
          <w:rFonts w:ascii="Menlo" w:hAnsi="Menlo" w:cs="Menlo"/>
          <w:color w:val="555555"/>
          <w:kern w:val="0"/>
          <w:sz w:val="20"/>
          <w:szCs w:val="20"/>
          <w:bdr w:val="single" w:sz="6" w:space="0" w:color="DDDDDD" w:frame="1"/>
          <w:shd w:val="clear" w:color="auto" w:fill="FFFFFF"/>
        </w:rPr>
        <w:t>@GenerateMicroBenchmark</w:t>
      </w:r>
      <w:r w:rsidRPr="00273ECE">
        <w:rPr>
          <w:rFonts w:ascii="Arial" w:hAnsi="Arial" w:cs="Arial"/>
          <w:color w:val="000000"/>
          <w:kern w:val="0"/>
          <w:sz w:val="21"/>
          <w:szCs w:val="21"/>
        </w:rPr>
        <w:t>注解。运行该类。</w:t>
      </w:r>
    </w:p>
    <w:p w14:paraId="1560A273"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SimSun" w:eastAsia="SimSun" w:hAnsi="SimSun" w:cs="SimSun"/>
          <w:b/>
          <w:bCs/>
          <w:color w:val="000000"/>
          <w:kern w:val="0"/>
          <w:sz w:val="36"/>
          <w:szCs w:val="36"/>
        </w:rPr>
        <w:t>测试模</w:t>
      </w:r>
      <w:r w:rsidRPr="00273ECE">
        <w:rPr>
          <w:rFonts w:ascii="MS Mincho" w:eastAsia="MS Mincho" w:hAnsi="MS Mincho" w:cs="MS Mincho"/>
          <w:b/>
          <w:bCs/>
          <w:color w:val="000000"/>
          <w:kern w:val="0"/>
          <w:sz w:val="36"/>
          <w:szCs w:val="36"/>
        </w:rPr>
        <w:t>式</w:t>
      </w:r>
    </w:p>
    <w:p w14:paraId="3744D3AB"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lastRenderedPageBreak/>
        <w:t>测试方法上</w:t>
      </w:r>
      <w:r w:rsidRPr="00273ECE">
        <w:rPr>
          <w:rFonts w:ascii="Menlo" w:hAnsi="Menlo" w:cs="Menlo"/>
          <w:color w:val="555555"/>
          <w:kern w:val="0"/>
          <w:sz w:val="20"/>
          <w:szCs w:val="20"/>
          <w:bdr w:val="single" w:sz="6" w:space="0" w:color="DDDDDD" w:frame="1"/>
          <w:shd w:val="clear" w:color="auto" w:fill="FFFFFF"/>
        </w:rPr>
        <w:t>@BenchmarkMode</w:t>
      </w:r>
      <w:r w:rsidRPr="00273ECE">
        <w:rPr>
          <w:rFonts w:ascii="Arial" w:hAnsi="Arial" w:cs="Arial"/>
          <w:color w:val="000000"/>
          <w:kern w:val="0"/>
          <w:sz w:val="21"/>
          <w:szCs w:val="21"/>
        </w:rPr>
        <w:t>注解表示使用特定的测试模式：</w:t>
      </w:r>
    </w:p>
    <w:tbl>
      <w:tblPr>
        <w:tblW w:w="0" w:type="auto"/>
        <w:tblCellMar>
          <w:top w:w="15" w:type="dxa"/>
          <w:left w:w="15" w:type="dxa"/>
          <w:bottom w:w="15" w:type="dxa"/>
          <w:right w:w="15" w:type="dxa"/>
        </w:tblCellMar>
        <w:tblLook w:val="04A0" w:firstRow="1" w:lastRow="0" w:firstColumn="1" w:lastColumn="0" w:noHBand="0" w:noVBand="1"/>
      </w:tblPr>
      <w:tblGrid>
        <w:gridCol w:w="2191"/>
        <w:gridCol w:w="6093"/>
      </w:tblGrid>
      <w:tr w:rsidR="00273ECE" w:rsidRPr="00273ECE" w14:paraId="5EC27E0D" w14:textId="77777777" w:rsidTr="00273EC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6679224F" w14:textId="77777777" w:rsidR="00273ECE" w:rsidRPr="00273ECE" w:rsidRDefault="00273ECE" w:rsidP="00273ECE">
            <w:pPr>
              <w:widowControl/>
              <w:jc w:val="left"/>
              <w:rPr>
                <w:rFonts w:ascii="Times New Roman" w:eastAsia="Times New Roman" w:hAnsi="Times New Roman" w:cs="Times New Roman"/>
                <w:b/>
                <w:bCs/>
                <w:kern w:val="0"/>
              </w:rPr>
            </w:pPr>
            <w:r w:rsidRPr="00273ECE">
              <w:rPr>
                <w:rFonts w:ascii="MS Mincho" w:eastAsia="MS Mincho" w:hAnsi="MS Mincho" w:cs="MS Mincho"/>
                <w:b/>
                <w:bCs/>
                <w:kern w:val="0"/>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50260CB6" w14:textId="77777777" w:rsidR="00273ECE" w:rsidRPr="00273ECE" w:rsidRDefault="00273ECE" w:rsidP="00273ECE">
            <w:pPr>
              <w:widowControl/>
              <w:jc w:val="left"/>
              <w:rPr>
                <w:rFonts w:ascii="Times New Roman" w:eastAsia="Times New Roman" w:hAnsi="Times New Roman" w:cs="Times New Roman"/>
                <w:b/>
                <w:bCs/>
                <w:kern w:val="0"/>
              </w:rPr>
            </w:pPr>
            <w:r w:rsidRPr="00273ECE">
              <w:rPr>
                <w:rFonts w:ascii="MS Mincho" w:eastAsia="MS Mincho" w:hAnsi="MS Mincho" w:cs="MS Mincho"/>
                <w:b/>
                <w:bCs/>
                <w:kern w:val="0"/>
              </w:rPr>
              <w:t>描述</w:t>
            </w:r>
          </w:p>
        </w:tc>
      </w:tr>
      <w:tr w:rsidR="00273ECE" w:rsidRPr="00273ECE" w14:paraId="2418D511"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666AB40D"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Mode.Throughput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68A562D" w14:textId="77777777" w:rsidR="00273ECE" w:rsidRPr="00273ECE" w:rsidRDefault="00273ECE" w:rsidP="00273ECE">
            <w:pPr>
              <w:widowControl/>
              <w:jc w:val="left"/>
              <w:rPr>
                <w:rFonts w:ascii="Arial" w:eastAsia="Times New Roman" w:hAnsi="Arial" w:cs="Arial"/>
                <w:kern w:val="0"/>
                <w:sz w:val="18"/>
                <w:szCs w:val="18"/>
              </w:rPr>
            </w:pPr>
            <w:r w:rsidRPr="00273ECE">
              <w:rPr>
                <w:rFonts w:ascii="SimSun" w:eastAsia="SimSun" w:hAnsi="SimSun" w:cs="SimSun"/>
                <w:kern w:val="0"/>
                <w:sz w:val="18"/>
                <w:szCs w:val="18"/>
              </w:rPr>
              <w:t>计算一个时间单位内操作数</w:t>
            </w:r>
            <w:r w:rsidRPr="00273ECE">
              <w:rPr>
                <w:rFonts w:ascii="MS Mincho" w:eastAsia="MS Mincho" w:hAnsi="MS Mincho" w:cs="MS Mincho"/>
                <w:kern w:val="0"/>
                <w:sz w:val="18"/>
                <w:szCs w:val="18"/>
              </w:rPr>
              <w:t>量</w:t>
            </w:r>
          </w:p>
        </w:tc>
      </w:tr>
      <w:tr w:rsidR="00273ECE" w:rsidRPr="00273ECE" w14:paraId="0A163780"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67B2A30C"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Mode.AverageTime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4B25F433" w14:textId="77777777" w:rsidR="00273ECE" w:rsidRPr="00273ECE" w:rsidRDefault="00273ECE" w:rsidP="00273ECE">
            <w:pPr>
              <w:widowControl/>
              <w:jc w:val="left"/>
              <w:rPr>
                <w:rFonts w:ascii="Arial" w:eastAsia="Times New Roman" w:hAnsi="Arial" w:cs="Arial"/>
                <w:kern w:val="0"/>
                <w:sz w:val="18"/>
                <w:szCs w:val="18"/>
              </w:rPr>
            </w:pPr>
            <w:r w:rsidRPr="00273ECE">
              <w:rPr>
                <w:rFonts w:ascii="SimSun" w:eastAsia="SimSun" w:hAnsi="SimSun" w:cs="SimSun"/>
                <w:kern w:val="0"/>
                <w:sz w:val="18"/>
                <w:szCs w:val="18"/>
              </w:rPr>
              <w:t>计算平均运行时间</w:t>
            </w:r>
          </w:p>
        </w:tc>
      </w:tr>
      <w:tr w:rsidR="00273ECE" w:rsidRPr="00273ECE" w14:paraId="30FFB09E"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115BDD5B"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Mode.SampleTime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0C4793D9" w14:textId="77777777" w:rsidR="00273ECE" w:rsidRPr="00273ECE" w:rsidRDefault="00273ECE" w:rsidP="00273ECE">
            <w:pPr>
              <w:widowControl/>
              <w:jc w:val="left"/>
              <w:rPr>
                <w:rFonts w:ascii="Arial" w:eastAsia="Times New Roman" w:hAnsi="Arial" w:cs="Arial"/>
                <w:kern w:val="0"/>
                <w:sz w:val="18"/>
                <w:szCs w:val="18"/>
              </w:rPr>
            </w:pPr>
            <w:r w:rsidRPr="00273ECE">
              <w:rPr>
                <w:rFonts w:ascii="SimSun" w:eastAsia="SimSun" w:hAnsi="SimSun" w:cs="SimSun"/>
                <w:kern w:val="0"/>
                <w:sz w:val="18"/>
                <w:szCs w:val="18"/>
              </w:rPr>
              <w:t>计算一个方法的运行时间</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包括百分位</w:t>
            </w:r>
            <w:r w:rsidRPr="00273ECE">
              <w:rPr>
                <w:rFonts w:ascii="Arial" w:eastAsia="Times New Roman" w:hAnsi="Arial" w:cs="Arial"/>
                <w:kern w:val="0"/>
                <w:sz w:val="18"/>
                <w:szCs w:val="18"/>
              </w:rPr>
              <w:t>)</w:t>
            </w:r>
          </w:p>
        </w:tc>
      </w:tr>
      <w:tr w:rsidR="00273ECE" w:rsidRPr="00273ECE" w14:paraId="7B9A6EFB"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5C276D7F"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Mode.SingleShotTime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6FA081A4"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方法</w:t>
            </w:r>
            <w:r w:rsidRPr="00273ECE">
              <w:rPr>
                <w:rFonts w:ascii="SimSun" w:eastAsia="SimSun" w:hAnsi="SimSun" w:cs="SimSun"/>
                <w:kern w:val="0"/>
                <w:sz w:val="18"/>
                <w:szCs w:val="18"/>
              </w:rPr>
              <w:t>仅</w:t>
            </w:r>
            <w:r w:rsidRPr="00273ECE">
              <w:rPr>
                <w:rFonts w:ascii="MS Mincho" w:eastAsia="MS Mincho" w:hAnsi="MS Mincho" w:cs="MS Mincho"/>
                <w:kern w:val="0"/>
                <w:sz w:val="18"/>
                <w:szCs w:val="18"/>
              </w:rPr>
              <w:t>运行一次</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用于冷</w:t>
            </w:r>
            <w:r w:rsidRPr="00273ECE">
              <w:rPr>
                <w:rFonts w:ascii="SimSun" w:eastAsia="SimSun" w:hAnsi="SimSun" w:cs="SimSun"/>
                <w:kern w:val="0"/>
                <w:sz w:val="18"/>
                <w:szCs w:val="18"/>
              </w:rPr>
              <w:t>测试</w:t>
            </w:r>
            <w:r w:rsidRPr="00273ECE">
              <w:rPr>
                <w:rFonts w:ascii="MS Mincho" w:eastAsia="MS Mincho" w:hAnsi="MS Mincho" w:cs="MS Mincho"/>
                <w:kern w:val="0"/>
                <w:sz w:val="18"/>
                <w:szCs w:val="18"/>
              </w:rPr>
              <w:t>模式</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。或者特定批量大小的迭代多次运行</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具体</w:t>
            </w:r>
            <w:r w:rsidRPr="00273ECE">
              <w:rPr>
                <w:rFonts w:ascii="SimSun" w:eastAsia="SimSun" w:hAnsi="SimSun" w:cs="SimSun"/>
                <w:kern w:val="0"/>
                <w:sz w:val="18"/>
                <w:szCs w:val="18"/>
              </w:rPr>
              <w:t>查</w:t>
            </w:r>
            <w:r w:rsidRPr="00273ECE">
              <w:rPr>
                <w:rFonts w:ascii="MS Mincho" w:eastAsia="MS Mincho" w:hAnsi="MS Mincho" w:cs="MS Mincho"/>
                <w:kern w:val="0"/>
                <w:sz w:val="18"/>
                <w:szCs w:val="18"/>
              </w:rPr>
              <w:t>看后面的</w:t>
            </w:r>
            <w:r w:rsidRPr="00273ECE">
              <w:rPr>
                <w:rFonts w:ascii="Arial" w:eastAsia="Times New Roman" w:hAnsi="Arial" w:cs="Arial"/>
                <w:kern w:val="0"/>
                <w:sz w:val="18"/>
                <w:szCs w:val="18"/>
              </w:rPr>
              <w:t>“</w:t>
            </w:r>
            <w:r w:rsidRPr="00273ECE">
              <w:rPr>
                <w:rFonts w:ascii="Menlo" w:hAnsi="Menlo" w:cs="Menlo"/>
                <w:kern w:val="0"/>
                <w:sz w:val="20"/>
                <w:szCs w:val="20"/>
              </w:rPr>
              <w:t>@Measurement</w:t>
            </w:r>
            <w:r w:rsidRPr="00273ECE">
              <w:rPr>
                <w:rFonts w:ascii="Helvetica" w:eastAsia="Helvetica" w:hAnsi="Helvetica" w:cs="Helvetica"/>
                <w:kern w:val="0"/>
                <w:sz w:val="20"/>
                <w:szCs w:val="20"/>
              </w:rPr>
              <w:t>“</w:t>
            </w:r>
            <w:r w:rsidRPr="00273ECE">
              <w:rPr>
                <w:rFonts w:ascii="MS Mincho" w:eastAsia="MS Mincho" w:hAnsi="MS Mincho" w:cs="MS Mincho"/>
                <w:kern w:val="0"/>
                <w:sz w:val="18"/>
                <w:szCs w:val="18"/>
              </w:rPr>
              <w:t>注解</w:t>
            </w:r>
            <w:r w:rsidRPr="00273ECE">
              <w:rPr>
                <w:rFonts w:ascii="Arial" w:eastAsia="Times New Roman" w:hAnsi="Arial" w:cs="Arial"/>
                <w:kern w:val="0"/>
                <w:sz w:val="18"/>
                <w:szCs w:val="18"/>
              </w:rPr>
              <w:t>)——</w:t>
            </w:r>
            <w:r w:rsidRPr="00273ECE">
              <w:rPr>
                <w:rFonts w:ascii="SimSun" w:eastAsia="SimSun" w:hAnsi="SimSun" w:cs="SimSun"/>
                <w:kern w:val="0"/>
                <w:sz w:val="18"/>
                <w:szCs w:val="18"/>
              </w:rPr>
              <w:t>这种情况下</w:t>
            </w:r>
            <w:r w:rsidRPr="00273ECE">
              <w:rPr>
                <w:rFonts w:ascii="Arial" w:eastAsia="Times New Roman" w:hAnsi="Arial" w:cs="Arial"/>
                <w:kern w:val="0"/>
                <w:sz w:val="18"/>
                <w:szCs w:val="18"/>
              </w:rPr>
              <w:t>JMH</w:t>
            </w:r>
            <w:r w:rsidRPr="00273ECE">
              <w:rPr>
                <w:rFonts w:ascii="MS Mincho" w:eastAsia="MS Mincho" w:hAnsi="MS Mincho" w:cs="MS Mincho"/>
                <w:kern w:val="0"/>
                <w:sz w:val="18"/>
                <w:szCs w:val="18"/>
              </w:rPr>
              <w:t>将</w:t>
            </w:r>
            <w:r w:rsidRPr="00273ECE">
              <w:rPr>
                <w:rFonts w:ascii="SimSun" w:eastAsia="SimSun" w:hAnsi="SimSun" w:cs="SimSun"/>
                <w:kern w:val="0"/>
                <w:sz w:val="18"/>
                <w:szCs w:val="18"/>
              </w:rPr>
              <w:t>计</w:t>
            </w:r>
            <w:r w:rsidRPr="00273ECE">
              <w:rPr>
                <w:rFonts w:ascii="MS Mincho" w:eastAsia="MS Mincho" w:hAnsi="MS Mincho" w:cs="MS Mincho"/>
                <w:kern w:val="0"/>
                <w:sz w:val="18"/>
                <w:szCs w:val="18"/>
              </w:rPr>
              <w:t>算批</w:t>
            </w:r>
            <w:r w:rsidRPr="00273ECE">
              <w:rPr>
                <w:rFonts w:ascii="SimSun" w:eastAsia="SimSun" w:hAnsi="SimSun" w:cs="SimSun"/>
                <w:kern w:val="0"/>
                <w:sz w:val="18"/>
                <w:szCs w:val="18"/>
              </w:rPr>
              <w:t>处</w:t>
            </w:r>
            <w:r w:rsidRPr="00273ECE">
              <w:rPr>
                <w:rFonts w:ascii="MS Mincho" w:eastAsia="MS Mincho" w:hAnsi="MS Mincho" w:cs="MS Mincho"/>
                <w:kern w:val="0"/>
                <w:sz w:val="18"/>
                <w:szCs w:val="18"/>
              </w:rPr>
              <w:t>理运行</w:t>
            </w:r>
            <w:r w:rsidRPr="00273ECE">
              <w:rPr>
                <w:rFonts w:ascii="SimSun" w:eastAsia="SimSun" w:hAnsi="SimSun" w:cs="SimSun"/>
                <w:kern w:val="0"/>
                <w:sz w:val="18"/>
                <w:szCs w:val="18"/>
              </w:rPr>
              <w:t>时间</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一次批</w:t>
            </w:r>
            <w:r w:rsidRPr="00273ECE">
              <w:rPr>
                <w:rFonts w:ascii="SimSun" w:eastAsia="SimSun" w:hAnsi="SimSun" w:cs="SimSun"/>
                <w:kern w:val="0"/>
                <w:sz w:val="18"/>
                <w:szCs w:val="18"/>
              </w:rPr>
              <w:t>处</w:t>
            </w:r>
            <w:r w:rsidRPr="00273ECE">
              <w:rPr>
                <w:rFonts w:ascii="MS Mincho" w:eastAsia="MS Mincho" w:hAnsi="MS Mincho" w:cs="MS Mincho"/>
                <w:kern w:val="0"/>
                <w:sz w:val="18"/>
                <w:szCs w:val="18"/>
              </w:rPr>
              <w:t>理所有</w:t>
            </w:r>
            <w:r w:rsidRPr="00273ECE">
              <w:rPr>
                <w:rFonts w:ascii="SimSun" w:eastAsia="SimSun" w:hAnsi="SimSun" w:cs="SimSun"/>
                <w:kern w:val="0"/>
                <w:sz w:val="18"/>
                <w:szCs w:val="18"/>
              </w:rPr>
              <w:t>调</w:t>
            </w:r>
            <w:r w:rsidRPr="00273ECE">
              <w:rPr>
                <w:rFonts w:ascii="MS Mincho" w:eastAsia="MS Mincho" w:hAnsi="MS Mincho" w:cs="MS Mincho"/>
                <w:kern w:val="0"/>
                <w:sz w:val="18"/>
                <w:szCs w:val="18"/>
              </w:rPr>
              <w:t>用的</w:t>
            </w:r>
            <w:r w:rsidRPr="00273ECE">
              <w:rPr>
                <w:rFonts w:ascii="SimSun" w:eastAsia="SimSun" w:hAnsi="SimSun" w:cs="SimSun"/>
                <w:kern w:val="0"/>
                <w:sz w:val="18"/>
                <w:szCs w:val="18"/>
              </w:rPr>
              <w:t>总时间</w:t>
            </w:r>
            <w:r w:rsidRPr="00273ECE">
              <w:rPr>
                <w:rFonts w:ascii="Arial" w:eastAsia="Times New Roman" w:hAnsi="Arial" w:cs="Arial"/>
                <w:kern w:val="0"/>
                <w:sz w:val="18"/>
                <w:szCs w:val="18"/>
              </w:rPr>
              <w:t>)</w:t>
            </w:r>
          </w:p>
        </w:tc>
      </w:tr>
      <w:tr w:rsidR="00273ECE" w:rsidRPr="00273ECE" w14:paraId="5C47747A"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6EA07D81" w14:textId="77777777" w:rsidR="00273ECE" w:rsidRPr="00273ECE" w:rsidRDefault="00273ECE" w:rsidP="00273ECE">
            <w:pPr>
              <w:widowControl/>
              <w:jc w:val="left"/>
              <w:rPr>
                <w:rFonts w:ascii="Arial" w:eastAsia="Times New Roman" w:hAnsi="Arial" w:cs="Arial"/>
                <w:kern w:val="0"/>
                <w:sz w:val="18"/>
                <w:szCs w:val="18"/>
              </w:rPr>
            </w:pPr>
            <w:r w:rsidRPr="00273ECE">
              <w:rPr>
                <w:rFonts w:ascii="SimSun" w:eastAsia="SimSun" w:hAnsi="SimSun" w:cs="SimSun"/>
                <w:kern w:val="0"/>
                <w:sz w:val="18"/>
                <w:szCs w:val="18"/>
              </w:rPr>
              <w:t>这些模式的任意组</w:t>
            </w:r>
            <w:r w:rsidRPr="00273ECE">
              <w:rPr>
                <w:rFonts w:ascii="MS Mincho" w:eastAsia="MS Mincho" w:hAnsi="MS Mincho" w:cs="MS Mincho"/>
                <w:kern w:val="0"/>
                <w:sz w:val="18"/>
                <w:szCs w:val="18"/>
              </w:rPr>
              <w:t>合</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1DFBB47A"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可以指定</w:t>
            </w:r>
            <w:r w:rsidRPr="00273ECE">
              <w:rPr>
                <w:rFonts w:ascii="SimSun" w:eastAsia="SimSun" w:hAnsi="SimSun" w:cs="SimSun"/>
                <w:kern w:val="0"/>
                <w:sz w:val="18"/>
                <w:szCs w:val="18"/>
              </w:rPr>
              <w:t>这</w:t>
            </w:r>
            <w:r w:rsidRPr="00273ECE">
              <w:rPr>
                <w:rFonts w:ascii="MS Mincho" w:eastAsia="MS Mincho" w:hAnsi="MS Mincho" w:cs="MS Mincho"/>
                <w:kern w:val="0"/>
                <w:sz w:val="18"/>
                <w:szCs w:val="18"/>
              </w:rPr>
              <w:t>些模式的任意</w:t>
            </w:r>
            <w:r w:rsidRPr="00273ECE">
              <w:rPr>
                <w:rFonts w:ascii="SimSun" w:eastAsia="SimSun" w:hAnsi="SimSun" w:cs="SimSun"/>
                <w:kern w:val="0"/>
                <w:sz w:val="18"/>
                <w:szCs w:val="18"/>
              </w:rPr>
              <w:t>组</w:t>
            </w:r>
            <w:r w:rsidRPr="00273ECE">
              <w:rPr>
                <w:rFonts w:ascii="MS Mincho" w:eastAsia="MS Mincho" w:hAnsi="MS Mincho" w:cs="MS Mincho"/>
                <w:kern w:val="0"/>
                <w:sz w:val="18"/>
                <w:szCs w:val="18"/>
              </w:rPr>
              <w:t>合</w:t>
            </w:r>
            <w:r w:rsidRPr="00273ECE">
              <w:rPr>
                <w:rFonts w:ascii="Arial" w:eastAsia="Times New Roman" w:hAnsi="Arial" w:cs="Arial"/>
                <w:kern w:val="0"/>
                <w:sz w:val="18"/>
                <w:szCs w:val="18"/>
              </w:rPr>
              <w:t>——</w:t>
            </w:r>
            <w:r w:rsidRPr="00273ECE">
              <w:rPr>
                <w:rFonts w:ascii="SimSun" w:eastAsia="SimSun" w:hAnsi="SimSun" w:cs="SimSun"/>
                <w:kern w:val="0"/>
                <w:sz w:val="18"/>
                <w:szCs w:val="18"/>
              </w:rPr>
              <w:t>该测试运行多次</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取决于</w:t>
            </w:r>
            <w:r w:rsidRPr="00273ECE">
              <w:rPr>
                <w:rFonts w:ascii="SimSun" w:eastAsia="SimSun" w:hAnsi="SimSun" w:cs="SimSun"/>
                <w:kern w:val="0"/>
                <w:sz w:val="18"/>
                <w:szCs w:val="18"/>
              </w:rPr>
              <w:t>请</w:t>
            </w:r>
            <w:r w:rsidRPr="00273ECE">
              <w:rPr>
                <w:rFonts w:ascii="MS Mincho" w:eastAsia="MS Mincho" w:hAnsi="MS Mincho" w:cs="MS Mincho"/>
                <w:kern w:val="0"/>
                <w:sz w:val="18"/>
                <w:szCs w:val="18"/>
              </w:rPr>
              <w:t>求模式的数量</w:t>
            </w:r>
            <w:r w:rsidRPr="00273ECE">
              <w:rPr>
                <w:rFonts w:ascii="Arial" w:eastAsia="Times New Roman" w:hAnsi="Arial" w:cs="Arial"/>
                <w:kern w:val="0"/>
                <w:sz w:val="18"/>
                <w:szCs w:val="18"/>
              </w:rPr>
              <w:t>)</w:t>
            </w:r>
          </w:p>
        </w:tc>
      </w:tr>
      <w:tr w:rsidR="00273ECE" w:rsidRPr="00273ECE" w14:paraId="79D3F28B"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3C4C4316"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Mode.All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54B689DE"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所有模式依次运行</w:t>
            </w:r>
          </w:p>
        </w:tc>
      </w:tr>
    </w:tbl>
    <w:p w14:paraId="530CCA16"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SimSun" w:eastAsia="SimSun" w:hAnsi="SimSun" w:cs="SimSun"/>
          <w:b/>
          <w:bCs/>
          <w:color w:val="000000"/>
          <w:kern w:val="0"/>
          <w:sz w:val="36"/>
          <w:szCs w:val="36"/>
        </w:rPr>
        <w:t>时间单</w:t>
      </w:r>
      <w:r w:rsidRPr="00273ECE">
        <w:rPr>
          <w:rFonts w:ascii="MS Mincho" w:eastAsia="MS Mincho" w:hAnsi="MS Mincho" w:cs="MS Mincho"/>
          <w:b/>
          <w:bCs/>
          <w:color w:val="000000"/>
          <w:kern w:val="0"/>
          <w:sz w:val="36"/>
          <w:szCs w:val="36"/>
        </w:rPr>
        <w:t>位</w:t>
      </w:r>
    </w:p>
    <w:p w14:paraId="2CB1971E"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使用</w:t>
      </w:r>
      <w:r w:rsidRPr="00273ECE">
        <w:rPr>
          <w:rFonts w:ascii="Menlo" w:hAnsi="Menlo" w:cs="Menlo"/>
          <w:color w:val="555555"/>
          <w:kern w:val="0"/>
          <w:sz w:val="20"/>
          <w:szCs w:val="20"/>
          <w:bdr w:val="single" w:sz="6" w:space="0" w:color="DDDDDD" w:frame="1"/>
          <w:shd w:val="clear" w:color="auto" w:fill="FFFFFF"/>
        </w:rPr>
        <w:t>@OutputTimeUnit</w:t>
      </w:r>
      <w:r w:rsidRPr="00273ECE">
        <w:rPr>
          <w:rFonts w:ascii="Arial" w:hAnsi="Arial" w:cs="Arial"/>
          <w:color w:val="000000"/>
          <w:kern w:val="0"/>
          <w:sz w:val="21"/>
          <w:szCs w:val="21"/>
        </w:rPr>
        <w:t>指定时间单位，它需要一个标准</w:t>
      </w:r>
      <w:r w:rsidRPr="00273ECE">
        <w:rPr>
          <w:rFonts w:ascii="Arial" w:hAnsi="Arial" w:cs="Arial"/>
          <w:color w:val="000000"/>
          <w:kern w:val="0"/>
          <w:sz w:val="21"/>
          <w:szCs w:val="21"/>
        </w:rPr>
        <w:t>Java</w:t>
      </w:r>
      <w:r w:rsidRPr="00273ECE">
        <w:rPr>
          <w:rFonts w:ascii="Arial" w:hAnsi="Arial" w:cs="Arial"/>
          <w:color w:val="000000"/>
          <w:kern w:val="0"/>
          <w:sz w:val="21"/>
          <w:szCs w:val="21"/>
        </w:rPr>
        <w:t>类型</w:t>
      </w:r>
      <w:r w:rsidRPr="00273ECE">
        <w:rPr>
          <w:rFonts w:ascii="Menlo" w:hAnsi="Menlo" w:cs="Menlo"/>
          <w:color w:val="555555"/>
          <w:kern w:val="0"/>
          <w:sz w:val="20"/>
          <w:szCs w:val="20"/>
          <w:bdr w:val="single" w:sz="6" w:space="0" w:color="DDDDDD" w:frame="1"/>
          <w:shd w:val="clear" w:color="auto" w:fill="FFFFFF"/>
        </w:rPr>
        <w:t>java.util.concurrent.TimeUnit</w:t>
      </w:r>
      <w:r w:rsidRPr="00273ECE">
        <w:rPr>
          <w:rFonts w:ascii="Arial" w:hAnsi="Arial" w:cs="Arial"/>
          <w:color w:val="000000"/>
          <w:kern w:val="0"/>
          <w:sz w:val="21"/>
          <w:szCs w:val="21"/>
        </w:rPr>
        <w:t>作为参数。可是如果在一个测试中指定了多种测试模式，给定的时间单位将用于所有的测试</w:t>
      </w:r>
      <w:r w:rsidRPr="00273ECE">
        <w:rPr>
          <w:rFonts w:ascii="Arial" w:hAnsi="Arial" w:cs="Arial"/>
          <w:color w:val="000000"/>
          <w:kern w:val="0"/>
          <w:sz w:val="21"/>
          <w:szCs w:val="21"/>
        </w:rPr>
        <w:t>(</w:t>
      </w:r>
      <w:r w:rsidRPr="00273ECE">
        <w:rPr>
          <w:rFonts w:ascii="Arial" w:hAnsi="Arial" w:cs="Arial"/>
          <w:color w:val="000000"/>
          <w:kern w:val="0"/>
          <w:sz w:val="21"/>
          <w:szCs w:val="21"/>
        </w:rPr>
        <w:t>比如，测试</w:t>
      </w:r>
      <w:r w:rsidRPr="00273ECE">
        <w:rPr>
          <w:rFonts w:ascii="Menlo" w:hAnsi="Menlo" w:cs="Menlo"/>
          <w:color w:val="555555"/>
          <w:kern w:val="0"/>
          <w:sz w:val="20"/>
          <w:szCs w:val="20"/>
          <w:bdr w:val="single" w:sz="6" w:space="0" w:color="DDDDDD" w:frame="1"/>
          <w:shd w:val="clear" w:color="auto" w:fill="FFFFFF"/>
        </w:rPr>
        <w:t>SampleTime</w:t>
      </w:r>
      <w:r w:rsidRPr="00273ECE">
        <w:rPr>
          <w:rFonts w:ascii="Arial" w:hAnsi="Arial" w:cs="Arial"/>
          <w:color w:val="000000"/>
          <w:kern w:val="0"/>
          <w:sz w:val="21"/>
          <w:szCs w:val="21"/>
        </w:rPr>
        <w:t>适宜使用纳秒，但是</w:t>
      </w:r>
      <w:r w:rsidRPr="00273ECE">
        <w:rPr>
          <w:rFonts w:ascii="Menlo" w:hAnsi="Menlo" w:cs="Menlo"/>
          <w:color w:val="555555"/>
          <w:kern w:val="0"/>
          <w:sz w:val="20"/>
          <w:szCs w:val="20"/>
          <w:bdr w:val="single" w:sz="6" w:space="0" w:color="DDDDDD" w:frame="1"/>
          <w:shd w:val="clear" w:color="auto" w:fill="FFFFFF"/>
        </w:rPr>
        <w:t>throughput</w:t>
      </w:r>
      <w:r w:rsidRPr="00273ECE">
        <w:rPr>
          <w:rFonts w:ascii="Arial" w:hAnsi="Arial" w:cs="Arial"/>
          <w:color w:val="000000"/>
          <w:kern w:val="0"/>
          <w:sz w:val="21"/>
          <w:szCs w:val="21"/>
        </w:rPr>
        <w:t>使用更长的时间单位测量更合适</w:t>
      </w:r>
      <w:r w:rsidRPr="00273ECE">
        <w:rPr>
          <w:rFonts w:ascii="Arial" w:hAnsi="Arial" w:cs="Arial"/>
          <w:color w:val="000000"/>
          <w:kern w:val="0"/>
          <w:sz w:val="21"/>
          <w:szCs w:val="21"/>
        </w:rPr>
        <w:t>)</w:t>
      </w:r>
      <w:r w:rsidRPr="00273ECE">
        <w:rPr>
          <w:rFonts w:ascii="Arial" w:hAnsi="Arial" w:cs="Arial"/>
          <w:color w:val="000000"/>
          <w:kern w:val="0"/>
          <w:sz w:val="21"/>
          <w:szCs w:val="21"/>
        </w:rPr>
        <w:t>。</w:t>
      </w:r>
    </w:p>
    <w:p w14:paraId="33FF2DAB"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SimSun" w:eastAsia="SimSun" w:hAnsi="SimSun" w:cs="SimSun"/>
          <w:b/>
          <w:bCs/>
          <w:color w:val="000000"/>
          <w:kern w:val="0"/>
          <w:sz w:val="36"/>
          <w:szCs w:val="36"/>
        </w:rPr>
        <w:t>测试参数状态</w:t>
      </w:r>
    </w:p>
    <w:p w14:paraId="5F87D5CE"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color w:val="000000"/>
          <w:kern w:val="0"/>
          <w:sz w:val="21"/>
          <w:szCs w:val="21"/>
        </w:rPr>
        <w:t>测试方法可能接收参数。这需要提供单个的参数类，这个类遵循以下</w:t>
      </w:r>
      <w:r w:rsidRPr="00273ECE">
        <w:rPr>
          <w:rFonts w:ascii="Arial" w:hAnsi="Arial" w:cs="Arial"/>
          <w:color w:val="000000"/>
          <w:kern w:val="0"/>
          <w:sz w:val="21"/>
          <w:szCs w:val="21"/>
        </w:rPr>
        <w:t>4</w:t>
      </w:r>
      <w:r w:rsidRPr="00273ECE">
        <w:rPr>
          <w:rFonts w:ascii="Arial" w:hAnsi="Arial" w:cs="Arial"/>
          <w:color w:val="000000"/>
          <w:kern w:val="0"/>
          <w:sz w:val="21"/>
          <w:szCs w:val="21"/>
        </w:rPr>
        <w:t>条规则：</w:t>
      </w:r>
    </w:p>
    <w:p w14:paraId="7922341F" w14:textId="77777777" w:rsidR="00273ECE" w:rsidRPr="00273ECE" w:rsidRDefault="00273ECE" w:rsidP="00273ECE">
      <w:pPr>
        <w:widowControl/>
        <w:numPr>
          <w:ilvl w:val="0"/>
          <w:numId w:val="1"/>
        </w:numPr>
        <w:shd w:val="clear" w:color="auto" w:fill="FFFFFF"/>
        <w:spacing w:before="100" w:beforeAutospacing="1" w:after="100" w:afterAutospacing="1"/>
        <w:jc w:val="left"/>
        <w:rPr>
          <w:rFonts w:ascii="Arial" w:eastAsia="Times New Roman" w:hAnsi="Arial" w:cs="Arial"/>
          <w:color w:val="000000"/>
          <w:kern w:val="0"/>
          <w:sz w:val="21"/>
          <w:szCs w:val="21"/>
        </w:rPr>
      </w:pPr>
      <w:r w:rsidRPr="00273ECE">
        <w:rPr>
          <w:rFonts w:ascii="MS Mincho" w:eastAsia="MS Mincho" w:hAnsi="MS Mincho" w:cs="MS Mincho"/>
          <w:color w:val="000000"/>
          <w:kern w:val="0"/>
          <w:sz w:val="21"/>
          <w:szCs w:val="21"/>
        </w:rPr>
        <w:t>有无参构造函数</w:t>
      </w:r>
      <w:r w:rsidRPr="00273ECE">
        <w:rPr>
          <w:rFonts w:ascii="Arial" w:eastAsia="Times New Roman" w:hAnsi="Arial" w:cs="Arial"/>
          <w:color w:val="000000"/>
          <w:kern w:val="0"/>
          <w:sz w:val="21"/>
          <w:szCs w:val="21"/>
        </w:rPr>
        <w:t>(</w:t>
      </w:r>
      <w:r w:rsidRPr="00273ECE">
        <w:rPr>
          <w:rFonts w:ascii="MS Mincho" w:eastAsia="MS Mincho" w:hAnsi="MS Mincho" w:cs="MS Mincho"/>
          <w:color w:val="000000"/>
          <w:kern w:val="0"/>
          <w:sz w:val="21"/>
          <w:szCs w:val="21"/>
        </w:rPr>
        <w:t>默</w:t>
      </w:r>
      <w:r w:rsidRPr="00273ECE">
        <w:rPr>
          <w:rFonts w:ascii="SimSun" w:eastAsia="SimSun" w:hAnsi="SimSun" w:cs="SimSun"/>
          <w:color w:val="000000"/>
          <w:kern w:val="0"/>
          <w:sz w:val="21"/>
          <w:szCs w:val="21"/>
        </w:rPr>
        <w:t>认</w:t>
      </w:r>
      <w:r w:rsidRPr="00273ECE">
        <w:rPr>
          <w:rFonts w:ascii="MS Mincho" w:eastAsia="MS Mincho" w:hAnsi="MS Mincho" w:cs="MS Mincho"/>
          <w:color w:val="000000"/>
          <w:kern w:val="0"/>
          <w:sz w:val="21"/>
          <w:szCs w:val="21"/>
        </w:rPr>
        <w:t>构造函数</w:t>
      </w:r>
      <w:r w:rsidRPr="00273ECE">
        <w:rPr>
          <w:rFonts w:ascii="Arial" w:eastAsia="Times New Roman" w:hAnsi="Arial" w:cs="Arial"/>
          <w:color w:val="000000"/>
          <w:kern w:val="0"/>
          <w:sz w:val="21"/>
          <w:szCs w:val="21"/>
        </w:rPr>
        <w:t>)</w:t>
      </w:r>
    </w:p>
    <w:p w14:paraId="303685DE" w14:textId="77777777" w:rsidR="00273ECE" w:rsidRPr="00273ECE" w:rsidRDefault="00273ECE" w:rsidP="00273ECE">
      <w:pPr>
        <w:widowControl/>
        <w:numPr>
          <w:ilvl w:val="0"/>
          <w:numId w:val="1"/>
        </w:numPr>
        <w:shd w:val="clear" w:color="auto" w:fill="FFFFFF"/>
        <w:spacing w:before="100" w:beforeAutospacing="1" w:after="100" w:afterAutospacing="1"/>
        <w:jc w:val="left"/>
        <w:rPr>
          <w:rFonts w:ascii="Arial" w:eastAsia="Times New Roman" w:hAnsi="Arial" w:cs="Arial"/>
          <w:color w:val="000000"/>
          <w:kern w:val="0"/>
          <w:sz w:val="21"/>
          <w:szCs w:val="21"/>
        </w:rPr>
      </w:pPr>
      <w:r w:rsidRPr="00273ECE">
        <w:rPr>
          <w:rFonts w:ascii="MS Mincho" w:eastAsia="MS Mincho" w:hAnsi="MS Mincho" w:cs="MS Mincho"/>
          <w:color w:val="000000"/>
          <w:kern w:val="0"/>
          <w:sz w:val="21"/>
          <w:szCs w:val="21"/>
        </w:rPr>
        <w:t>是公共</w:t>
      </w:r>
      <w:r w:rsidRPr="00273ECE">
        <w:rPr>
          <w:rFonts w:ascii="SimSun" w:eastAsia="SimSun" w:hAnsi="SimSun" w:cs="SimSun"/>
          <w:color w:val="000000"/>
          <w:kern w:val="0"/>
          <w:sz w:val="21"/>
          <w:szCs w:val="21"/>
        </w:rPr>
        <w:t>类</w:t>
      </w:r>
    </w:p>
    <w:p w14:paraId="36BA7230" w14:textId="77777777" w:rsidR="00273ECE" w:rsidRPr="00273ECE" w:rsidRDefault="00273ECE" w:rsidP="00273ECE">
      <w:pPr>
        <w:widowControl/>
        <w:numPr>
          <w:ilvl w:val="0"/>
          <w:numId w:val="1"/>
        </w:numPr>
        <w:shd w:val="clear" w:color="auto" w:fill="FFFFFF"/>
        <w:spacing w:before="100" w:beforeAutospacing="1" w:after="100" w:afterAutospacing="1"/>
        <w:jc w:val="left"/>
        <w:rPr>
          <w:rFonts w:ascii="Arial" w:eastAsia="Times New Roman" w:hAnsi="Arial" w:cs="Arial"/>
          <w:color w:val="000000"/>
          <w:kern w:val="0"/>
          <w:sz w:val="21"/>
          <w:szCs w:val="21"/>
        </w:rPr>
      </w:pPr>
      <w:r w:rsidRPr="00273ECE">
        <w:rPr>
          <w:rFonts w:ascii="MS Mincho" w:eastAsia="MS Mincho" w:hAnsi="MS Mincho" w:cs="MS Mincho"/>
          <w:color w:val="000000"/>
          <w:kern w:val="0"/>
          <w:sz w:val="21"/>
          <w:szCs w:val="21"/>
        </w:rPr>
        <w:t>内部</w:t>
      </w:r>
      <w:r w:rsidRPr="00273ECE">
        <w:rPr>
          <w:rFonts w:ascii="SimSun" w:eastAsia="SimSun" w:hAnsi="SimSun" w:cs="SimSun"/>
          <w:color w:val="000000"/>
          <w:kern w:val="0"/>
          <w:sz w:val="21"/>
          <w:szCs w:val="21"/>
        </w:rPr>
        <w:t>类应该</w:t>
      </w:r>
      <w:r w:rsidRPr="00273ECE">
        <w:rPr>
          <w:rFonts w:ascii="MS Mincho" w:eastAsia="MS Mincho" w:hAnsi="MS Mincho" w:cs="MS Mincho"/>
          <w:color w:val="000000"/>
          <w:kern w:val="0"/>
          <w:sz w:val="21"/>
          <w:szCs w:val="21"/>
        </w:rPr>
        <w:t>是静</w:t>
      </w:r>
      <w:r w:rsidRPr="00273ECE">
        <w:rPr>
          <w:rFonts w:ascii="SimSun" w:eastAsia="SimSun" w:hAnsi="SimSun" w:cs="SimSun"/>
          <w:color w:val="000000"/>
          <w:kern w:val="0"/>
          <w:sz w:val="21"/>
          <w:szCs w:val="21"/>
        </w:rPr>
        <w:t>态</w:t>
      </w:r>
      <w:r w:rsidRPr="00273ECE">
        <w:rPr>
          <w:rFonts w:ascii="MS Mincho" w:eastAsia="MS Mincho" w:hAnsi="MS Mincho" w:cs="MS Mincho"/>
          <w:color w:val="000000"/>
          <w:kern w:val="0"/>
          <w:sz w:val="21"/>
          <w:szCs w:val="21"/>
        </w:rPr>
        <w:t>的</w:t>
      </w:r>
    </w:p>
    <w:p w14:paraId="29BB5B6E" w14:textId="77777777" w:rsidR="00273ECE" w:rsidRPr="00273ECE" w:rsidRDefault="00273ECE" w:rsidP="00273ECE">
      <w:pPr>
        <w:widowControl/>
        <w:numPr>
          <w:ilvl w:val="0"/>
          <w:numId w:val="1"/>
        </w:numPr>
        <w:shd w:val="clear" w:color="auto" w:fill="FFFFFF"/>
        <w:spacing w:beforeAutospacing="1" w:afterAutospacing="1"/>
        <w:jc w:val="left"/>
        <w:rPr>
          <w:rFonts w:ascii="Arial" w:eastAsia="Times New Roman" w:hAnsi="Arial" w:cs="Arial"/>
          <w:color w:val="000000"/>
          <w:kern w:val="0"/>
          <w:sz w:val="21"/>
          <w:szCs w:val="21"/>
        </w:rPr>
      </w:pPr>
      <w:r w:rsidRPr="00273ECE">
        <w:rPr>
          <w:rFonts w:ascii="SimSun" w:eastAsia="SimSun" w:hAnsi="SimSun" w:cs="SimSun"/>
          <w:color w:val="000000"/>
          <w:kern w:val="0"/>
          <w:sz w:val="21"/>
          <w:szCs w:val="21"/>
        </w:rPr>
        <w:t>该类必须使用</w:t>
      </w:r>
      <w:r w:rsidRPr="00273ECE">
        <w:rPr>
          <w:rFonts w:ascii="Menlo" w:hAnsi="Menlo" w:cs="Menlo"/>
          <w:color w:val="555555"/>
          <w:kern w:val="0"/>
          <w:sz w:val="20"/>
          <w:szCs w:val="20"/>
          <w:bdr w:val="single" w:sz="6" w:space="0" w:color="DDDDDD" w:frame="1"/>
          <w:shd w:val="clear" w:color="auto" w:fill="FFFFFF"/>
        </w:rPr>
        <w:t>@State</w:t>
      </w:r>
      <w:r w:rsidRPr="00273ECE">
        <w:rPr>
          <w:rFonts w:ascii="MS Mincho" w:eastAsia="MS Mincho" w:hAnsi="MS Mincho" w:cs="MS Mincho"/>
          <w:color w:val="000000"/>
          <w:kern w:val="0"/>
          <w:sz w:val="21"/>
          <w:szCs w:val="21"/>
        </w:rPr>
        <w:t>注解</w:t>
      </w:r>
    </w:p>
    <w:p w14:paraId="13AF4316"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Menlo" w:hAnsi="Menlo" w:cs="Menlo"/>
          <w:color w:val="555555"/>
          <w:kern w:val="0"/>
          <w:sz w:val="20"/>
          <w:szCs w:val="20"/>
          <w:bdr w:val="single" w:sz="6" w:space="0" w:color="DDDDDD" w:frame="1"/>
          <w:shd w:val="clear" w:color="auto" w:fill="FFFFFF"/>
        </w:rPr>
        <w:t>@State</w:t>
      </w:r>
      <w:r w:rsidRPr="00273ECE">
        <w:rPr>
          <w:rFonts w:ascii="Arial" w:hAnsi="Arial" w:cs="Arial"/>
          <w:color w:val="000000"/>
          <w:kern w:val="0"/>
          <w:sz w:val="21"/>
          <w:szCs w:val="21"/>
        </w:rPr>
        <w:t>注解定义了给定类实例的可用范围。</w:t>
      </w:r>
      <w:r w:rsidRPr="00273ECE">
        <w:rPr>
          <w:rFonts w:ascii="Arial" w:hAnsi="Arial" w:cs="Arial"/>
          <w:color w:val="000000"/>
          <w:kern w:val="0"/>
          <w:sz w:val="21"/>
          <w:szCs w:val="21"/>
        </w:rPr>
        <w:t>JMH</w:t>
      </w:r>
      <w:r w:rsidRPr="00273ECE">
        <w:rPr>
          <w:rFonts w:ascii="Arial" w:hAnsi="Arial" w:cs="Arial"/>
          <w:color w:val="000000"/>
          <w:kern w:val="0"/>
          <w:sz w:val="21"/>
          <w:szCs w:val="21"/>
        </w:rPr>
        <w:t>可以在多线程同时运行的环境测试，因此需要选择正确的状态。</w:t>
      </w:r>
    </w:p>
    <w:tbl>
      <w:tblPr>
        <w:tblW w:w="0" w:type="auto"/>
        <w:tblCellMar>
          <w:top w:w="15" w:type="dxa"/>
          <w:left w:w="15" w:type="dxa"/>
          <w:bottom w:w="15" w:type="dxa"/>
          <w:right w:w="15" w:type="dxa"/>
        </w:tblCellMar>
        <w:tblLook w:val="04A0" w:firstRow="1" w:lastRow="0" w:firstColumn="1" w:lastColumn="0" w:noHBand="0" w:noVBand="1"/>
      </w:tblPr>
      <w:tblGrid>
        <w:gridCol w:w="1891"/>
        <w:gridCol w:w="6393"/>
      </w:tblGrid>
      <w:tr w:rsidR="00273ECE" w:rsidRPr="00273ECE" w14:paraId="242C605C" w14:textId="77777777" w:rsidTr="00273EC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45AD5857" w14:textId="77777777" w:rsidR="00273ECE" w:rsidRPr="00273ECE" w:rsidRDefault="00273ECE" w:rsidP="00273ECE">
            <w:pPr>
              <w:widowControl/>
              <w:jc w:val="left"/>
              <w:rPr>
                <w:rFonts w:ascii="Times New Roman" w:eastAsia="Times New Roman" w:hAnsi="Times New Roman" w:cs="Times New Roman"/>
                <w:b/>
                <w:bCs/>
                <w:kern w:val="0"/>
              </w:rPr>
            </w:pPr>
            <w:r w:rsidRPr="00273ECE">
              <w:rPr>
                <w:rFonts w:ascii="MS Mincho" w:eastAsia="MS Mincho" w:hAnsi="MS Mincho" w:cs="MS Mincho"/>
                <w:b/>
                <w:bCs/>
                <w:kern w:val="0"/>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622E809" w14:textId="77777777" w:rsidR="00273ECE" w:rsidRPr="00273ECE" w:rsidRDefault="00273ECE" w:rsidP="00273ECE">
            <w:pPr>
              <w:widowControl/>
              <w:jc w:val="left"/>
              <w:rPr>
                <w:rFonts w:ascii="Times New Roman" w:eastAsia="Times New Roman" w:hAnsi="Times New Roman" w:cs="Times New Roman"/>
                <w:b/>
                <w:bCs/>
                <w:kern w:val="0"/>
              </w:rPr>
            </w:pPr>
            <w:r w:rsidRPr="00273ECE">
              <w:rPr>
                <w:rFonts w:ascii="MS Mincho" w:eastAsia="MS Mincho" w:hAnsi="MS Mincho" w:cs="MS Mincho"/>
                <w:b/>
                <w:bCs/>
                <w:kern w:val="0"/>
              </w:rPr>
              <w:t>描述</w:t>
            </w:r>
          </w:p>
        </w:tc>
      </w:tr>
      <w:tr w:rsidR="00273ECE" w:rsidRPr="00273ECE" w14:paraId="79E1AAC2"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55798103"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Scope.Thread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315736E5"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默</w:t>
            </w:r>
            <w:r w:rsidRPr="00273ECE">
              <w:rPr>
                <w:rFonts w:ascii="SimSun" w:eastAsia="SimSun" w:hAnsi="SimSun" w:cs="SimSun"/>
                <w:kern w:val="0"/>
                <w:sz w:val="18"/>
                <w:szCs w:val="18"/>
              </w:rPr>
              <w:t>认</w:t>
            </w:r>
            <w:r w:rsidRPr="00273ECE">
              <w:rPr>
                <w:rFonts w:ascii="MS Mincho" w:eastAsia="MS Mincho" w:hAnsi="MS Mincho" w:cs="MS Mincho"/>
                <w:kern w:val="0"/>
                <w:sz w:val="18"/>
                <w:szCs w:val="18"/>
              </w:rPr>
              <w:t>状</w:t>
            </w:r>
            <w:r w:rsidRPr="00273ECE">
              <w:rPr>
                <w:rFonts w:ascii="SimSun" w:eastAsia="SimSun" w:hAnsi="SimSun" w:cs="SimSun"/>
                <w:kern w:val="0"/>
                <w:sz w:val="18"/>
                <w:szCs w:val="18"/>
              </w:rPr>
              <w:t>态</w:t>
            </w:r>
            <w:r w:rsidRPr="00273ECE">
              <w:rPr>
                <w:rFonts w:ascii="MS Mincho" w:eastAsia="MS Mincho" w:hAnsi="MS Mincho" w:cs="MS Mincho"/>
                <w:kern w:val="0"/>
                <w:sz w:val="18"/>
                <w:szCs w:val="18"/>
              </w:rPr>
              <w:t>。</w:t>
            </w:r>
            <w:r w:rsidRPr="00273ECE">
              <w:rPr>
                <w:rFonts w:ascii="SimSun" w:eastAsia="SimSun" w:hAnsi="SimSun" w:cs="SimSun"/>
                <w:kern w:val="0"/>
                <w:sz w:val="18"/>
                <w:szCs w:val="18"/>
              </w:rPr>
              <w:t>实</w:t>
            </w:r>
            <w:r w:rsidRPr="00273ECE">
              <w:rPr>
                <w:rFonts w:ascii="MS Mincho" w:eastAsia="MS Mincho" w:hAnsi="MS Mincho" w:cs="MS Mincho"/>
                <w:kern w:val="0"/>
                <w:sz w:val="18"/>
                <w:szCs w:val="18"/>
              </w:rPr>
              <w:t>例将分配</w:t>
            </w:r>
            <w:r w:rsidRPr="00273ECE">
              <w:rPr>
                <w:rFonts w:ascii="SimSun" w:eastAsia="SimSun" w:hAnsi="SimSun" w:cs="SimSun"/>
                <w:kern w:val="0"/>
                <w:sz w:val="18"/>
                <w:szCs w:val="18"/>
              </w:rPr>
              <w:t>给</w:t>
            </w:r>
            <w:r w:rsidRPr="00273ECE">
              <w:rPr>
                <w:rFonts w:ascii="MS Mincho" w:eastAsia="MS Mincho" w:hAnsi="MS Mincho" w:cs="MS Mincho"/>
                <w:kern w:val="0"/>
                <w:sz w:val="18"/>
                <w:szCs w:val="18"/>
              </w:rPr>
              <w:t>运行</w:t>
            </w:r>
            <w:r w:rsidRPr="00273ECE">
              <w:rPr>
                <w:rFonts w:ascii="SimSun" w:eastAsia="SimSun" w:hAnsi="SimSun" w:cs="SimSun"/>
                <w:kern w:val="0"/>
                <w:sz w:val="18"/>
                <w:szCs w:val="18"/>
              </w:rPr>
              <w:t>给</w:t>
            </w:r>
            <w:r w:rsidRPr="00273ECE">
              <w:rPr>
                <w:rFonts w:ascii="MS Mincho" w:eastAsia="MS Mincho" w:hAnsi="MS Mincho" w:cs="MS Mincho"/>
                <w:kern w:val="0"/>
                <w:sz w:val="18"/>
                <w:szCs w:val="18"/>
              </w:rPr>
              <w:t>定</w:t>
            </w:r>
            <w:r w:rsidRPr="00273ECE">
              <w:rPr>
                <w:rFonts w:ascii="SimSun" w:eastAsia="SimSun" w:hAnsi="SimSun" w:cs="SimSun"/>
                <w:kern w:val="0"/>
                <w:sz w:val="18"/>
                <w:szCs w:val="18"/>
              </w:rPr>
              <w:t>测试</w:t>
            </w:r>
            <w:r w:rsidRPr="00273ECE">
              <w:rPr>
                <w:rFonts w:ascii="MS Mincho" w:eastAsia="MS Mincho" w:hAnsi="MS Mincho" w:cs="MS Mincho"/>
                <w:kern w:val="0"/>
                <w:sz w:val="18"/>
                <w:szCs w:val="18"/>
              </w:rPr>
              <w:t>的每个</w:t>
            </w:r>
            <w:r w:rsidRPr="00273ECE">
              <w:rPr>
                <w:rFonts w:ascii="SimSun" w:eastAsia="SimSun" w:hAnsi="SimSun" w:cs="SimSun"/>
                <w:kern w:val="0"/>
                <w:sz w:val="18"/>
                <w:szCs w:val="18"/>
              </w:rPr>
              <w:t>线</w:t>
            </w:r>
            <w:r w:rsidRPr="00273ECE">
              <w:rPr>
                <w:rFonts w:ascii="MS Mincho" w:eastAsia="MS Mincho" w:hAnsi="MS Mincho" w:cs="MS Mincho"/>
                <w:kern w:val="0"/>
                <w:sz w:val="18"/>
                <w:szCs w:val="18"/>
              </w:rPr>
              <w:t>程。</w:t>
            </w:r>
          </w:p>
        </w:tc>
      </w:tr>
      <w:tr w:rsidR="00273ECE" w:rsidRPr="00273ECE" w14:paraId="79D39694"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6160BDD3"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Scope.Benchmark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575F307A"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运行相同</w:t>
            </w:r>
            <w:r w:rsidRPr="00273ECE">
              <w:rPr>
                <w:rFonts w:ascii="SimSun" w:eastAsia="SimSun" w:hAnsi="SimSun" w:cs="SimSun"/>
                <w:kern w:val="0"/>
                <w:sz w:val="18"/>
                <w:szCs w:val="18"/>
              </w:rPr>
              <w:t>测试</w:t>
            </w:r>
            <w:r w:rsidRPr="00273ECE">
              <w:rPr>
                <w:rFonts w:ascii="MS Mincho" w:eastAsia="MS Mincho" w:hAnsi="MS Mincho" w:cs="MS Mincho"/>
                <w:kern w:val="0"/>
                <w:sz w:val="18"/>
                <w:szCs w:val="18"/>
              </w:rPr>
              <w:t>的所有</w:t>
            </w:r>
            <w:r w:rsidRPr="00273ECE">
              <w:rPr>
                <w:rFonts w:ascii="SimSun" w:eastAsia="SimSun" w:hAnsi="SimSun" w:cs="SimSun"/>
                <w:kern w:val="0"/>
                <w:sz w:val="18"/>
                <w:szCs w:val="18"/>
              </w:rPr>
              <w:t>线</w:t>
            </w:r>
            <w:r w:rsidRPr="00273ECE">
              <w:rPr>
                <w:rFonts w:ascii="MS Mincho" w:eastAsia="MS Mincho" w:hAnsi="MS Mincho" w:cs="MS Mincho"/>
                <w:kern w:val="0"/>
                <w:sz w:val="18"/>
                <w:szCs w:val="18"/>
              </w:rPr>
              <w:t>程将共享</w:t>
            </w:r>
            <w:r w:rsidRPr="00273ECE">
              <w:rPr>
                <w:rFonts w:ascii="SimSun" w:eastAsia="SimSun" w:hAnsi="SimSun" w:cs="SimSun"/>
                <w:kern w:val="0"/>
                <w:sz w:val="18"/>
                <w:szCs w:val="18"/>
              </w:rPr>
              <w:t>实</w:t>
            </w:r>
            <w:r w:rsidRPr="00273ECE">
              <w:rPr>
                <w:rFonts w:ascii="MS Mincho" w:eastAsia="MS Mincho" w:hAnsi="MS Mincho" w:cs="MS Mincho"/>
                <w:kern w:val="0"/>
                <w:sz w:val="18"/>
                <w:szCs w:val="18"/>
              </w:rPr>
              <w:t>例。可以用来</w:t>
            </w:r>
            <w:r w:rsidRPr="00273ECE">
              <w:rPr>
                <w:rFonts w:ascii="SimSun" w:eastAsia="SimSun" w:hAnsi="SimSun" w:cs="SimSun"/>
                <w:kern w:val="0"/>
                <w:sz w:val="18"/>
                <w:szCs w:val="18"/>
              </w:rPr>
              <w:t>测试</w:t>
            </w:r>
            <w:r w:rsidRPr="00273ECE">
              <w:rPr>
                <w:rFonts w:ascii="MS Mincho" w:eastAsia="MS Mincho" w:hAnsi="MS Mincho" w:cs="MS Mincho"/>
                <w:kern w:val="0"/>
                <w:sz w:val="18"/>
                <w:szCs w:val="18"/>
              </w:rPr>
              <w:t>状</w:t>
            </w:r>
            <w:r w:rsidRPr="00273ECE">
              <w:rPr>
                <w:rFonts w:ascii="SimSun" w:eastAsia="SimSun" w:hAnsi="SimSun" w:cs="SimSun"/>
                <w:kern w:val="0"/>
                <w:sz w:val="18"/>
                <w:szCs w:val="18"/>
              </w:rPr>
              <w:t>态对</w:t>
            </w:r>
            <w:r w:rsidRPr="00273ECE">
              <w:rPr>
                <w:rFonts w:ascii="MS Mincho" w:eastAsia="MS Mincho" w:hAnsi="MS Mincho" w:cs="MS Mincho"/>
                <w:kern w:val="0"/>
                <w:sz w:val="18"/>
                <w:szCs w:val="18"/>
              </w:rPr>
              <w:t>象的多</w:t>
            </w:r>
            <w:r w:rsidRPr="00273ECE">
              <w:rPr>
                <w:rFonts w:ascii="SimSun" w:eastAsia="SimSun" w:hAnsi="SimSun" w:cs="SimSun"/>
                <w:kern w:val="0"/>
                <w:sz w:val="18"/>
                <w:szCs w:val="18"/>
              </w:rPr>
              <w:t>线</w:t>
            </w:r>
            <w:r w:rsidRPr="00273ECE">
              <w:rPr>
                <w:rFonts w:ascii="MS Mincho" w:eastAsia="MS Mincho" w:hAnsi="MS Mincho" w:cs="MS Mincho"/>
                <w:kern w:val="0"/>
                <w:sz w:val="18"/>
                <w:szCs w:val="18"/>
              </w:rPr>
              <w:t>程性能</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或者</w:t>
            </w:r>
            <w:r w:rsidRPr="00273ECE">
              <w:rPr>
                <w:rFonts w:ascii="SimSun" w:eastAsia="SimSun" w:hAnsi="SimSun" w:cs="SimSun"/>
                <w:kern w:val="0"/>
                <w:sz w:val="18"/>
                <w:szCs w:val="18"/>
              </w:rPr>
              <w:t>仅标记该</w:t>
            </w:r>
            <w:r w:rsidRPr="00273ECE">
              <w:rPr>
                <w:rFonts w:ascii="MS Mincho" w:eastAsia="MS Mincho" w:hAnsi="MS Mincho" w:cs="MS Mincho"/>
                <w:kern w:val="0"/>
                <w:sz w:val="18"/>
                <w:szCs w:val="18"/>
              </w:rPr>
              <w:t>范</w:t>
            </w:r>
            <w:r w:rsidRPr="00273ECE">
              <w:rPr>
                <w:rFonts w:ascii="SimSun" w:eastAsia="SimSun" w:hAnsi="SimSun" w:cs="SimSun"/>
                <w:kern w:val="0"/>
                <w:sz w:val="18"/>
                <w:szCs w:val="18"/>
              </w:rPr>
              <w:t>围</w:t>
            </w:r>
            <w:r w:rsidRPr="00273ECE">
              <w:rPr>
                <w:rFonts w:ascii="MS Mincho" w:eastAsia="MS Mincho" w:hAnsi="MS Mincho" w:cs="MS Mincho"/>
                <w:kern w:val="0"/>
                <w:sz w:val="18"/>
                <w:szCs w:val="18"/>
              </w:rPr>
              <w:t>的基准</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w:t>
            </w:r>
          </w:p>
        </w:tc>
      </w:tr>
      <w:tr w:rsidR="00273ECE" w:rsidRPr="00273ECE" w14:paraId="27E37A3D"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454498F0"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Scope.Group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73ABFBB0" w14:textId="77777777" w:rsidR="00273ECE" w:rsidRPr="00273ECE" w:rsidRDefault="00273ECE" w:rsidP="00273ECE">
            <w:pPr>
              <w:widowControl/>
              <w:jc w:val="left"/>
              <w:rPr>
                <w:rFonts w:ascii="Arial" w:eastAsia="Times New Roman" w:hAnsi="Arial" w:cs="Arial"/>
                <w:kern w:val="0"/>
                <w:sz w:val="18"/>
                <w:szCs w:val="18"/>
              </w:rPr>
            </w:pPr>
            <w:r w:rsidRPr="00273ECE">
              <w:rPr>
                <w:rFonts w:ascii="SimSun" w:eastAsia="SimSun" w:hAnsi="SimSun" w:cs="SimSun"/>
                <w:kern w:val="0"/>
                <w:sz w:val="18"/>
                <w:szCs w:val="18"/>
              </w:rPr>
              <w:t>实例分配给每个线程组</w:t>
            </w:r>
            <w:r w:rsidRPr="00273ECE">
              <w:rPr>
                <w:rFonts w:ascii="Arial" w:eastAsia="Times New Roman" w:hAnsi="Arial" w:cs="Arial"/>
                <w:kern w:val="0"/>
                <w:sz w:val="18"/>
                <w:szCs w:val="18"/>
              </w:rPr>
              <w:t>(</w:t>
            </w:r>
            <w:r w:rsidRPr="00273ECE">
              <w:rPr>
                <w:rFonts w:ascii="SimSun" w:eastAsia="SimSun" w:hAnsi="SimSun" w:cs="SimSun"/>
                <w:kern w:val="0"/>
                <w:sz w:val="18"/>
                <w:szCs w:val="18"/>
              </w:rPr>
              <w:t>查看后面的线程组部分</w:t>
            </w:r>
            <w:r w:rsidRPr="00273ECE">
              <w:rPr>
                <w:rFonts w:ascii="Arial" w:eastAsia="Times New Roman" w:hAnsi="Arial" w:cs="Arial"/>
                <w:kern w:val="0"/>
                <w:sz w:val="18"/>
                <w:szCs w:val="18"/>
              </w:rPr>
              <w:t>)</w:t>
            </w:r>
          </w:p>
        </w:tc>
      </w:tr>
    </w:tbl>
    <w:p w14:paraId="5CD52DD5"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除了将单独的类标记</w:t>
      </w:r>
      <w:r w:rsidRPr="00273ECE">
        <w:rPr>
          <w:rFonts w:ascii="Menlo" w:hAnsi="Menlo" w:cs="Menlo"/>
          <w:color w:val="555555"/>
          <w:kern w:val="0"/>
          <w:sz w:val="20"/>
          <w:szCs w:val="20"/>
          <w:bdr w:val="single" w:sz="6" w:space="0" w:color="DDDDDD" w:frame="1"/>
          <w:shd w:val="clear" w:color="auto" w:fill="FFFFFF"/>
        </w:rPr>
        <w:t>@State</w:t>
      </w:r>
      <w:r w:rsidRPr="00273ECE">
        <w:rPr>
          <w:rFonts w:ascii="Arial" w:hAnsi="Arial" w:cs="Arial"/>
          <w:color w:val="000000"/>
          <w:kern w:val="0"/>
          <w:sz w:val="21"/>
          <w:szCs w:val="21"/>
        </w:rPr>
        <w:t>，也可以将你自己的</w:t>
      </w:r>
      <w:r w:rsidRPr="00273ECE">
        <w:rPr>
          <w:rFonts w:ascii="Arial" w:hAnsi="Arial" w:cs="Arial"/>
          <w:color w:val="000000"/>
          <w:kern w:val="0"/>
          <w:sz w:val="21"/>
          <w:szCs w:val="21"/>
        </w:rPr>
        <w:t>benchmark</w:t>
      </w:r>
      <w:r w:rsidRPr="00273ECE">
        <w:rPr>
          <w:rFonts w:ascii="Arial" w:hAnsi="Arial" w:cs="Arial"/>
          <w:color w:val="000000"/>
          <w:kern w:val="0"/>
          <w:sz w:val="21"/>
          <w:szCs w:val="21"/>
        </w:rPr>
        <w:t>类使用</w:t>
      </w:r>
      <w:r w:rsidRPr="00273ECE">
        <w:rPr>
          <w:rFonts w:ascii="Menlo" w:hAnsi="Menlo" w:cs="Menlo"/>
          <w:color w:val="555555"/>
          <w:kern w:val="0"/>
          <w:sz w:val="20"/>
          <w:szCs w:val="20"/>
          <w:bdr w:val="single" w:sz="6" w:space="0" w:color="DDDDDD" w:frame="1"/>
          <w:shd w:val="clear" w:color="auto" w:fill="FFFFFF"/>
        </w:rPr>
        <w:t>@State</w:t>
      </w:r>
      <w:r w:rsidRPr="00273ECE">
        <w:rPr>
          <w:rFonts w:ascii="Arial" w:hAnsi="Arial" w:cs="Arial"/>
          <w:color w:val="000000"/>
          <w:kern w:val="0"/>
          <w:sz w:val="21"/>
          <w:szCs w:val="21"/>
        </w:rPr>
        <w:t>标记。上面所有的规则对这种情况也适用。</w:t>
      </w:r>
    </w:p>
    <w:p w14:paraId="794C1CA4"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MS Mincho" w:eastAsia="MS Mincho" w:hAnsi="MS Mincho" w:cs="MS Mincho"/>
          <w:b/>
          <w:bCs/>
          <w:color w:val="000000"/>
          <w:kern w:val="0"/>
          <w:sz w:val="36"/>
          <w:szCs w:val="36"/>
        </w:rPr>
        <w:t>状</w:t>
      </w:r>
      <w:r w:rsidRPr="00273ECE">
        <w:rPr>
          <w:rFonts w:ascii="SimSun" w:eastAsia="SimSun" w:hAnsi="SimSun" w:cs="SimSun"/>
          <w:b/>
          <w:bCs/>
          <w:color w:val="000000"/>
          <w:kern w:val="0"/>
          <w:sz w:val="36"/>
          <w:szCs w:val="36"/>
        </w:rPr>
        <w:t>态设</w:t>
      </w:r>
      <w:r w:rsidRPr="00273ECE">
        <w:rPr>
          <w:rFonts w:ascii="MS Mincho" w:eastAsia="MS Mincho" w:hAnsi="MS Mincho" w:cs="MS Mincho"/>
          <w:b/>
          <w:bCs/>
          <w:color w:val="000000"/>
          <w:kern w:val="0"/>
          <w:sz w:val="36"/>
          <w:szCs w:val="36"/>
        </w:rPr>
        <w:t>置和清理</w:t>
      </w:r>
    </w:p>
    <w:p w14:paraId="77F3BEBA"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与</w:t>
      </w:r>
      <w:r w:rsidRPr="00273ECE">
        <w:rPr>
          <w:rFonts w:ascii="Arial" w:hAnsi="Arial" w:cs="Arial"/>
          <w:color w:val="000000"/>
          <w:kern w:val="0"/>
          <w:sz w:val="21"/>
          <w:szCs w:val="21"/>
        </w:rPr>
        <w:t>JUnit</w:t>
      </w:r>
      <w:r w:rsidRPr="00273ECE">
        <w:rPr>
          <w:rFonts w:ascii="Arial" w:hAnsi="Arial" w:cs="Arial"/>
          <w:color w:val="000000"/>
          <w:kern w:val="0"/>
          <w:sz w:val="21"/>
          <w:szCs w:val="21"/>
        </w:rPr>
        <w:t>测试类似，使用</w:t>
      </w:r>
      <w:r w:rsidRPr="00273ECE">
        <w:rPr>
          <w:rFonts w:ascii="Menlo" w:hAnsi="Menlo" w:cs="Menlo"/>
          <w:color w:val="555555"/>
          <w:kern w:val="0"/>
          <w:sz w:val="20"/>
          <w:szCs w:val="20"/>
          <w:bdr w:val="single" w:sz="6" w:space="0" w:color="DDDDDD" w:frame="1"/>
          <w:shd w:val="clear" w:color="auto" w:fill="FFFFFF"/>
        </w:rPr>
        <w:t>@Setup</w:t>
      </w:r>
      <w:r w:rsidRPr="00273ECE">
        <w:rPr>
          <w:rFonts w:ascii="Arial" w:hAnsi="Arial" w:cs="Arial"/>
          <w:color w:val="000000"/>
          <w:kern w:val="0"/>
          <w:sz w:val="21"/>
          <w:szCs w:val="21"/>
        </w:rPr>
        <w:t>和</w:t>
      </w:r>
      <w:r w:rsidRPr="00273ECE">
        <w:rPr>
          <w:rFonts w:ascii="Menlo" w:hAnsi="Menlo" w:cs="Menlo"/>
          <w:color w:val="555555"/>
          <w:kern w:val="0"/>
          <w:sz w:val="20"/>
          <w:szCs w:val="20"/>
          <w:bdr w:val="single" w:sz="6" w:space="0" w:color="DDDDDD" w:frame="1"/>
          <w:shd w:val="clear" w:color="auto" w:fill="FFFFFF"/>
        </w:rPr>
        <w:t>@TearDown</w:t>
      </w:r>
      <w:r w:rsidRPr="00273ECE">
        <w:rPr>
          <w:rFonts w:ascii="Arial" w:hAnsi="Arial" w:cs="Arial"/>
          <w:color w:val="000000"/>
          <w:kern w:val="0"/>
          <w:sz w:val="21"/>
          <w:szCs w:val="21"/>
        </w:rPr>
        <w:t>注解标记状态类的方法</w:t>
      </w:r>
      <w:r w:rsidRPr="00273ECE">
        <w:rPr>
          <w:rFonts w:ascii="Arial" w:hAnsi="Arial" w:cs="Arial"/>
          <w:color w:val="000000"/>
          <w:kern w:val="0"/>
          <w:sz w:val="21"/>
          <w:szCs w:val="21"/>
        </w:rPr>
        <w:t>(</w:t>
      </w:r>
      <w:r w:rsidRPr="00273ECE">
        <w:rPr>
          <w:rFonts w:ascii="Arial" w:hAnsi="Arial" w:cs="Arial"/>
          <w:color w:val="000000"/>
          <w:kern w:val="0"/>
          <w:sz w:val="21"/>
          <w:szCs w:val="21"/>
        </w:rPr>
        <w:t>这些方法在</w:t>
      </w:r>
      <w:r w:rsidRPr="00273ECE">
        <w:rPr>
          <w:rFonts w:ascii="Arial" w:hAnsi="Arial" w:cs="Arial"/>
          <w:color w:val="000000"/>
          <w:kern w:val="0"/>
          <w:sz w:val="21"/>
          <w:szCs w:val="21"/>
        </w:rPr>
        <w:t>JMH</w:t>
      </w:r>
      <w:r w:rsidRPr="00273ECE">
        <w:rPr>
          <w:rFonts w:ascii="Arial" w:hAnsi="Arial" w:cs="Arial"/>
          <w:color w:val="000000"/>
          <w:kern w:val="0"/>
          <w:sz w:val="21"/>
          <w:szCs w:val="21"/>
        </w:rPr>
        <w:t>文档中称为</w:t>
      </w:r>
      <w:r w:rsidRPr="00273ECE">
        <w:rPr>
          <w:rFonts w:ascii="Arial" w:hAnsi="Arial" w:cs="Arial"/>
          <w:color w:val="000000"/>
          <w:kern w:val="0"/>
          <w:sz w:val="21"/>
          <w:szCs w:val="21"/>
        </w:rPr>
        <w:t>_fixtures_)</w:t>
      </w:r>
      <w:r w:rsidRPr="00273ECE">
        <w:rPr>
          <w:rFonts w:ascii="Arial" w:hAnsi="Arial" w:cs="Arial"/>
          <w:color w:val="000000"/>
          <w:kern w:val="0"/>
          <w:sz w:val="21"/>
          <w:szCs w:val="21"/>
        </w:rPr>
        <w:t>。</w:t>
      </w:r>
      <w:r w:rsidRPr="00273ECE">
        <w:rPr>
          <w:rFonts w:ascii="Arial" w:hAnsi="Arial" w:cs="Arial"/>
          <w:color w:val="000000"/>
          <w:kern w:val="0"/>
          <w:sz w:val="21"/>
          <w:szCs w:val="21"/>
        </w:rPr>
        <w:t>setup/teardown</w:t>
      </w:r>
      <w:r w:rsidRPr="00273ECE">
        <w:rPr>
          <w:rFonts w:ascii="Arial" w:hAnsi="Arial" w:cs="Arial"/>
          <w:color w:val="000000"/>
          <w:kern w:val="0"/>
          <w:sz w:val="21"/>
          <w:szCs w:val="21"/>
        </w:rPr>
        <w:t>方法的数量是任意的。这些方法不会影响测试时间</w:t>
      </w:r>
      <w:r w:rsidRPr="00273ECE">
        <w:rPr>
          <w:rFonts w:ascii="Arial" w:hAnsi="Arial" w:cs="Arial"/>
          <w:color w:val="000000"/>
          <w:kern w:val="0"/>
          <w:sz w:val="21"/>
          <w:szCs w:val="21"/>
        </w:rPr>
        <w:t>(</w:t>
      </w:r>
      <w:r w:rsidRPr="00273ECE">
        <w:rPr>
          <w:rFonts w:ascii="Arial" w:hAnsi="Arial" w:cs="Arial"/>
          <w:color w:val="000000"/>
          <w:kern w:val="0"/>
          <w:sz w:val="21"/>
          <w:szCs w:val="21"/>
        </w:rPr>
        <w:t>但是</w:t>
      </w:r>
      <w:r w:rsidRPr="00273ECE">
        <w:rPr>
          <w:rFonts w:ascii="Menlo" w:hAnsi="Menlo" w:cs="Menlo"/>
          <w:color w:val="555555"/>
          <w:kern w:val="0"/>
          <w:sz w:val="20"/>
          <w:szCs w:val="20"/>
          <w:bdr w:val="single" w:sz="6" w:space="0" w:color="DDDDDD" w:frame="1"/>
          <w:shd w:val="clear" w:color="auto" w:fill="FFFFFF"/>
        </w:rPr>
        <w:t>Level.Invocation</w:t>
      </w:r>
      <w:r w:rsidRPr="00273ECE">
        <w:rPr>
          <w:rFonts w:ascii="Arial" w:hAnsi="Arial" w:cs="Arial"/>
          <w:color w:val="000000"/>
          <w:kern w:val="0"/>
          <w:sz w:val="21"/>
          <w:szCs w:val="21"/>
        </w:rPr>
        <w:t>可能影响测量精度</w:t>
      </w:r>
      <w:r w:rsidRPr="00273ECE">
        <w:rPr>
          <w:rFonts w:ascii="Arial" w:hAnsi="Arial" w:cs="Arial"/>
          <w:color w:val="000000"/>
          <w:kern w:val="0"/>
          <w:sz w:val="21"/>
          <w:szCs w:val="21"/>
        </w:rPr>
        <w:t>)</w:t>
      </w:r>
      <w:r w:rsidRPr="00273ECE">
        <w:rPr>
          <w:rFonts w:ascii="Arial" w:hAnsi="Arial" w:cs="Arial"/>
          <w:color w:val="000000"/>
          <w:kern w:val="0"/>
          <w:sz w:val="21"/>
          <w:szCs w:val="21"/>
        </w:rPr>
        <w:t>。</w:t>
      </w:r>
    </w:p>
    <w:p w14:paraId="5CE8EF36"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Menlo" w:hAnsi="Menlo" w:cs="Menlo"/>
          <w:color w:val="555555"/>
          <w:kern w:val="0"/>
          <w:sz w:val="20"/>
          <w:szCs w:val="20"/>
          <w:bdr w:val="single" w:sz="6" w:space="0" w:color="DDDDDD" w:frame="1"/>
          <w:shd w:val="clear" w:color="auto" w:fill="FFFFFF"/>
        </w:rPr>
        <w:t>@Setup</w:t>
      </w:r>
      <w:r w:rsidRPr="00273ECE">
        <w:rPr>
          <w:rFonts w:ascii="Arial" w:hAnsi="Arial" w:cs="Arial"/>
          <w:color w:val="000000"/>
          <w:kern w:val="0"/>
          <w:sz w:val="21"/>
          <w:szCs w:val="21"/>
        </w:rPr>
        <w:t>/</w:t>
      </w:r>
      <w:r w:rsidRPr="00273ECE">
        <w:rPr>
          <w:rFonts w:ascii="Menlo" w:hAnsi="Menlo" w:cs="Menlo"/>
          <w:color w:val="555555"/>
          <w:kern w:val="0"/>
          <w:sz w:val="20"/>
          <w:szCs w:val="20"/>
          <w:bdr w:val="single" w:sz="6" w:space="0" w:color="DDDDDD" w:frame="1"/>
          <w:shd w:val="clear" w:color="auto" w:fill="FFFFFF"/>
        </w:rPr>
        <w:t>@TearDown</w:t>
      </w:r>
      <w:r w:rsidRPr="00273ECE">
        <w:rPr>
          <w:rFonts w:ascii="Arial" w:hAnsi="Arial" w:cs="Arial"/>
          <w:color w:val="000000"/>
          <w:kern w:val="0"/>
          <w:sz w:val="21"/>
          <w:szCs w:val="21"/>
        </w:rPr>
        <w:t>注解使用</w:t>
      </w:r>
      <w:r w:rsidRPr="00273ECE">
        <w:rPr>
          <w:rFonts w:ascii="Menlo" w:hAnsi="Menlo" w:cs="Menlo"/>
          <w:color w:val="555555"/>
          <w:kern w:val="0"/>
          <w:sz w:val="20"/>
          <w:szCs w:val="20"/>
          <w:bdr w:val="single" w:sz="6" w:space="0" w:color="DDDDDD" w:frame="1"/>
          <w:shd w:val="clear" w:color="auto" w:fill="FFFFFF"/>
        </w:rPr>
        <w:t>Level</w:t>
      </w:r>
      <w:r w:rsidRPr="00273ECE">
        <w:rPr>
          <w:rFonts w:ascii="Arial" w:hAnsi="Arial" w:cs="Arial"/>
          <w:color w:val="000000"/>
          <w:kern w:val="0"/>
          <w:sz w:val="21"/>
          <w:szCs w:val="21"/>
        </w:rPr>
        <w:t>参数来指定何时调用</w:t>
      </w:r>
      <w:r w:rsidRPr="00273ECE">
        <w:rPr>
          <w:rFonts w:ascii="Arial" w:hAnsi="Arial" w:cs="Arial"/>
          <w:color w:val="000000"/>
          <w:kern w:val="0"/>
          <w:sz w:val="21"/>
          <w:szCs w:val="21"/>
        </w:rPr>
        <w:t>fixture</w:t>
      </w:r>
      <w:r w:rsidRPr="00273ECE">
        <w:rPr>
          <w:rFonts w:ascii="Arial" w:hAnsi="Arial" w:cs="Arial"/>
          <w:color w:val="000000"/>
          <w:kern w:val="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721"/>
        <w:gridCol w:w="5450"/>
      </w:tblGrid>
      <w:tr w:rsidR="00273ECE" w:rsidRPr="00273ECE" w14:paraId="52444BE8" w14:textId="77777777" w:rsidTr="00273EC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6F2DDE61" w14:textId="77777777" w:rsidR="00273ECE" w:rsidRPr="00273ECE" w:rsidRDefault="00273ECE" w:rsidP="00273ECE">
            <w:pPr>
              <w:widowControl/>
              <w:jc w:val="left"/>
              <w:rPr>
                <w:rFonts w:ascii="Times New Roman" w:eastAsia="Times New Roman" w:hAnsi="Times New Roman" w:cs="Times New Roman"/>
                <w:b/>
                <w:bCs/>
                <w:kern w:val="0"/>
              </w:rPr>
            </w:pPr>
            <w:r w:rsidRPr="00273ECE">
              <w:rPr>
                <w:rFonts w:ascii="MS Mincho" w:eastAsia="MS Mincho" w:hAnsi="MS Mincho" w:cs="MS Mincho"/>
                <w:b/>
                <w:bCs/>
                <w:kern w:val="0"/>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4DB9216E" w14:textId="77777777" w:rsidR="00273ECE" w:rsidRPr="00273ECE" w:rsidRDefault="00273ECE" w:rsidP="00273ECE">
            <w:pPr>
              <w:widowControl/>
              <w:jc w:val="left"/>
              <w:rPr>
                <w:rFonts w:ascii="Times New Roman" w:eastAsia="Times New Roman" w:hAnsi="Times New Roman" w:cs="Times New Roman"/>
                <w:b/>
                <w:bCs/>
                <w:kern w:val="0"/>
              </w:rPr>
            </w:pPr>
            <w:r w:rsidRPr="00273ECE">
              <w:rPr>
                <w:rFonts w:ascii="MS Mincho" w:eastAsia="MS Mincho" w:hAnsi="MS Mincho" w:cs="MS Mincho"/>
                <w:b/>
                <w:bCs/>
                <w:kern w:val="0"/>
              </w:rPr>
              <w:t>描述</w:t>
            </w:r>
          </w:p>
        </w:tc>
      </w:tr>
      <w:tr w:rsidR="00273ECE" w:rsidRPr="00273ECE" w14:paraId="7DBD2EF2"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120E00B"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Level.Trial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053FDAE5"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默</w:t>
            </w:r>
            <w:r w:rsidRPr="00273ECE">
              <w:rPr>
                <w:rFonts w:ascii="SimSun" w:eastAsia="SimSun" w:hAnsi="SimSun" w:cs="SimSun"/>
                <w:kern w:val="0"/>
                <w:sz w:val="18"/>
                <w:szCs w:val="18"/>
              </w:rPr>
              <w:t>认</w:t>
            </w:r>
            <w:r w:rsidRPr="00273ECE">
              <w:rPr>
                <w:rFonts w:ascii="Arial" w:eastAsia="Times New Roman" w:hAnsi="Arial" w:cs="Arial"/>
                <w:kern w:val="0"/>
                <w:sz w:val="18"/>
                <w:szCs w:val="18"/>
              </w:rPr>
              <w:t>level</w:t>
            </w:r>
            <w:r w:rsidRPr="00273ECE">
              <w:rPr>
                <w:rFonts w:ascii="MS Mincho" w:eastAsia="MS Mincho" w:hAnsi="MS Mincho" w:cs="MS Mincho"/>
                <w:kern w:val="0"/>
                <w:sz w:val="18"/>
                <w:szCs w:val="18"/>
              </w:rPr>
              <w:t>。全部</w:t>
            </w:r>
            <w:r w:rsidRPr="00273ECE">
              <w:rPr>
                <w:rFonts w:ascii="Arial" w:eastAsia="Times New Roman" w:hAnsi="Arial" w:cs="Arial"/>
                <w:kern w:val="0"/>
                <w:sz w:val="18"/>
                <w:szCs w:val="18"/>
              </w:rPr>
              <w:t>benchmark</w:t>
            </w:r>
            <w:r w:rsidRPr="00273ECE">
              <w:rPr>
                <w:rFonts w:ascii="MS Mincho" w:eastAsia="MS Mincho" w:hAnsi="MS Mincho" w:cs="MS Mincho"/>
                <w:kern w:val="0"/>
                <w:sz w:val="18"/>
                <w:szCs w:val="18"/>
              </w:rPr>
              <w:t>运行</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一</w:t>
            </w:r>
            <w:r w:rsidRPr="00273ECE">
              <w:rPr>
                <w:rFonts w:ascii="SimSun" w:eastAsia="SimSun" w:hAnsi="SimSun" w:cs="SimSun"/>
                <w:kern w:val="0"/>
                <w:sz w:val="18"/>
                <w:szCs w:val="18"/>
              </w:rPr>
              <w:t>组</w:t>
            </w:r>
            <w:r w:rsidRPr="00273ECE">
              <w:rPr>
                <w:rFonts w:ascii="MS Mincho" w:eastAsia="MS Mincho" w:hAnsi="MS Mincho" w:cs="MS Mincho"/>
                <w:kern w:val="0"/>
                <w:sz w:val="18"/>
                <w:szCs w:val="18"/>
              </w:rPr>
              <w:t>迭代</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之前</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之后</w:t>
            </w:r>
          </w:p>
        </w:tc>
      </w:tr>
      <w:tr w:rsidR="00273ECE" w:rsidRPr="00273ECE" w14:paraId="5CD47FED"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5DBEFD1D"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Level.Iteration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03011D7A"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一次迭代之前</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之后</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一</w:t>
            </w:r>
            <w:r w:rsidRPr="00273ECE">
              <w:rPr>
                <w:rFonts w:ascii="SimSun" w:eastAsia="SimSun" w:hAnsi="SimSun" w:cs="SimSun"/>
                <w:kern w:val="0"/>
                <w:sz w:val="18"/>
                <w:szCs w:val="18"/>
              </w:rPr>
              <w:t>组调</w:t>
            </w:r>
            <w:r w:rsidRPr="00273ECE">
              <w:rPr>
                <w:rFonts w:ascii="MS Mincho" w:eastAsia="MS Mincho" w:hAnsi="MS Mincho" w:cs="MS Mincho"/>
                <w:kern w:val="0"/>
                <w:sz w:val="18"/>
                <w:szCs w:val="18"/>
              </w:rPr>
              <w:t>用</w:t>
            </w:r>
            <w:r w:rsidRPr="00273ECE">
              <w:rPr>
                <w:rFonts w:ascii="Arial" w:eastAsia="Times New Roman" w:hAnsi="Arial" w:cs="Arial"/>
                <w:kern w:val="0"/>
                <w:sz w:val="18"/>
                <w:szCs w:val="18"/>
              </w:rPr>
              <w:t>)</w:t>
            </w:r>
          </w:p>
        </w:tc>
      </w:tr>
      <w:tr w:rsidR="00273ECE" w:rsidRPr="00273ECE" w14:paraId="5F494EB3"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5F3C8030"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Level.Invocation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F0EA128"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每个方法</w:t>
            </w:r>
            <w:r w:rsidRPr="00273ECE">
              <w:rPr>
                <w:rFonts w:ascii="SimSun" w:eastAsia="SimSun" w:hAnsi="SimSun" w:cs="SimSun"/>
                <w:kern w:val="0"/>
                <w:sz w:val="18"/>
                <w:szCs w:val="18"/>
              </w:rPr>
              <w:t>调</w:t>
            </w:r>
            <w:r w:rsidRPr="00273ECE">
              <w:rPr>
                <w:rFonts w:ascii="MS Mincho" w:eastAsia="MS Mincho" w:hAnsi="MS Mincho" w:cs="MS Mincho"/>
                <w:kern w:val="0"/>
                <w:sz w:val="18"/>
                <w:szCs w:val="18"/>
              </w:rPr>
              <w:t>用之前</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之后</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不推荐使用，除非你清楚</w:t>
            </w:r>
            <w:r w:rsidRPr="00273ECE">
              <w:rPr>
                <w:rFonts w:ascii="SimSun" w:eastAsia="SimSun" w:hAnsi="SimSun" w:cs="SimSun"/>
                <w:kern w:val="0"/>
                <w:sz w:val="18"/>
                <w:szCs w:val="18"/>
              </w:rPr>
              <w:t>这样</w:t>
            </w:r>
            <w:r w:rsidRPr="00273ECE">
              <w:rPr>
                <w:rFonts w:ascii="MS Mincho" w:eastAsia="MS Mincho" w:hAnsi="MS Mincho" w:cs="MS Mincho"/>
                <w:kern w:val="0"/>
                <w:sz w:val="18"/>
                <w:szCs w:val="18"/>
              </w:rPr>
              <w:t>做的目的</w:t>
            </w:r>
            <w:r w:rsidRPr="00273ECE">
              <w:rPr>
                <w:rFonts w:ascii="Arial" w:eastAsia="Times New Roman" w:hAnsi="Arial" w:cs="Arial"/>
                <w:kern w:val="0"/>
                <w:sz w:val="18"/>
                <w:szCs w:val="18"/>
              </w:rPr>
              <w:t>)</w:t>
            </w:r>
          </w:p>
        </w:tc>
      </w:tr>
    </w:tbl>
    <w:p w14:paraId="1A5D1AB2"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MS Mincho" w:eastAsia="MS Mincho" w:hAnsi="MS Mincho" w:cs="MS Mincho"/>
          <w:b/>
          <w:bCs/>
          <w:color w:val="000000"/>
          <w:kern w:val="0"/>
          <w:sz w:val="36"/>
          <w:szCs w:val="36"/>
        </w:rPr>
        <w:t>冗余代</w:t>
      </w:r>
      <w:r w:rsidRPr="00273ECE">
        <w:rPr>
          <w:rFonts w:ascii="SimSun" w:eastAsia="SimSun" w:hAnsi="SimSun" w:cs="SimSun"/>
          <w:b/>
          <w:bCs/>
          <w:color w:val="000000"/>
          <w:kern w:val="0"/>
          <w:sz w:val="36"/>
          <w:szCs w:val="36"/>
        </w:rPr>
        <w:t>码</w:t>
      </w:r>
    </w:p>
    <w:p w14:paraId="00D5E733"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冗余代码消除是</w:t>
      </w:r>
      <w:r w:rsidRPr="00273ECE">
        <w:rPr>
          <w:rFonts w:ascii="Arial" w:hAnsi="Arial" w:cs="Arial"/>
          <w:color w:val="000000"/>
          <w:kern w:val="0"/>
          <w:sz w:val="21"/>
          <w:szCs w:val="21"/>
        </w:rPr>
        <w:t>microbenchmark</w:t>
      </w:r>
      <w:r w:rsidRPr="00273ECE">
        <w:rPr>
          <w:rFonts w:ascii="Arial" w:hAnsi="Arial" w:cs="Arial"/>
          <w:color w:val="000000"/>
          <w:kern w:val="0"/>
          <w:sz w:val="21"/>
          <w:szCs w:val="21"/>
        </w:rPr>
        <w:t>中众所周知的问题。通常的解决方法是以某种方式使用计算结果。</w:t>
      </w:r>
      <w:r w:rsidRPr="00273ECE">
        <w:rPr>
          <w:rFonts w:ascii="Arial" w:hAnsi="Arial" w:cs="Arial"/>
          <w:color w:val="000000"/>
          <w:kern w:val="0"/>
          <w:sz w:val="21"/>
          <w:szCs w:val="21"/>
        </w:rPr>
        <w:t>JMH</w:t>
      </w:r>
      <w:r w:rsidRPr="00273ECE">
        <w:rPr>
          <w:rFonts w:ascii="Arial" w:hAnsi="Arial" w:cs="Arial"/>
          <w:color w:val="000000"/>
          <w:kern w:val="0"/>
          <w:sz w:val="21"/>
          <w:szCs w:val="21"/>
        </w:rPr>
        <w:t>本身不会实施对冗余代码的消除。但是如果你想消除冗余代码</w:t>
      </w:r>
      <w:r w:rsidRPr="00273ECE">
        <w:rPr>
          <w:rFonts w:ascii="Arial" w:hAnsi="Arial" w:cs="Arial"/>
          <w:color w:val="000000"/>
          <w:kern w:val="0"/>
          <w:sz w:val="21"/>
          <w:szCs w:val="21"/>
        </w:rPr>
        <w:t>——</w:t>
      </w:r>
      <w:r w:rsidRPr="00273ECE">
        <w:rPr>
          <w:rFonts w:ascii="Arial" w:hAnsi="Arial" w:cs="Arial"/>
          <w:b/>
          <w:bCs/>
          <w:color w:val="000000"/>
          <w:kern w:val="0"/>
          <w:sz w:val="21"/>
          <w:szCs w:val="21"/>
        </w:rPr>
        <w:t>要做到测试程序返回值不为</w:t>
      </w:r>
      <w:r w:rsidRPr="00273ECE">
        <w:rPr>
          <w:rFonts w:ascii="Menlo" w:hAnsi="Menlo" w:cs="Menlo"/>
          <w:color w:val="555555"/>
          <w:kern w:val="0"/>
          <w:sz w:val="20"/>
          <w:szCs w:val="20"/>
          <w:bdr w:val="single" w:sz="6" w:space="0" w:color="DDDDDD" w:frame="1"/>
          <w:shd w:val="clear" w:color="auto" w:fill="FFFFFF"/>
        </w:rPr>
        <w:t>void</w:t>
      </w:r>
      <w:r w:rsidRPr="00273ECE">
        <w:rPr>
          <w:rFonts w:ascii="Arial" w:hAnsi="Arial" w:cs="Arial"/>
          <w:color w:val="000000"/>
          <w:kern w:val="0"/>
          <w:sz w:val="21"/>
          <w:szCs w:val="21"/>
        </w:rPr>
        <w:t>。</w:t>
      </w:r>
      <w:r w:rsidRPr="00273ECE">
        <w:rPr>
          <w:rFonts w:ascii="Arial" w:hAnsi="Arial" w:cs="Arial"/>
          <w:b/>
          <w:bCs/>
          <w:color w:val="000000"/>
          <w:kern w:val="0"/>
          <w:sz w:val="21"/>
          <w:szCs w:val="21"/>
        </w:rPr>
        <w:t>永远返回你的计算结果</w:t>
      </w:r>
      <w:r w:rsidRPr="00273ECE">
        <w:rPr>
          <w:rFonts w:ascii="Arial" w:hAnsi="Arial" w:cs="Arial"/>
          <w:color w:val="000000"/>
          <w:kern w:val="0"/>
          <w:sz w:val="21"/>
          <w:szCs w:val="21"/>
        </w:rPr>
        <w:t>。</w:t>
      </w:r>
      <w:r w:rsidRPr="00273ECE">
        <w:rPr>
          <w:rFonts w:ascii="Arial" w:hAnsi="Arial" w:cs="Arial"/>
          <w:color w:val="000000"/>
          <w:kern w:val="0"/>
          <w:sz w:val="21"/>
          <w:szCs w:val="21"/>
        </w:rPr>
        <w:t>JMH</w:t>
      </w:r>
      <w:r w:rsidRPr="00273ECE">
        <w:rPr>
          <w:rFonts w:ascii="Arial" w:hAnsi="Arial" w:cs="Arial"/>
          <w:color w:val="000000"/>
          <w:kern w:val="0"/>
          <w:sz w:val="21"/>
          <w:szCs w:val="21"/>
        </w:rPr>
        <w:t>将完成剩余的工作。</w:t>
      </w:r>
    </w:p>
    <w:p w14:paraId="29133C69"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如果测试程序需要返回多个值，将所有这些返回值使用省时操作结合起来</w:t>
      </w:r>
      <w:r w:rsidRPr="00273ECE">
        <w:rPr>
          <w:rFonts w:ascii="Arial" w:hAnsi="Arial" w:cs="Arial"/>
          <w:color w:val="000000"/>
          <w:kern w:val="0"/>
          <w:sz w:val="21"/>
          <w:szCs w:val="21"/>
        </w:rPr>
        <w:t>(</w:t>
      </w:r>
      <w:r w:rsidRPr="00273ECE">
        <w:rPr>
          <w:rFonts w:ascii="Arial" w:hAnsi="Arial" w:cs="Arial"/>
          <w:color w:val="000000"/>
          <w:kern w:val="0"/>
          <w:sz w:val="21"/>
          <w:szCs w:val="21"/>
        </w:rPr>
        <w:t>省时是指相对于获取到所有结果所做操作的开销</w:t>
      </w:r>
      <w:r w:rsidRPr="00273ECE">
        <w:rPr>
          <w:rFonts w:ascii="Arial" w:hAnsi="Arial" w:cs="Arial"/>
          <w:color w:val="000000"/>
          <w:kern w:val="0"/>
          <w:sz w:val="21"/>
          <w:szCs w:val="21"/>
        </w:rPr>
        <w:t>)</w:t>
      </w:r>
      <w:r w:rsidRPr="00273ECE">
        <w:rPr>
          <w:rFonts w:ascii="Arial" w:hAnsi="Arial" w:cs="Arial"/>
          <w:color w:val="000000"/>
          <w:kern w:val="0"/>
          <w:sz w:val="21"/>
          <w:szCs w:val="21"/>
        </w:rPr>
        <w:t>，或者使用</w:t>
      </w:r>
      <w:r w:rsidRPr="00273ECE">
        <w:rPr>
          <w:rFonts w:ascii="Menlo" w:hAnsi="Menlo" w:cs="Menlo"/>
          <w:color w:val="555555"/>
          <w:kern w:val="0"/>
          <w:sz w:val="20"/>
          <w:szCs w:val="20"/>
          <w:bdr w:val="single" w:sz="6" w:space="0" w:color="DDDDDD" w:frame="1"/>
          <w:shd w:val="clear" w:color="auto" w:fill="FFFFFF"/>
        </w:rPr>
        <w:t>BlackHole</w:t>
      </w:r>
      <w:r w:rsidRPr="00273ECE">
        <w:rPr>
          <w:rFonts w:ascii="Arial" w:hAnsi="Arial" w:cs="Arial"/>
          <w:color w:val="000000"/>
          <w:kern w:val="0"/>
          <w:sz w:val="21"/>
          <w:szCs w:val="21"/>
        </w:rPr>
        <w:t>作为方法参数，将所有的结果放入其中</w:t>
      </w:r>
      <w:r w:rsidRPr="00273ECE">
        <w:rPr>
          <w:rFonts w:ascii="Arial" w:hAnsi="Arial" w:cs="Arial"/>
          <w:color w:val="000000"/>
          <w:kern w:val="0"/>
          <w:sz w:val="21"/>
          <w:szCs w:val="21"/>
        </w:rPr>
        <w:t>(</w:t>
      </w:r>
      <w:r w:rsidRPr="00273ECE">
        <w:rPr>
          <w:rFonts w:ascii="Arial" w:hAnsi="Arial" w:cs="Arial"/>
          <w:color w:val="000000"/>
          <w:kern w:val="0"/>
          <w:sz w:val="21"/>
          <w:szCs w:val="21"/>
        </w:rPr>
        <w:t>注意某些情况下</w:t>
      </w:r>
      <w:r w:rsidRPr="00273ECE">
        <w:rPr>
          <w:rFonts w:ascii="Menlo" w:hAnsi="Menlo" w:cs="Menlo"/>
          <w:color w:val="555555"/>
          <w:kern w:val="0"/>
          <w:sz w:val="20"/>
          <w:szCs w:val="20"/>
          <w:bdr w:val="single" w:sz="6" w:space="0" w:color="DDDDDD" w:frame="1"/>
          <w:shd w:val="clear" w:color="auto" w:fill="FFFFFF"/>
        </w:rPr>
        <w:t>BlockHole.consume</w:t>
      </w:r>
      <w:r w:rsidRPr="00273ECE">
        <w:rPr>
          <w:rFonts w:ascii="Arial" w:hAnsi="Arial" w:cs="Arial"/>
          <w:color w:val="000000"/>
          <w:kern w:val="0"/>
          <w:sz w:val="21"/>
          <w:szCs w:val="21"/>
        </w:rPr>
        <w:t>可能比手动将结果组合起来开销更大</w:t>
      </w:r>
      <w:r w:rsidRPr="00273ECE">
        <w:rPr>
          <w:rFonts w:ascii="Arial" w:hAnsi="Arial" w:cs="Arial"/>
          <w:color w:val="000000"/>
          <w:kern w:val="0"/>
          <w:sz w:val="21"/>
          <w:szCs w:val="21"/>
        </w:rPr>
        <w:t>)</w:t>
      </w:r>
      <w:r w:rsidRPr="00273ECE">
        <w:rPr>
          <w:rFonts w:ascii="Arial" w:hAnsi="Arial" w:cs="Arial"/>
          <w:color w:val="000000"/>
          <w:kern w:val="0"/>
          <w:sz w:val="21"/>
          <w:szCs w:val="21"/>
        </w:rPr>
        <w:t>。</w:t>
      </w:r>
      <w:r w:rsidRPr="00273ECE">
        <w:rPr>
          <w:rFonts w:ascii="Menlo" w:hAnsi="Menlo" w:cs="Menlo"/>
          <w:color w:val="555555"/>
          <w:kern w:val="0"/>
          <w:sz w:val="20"/>
          <w:szCs w:val="20"/>
          <w:bdr w:val="single" w:sz="6" w:space="0" w:color="DDDDDD" w:frame="1"/>
          <w:shd w:val="clear" w:color="auto" w:fill="FFFFFF"/>
        </w:rPr>
        <w:t>BlackHole</w:t>
      </w:r>
      <w:r w:rsidRPr="00273ECE">
        <w:rPr>
          <w:rFonts w:ascii="Arial" w:hAnsi="Arial" w:cs="Arial"/>
          <w:color w:val="000000"/>
          <w:kern w:val="0"/>
          <w:sz w:val="21"/>
          <w:szCs w:val="21"/>
        </w:rPr>
        <w:t>是一个</w:t>
      </w:r>
      <w:r w:rsidRPr="00273ECE">
        <w:rPr>
          <w:rFonts w:ascii="Arial" w:hAnsi="Arial" w:cs="Arial"/>
          <w:color w:val="000000"/>
          <w:kern w:val="0"/>
          <w:sz w:val="21"/>
          <w:szCs w:val="21"/>
        </w:rPr>
        <w:t>thread-scoped</w:t>
      </w:r>
      <w:r w:rsidRPr="00273ECE">
        <w:rPr>
          <w:rFonts w:ascii="Arial" w:hAnsi="Arial" w:cs="Arial"/>
          <w:color w:val="000000"/>
          <w:kern w:val="0"/>
          <w:sz w:val="21"/>
          <w:szCs w:val="21"/>
        </w:rPr>
        <w:t>类：</w:t>
      </w:r>
    </w:p>
    <w:p w14:paraId="62015A6A"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@GenerateMicroBenchmark</w:t>
      </w:r>
    </w:p>
    <w:p w14:paraId="68F68AC8"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public void testSomething( BlackHole bh )</w:t>
      </w:r>
    </w:p>
    <w:p w14:paraId="5536FCF6"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w:t>
      </w:r>
    </w:p>
    <w:p w14:paraId="39934F32"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bh.consume( Math.sin( state_field ));</w:t>
      </w:r>
    </w:p>
    <w:p w14:paraId="6352053B"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bh.consume( Math.cos( state_field ));</w:t>
      </w:r>
    </w:p>
    <w:p w14:paraId="5C9FA0FE"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w:t>
      </w:r>
    </w:p>
    <w:p w14:paraId="72F01413"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MS Mincho" w:eastAsia="MS Mincho" w:hAnsi="MS Mincho" w:cs="MS Mincho"/>
          <w:b/>
          <w:bCs/>
          <w:color w:val="000000"/>
          <w:kern w:val="0"/>
          <w:sz w:val="36"/>
          <w:szCs w:val="36"/>
        </w:rPr>
        <w:t>常量</w:t>
      </w:r>
      <w:r w:rsidRPr="00273ECE">
        <w:rPr>
          <w:rFonts w:ascii="SimSun" w:eastAsia="SimSun" w:hAnsi="SimSun" w:cs="SimSun"/>
          <w:b/>
          <w:bCs/>
          <w:color w:val="000000"/>
          <w:kern w:val="0"/>
          <w:sz w:val="36"/>
          <w:szCs w:val="36"/>
        </w:rPr>
        <w:t>处</w:t>
      </w:r>
      <w:r w:rsidRPr="00273ECE">
        <w:rPr>
          <w:rFonts w:ascii="MS Mincho" w:eastAsia="MS Mincho" w:hAnsi="MS Mincho" w:cs="MS Mincho"/>
          <w:b/>
          <w:bCs/>
          <w:color w:val="000000"/>
          <w:kern w:val="0"/>
          <w:sz w:val="36"/>
          <w:szCs w:val="36"/>
        </w:rPr>
        <w:t>理</w:t>
      </w:r>
    </w:p>
    <w:p w14:paraId="7F3F1B01"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如果计算结果是可预见的并且不依赖于状态对象，它可能被</w:t>
      </w:r>
      <w:r w:rsidRPr="00273ECE">
        <w:rPr>
          <w:rFonts w:ascii="Arial" w:hAnsi="Arial" w:cs="Arial"/>
          <w:color w:val="000000"/>
          <w:kern w:val="0"/>
          <w:sz w:val="21"/>
          <w:szCs w:val="21"/>
        </w:rPr>
        <w:t>JIT</w:t>
      </w:r>
      <w:r w:rsidRPr="00273ECE">
        <w:rPr>
          <w:rFonts w:ascii="Arial" w:hAnsi="Arial" w:cs="Arial"/>
          <w:color w:val="000000"/>
          <w:kern w:val="0"/>
          <w:sz w:val="21"/>
          <w:szCs w:val="21"/>
        </w:rPr>
        <w:t>优化。因此，最好总是从状态对象读取测试的输入并且返回计算的结果。这条规则大体上用于单个返回值的情形。使用</w:t>
      </w:r>
      <w:r w:rsidRPr="00273ECE">
        <w:rPr>
          <w:rFonts w:ascii="Menlo" w:hAnsi="Menlo" w:cs="Menlo"/>
          <w:color w:val="555555"/>
          <w:kern w:val="0"/>
          <w:sz w:val="20"/>
          <w:szCs w:val="20"/>
          <w:bdr w:val="single" w:sz="6" w:space="0" w:color="DDDDDD" w:frame="1"/>
          <w:shd w:val="clear" w:color="auto" w:fill="FFFFFF"/>
        </w:rPr>
        <w:t>BlackHole</w:t>
      </w:r>
      <w:r w:rsidRPr="00273ECE">
        <w:rPr>
          <w:rFonts w:ascii="Arial" w:hAnsi="Arial" w:cs="Arial"/>
          <w:color w:val="000000"/>
          <w:kern w:val="0"/>
          <w:sz w:val="21"/>
          <w:szCs w:val="21"/>
        </w:rPr>
        <w:t>对象</w:t>
      </w:r>
      <w:r w:rsidRPr="00273ECE">
        <w:rPr>
          <w:rFonts w:ascii="Arial" w:hAnsi="Arial" w:cs="Arial"/>
          <w:color w:val="000000"/>
          <w:kern w:val="0"/>
          <w:sz w:val="21"/>
          <w:szCs w:val="21"/>
        </w:rPr>
        <w:t>JVM</w:t>
      </w:r>
      <w:r w:rsidRPr="00273ECE">
        <w:rPr>
          <w:rFonts w:ascii="Arial" w:hAnsi="Arial" w:cs="Arial"/>
          <w:color w:val="000000"/>
          <w:kern w:val="0"/>
          <w:sz w:val="21"/>
          <w:szCs w:val="21"/>
        </w:rPr>
        <w:t>更难优化它</w:t>
      </w:r>
      <w:r w:rsidRPr="00273ECE">
        <w:rPr>
          <w:rFonts w:ascii="Arial" w:hAnsi="Arial" w:cs="Arial"/>
          <w:color w:val="000000"/>
          <w:kern w:val="0"/>
          <w:sz w:val="21"/>
          <w:szCs w:val="21"/>
        </w:rPr>
        <w:t>(</w:t>
      </w:r>
      <w:r w:rsidRPr="00273ECE">
        <w:rPr>
          <w:rFonts w:ascii="Arial" w:hAnsi="Arial" w:cs="Arial"/>
          <w:color w:val="000000"/>
          <w:kern w:val="0"/>
          <w:sz w:val="21"/>
          <w:szCs w:val="21"/>
        </w:rPr>
        <w:t>但不是不可能被优化</w:t>
      </w:r>
      <w:r w:rsidRPr="00273ECE">
        <w:rPr>
          <w:rFonts w:ascii="Arial" w:hAnsi="Arial" w:cs="Arial"/>
          <w:color w:val="000000"/>
          <w:kern w:val="0"/>
          <w:sz w:val="21"/>
          <w:szCs w:val="21"/>
        </w:rPr>
        <w:t>)</w:t>
      </w:r>
      <w:r w:rsidRPr="00273ECE">
        <w:rPr>
          <w:rFonts w:ascii="Arial" w:hAnsi="Arial" w:cs="Arial"/>
          <w:color w:val="000000"/>
          <w:kern w:val="0"/>
          <w:sz w:val="21"/>
          <w:szCs w:val="21"/>
        </w:rPr>
        <w:t>。下面测试的所有方法都不会被优化：</w:t>
      </w:r>
    </w:p>
    <w:p w14:paraId="32FBEA2D"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private double x = Math.PI;</w:t>
      </w:r>
    </w:p>
    <w:p w14:paraId="0553A116"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p>
    <w:p w14:paraId="74576935"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@GenerateMicroBenchmark</w:t>
      </w:r>
    </w:p>
    <w:p w14:paraId="586C1A80"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public void bhNotQuiteRight( BlackHole bh )</w:t>
      </w:r>
    </w:p>
    <w:p w14:paraId="46419144"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w:t>
      </w:r>
    </w:p>
    <w:p w14:paraId="5C6EC5B4"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bh.consume( Math.sin( Math.PI ));</w:t>
      </w:r>
    </w:p>
    <w:p w14:paraId="20A368BA"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bh.consume( Math.cos( Math.PI ));</w:t>
      </w:r>
    </w:p>
    <w:p w14:paraId="37F57559"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w:t>
      </w:r>
    </w:p>
    <w:p w14:paraId="5EA39FA3"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p>
    <w:p w14:paraId="463014EB"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@GenerateMicroBenchmark</w:t>
      </w:r>
    </w:p>
    <w:p w14:paraId="3D9F5A02"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public void bhRight( BlackHole bh )</w:t>
      </w:r>
    </w:p>
    <w:p w14:paraId="254CC204"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w:t>
      </w:r>
    </w:p>
    <w:p w14:paraId="0CBBCB47"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bh.consume( Math.sin( x ));</w:t>
      </w:r>
    </w:p>
    <w:p w14:paraId="1B7222A2"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bh.consume( Math.cos( x ));</w:t>
      </w:r>
    </w:p>
    <w:p w14:paraId="04A77167"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w:t>
      </w:r>
    </w:p>
    <w:p w14:paraId="26B63A03"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返回单个值的情形更加复杂。下面的测试不会被优化，但是如果使用</w:t>
      </w:r>
      <w:r w:rsidRPr="00273ECE">
        <w:rPr>
          <w:rFonts w:ascii="Menlo" w:hAnsi="Menlo" w:cs="Menlo"/>
          <w:color w:val="555555"/>
          <w:kern w:val="0"/>
          <w:sz w:val="20"/>
          <w:szCs w:val="20"/>
          <w:bdr w:val="single" w:sz="6" w:space="0" w:color="DDDDDD" w:frame="1"/>
          <w:shd w:val="clear" w:color="auto" w:fill="FFFFFF"/>
        </w:rPr>
        <w:t>Math.log</w:t>
      </w:r>
      <w:r w:rsidRPr="00273ECE">
        <w:rPr>
          <w:rFonts w:ascii="Arial" w:hAnsi="Arial" w:cs="Arial"/>
          <w:color w:val="000000"/>
          <w:kern w:val="0"/>
          <w:sz w:val="21"/>
          <w:szCs w:val="21"/>
        </w:rPr>
        <w:t>替换</w:t>
      </w:r>
      <w:r w:rsidRPr="00273ECE">
        <w:rPr>
          <w:rFonts w:ascii="Menlo" w:hAnsi="Menlo" w:cs="Menlo"/>
          <w:color w:val="555555"/>
          <w:kern w:val="0"/>
          <w:sz w:val="20"/>
          <w:szCs w:val="20"/>
          <w:bdr w:val="single" w:sz="6" w:space="0" w:color="DDDDDD" w:frame="1"/>
          <w:shd w:val="clear" w:color="auto" w:fill="FFFFFF"/>
        </w:rPr>
        <w:t>Math.sin</w:t>
      </w:r>
      <w:r w:rsidRPr="00273ECE">
        <w:rPr>
          <w:rFonts w:ascii="Arial" w:hAnsi="Arial" w:cs="Arial"/>
          <w:color w:val="000000"/>
          <w:kern w:val="0"/>
          <w:sz w:val="21"/>
          <w:szCs w:val="21"/>
        </w:rPr>
        <w:t>，那么</w:t>
      </w:r>
      <w:r w:rsidRPr="00273ECE">
        <w:rPr>
          <w:rFonts w:ascii="Menlo" w:hAnsi="Menlo" w:cs="Menlo"/>
          <w:color w:val="555555"/>
          <w:kern w:val="0"/>
          <w:sz w:val="20"/>
          <w:szCs w:val="20"/>
          <w:bdr w:val="single" w:sz="6" w:space="0" w:color="DDDDDD" w:frame="1"/>
          <w:shd w:val="clear" w:color="auto" w:fill="FFFFFF"/>
        </w:rPr>
        <w:t>testWrong</w:t>
      </w:r>
      <w:r w:rsidRPr="00273ECE">
        <w:rPr>
          <w:rFonts w:ascii="Arial" w:hAnsi="Arial" w:cs="Arial"/>
          <w:color w:val="000000"/>
          <w:kern w:val="0"/>
          <w:sz w:val="21"/>
          <w:szCs w:val="21"/>
        </w:rPr>
        <w:t>方法将被常量值替换。</w:t>
      </w:r>
    </w:p>
    <w:p w14:paraId="37DC4468"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private double x = Math.PI;</w:t>
      </w:r>
    </w:p>
    <w:p w14:paraId="18390FEB"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p>
    <w:p w14:paraId="60245E72"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@GenerateMicroBenchmark</w:t>
      </w:r>
    </w:p>
    <w:p w14:paraId="6E481E77"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public double testWrong()</w:t>
      </w:r>
    </w:p>
    <w:p w14:paraId="5FC5C060"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w:t>
      </w:r>
    </w:p>
    <w:p w14:paraId="40721A89"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return Math.sin( Math.PI );</w:t>
      </w:r>
    </w:p>
    <w:p w14:paraId="7470D6AE"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w:t>
      </w:r>
    </w:p>
    <w:p w14:paraId="27E8B40B"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p>
    <w:p w14:paraId="254FD3F4"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@GenerateMicroBenchmark</w:t>
      </w:r>
    </w:p>
    <w:p w14:paraId="0282F5D6"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public double testRight()</w:t>
      </w:r>
    </w:p>
    <w:p w14:paraId="751DBD13"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w:t>
      </w:r>
    </w:p>
    <w:p w14:paraId="10EB73CD"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 xml:space="preserve">    return Math.sin( x );</w:t>
      </w:r>
    </w:p>
    <w:p w14:paraId="33C62743" w14:textId="77777777" w:rsidR="00273ECE" w:rsidRPr="00273ECE" w:rsidRDefault="00273ECE" w:rsidP="00273ECE">
      <w:pPr>
        <w:widowControl/>
        <w:pBdr>
          <w:top w:val="single" w:sz="6" w:space="10" w:color="E7DEC3"/>
          <w:left w:val="single" w:sz="6" w:space="12" w:color="E7DEC3"/>
          <w:bottom w:val="single" w:sz="6" w:space="10" w:color="E7DEC3"/>
          <w:right w:val="single" w:sz="6" w:space="12" w:color="E7DEC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4" w:line="348" w:lineRule="atLeast"/>
        <w:ind w:left="330"/>
        <w:jc w:val="left"/>
        <w:rPr>
          <w:rFonts w:ascii="Menlo" w:hAnsi="Menlo" w:cs="Menlo"/>
          <w:color w:val="586E75"/>
          <w:kern w:val="0"/>
          <w:sz w:val="20"/>
          <w:szCs w:val="20"/>
        </w:rPr>
      </w:pPr>
      <w:r w:rsidRPr="00273ECE">
        <w:rPr>
          <w:rFonts w:ascii="Menlo" w:hAnsi="Menlo" w:cs="Menlo"/>
          <w:color w:val="586E75"/>
          <w:kern w:val="0"/>
          <w:sz w:val="20"/>
          <w:szCs w:val="20"/>
        </w:rPr>
        <w:t>}</w:t>
      </w:r>
    </w:p>
    <w:p w14:paraId="53DCFA20"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color w:val="000000"/>
          <w:kern w:val="0"/>
          <w:sz w:val="21"/>
          <w:szCs w:val="21"/>
        </w:rPr>
        <w:t>因此，为使测试更可靠要严格遵守以下规则：</w:t>
      </w:r>
      <w:r w:rsidRPr="00273ECE">
        <w:rPr>
          <w:rFonts w:ascii="Arial" w:hAnsi="Arial" w:cs="Arial"/>
          <w:b/>
          <w:bCs/>
          <w:color w:val="000000"/>
          <w:kern w:val="0"/>
          <w:sz w:val="21"/>
          <w:szCs w:val="21"/>
        </w:rPr>
        <w:t>永远从状态对象读取测试输入并返回计算的结果</w:t>
      </w:r>
      <w:r w:rsidRPr="00273ECE">
        <w:rPr>
          <w:rFonts w:ascii="Arial" w:hAnsi="Arial" w:cs="Arial"/>
          <w:color w:val="000000"/>
          <w:kern w:val="0"/>
          <w:sz w:val="21"/>
          <w:szCs w:val="21"/>
        </w:rPr>
        <w:t>。</w:t>
      </w:r>
    </w:p>
    <w:p w14:paraId="5F746DB9"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MS Mincho" w:eastAsia="MS Mincho" w:hAnsi="MS Mincho" w:cs="MS Mincho"/>
          <w:b/>
          <w:bCs/>
          <w:color w:val="000000"/>
          <w:kern w:val="0"/>
          <w:sz w:val="36"/>
          <w:szCs w:val="36"/>
        </w:rPr>
        <w:t>循</w:t>
      </w:r>
      <w:r w:rsidRPr="00273ECE">
        <w:rPr>
          <w:rFonts w:ascii="SimSun" w:eastAsia="SimSun" w:hAnsi="SimSun" w:cs="SimSun"/>
          <w:b/>
          <w:bCs/>
          <w:color w:val="000000"/>
          <w:kern w:val="0"/>
          <w:sz w:val="36"/>
          <w:szCs w:val="36"/>
        </w:rPr>
        <w:t>环</w:t>
      </w:r>
    </w:p>
    <w:p w14:paraId="10A232B8"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b/>
          <w:bCs/>
          <w:color w:val="000000"/>
          <w:kern w:val="0"/>
          <w:sz w:val="21"/>
          <w:szCs w:val="21"/>
        </w:rPr>
        <w:t>不要在测试中使用循环。</w:t>
      </w:r>
      <w:r w:rsidRPr="00273ECE">
        <w:rPr>
          <w:rFonts w:ascii="Arial" w:hAnsi="Arial" w:cs="Arial"/>
          <w:b/>
          <w:bCs/>
          <w:color w:val="000000"/>
          <w:kern w:val="0"/>
          <w:sz w:val="21"/>
          <w:szCs w:val="21"/>
        </w:rPr>
        <w:t>JIT</w:t>
      </w:r>
      <w:r w:rsidRPr="00273ECE">
        <w:rPr>
          <w:rFonts w:ascii="Arial" w:hAnsi="Arial" w:cs="Arial"/>
          <w:b/>
          <w:bCs/>
          <w:color w:val="000000"/>
          <w:kern w:val="0"/>
          <w:sz w:val="21"/>
          <w:szCs w:val="21"/>
        </w:rPr>
        <w:t>非常聪明，在循环中经常出现不可预料的处理。要测试真实的计算，让</w:t>
      </w:r>
      <w:r w:rsidRPr="00273ECE">
        <w:rPr>
          <w:rFonts w:ascii="Arial" w:hAnsi="Arial" w:cs="Arial"/>
          <w:b/>
          <w:bCs/>
          <w:color w:val="000000"/>
          <w:kern w:val="0"/>
          <w:sz w:val="21"/>
          <w:szCs w:val="21"/>
        </w:rPr>
        <w:t>JMH</w:t>
      </w:r>
      <w:r w:rsidRPr="00273ECE">
        <w:rPr>
          <w:rFonts w:ascii="Arial" w:hAnsi="Arial" w:cs="Arial"/>
          <w:b/>
          <w:bCs/>
          <w:color w:val="000000"/>
          <w:kern w:val="0"/>
          <w:sz w:val="21"/>
          <w:szCs w:val="21"/>
        </w:rPr>
        <w:t>处理剩余的部分。</w:t>
      </w:r>
    </w:p>
    <w:p w14:paraId="39806E86"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在非统一开销操作情况下</w:t>
      </w:r>
      <w:r w:rsidRPr="00273ECE">
        <w:rPr>
          <w:rFonts w:ascii="Arial" w:hAnsi="Arial" w:cs="Arial"/>
          <w:color w:val="000000"/>
          <w:kern w:val="0"/>
          <w:sz w:val="21"/>
          <w:szCs w:val="21"/>
        </w:rPr>
        <w:t>(</w:t>
      </w:r>
      <w:r w:rsidRPr="00273ECE">
        <w:rPr>
          <w:rFonts w:ascii="Arial" w:hAnsi="Arial" w:cs="Arial"/>
          <w:color w:val="000000"/>
          <w:kern w:val="0"/>
          <w:sz w:val="21"/>
          <w:szCs w:val="21"/>
        </w:rPr>
        <w:t>比如测试处理列表的时间，这个列表在每个测试后有所增加</w:t>
      </w:r>
      <w:r w:rsidRPr="00273ECE">
        <w:rPr>
          <w:rFonts w:ascii="Arial" w:hAnsi="Arial" w:cs="Arial"/>
          <w:color w:val="000000"/>
          <w:kern w:val="0"/>
          <w:sz w:val="21"/>
          <w:szCs w:val="21"/>
        </w:rPr>
        <w:t>)</w:t>
      </w:r>
      <w:r w:rsidRPr="00273ECE">
        <w:rPr>
          <w:rFonts w:ascii="Arial" w:hAnsi="Arial" w:cs="Arial"/>
          <w:color w:val="000000"/>
          <w:kern w:val="0"/>
          <w:sz w:val="21"/>
          <w:szCs w:val="21"/>
        </w:rPr>
        <w:t>，你可能使用</w:t>
      </w:r>
      <w:r w:rsidRPr="00273ECE">
        <w:rPr>
          <w:rFonts w:ascii="Menlo" w:hAnsi="Menlo" w:cs="Menlo"/>
          <w:color w:val="555555"/>
          <w:kern w:val="0"/>
          <w:sz w:val="20"/>
          <w:szCs w:val="20"/>
          <w:bdr w:val="single" w:sz="6" w:space="0" w:color="DDDDDD" w:frame="1"/>
          <w:shd w:val="clear" w:color="auto" w:fill="FFFFFF"/>
        </w:rPr>
        <w:t>@BenchmarkMode(Mode.SingleShotTime)</w:t>
      </w:r>
      <w:r w:rsidRPr="00273ECE">
        <w:rPr>
          <w:rFonts w:ascii="Arial" w:hAnsi="Arial" w:cs="Arial"/>
          <w:color w:val="000000"/>
          <w:kern w:val="0"/>
          <w:sz w:val="21"/>
          <w:szCs w:val="21"/>
        </w:rPr>
        <w:t> </w:t>
      </w:r>
      <w:r w:rsidRPr="00273ECE">
        <w:rPr>
          <w:rFonts w:ascii="Arial" w:hAnsi="Arial" w:cs="Arial"/>
          <w:color w:val="000000"/>
          <w:kern w:val="0"/>
          <w:sz w:val="21"/>
          <w:szCs w:val="21"/>
        </w:rPr>
        <w:t>和</w:t>
      </w:r>
      <w:r w:rsidRPr="00273ECE">
        <w:rPr>
          <w:rFonts w:ascii="Menlo" w:hAnsi="Menlo" w:cs="Menlo"/>
          <w:color w:val="555555"/>
          <w:kern w:val="0"/>
          <w:sz w:val="20"/>
          <w:szCs w:val="20"/>
          <w:bdr w:val="single" w:sz="6" w:space="0" w:color="DDDDDD" w:frame="1"/>
          <w:shd w:val="clear" w:color="auto" w:fill="FFFFFF"/>
        </w:rPr>
        <w:t>@Measurement(batchSize = N)</w:t>
      </w:r>
      <w:r w:rsidRPr="00273ECE">
        <w:rPr>
          <w:rFonts w:ascii="Arial" w:hAnsi="Arial" w:cs="Arial"/>
          <w:color w:val="000000"/>
          <w:kern w:val="0"/>
          <w:sz w:val="21"/>
          <w:szCs w:val="21"/>
        </w:rPr>
        <w:t>。但是不允许你自己实现测试的循环。</w:t>
      </w:r>
    </w:p>
    <w:p w14:paraId="0F1CCE91"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MS Mincho" w:eastAsia="MS Mincho" w:hAnsi="MS Mincho" w:cs="MS Mincho"/>
          <w:b/>
          <w:bCs/>
          <w:color w:val="000000"/>
          <w:kern w:val="0"/>
          <w:sz w:val="36"/>
          <w:szCs w:val="36"/>
        </w:rPr>
        <w:t>分支</w:t>
      </w:r>
    </w:p>
    <w:p w14:paraId="5F2D59E1"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color w:val="000000"/>
          <w:kern w:val="0"/>
          <w:sz w:val="21"/>
          <w:szCs w:val="21"/>
        </w:rPr>
        <w:t>默认</w:t>
      </w:r>
      <w:r w:rsidRPr="00273ECE">
        <w:rPr>
          <w:rFonts w:ascii="Arial" w:hAnsi="Arial" w:cs="Arial"/>
          <w:color w:val="000000"/>
          <w:kern w:val="0"/>
          <w:sz w:val="21"/>
          <w:szCs w:val="21"/>
        </w:rPr>
        <w:t>JMH</w:t>
      </w:r>
      <w:r w:rsidRPr="00273ECE">
        <w:rPr>
          <w:rFonts w:ascii="Arial" w:hAnsi="Arial" w:cs="Arial"/>
          <w:color w:val="000000"/>
          <w:kern w:val="0"/>
          <w:sz w:val="21"/>
          <w:szCs w:val="21"/>
        </w:rPr>
        <w:t>为每个试验</w:t>
      </w:r>
      <w:r w:rsidRPr="00273ECE">
        <w:rPr>
          <w:rFonts w:ascii="Arial" w:hAnsi="Arial" w:cs="Arial"/>
          <w:color w:val="000000"/>
          <w:kern w:val="0"/>
          <w:sz w:val="21"/>
          <w:szCs w:val="21"/>
        </w:rPr>
        <w:t>(</w:t>
      </w:r>
      <w:r w:rsidRPr="00273ECE">
        <w:rPr>
          <w:rFonts w:ascii="Arial" w:hAnsi="Arial" w:cs="Arial"/>
          <w:color w:val="000000"/>
          <w:kern w:val="0"/>
          <w:sz w:val="21"/>
          <w:szCs w:val="21"/>
        </w:rPr>
        <w:t>迭代集合</w:t>
      </w:r>
      <w:r w:rsidRPr="00273ECE">
        <w:rPr>
          <w:rFonts w:ascii="Arial" w:hAnsi="Arial" w:cs="Arial"/>
          <w:color w:val="000000"/>
          <w:kern w:val="0"/>
          <w:sz w:val="21"/>
          <w:szCs w:val="21"/>
        </w:rPr>
        <w:t>)fork</w:t>
      </w:r>
      <w:r w:rsidRPr="00273ECE">
        <w:rPr>
          <w:rFonts w:ascii="Arial" w:hAnsi="Arial" w:cs="Arial"/>
          <w:color w:val="000000"/>
          <w:kern w:val="0"/>
          <w:sz w:val="21"/>
          <w:szCs w:val="21"/>
        </w:rPr>
        <w:t>一个新的</w:t>
      </w:r>
      <w:r w:rsidRPr="00273ECE">
        <w:rPr>
          <w:rFonts w:ascii="Arial" w:hAnsi="Arial" w:cs="Arial"/>
          <w:color w:val="000000"/>
          <w:kern w:val="0"/>
          <w:sz w:val="21"/>
          <w:szCs w:val="21"/>
        </w:rPr>
        <w:t>java</w:t>
      </w:r>
      <w:r w:rsidRPr="00273ECE">
        <w:rPr>
          <w:rFonts w:ascii="Arial" w:hAnsi="Arial" w:cs="Arial"/>
          <w:color w:val="000000"/>
          <w:kern w:val="0"/>
          <w:sz w:val="21"/>
          <w:szCs w:val="21"/>
        </w:rPr>
        <w:t>进程。这样可以防止前面收集的</w:t>
      </w:r>
      <w:r w:rsidRPr="00273ECE">
        <w:rPr>
          <w:rFonts w:ascii="Arial" w:hAnsi="Arial" w:cs="Arial"/>
          <w:color w:val="000000"/>
          <w:kern w:val="0"/>
          <w:sz w:val="21"/>
          <w:szCs w:val="21"/>
        </w:rPr>
        <w:t>“</w:t>
      </w:r>
      <w:r w:rsidRPr="00273ECE">
        <w:rPr>
          <w:rFonts w:ascii="Arial" w:hAnsi="Arial" w:cs="Arial"/>
          <w:color w:val="000000"/>
          <w:kern w:val="0"/>
          <w:sz w:val="21"/>
          <w:szCs w:val="21"/>
        </w:rPr>
        <w:t>资料</w:t>
      </w:r>
      <w:r w:rsidRPr="00273ECE">
        <w:rPr>
          <w:rFonts w:ascii="Arial" w:hAnsi="Arial" w:cs="Arial"/>
          <w:color w:val="000000"/>
          <w:kern w:val="0"/>
          <w:sz w:val="21"/>
          <w:szCs w:val="21"/>
        </w:rPr>
        <w:t>”——</w:t>
      </w:r>
      <w:r w:rsidRPr="00273ECE">
        <w:rPr>
          <w:rFonts w:ascii="Arial" w:hAnsi="Arial" w:cs="Arial"/>
          <w:color w:val="000000"/>
          <w:kern w:val="0"/>
          <w:sz w:val="21"/>
          <w:szCs w:val="21"/>
        </w:rPr>
        <w:t>其他被加载类以及它们执行的信息对当前测试的影响。比如，实现了相同接口的两个类，测试它们的性能，那么第一个实现</w:t>
      </w:r>
      <w:r w:rsidRPr="00273ECE">
        <w:rPr>
          <w:rFonts w:ascii="Arial" w:hAnsi="Arial" w:cs="Arial"/>
          <w:color w:val="000000"/>
          <w:kern w:val="0"/>
          <w:sz w:val="21"/>
          <w:szCs w:val="21"/>
        </w:rPr>
        <w:t>(</w:t>
      </w:r>
      <w:r w:rsidRPr="00273ECE">
        <w:rPr>
          <w:rFonts w:ascii="Arial" w:hAnsi="Arial" w:cs="Arial"/>
          <w:color w:val="000000"/>
          <w:kern w:val="0"/>
          <w:sz w:val="21"/>
          <w:szCs w:val="21"/>
        </w:rPr>
        <w:t>目标测试类</w:t>
      </w:r>
      <w:r w:rsidRPr="00273ECE">
        <w:rPr>
          <w:rFonts w:ascii="Arial" w:hAnsi="Arial" w:cs="Arial"/>
          <w:color w:val="000000"/>
          <w:kern w:val="0"/>
          <w:sz w:val="21"/>
          <w:szCs w:val="21"/>
        </w:rPr>
        <w:t>)</w:t>
      </w:r>
      <w:r w:rsidRPr="00273ECE">
        <w:rPr>
          <w:rFonts w:ascii="Arial" w:hAnsi="Arial" w:cs="Arial"/>
          <w:color w:val="000000"/>
          <w:kern w:val="0"/>
          <w:sz w:val="21"/>
          <w:szCs w:val="21"/>
        </w:rPr>
        <w:t>可能比第二个快，因为</w:t>
      </w:r>
      <w:r w:rsidRPr="00273ECE">
        <w:rPr>
          <w:rFonts w:ascii="Arial" w:hAnsi="Arial" w:cs="Arial"/>
          <w:color w:val="000000"/>
          <w:kern w:val="0"/>
          <w:sz w:val="21"/>
          <w:szCs w:val="21"/>
        </w:rPr>
        <w:t>JIT</w:t>
      </w:r>
      <w:r w:rsidRPr="00273ECE">
        <w:rPr>
          <w:rFonts w:ascii="Arial" w:hAnsi="Arial" w:cs="Arial"/>
          <w:color w:val="000000"/>
          <w:kern w:val="0"/>
          <w:sz w:val="21"/>
          <w:szCs w:val="21"/>
        </w:rPr>
        <w:t>发现第二个实现类后就把第一个实现的直接方法调用替换为接口方法调用。</w:t>
      </w:r>
    </w:p>
    <w:p w14:paraId="69DDF855"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因此，</w:t>
      </w:r>
      <w:r w:rsidRPr="00273ECE">
        <w:rPr>
          <w:rFonts w:ascii="Arial" w:hAnsi="Arial" w:cs="Arial"/>
          <w:b/>
          <w:bCs/>
          <w:color w:val="000000"/>
          <w:kern w:val="0"/>
          <w:sz w:val="21"/>
          <w:szCs w:val="21"/>
        </w:rPr>
        <w:t>不要把</w:t>
      </w:r>
      <w:r w:rsidRPr="00273ECE">
        <w:rPr>
          <w:rFonts w:ascii="Menlo" w:hAnsi="Menlo" w:cs="Menlo"/>
          <w:color w:val="555555"/>
          <w:kern w:val="0"/>
          <w:sz w:val="20"/>
          <w:szCs w:val="20"/>
          <w:bdr w:val="single" w:sz="6" w:space="0" w:color="DDDDDD" w:frame="1"/>
          <w:shd w:val="clear" w:color="auto" w:fill="FFFFFF"/>
        </w:rPr>
        <w:t>forks</w:t>
      </w:r>
      <w:r w:rsidRPr="00273ECE">
        <w:rPr>
          <w:rFonts w:ascii="Arial" w:hAnsi="Arial" w:cs="Arial"/>
          <w:b/>
          <w:bCs/>
          <w:color w:val="000000"/>
          <w:kern w:val="0"/>
          <w:sz w:val="21"/>
          <w:szCs w:val="21"/>
        </w:rPr>
        <w:t>设为</w:t>
      </w:r>
      <w:r w:rsidRPr="00273ECE">
        <w:rPr>
          <w:rFonts w:ascii="Arial" w:hAnsi="Arial" w:cs="Arial"/>
          <w:b/>
          <w:bCs/>
          <w:color w:val="000000"/>
          <w:kern w:val="0"/>
          <w:sz w:val="21"/>
          <w:szCs w:val="21"/>
        </w:rPr>
        <w:t>0</w:t>
      </w:r>
      <w:r w:rsidRPr="00273ECE">
        <w:rPr>
          <w:rFonts w:ascii="Arial" w:hAnsi="Arial" w:cs="Arial"/>
          <w:color w:val="000000"/>
          <w:kern w:val="0"/>
          <w:sz w:val="21"/>
          <w:szCs w:val="21"/>
        </w:rPr>
        <w:t>，</w:t>
      </w:r>
      <w:r w:rsidRPr="00273ECE">
        <w:rPr>
          <w:rFonts w:ascii="Arial" w:hAnsi="Arial" w:cs="Arial"/>
          <w:b/>
          <w:bCs/>
          <w:color w:val="000000"/>
          <w:kern w:val="0"/>
          <w:sz w:val="21"/>
          <w:szCs w:val="21"/>
        </w:rPr>
        <w:t>除非你清楚这样做的目的</w:t>
      </w:r>
      <w:r w:rsidRPr="00273ECE">
        <w:rPr>
          <w:rFonts w:ascii="Arial" w:hAnsi="Arial" w:cs="Arial"/>
          <w:color w:val="000000"/>
          <w:kern w:val="0"/>
          <w:sz w:val="21"/>
          <w:szCs w:val="21"/>
        </w:rPr>
        <w:t>。</w:t>
      </w:r>
    </w:p>
    <w:p w14:paraId="038CCECB"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极少数情况下需要指定</w:t>
      </w:r>
      <w:r w:rsidRPr="00273ECE">
        <w:rPr>
          <w:rFonts w:ascii="Arial" w:hAnsi="Arial" w:cs="Arial"/>
          <w:color w:val="000000"/>
          <w:kern w:val="0"/>
          <w:sz w:val="21"/>
          <w:szCs w:val="21"/>
        </w:rPr>
        <w:t>JVM</w:t>
      </w:r>
      <w:r w:rsidRPr="00273ECE">
        <w:rPr>
          <w:rFonts w:ascii="Arial" w:hAnsi="Arial" w:cs="Arial"/>
          <w:color w:val="000000"/>
          <w:kern w:val="0"/>
          <w:sz w:val="21"/>
          <w:szCs w:val="21"/>
        </w:rPr>
        <w:t>分支数量时，使用</w:t>
      </w:r>
      <w:r w:rsidRPr="00273ECE">
        <w:rPr>
          <w:rFonts w:ascii="Menlo" w:hAnsi="Menlo" w:cs="Menlo"/>
          <w:color w:val="555555"/>
          <w:kern w:val="0"/>
          <w:sz w:val="20"/>
          <w:szCs w:val="20"/>
          <w:bdr w:val="single" w:sz="6" w:space="0" w:color="DDDDDD" w:frame="1"/>
          <w:shd w:val="clear" w:color="auto" w:fill="FFFFFF"/>
        </w:rPr>
        <w:t>@Fork</w:t>
      </w:r>
      <w:r w:rsidRPr="00273ECE">
        <w:rPr>
          <w:rFonts w:ascii="Arial" w:hAnsi="Arial" w:cs="Arial"/>
          <w:color w:val="000000"/>
          <w:kern w:val="0"/>
          <w:sz w:val="21"/>
          <w:szCs w:val="21"/>
        </w:rPr>
        <w:t>对方法注解，就可以设置分支数量，预热</w:t>
      </w:r>
      <w:r w:rsidRPr="00273ECE">
        <w:rPr>
          <w:rFonts w:ascii="Arial" w:hAnsi="Arial" w:cs="Arial"/>
          <w:color w:val="000000"/>
          <w:kern w:val="0"/>
          <w:sz w:val="21"/>
          <w:szCs w:val="21"/>
        </w:rPr>
        <w:t>(warmup)</w:t>
      </w:r>
      <w:r w:rsidRPr="00273ECE">
        <w:rPr>
          <w:rFonts w:ascii="Arial" w:hAnsi="Arial" w:cs="Arial"/>
          <w:color w:val="000000"/>
          <w:kern w:val="0"/>
          <w:sz w:val="21"/>
          <w:szCs w:val="21"/>
        </w:rPr>
        <w:t>迭代数量和</w:t>
      </w:r>
      <w:r w:rsidRPr="00273ECE">
        <w:rPr>
          <w:rFonts w:ascii="Arial" w:hAnsi="Arial" w:cs="Arial"/>
          <w:color w:val="000000"/>
          <w:kern w:val="0"/>
          <w:sz w:val="21"/>
          <w:szCs w:val="21"/>
        </w:rPr>
        <w:t>JVM</w:t>
      </w:r>
      <w:r w:rsidRPr="00273ECE">
        <w:rPr>
          <w:rFonts w:ascii="Arial" w:hAnsi="Arial" w:cs="Arial"/>
          <w:color w:val="000000"/>
          <w:kern w:val="0"/>
          <w:sz w:val="21"/>
          <w:szCs w:val="21"/>
        </w:rPr>
        <w:t>分支的其他参数。</w:t>
      </w:r>
    </w:p>
    <w:p w14:paraId="4BE5E32A"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可能通过</w:t>
      </w:r>
      <w:r w:rsidRPr="00273ECE">
        <w:rPr>
          <w:rFonts w:ascii="Arial" w:hAnsi="Arial" w:cs="Arial"/>
          <w:color w:val="000000"/>
          <w:kern w:val="0"/>
          <w:sz w:val="21"/>
          <w:szCs w:val="21"/>
        </w:rPr>
        <w:t>JMH API</w:t>
      </w:r>
      <w:r w:rsidRPr="00273ECE">
        <w:rPr>
          <w:rFonts w:ascii="Arial" w:hAnsi="Arial" w:cs="Arial"/>
          <w:color w:val="000000"/>
          <w:kern w:val="0"/>
          <w:sz w:val="21"/>
          <w:szCs w:val="21"/>
        </w:rPr>
        <w:t>调用来指定</w:t>
      </w:r>
      <w:r w:rsidRPr="00273ECE">
        <w:rPr>
          <w:rFonts w:ascii="Arial" w:hAnsi="Arial" w:cs="Arial"/>
          <w:color w:val="000000"/>
          <w:kern w:val="0"/>
          <w:sz w:val="21"/>
          <w:szCs w:val="21"/>
        </w:rPr>
        <w:t>JVM</w:t>
      </w:r>
      <w:r w:rsidRPr="00273ECE">
        <w:rPr>
          <w:rFonts w:ascii="Arial" w:hAnsi="Arial" w:cs="Arial"/>
          <w:color w:val="000000"/>
          <w:kern w:val="0"/>
          <w:sz w:val="21"/>
          <w:szCs w:val="21"/>
        </w:rPr>
        <w:t>分支参数也有优势</w:t>
      </w:r>
      <w:r w:rsidRPr="00273ECE">
        <w:rPr>
          <w:rFonts w:ascii="Arial" w:hAnsi="Arial" w:cs="Arial"/>
          <w:color w:val="000000"/>
          <w:kern w:val="0"/>
          <w:sz w:val="21"/>
          <w:szCs w:val="21"/>
        </w:rPr>
        <w:t>——</w:t>
      </w:r>
      <w:r w:rsidRPr="00273ECE">
        <w:rPr>
          <w:rFonts w:ascii="Arial" w:hAnsi="Arial" w:cs="Arial"/>
          <w:color w:val="000000"/>
          <w:kern w:val="0"/>
          <w:sz w:val="21"/>
          <w:szCs w:val="21"/>
        </w:rPr>
        <w:t>可以使用一些</w:t>
      </w:r>
      <w:r w:rsidRPr="00273ECE">
        <w:rPr>
          <w:rFonts w:ascii="Arial" w:hAnsi="Arial" w:cs="Arial"/>
          <w:color w:val="000000"/>
          <w:kern w:val="0"/>
          <w:sz w:val="21"/>
          <w:szCs w:val="21"/>
        </w:rPr>
        <w:t>JVM</w:t>
      </w:r>
      <w:r w:rsidRPr="00273ECE">
        <w:rPr>
          <w:rFonts w:ascii="Arial" w:hAnsi="Arial" w:cs="Arial"/>
          <w:color w:val="000000"/>
          <w:kern w:val="0"/>
          <w:sz w:val="21"/>
          <w:szCs w:val="21"/>
        </w:rPr>
        <w:br/>
      </w:r>
      <w:r w:rsidRPr="00273ECE">
        <w:rPr>
          <w:rFonts w:ascii="Menlo" w:hAnsi="Menlo" w:cs="Menlo"/>
          <w:color w:val="555555"/>
          <w:kern w:val="0"/>
          <w:sz w:val="20"/>
          <w:szCs w:val="20"/>
          <w:bdr w:val="single" w:sz="6" w:space="0" w:color="DDDDDD" w:frame="1"/>
          <w:shd w:val="clear" w:color="auto" w:fill="FFFFFF"/>
        </w:rPr>
        <w:t>-XX:</w:t>
      </w:r>
      <w:r w:rsidRPr="00273ECE">
        <w:rPr>
          <w:rFonts w:ascii="Arial" w:hAnsi="Arial" w:cs="Arial"/>
          <w:color w:val="000000"/>
          <w:kern w:val="0"/>
          <w:sz w:val="21"/>
          <w:szCs w:val="21"/>
        </w:rPr>
        <w:t>参数，通过</w:t>
      </w:r>
      <w:r w:rsidRPr="00273ECE">
        <w:rPr>
          <w:rFonts w:ascii="Arial" w:hAnsi="Arial" w:cs="Arial"/>
          <w:color w:val="000000"/>
          <w:kern w:val="0"/>
          <w:sz w:val="21"/>
          <w:szCs w:val="21"/>
        </w:rPr>
        <w:t>JMH API</w:t>
      </w:r>
      <w:r w:rsidRPr="00273ECE">
        <w:rPr>
          <w:rFonts w:ascii="Arial" w:hAnsi="Arial" w:cs="Arial"/>
          <w:color w:val="000000"/>
          <w:kern w:val="0"/>
          <w:sz w:val="21"/>
          <w:szCs w:val="21"/>
        </w:rPr>
        <w:t>访问不到它。这样就可以根据你的代码自动选择最佳的</w:t>
      </w:r>
      <w:r w:rsidRPr="00273ECE">
        <w:rPr>
          <w:rFonts w:ascii="Arial" w:hAnsi="Arial" w:cs="Arial"/>
          <w:color w:val="000000"/>
          <w:kern w:val="0"/>
          <w:sz w:val="21"/>
          <w:szCs w:val="21"/>
        </w:rPr>
        <w:t>JVM</w:t>
      </w:r>
      <w:r w:rsidRPr="00273ECE">
        <w:rPr>
          <w:rFonts w:ascii="Arial" w:hAnsi="Arial" w:cs="Arial"/>
          <w:color w:val="000000"/>
          <w:kern w:val="0"/>
          <w:sz w:val="21"/>
          <w:szCs w:val="21"/>
        </w:rPr>
        <w:t>设置</w:t>
      </w:r>
      <w:r w:rsidRPr="00273ECE">
        <w:rPr>
          <w:rFonts w:ascii="Arial" w:hAnsi="Arial" w:cs="Arial"/>
          <w:color w:val="000000"/>
          <w:kern w:val="0"/>
          <w:sz w:val="21"/>
          <w:szCs w:val="21"/>
        </w:rPr>
        <w:t>(</w:t>
      </w:r>
      <w:r w:rsidRPr="00273ECE">
        <w:rPr>
          <w:rFonts w:ascii="Menlo" w:hAnsi="Menlo" w:cs="Menlo"/>
          <w:color w:val="555555"/>
          <w:kern w:val="0"/>
          <w:sz w:val="20"/>
          <w:szCs w:val="20"/>
          <w:bdr w:val="single" w:sz="6" w:space="0" w:color="DDDDDD" w:frame="1"/>
          <w:shd w:val="clear" w:color="auto" w:fill="FFFFFF"/>
        </w:rPr>
        <w:t>new Runner(opt).run()</w:t>
      </w:r>
      <w:r w:rsidRPr="00273ECE">
        <w:rPr>
          <w:rFonts w:ascii="Arial" w:hAnsi="Arial" w:cs="Arial"/>
          <w:color w:val="000000"/>
          <w:kern w:val="0"/>
          <w:sz w:val="21"/>
          <w:szCs w:val="21"/>
        </w:rPr>
        <w:t>以简便的形式返回了所有的测试结果</w:t>
      </w:r>
      <w:r w:rsidRPr="00273ECE">
        <w:rPr>
          <w:rFonts w:ascii="Arial" w:hAnsi="Arial" w:cs="Arial"/>
          <w:color w:val="000000"/>
          <w:kern w:val="0"/>
          <w:sz w:val="21"/>
          <w:szCs w:val="21"/>
        </w:rPr>
        <w:t>)</w:t>
      </w:r>
      <w:r w:rsidRPr="00273ECE">
        <w:rPr>
          <w:rFonts w:ascii="Arial" w:hAnsi="Arial" w:cs="Arial"/>
          <w:color w:val="000000"/>
          <w:kern w:val="0"/>
          <w:sz w:val="21"/>
          <w:szCs w:val="21"/>
        </w:rPr>
        <w:t>。</w:t>
      </w:r>
    </w:p>
    <w:p w14:paraId="4D489C8C"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SimSun" w:eastAsia="SimSun" w:hAnsi="SimSun" w:cs="SimSun"/>
          <w:b/>
          <w:bCs/>
          <w:color w:val="000000"/>
          <w:kern w:val="0"/>
          <w:sz w:val="36"/>
          <w:szCs w:val="36"/>
        </w:rPr>
        <w:t>编译器提</w:t>
      </w:r>
      <w:r w:rsidRPr="00273ECE">
        <w:rPr>
          <w:rFonts w:ascii="MS Mincho" w:eastAsia="MS Mincho" w:hAnsi="MS Mincho" w:cs="MS Mincho"/>
          <w:b/>
          <w:bCs/>
          <w:color w:val="000000"/>
          <w:kern w:val="0"/>
          <w:sz w:val="36"/>
          <w:szCs w:val="36"/>
        </w:rPr>
        <w:t>示</w:t>
      </w:r>
    </w:p>
    <w:p w14:paraId="75AA7BFA"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可以为</w:t>
      </w:r>
      <w:r w:rsidRPr="00273ECE">
        <w:rPr>
          <w:rFonts w:ascii="Arial" w:hAnsi="Arial" w:cs="Arial"/>
          <w:color w:val="000000"/>
          <w:kern w:val="0"/>
          <w:sz w:val="21"/>
          <w:szCs w:val="21"/>
        </w:rPr>
        <w:t>JIT</w:t>
      </w:r>
      <w:r w:rsidRPr="00273ECE">
        <w:rPr>
          <w:rFonts w:ascii="Arial" w:hAnsi="Arial" w:cs="Arial"/>
          <w:color w:val="000000"/>
          <w:kern w:val="0"/>
          <w:sz w:val="21"/>
          <w:szCs w:val="21"/>
        </w:rPr>
        <w:t>提供关于如何使用测试程序中任何方法的提示。</w:t>
      </w:r>
      <w:r w:rsidRPr="00273ECE">
        <w:rPr>
          <w:rFonts w:ascii="Arial" w:hAnsi="Arial" w:cs="Arial"/>
          <w:color w:val="000000"/>
          <w:kern w:val="0"/>
          <w:sz w:val="21"/>
          <w:szCs w:val="21"/>
        </w:rPr>
        <w:t>“</w:t>
      </w:r>
      <w:r w:rsidRPr="00273ECE">
        <w:rPr>
          <w:rFonts w:ascii="Arial" w:hAnsi="Arial" w:cs="Arial"/>
          <w:color w:val="000000"/>
          <w:kern w:val="0"/>
          <w:sz w:val="21"/>
          <w:szCs w:val="21"/>
        </w:rPr>
        <w:t>任何方法</w:t>
      </w:r>
      <w:r w:rsidRPr="00273ECE">
        <w:rPr>
          <w:rFonts w:ascii="Arial" w:hAnsi="Arial" w:cs="Arial"/>
          <w:color w:val="000000"/>
          <w:kern w:val="0"/>
          <w:sz w:val="21"/>
          <w:szCs w:val="21"/>
        </w:rPr>
        <w:t>”</w:t>
      </w:r>
      <w:r w:rsidRPr="00273ECE">
        <w:rPr>
          <w:rFonts w:ascii="Arial" w:hAnsi="Arial" w:cs="Arial"/>
          <w:color w:val="000000"/>
          <w:kern w:val="0"/>
          <w:sz w:val="21"/>
          <w:szCs w:val="21"/>
        </w:rPr>
        <w:t>是指任何的方法</w:t>
      </w:r>
      <w:r w:rsidRPr="00273ECE">
        <w:rPr>
          <w:rFonts w:ascii="Arial" w:hAnsi="Arial" w:cs="Arial"/>
          <w:color w:val="000000"/>
          <w:kern w:val="0"/>
          <w:sz w:val="21"/>
          <w:szCs w:val="21"/>
        </w:rPr>
        <w:t>——</w:t>
      </w:r>
      <w:r w:rsidRPr="00273ECE">
        <w:rPr>
          <w:rFonts w:ascii="Arial" w:hAnsi="Arial" w:cs="Arial"/>
          <w:color w:val="000000"/>
          <w:kern w:val="0"/>
          <w:sz w:val="21"/>
          <w:szCs w:val="21"/>
        </w:rPr>
        <w:t>不仅仅是</w:t>
      </w:r>
      <w:r w:rsidRPr="00273ECE">
        <w:rPr>
          <w:rFonts w:ascii="Menlo" w:hAnsi="Menlo" w:cs="Menlo"/>
          <w:color w:val="555555"/>
          <w:kern w:val="0"/>
          <w:sz w:val="20"/>
          <w:szCs w:val="20"/>
          <w:bdr w:val="single" w:sz="6" w:space="0" w:color="DDDDDD" w:frame="1"/>
          <w:shd w:val="clear" w:color="auto" w:fill="FFFFFF"/>
        </w:rPr>
        <w:t>@GenerateMicroBenchmark</w:t>
      </w:r>
      <w:r w:rsidRPr="00273ECE">
        <w:rPr>
          <w:rFonts w:ascii="Arial" w:hAnsi="Arial" w:cs="Arial"/>
          <w:color w:val="000000"/>
          <w:kern w:val="0"/>
          <w:sz w:val="21"/>
          <w:szCs w:val="21"/>
        </w:rPr>
        <w:t>注解的方法。使用</w:t>
      </w:r>
      <w:r w:rsidRPr="00273ECE">
        <w:rPr>
          <w:rFonts w:ascii="Menlo" w:hAnsi="Menlo" w:cs="Menlo"/>
          <w:color w:val="555555"/>
          <w:kern w:val="0"/>
          <w:sz w:val="20"/>
          <w:szCs w:val="20"/>
          <w:bdr w:val="single" w:sz="6" w:space="0" w:color="DDDDDD" w:frame="1"/>
          <w:shd w:val="clear" w:color="auto" w:fill="FFFFFF"/>
        </w:rPr>
        <w:t>@CompilerControl</w:t>
      </w:r>
      <w:r w:rsidRPr="00273ECE">
        <w:rPr>
          <w:rFonts w:ascii="Arial" w:hAnsi="Arial" w:cs="Arial"/>
          <w:color w:val="000000"/>
          <w:kern w:val="0"/>
          <w:sz w:val="21"/>
          <w:szCs w:val="21"/>
        </w:rPr>
        <w:t>模式</w:t>
      </w:r>
      <w:r w:rsidRPr="00273ECE">
        <w:rPr>
          <w:rFonts w:ascii="Arial" w:hAnsi="Arial" w:cs="Arial"/>
          <w:color w:val="000000"/>
          <w:kern w:val="0"/>
          <w:sz w:val="21"/>
          <w:szCs w:val="21"/>
        </w:rPr>
        <w:t>(</w:t>
      </w:r>
      <w:r w:rsidRPr="00273ECE">
        <w:rPr>
          <w:rFonts w:ascii="Arial" w:hAnsi="Arial" w:cs="Arial"/>
          <w:color w:val="000000"/>
          <w:kern w:val="0"/>
          <w:sz w:val="21"/>
          <w:szCs w:val="21"/>
        </w:rPr>
        <w:t>还有更多模式，但是我不确定它们的有用程度</w:t>
      </w:r>
      <w:r w:rsidRPr="00273ECE">
        <w:rPr>
          <w:rFonts w:ascii="Arial" w:hAnsi="Arial" w:cs="Arial"/>
          <w:color w:val="000000"/>
          <w:kern w:val="0"/>
          <w:sz w:val="21"/>
          <w:szCs w:val="21"/>
        </w:rPr>
        <w:t>)</w:t>
      </w:r>
      <w:r w:rsidRPr="00273ECE">
        <w:rPr>
          <w:rFonts w:ascii="Arial" w:hAnsi="Arial" w:cs="Arial"/>
          <w:color w:val="000000"/>
          <w:kern w:val="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3461"/>
        <w:gridCol w:w="4823"/>
      </w:tblGrid>
      <w:tr w:rsidR="00273ECE" w:rsidRPr="00273ECE" w14:paraId="7ED1BA30" w14:textId="77777777" w:rsidTr="00273EC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8630CD9" w14:textId="77777777" w:rsidR="00273ECE" w:rsidRPr="00273ECE" w:rsidRDefault="00273ECE" w:rsidP="00273ECE">
            <w:pPr>
              <w:widowControl/>
              <w:jc w:val="left"/>
              <w:rPr>
                <w:rFonts w:ascii="Times New Roman" w:eastAsia="Times New Roman" w:hAnsi="Times New Roman" w:cs="Times New Roman"/>
                <w:b/>
                <w:bCs/>
                <w:kern w:val="0"/>
              </w:rPr>
            </w:pPr>
            <w:r w:rsidRPr="00273ECE">
              <w:rPr>
                <w:rFonts w:ascii="MS Mincho" w:eastAsia="MS Mincho" w:hAnsi="MS Mincho" w:cs="MS Mincho"/>
                <w:b/>
                <w:bCs/>
                <w:kern w:val="0"/>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7AF0B160" w14:textId="77777777" w:rsidR="00273ECE" w:rsidRPr="00273ECE" w:rsidRDefault="00273ECE" w:rsidP="00273ECE">
            <w:pPr>
              <w:widowControl/>
              <w:jc w:val="left"/>
              <w:rPr>
                <w:rFonts w:ascii="Times New Roman" w:eastAsia="Times New Roman" w:hAnsi="Times New Roman" w:cs="Times New Roman"/>
                <w:b/>
                <w:bCs/>
                <w:kern w:val="0"/>
              </w:rPr>
            </w:pPr>
            <w:r w:rsidRPr="00273ECE">
              <w:rPr>
                <w:rFonts w:ascii="MS Mincho" w:eastAsia="MS Mincho" w:hAnsi="MS Mincho" w:cs="MS Mincho"/>
                <w:b/>
                <w:bCs/>
                <w:kern w:val="0"/>
              </w:rPr>
              <w:t>描述</w:t>
            </w:r>
          </w:p>
        </w:tc>
      </w:tr>
      <w:tr w:rsidR="00273ECE" w:rsidRPr="00273ECE" w14:paraId="4C1F4B04"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4EE0CFA1"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CompilerControl.Mode.DONT_INLINE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18A27A3" w14:textId="77777777" w:rsidR="00273ECE" w:rsidRPr="00273ECE" w:rsidRDefault="00273ECE" w:rsidP="00273ECE">
            <w:pPr>
              <w:widowControl/>
              <w:jc w:val="left"/>
              <w:rPr>
                <w:rFonts w:ascii="Arial" w:eastAsia="Times New Roman" w:hAnsi="Arial" w:cs="Arial"/>
                <w:kern w:val="0"/>
                <w:sz w:val="18"/>
                <w:szCs w:val="18"/>
              </w:rPr>
            </w:pPr>
            <w:r w:rsidRPr="00273ECE">
              <w:rPr>
                <w:rFonts w:ascii="SimSun" w:eastAsia="SimSun" w:hAnsi="SimSun" w:cs="SimSun"/>
                <w:kern w:val="0"/>
                <w:sz w:val="18"/>
                <w:szCs w:val="18"/>
              </w:rPr>
              <w:t>该方法不能被内嵌。用于测量方法调用开销和评估是否该增加</w:t>
            </w:r>
            <w:r w:rsidRPr="00273ECE">
              <w:rPr>
                <w:rFonts w:ascii="Arial" w:eastAsia="Times New Roman" w:hAnsi="Arial" w:cs="Arial"/>
                <w:kern w:val="0"/>
                <w:sz w:val="18"/>
                <w:szCs w:val="18"/>
              </w:rPr>
              <w:t>JVM</w:t>
            </w:r>
            <w:r w:rsidRPr="00273ECE">
              <w:rPr>
                <w:rFonts w:ascii="MS Mincho" w:eastAsia="MS Mincho" w:hAnsi="MS Mincho" w:cs="MS Mincho"/>
                <w:kern w:val="0"/>
                <w:sz w:val="18"/>
                <w:szCs w:val="18"/>
              </w:rPr>
              <w:t>的</w:t>
            </w:r>
            <w:r w:rsidRPr="00273ECE">
              <w:rPr>
                <w:rFonts w:ascii="Arial" w:eastAsia="Times New Roman" w:hAnsi="Arial" w:cs="Arial"/>
                <w:kern w:val="0"/>
                <w:sz w:val="18"/>
                <w:szCs w:val="18"/>
              </w:rPr>
              <w:t>inline</w:t>
            </w:r>
            <w:r w:rsidRPr="00273ECE">
              <w:rPr>
                <w:rFonts w:ascii="SimSun" w:eastAsia="SimSun" w:hAnsi="SimSun" w:cs="SimSun"/>
                <w:kern w:val="0"/>
                <w:sz w:val="18"/>
                <w:szCs w:val="18"/>
              </w:rPr>
              <w:t>阈值</w:t>
            </w:r>
          </w:p>
        </w:tc>
      </w:tr>
      <w:tr w:rsidR="00273ECE" w:rsidRPr="00273ECE" w14:paraId="57202C3B"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678DB822"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CompilerControl.Mode.INLINE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42DDEED5"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要求</w:t>
            </w:r>
            <w:r w:rsidRPr="00273ECE">
              <w:rPr>
                <w:rFonts w:ascii="SimSun" w:eastAsia="SimSun" w:hAnsi="SimSun" w:cs="SimSun"/>
                <w:kern w:val="0"/>
                <w:sz w:val="18"/>
                <w:szCs w:val="18"/>
              </w:rPr>
              <w:t>编译</w:t>
            </w:r>
            <w:r w:rsidRPr="00273ECE">
              <w:rPr>
                <w:rFonts w:ascii="MS Mincho" w:eastAsia="MS Mincho" w:hAnsi="MS Mincho" w:cs="MS Mincho"/>
                <w:kern w:val="0"/>
                <w:sz w:val="18"/>
                <w:szCs w:val="18"/>
              </w:rPr>
              <w:t>器内嵌</w:t>
            </w:r>
            <w:r w:rsidRPr="00273ECE">
              <w:rPr>
                <w:rFonts w:ascii="SimSun" w:eastAsia="SimSun" w:hAnsi="SimSun" w:cs="SimSun"/>
                <w:kern w:val="0"/>
                <w:sz w:val="18"/>
                <w:szCs w:val="18"/>
              </w:rPr>
              <w:t>该</w:t>
            </w:r>
            <w:r w:rsidRPr="00273ECE">
              <w:rPr>
                <w:rFonts w:ascii="MS Mincho" w:eastAsia="MS Mincho" w:hAnsi="MS Mincho" w:cs="MS Mincho"/>
                <w:kern w:val="0"/>
                <w:sz w:val="18"/>
                <w:szCs w:val="18"/>
              </w:rPr>
              <w:t>方法。通常与</w:t>
            </w:r>
            <w:r w:rsidRPr="00273ECE">
              <w:rPr>
                <w:rFonts w:ascii="Arial" w:eastAsia="Times New Roman" w:hAnsi="Arial" w:cs="Arial"/>
                <w:kern w:val="0"/>
                <w:sz w:val="18"/>
                <w:szCs w:val="18"/>
              </w:rPr>
              <w:t>“</w:t>
            </w:r>
            <w:r w:rsidRPr="00273ECE">
              <w:rPr>
                <w:rFonts w:ascii="Menlo" w:hAnsi="Menlo" w:cs="Menlo"/>
                <w:kern w:val="0"/>
                <w:sz w:val="20"/>
                <w:szCs w:val="20"/>
              </w:rPr>
              <w:t>Mode.DONT_INLINE</w:t>
            </w:r>
            <w:r w:rsidRPr="00273ECE">
              <w:rPr>
                <w:rFonts w:ascii="Helvetica" w:eastAsia="Helvetica" w:hAnsi="Helvetica" w:cs="Helvetica"/>
                <w:kern w:val="0"/>
                <w:sz w:val="20"/>
                <w:szCs w:val="20"/>
              </w:rPr>
              <w:t>“</w:t>
            </w:r>
            <w:r w:rsidRPr="00273ECE">
              <w:rPr>
                <w:rFonts w:ascii="SimSun" w:eastAsia="SimSun" w:hAnsi="SimSun" w:cs="SimSun"/>
                <w:kern w:val="0"/>
                <w:sz w:val="18"/>
                <w:szCs w:val="18"/>
              </w:rPr>
              <w:t>联合使用，检查内嵌的利弊</w:t>
            </w:r>
            <w:r w:rsidRPr="00273ECE">
              <w:rPr>
                <w:rFonts w:ascii="MS Mincho" w:eastAsia="MS Mincho" w:hAnsi="MS Mincho" w:cs="MS Mincho"/>
                <w:kern w:val="0"/>
                <w:sz w:val="18"/>
                <w:szCs w:val="18"/>
              </w:rPr>
              <w:t>。</w:t>
            </w:r>
          </w:p>
        </w:tc>
      </w:tr>
      <w:tr w:rsidR="00273ECE" w:rsidRPr="00273ECE" w14:paraId="139B7B25"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084DBEE2"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CompilerControl.Mode.EXCLUDE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9A0A9B6"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不</w:t>
            </w:r>
            <w:r w:rsidRPr="00273ECE">
              <w:rPr>
                <w:rFonts w:ascii="SimSun" w:eastAsia="SimSun" w:hAnsi="SimSun" w:cs="SimSun"/>
                <w:kern w:val="0"/>
                <w:sz w:val="18"/>
                <w:szCs w:val="18"/>
              </w:rPr>
              <w:t>编译该</w:t>
            </w:r>
            <w:r w:rsidRPr="00273ECE">
              <w:rPr>
                <w:rFonts w:ascii="MS Mincho" w:eastAsia="MS Mincho" w:hAnsi="MS Mincho" w:cs="MS Mincho"/>
                <w:kern w:val="0"/>
                <w:sz w:val="18"/>
                <w:szCs w:val="18"/>
              </w:rPr>
              <w:t>方法</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解</w:t>
            </w:r>
            <w:r w:rsidRPr="00273ECE">
              <w:rPr>
                <w:rFonts w:ascii="SimSun" w:eastAsia="SimSun" w:hAnsi="SimSun" w:cs="SimSun"/>
                <w:kern w:val="0"/>
                <w:sz w:val="18"/>
                <w:szCs w:val="18"/>
              </w:rPr>
              <w:t>释</w:t>
            </w:r>
            <w:r w:rsidRPr="00273ECE">
              <w:rPr>
                <w:rFonts w:ascii="MS Mincho" w:eastAsia="MS Mincho" w:hAnsi="MS Mincho" w:cs="MS Mincho"/>
                <w:kern w:val="0"/>
                <w:sz w:val="18"/>
                <w:szCs w:val="18"/>
              </w:rPr>
              <w:t>它。在</w:t>
            </w:r>
            <w:r w:rsidRPr="00273ECE">
              <w:rPr>
                <w:rFonts w:ascii="SimSun" w:eastAsia="SimSun" w:hAnsi="SimSun" w:cs="SimSun"/>
                <w:kern w:val="0"/>
                <w:sz w:val="18"/>
                <w:szCs w:val="18"/>
              </w:rPr>
              <w:t>该</w:t>
            </w:r>
            <w:r w:rsidRPr="00273ECE">
              <w:rPr>
                <w:rFonts w:ascii="Arial" w:eastAsia="Times New Roman" w:hAnsi="Arial" w:cs="Arial"/>
                <w:kern w:val="0"/>
                <w:sz w:val="18"/>
                <w:szCs w:val="18"/>
              </w:rPr>
              <w:t>JIT</w:t>
            </w:r>
            <w:r w:rsidRPr="00273ECE">
              <w:rPr>
                <w:rFonts w:ascii="MS Mincho" w:eastAsia="MS Mincho" w:hAnsi="MS Mincho" w:cs="MS Mincho"/>
                <w:kern w:val="0"/>
                <w:sz w:val="18"/>
                <w:szCs w:val="18"/>
              </w:rPr>
              <w:t>有多好的圣</w:t>
            </w:r>
            <w:r w:rsidRPr="00273ECE">
              <w:rPr>
                <w:rFonts w:ascii="SimSun" w:eastAsia="SimSun" w:hAnsi="SimSun" w:cs="SimSun"/>
                <w:kern w:val="0"/>
                <w:sz w:val="18"/>
                <w:szCs w:val="18"/>
              </w:rPr>
              <w:t>战</w:t>
            </w:r>
            <w:r w:rsidRPr="00273ECE">
              <w:rPr>
                <w:rFonts w:ascii="MS Mincho" w:eastAsia="MS Mincho" w:hAnsi="MS Mincho" w:cs="MS Mincho"/>
                <w:kern w:val="0"/>
                <w:sz w:val="18"/>
                <w:szCs w:val="18"/>
              </w:rPr>
              <w:t>中作</w:t>
            </w:r>
            <w:r w:rsidRPr="00273ECE">
              <w:rPr>
                <w:rFonts w:ascii="SimSun" w:eastAsia="SimSun" w:hAnsi="SimSun" w:cs="SimSun"/>
                <w:kern w:val="0"/>
                <w:sz w:val="18"/>
                <w:szCs w:val="18"/>
              </w:rPr>
              <w:t>为</w:t>
            </w:r>
            <w:r w:rsidRPr="00273ECE">
              <w:rPr>
                <w:rFonts w:ascii="MS Mincho" w:eastAsia="MS Mincho" w:hAnsi="MS Mincho" w:cs="MS Mincho"/>
                <w:kern w:val="0"/>
                <w:sz w:val="18"/>
                <w:szCs w:val="18"/>
              </w:rPr>
              <w:t>有用的参数</w:t>
            </w:r>
            <w:r w:rsidRPr="00273ECE">
              <w:rPr>
                <w:rFonts w:ascii="Arial" w:eastAsia="Times New Roman" w:hAnsi="Arial" w:cs="Arial"/>
                <w:kern w:val="0"/>
                <w:sz w:val="18"/>
                <w:szCs w:val="18"/>
              </w:rPr>
              <w:t>:)</w:t>
            </w:r>
          </w:p>
        </w:tc>
      </w:tr>
    </w:tbl>
    <w:p w14:paraId="4ECFED9E"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MS Mincho" w:eastAsia="MS Mincho" w:hAnsi="MS Mincho" w:cs="MS Mincho"/>
          <w:b/>
          <w:bCs/>
          <w:color w:val="000000"/>
          <w:kern w:val="0"/>
          <w:sz w:val="36"/>
          <w:szCs w:val="36"/>
        </w:rPr>
        <w:t>注解控制</w:t>
      </w:r>
      <w:r w:rsidRPr="00273ECE">
        <w:rPr>
          <w:rFonts w:ascii="SimSun" w:eastAsia="SimSun" w:hAnsi="SimSun" w:cs="SimSun"/>
          <w:b/>
          <w:bCs/>
          <w:color w:val="000000"/>
          <w:kern w:val="0"/>
          <w:sz w:val="36"/>
          <w:szCs w:val="36"/>
        </w:rPr>
        <w:t>测试</w:t>
      </w:r>
    </w:p>
    <w:p w14:paraId="19DBA290"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color w:val="000000"/>
          <w:kern w:val="0"/>
          <w:sz w:val="21"/>
          <w:szCs w:val="21"/>
        </w:rPr>
        <w:t>通过注解指定</w:t>
      </w:r>
      <w:r w:rsidRPr="00273ECE">
        <w:rPr>
          <w:rFonts w:ascii="Arial" w:hAnsi="Arial" w:cs="Arial"/>
          <w:color w:val="000000"/>
          <w:kern w:val="0"/>
          <w:sz w:val="21"/>
          <w:szCs w:val="21"/>
        </w:rPr>
        <w:t>JMH</w:t>
      </w:r>
      <w:r w:rsidRPr="00273ECE">
        <w:rPr>
          <w:rFonts w:ascii="Arial" w:hAnsi="Arial" w:cs="Arial"/>
          <w:color w:val="000000"/>
          <w:kern w:val="0"/>
          <w:sz w:val="21"/>
          <w:szCs w:val="21"/>
        </w:rPr>
        <w:t>参数。这些注解用在类或者方法上。方法注解总是优先于类的注解。</w:t>
      </w:r>
    </w:p>
    <w:tbl>
      <w:tblPr>
        <w:tblW w:w="0" w:type="auto"/>
        <w:tblCellMar>
          <w:top w:w="15" w:type="dxa"/>
          <w:left w:w="15" w:type="dxa"/>
          <w:bottom w:w="15" w:type="dxa"/>
          <w:right w:w="15" w:type="dxa"/>
        </w:tblCellMar>
        <w:tblLook w:val="04A0" w:firstRow="1" w:lastRow="0" w:firstColumn="1" w:lastColumn="0" w:noHBand="0" w:noVBand="1"/>
      </w:tblPr>
      <w:tblGrid>
        <w:gridCol w:w="1704"/>
        <w:gridCol w:w="6580"/>
      </w:tblGrid>
      <w:tr w:rsidR="00273ECE" w:rsidRPr="00273ECE" w14:paraId="412BBB14" w14:textId="77777777" w:rsidTr="00273EC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19F831D3" w14:textId="77777777" w:rsidR="00273ECE" w:rsidRPr="00273ECE" w:rsidRDefault="00273ECE" w:rsidP="00273ECE">
            <w:pPr>
              <w:widowControl/>
              <w:jc w:val="left"/>
              <w:rPr>
                <w:rFonts w:ascii="Times New Roman" w:eastAsia="Times New Roman" w:hAnsi="Times New Roman" w:cs="Times New Roman"/>
                <w:b/>
                <w:bCs/>
                <w:kern w:val="0"/>
              </w:rPr>
            </w:pPr>
            <w:r w:rsidRPr="00273ECE">
              <w:rPr>
                <w:rFonts w:ascii="MS Mincho" w:eastAsia="MS Mincho" w:hAnsi="MS Mincho" w:cs="MS Mincho"/>
                <w:b/>
                <w:bCs/>
                <w:kern w:val="0"/>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619C3861" w14:textId="77777777" w:rsidR="00273ECE" w:rsidRPr="00273ECE" w:rsidRDefault="00273ECE" w:rsidP="00273ECE">
            <w:pPr>
              <w:widowControl/>
              <w:jc w:val="left"/>
              <w:rPr>
                <w:rFonts w:ascii="Times New Roman" w:eastAsia="Times New Roman" w:hAnsi="Times New Roman" w:cs="Times New Roman"/>
                <w:b/>
                <w:bCs/>
                <w:kern w:val="0"/>
              </w:rPr>
            </w:pPr>
            <w:r w:rsidRPr="00273ECE">
              <w:rPr>
                <w:rFonts w:ascii="MS Mincho" w:eastAsia="MS Mincho" w:hAnsi="MS Mincho" w:cs="MS Mincho"/>
                <w:b/>
                <w:bCs/>
                <w:kern w:val="0"/>
              </w:rPr>
              <w:t>描述</w:t>
            </w:r>
          </w:p>
        </w:tc>
      </w:tr>
      <w:tr w:rsidR="00273ECE" w:rsidRPr="00273ECE" w14:paraId="67AB82FD"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45B4BFF0"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@Fork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42343394"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需要运行的</w:t>
            </w:r>
            <w:r w:rsidRPr="00273ECE">
              <w:rPr>
                <w:rFonts w:ascii="SimSun" w:eastAsia="SimSun" w:hAnsi="SimSun" w:cs="SimSun"/>
                <w:kern w:val="0"/>
                <w:sz w:val="18"/>
                <w:szCs w:val="18"/>
              </w:rPr>
              <w:t>试验</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迭代集合</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数量。每个</w:t>
            </w:r>
            <w:r w:rsidRPr="00273ECE">
              <w:rPr>
                <w:rFonts w:ascii="SimSun" w:eastAsia="SimSun" w:hAnsi="SimSun" w:cs="SimSun"/>
                <w:kern w:val="0"/>
                <w:sz w:val="18"/>
                <w:szCs w:val="18"/>
              </w:rPr>
              <w:t>试验</w:t>
            </w:r>
            <w:r w:rsidRPr="00273ECE">
              <w:rPr>
                <w:rFonts w:ascii="MS Mincho" w:eastAsia="MS Mincho" w:hAnsi="MS Mincho" w:cs="MS Mincho"/>
                <w:kern w:val="0"/>
                <w:sz w:val="18"/>
                <w:szCs w:val="18"/>
              </w:rPr>
              <w:t>运行在</w:t>
            </w:r>
            <w:r w:rsidRPr="00273ECE">
              <w:rPr>
                <w:rFonts w:ascii="SimSun" w:eastAsia="SimSun" w:hAnsi="SimSun" w:cs="SimSun"/>
                <w:kern w:val="0"/>
                <w:sz w:val="18"/>
                <w:szCs w:val="18"/>
              </w:rPr>
              <w:t>单</w:t>
            </w:r>
            <w:r w:rsidRPr="00273ECE">
              <w:rPr>
                <w:rFonts w:ascii="MS Mincho" w:eastAsia="MS Mincho" w:hAnsi="MS Mincho" w:cs="MS Mincho"/>
                <w:kern w:val="0"/>
                <w:sz w:val="18"/>
                <w:szCs w:val="18"/>
              </w:rPr>
              <w:t>独的</w:t>
            </w:r>
            <w:r w:rsidRPr="00273ECE">
              <w:rPr>
                <w:rFonts w:ascii="Arial" w:eastAsia="Times New Roman" w:hAnsi="Arial" w:cs="Arial"/>
                <w:kern w:val="0"/>
                <w:sz w:val="18"/>
                <w:szCs w:val="18"/>
              </w:rPr>
              <w:t>JVM</w:t>
            </w:r>
            <w:r w:rsidRPr="00273ECE">
              <w:rPr>
                <w:rFonts w:ascii="SimSun" w:eastAsia="SimSun" w:hAnsi="SimSun" w:cs="SimSun"/>
                <w:kern w:val="0"/>
                <w:sz w:val="18"/>
                <w:szCs w:val="18"/>
              </w:rPr>
              <w:t>进程中。也可以指定</w:t>
            </w:r>
            <w:r w:rsidRPr="00273ECE">
              <w:rPr>
                <w:rFonts w:ascii="Arial" w:eastAsia="Times New Roman" w:hAnsi="Arial" w:cs="Arial"/>
                <w:kern w:val="0"/>
                <w:sz w:val="18"/>
                <w:szCs w:val="18"/>
              </w:rPr>
              <w:t>(</w:t>
            </w:r>
            <w:r w:rsidRPr="00273ECE">
              <w:rPr>
                <w:rFonts w:ascii="SimSun" w:eastAsia="SimSun" w:hAnsi="SimSun" w:cs="SimSun"/>
                <w:kern w:val="0"/>
                <w:sz w:val="18"/>
                <w:szCs w:val="18"/>
              </w:rPr>
              <w:t>额外的</w:t>
            </w:r>
            <w:r w:rsidRPr="00273ECE">
              <w:rPr>
                <w:rFonts w:ascii="Arial" w:eastAsia="Times New Roman" w:hAnsi="Arial" w:cs="Arial"/>
                <w:kern w:val="0"/>
                <w:sz w:val="18"/>
                <w:szCs w:val="18"/>
              </w:rPr>
              <w:t>)JVM</w:t>
            </w:r>
            <w:r w:rsidRPr="00273ECE">
              <w:rPr>
                <w:rFonts w:ascii="MS Mincho" w:eastAsia="MS Mincho" w:hAnsi="MS Mincho" w:cs="MS Mincho"/>
                <w:kern w:val="0"/>
                <w:sz w:val="18"/>
                <w:szCs w:val="18"/>
              </w:rPr>
              <w:t>参数。</w:t>
            </w:r>
          </w:p>
        </w:tc>
      </w:tr>
      <w:tr w:rsidR="00273ECE" w:rsidRPr="00273ECE" w14:paraId="327C8D33"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39CD1607"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@Measurement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0BD2D686"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提供真正的</w:t>
            </w:r>
            <w:r w:rsidRPr="00273ECE">
              <w:rPr>
                <w:rFonts w:ascii="SimSun" w:eastAsia="SimSun" w:hAnsi="SimSun" w:cs="SimSun"/>
                <w:kern w:val="0"/>
                <w:sz w:val="18"/>
                <w:szCs w:val="18"/>
              </w:rPr>
              <w:t>测试阶</w:t>
            </w:r>
            <w:r w:rsidRPr="00273ECE">
              <w:rPr>
                <w:rFonts w:ascii="MS Mincho" w:eastAsia="MS Mincho" w:hAnsi="MS Mincho" w:cs="MS Mincho"/>
                <w:kern w:val="0"/>
                <w:sz w:val="18"/>
                <w:szCs w:val="18"/>
              </w:rPr>
              <w:t>段参数。指定迭代的次数，每次迭代的运行</w:t>
            </w:r>
            <w:r w:rsidRPr="00273ECE">
              <w:rPr>
                <w:rFonts w:ascii="SimSun" w:eastAsia="SimSun" w:hAnsi="SimSun" w:cs="SimSun"/>
                <w:kern w:val="0"/>
                <w:sz w:val="18"/>
                <w:szCs w:val="18"/>
              </w:rPr>
              <w:t>时间</w:t>
            </w:r>
            <w:r w:rsidRPr="00273ECE">
              <w:rPr>
                <w:rFonts w:ascii="MS Mincho" w:eastAsia="MS Mincho" w:hAnsi="MS Mincho" w:cs="MS Mincho"/>
                <w:kern w:val="0"/>
                <w:sz w:val="18"/>
                <w:szCs w:val="18"/>
              </w:rPr>
              <w:t>和每次迭代</w:t>
            </w:r>
            <w:r w:rsidRPr="00273ECE">
              <w:rPr>
                <w:rFonts w:ascii="SimSun" w:eastAsia="SimSun" w:hAnsi="SimSun" w:cs="SimSun"/>
                <w:kern w:val="0"/>
                <w:sz w:val="18"/>
                <w:szCs w:val="18"/>
              </w:rPr>
              <w:t>测试调</w:t>
            </w:r>
            <w:r w:rsidRPr="00273ECE">
              <w:rPr>
                <w:rFonts w:ascii="MS Mincho" w:eastAsia="MS Mincho" w:hAnsi="MS Mincho" w:cs="MS Mincho"/>
                <w:kern w:val="0"/>
                <w:sz w:val="18"/>
                <w:szCs w:val="18"/>
              </w:rPr>
              <w:t>用的数量</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通常使用</w:t>
            </w:r>
            <w:r w:rsidRPr="00273ECE">
              <w:rPr>
                <w:rFonts w:ascii="Arial" w:eastAsia="Times New Roman" w:hAnsi="Arial" w:cs="Arial"/>
                <w:kern w:val="0"/>
                <w:sz w:val="18"/>
                <w:szCs w:val="18"/>
              </w:rPr>
              <w:t>@BenchmarkMode(Mode.SingleShotTime)</w:t>
            </w:r>
            <w:r w:rsidRPr="00273ECE">
              <w:rPr>
                <w:rFonts w:ascii="SimSun" w:eastAsia="SimSun" w:hAnsi="SimSun" w:cs="SimSun"/>
                <w:kern w:val="0"/>
                <w:sz w:val="18"/>
                <w:szCs w:val="18"/>
              </w:rPr>
              <w:t>测试一组操作的开销</w:t>
            </w:r>
            <w:r w:rsidRPr="00273ECE">
              <w:rPr>
                <w:rFonts w:ascii="Arial" w:eastAsia="Times New Roman" w:hAnsi="Arial" w:cs="Arial"/>
                <w:kern w:val="0"/>
                <w:sz w:val="18"/>
                <w:szCs w:val="18"/>
              </w:rPr>
              <w:t>——</w:t>
            </w:r>
            <w:r w:rsidRPr="00273ECE">
              <w:rPr>
                <w:rFonts w:ascii="MS Mincho" w:eastAsia="MS Mincho" w:hAnsi="MS Mincho" w:cs="MS Mincho"/>
                <w:kern w:val="0"/>
                <w:sz w:val="18"/>
                <w:szCs w:val="18"/>
              </w:rPr>
              <w:t>而不使用循</w:t>
            </w:r>
            <w:r w:rsidRPr="00273ECE">
              <w:rPr>
                <w:rFonts w:ascii="SimSun" w:eastAsia="SimSun" w:hAnsi="SimSun" w:cs="SimSun"/>
                <w:kern w:val="0"/>
                <w:sz w:val="18"/>
                <w:szCs w:val="18"/>
              </w:rPr>
              <w:t>环</w:t>
            </w:r>
            <w:r w:rsidRPr="00273ECE">
              <w:rPr>
                <w:rFonts w:ascii="Arial" w:eastAsia="Times New Roman" w:hAnsi="Arial" w:cs="Arial"/>
                <w:kern w:val="0"/>
                <w:sz w:val="18"/>
                <w:szCs w:val="18"/>
              </w:rPr>
              <w:t>)</w:t>
            </w:r>
          </w:p>
        </w:tc>
      </w:tr>
      <w:tr w:rsidR="00273ECE" w:rsidRPr="00273ECE" w14:paraId="44688D84"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6F41B20B"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@Warmup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46584C01" w14:textId="77777777" w:rsidR="00273ECE" w:rsidRPr="00273ECE" w:rsidRDefault="00273ECE" w:rsidP="00273ECE">
            <w:pPr>
              <w:widowControl/>
              <w:jc w:val="left"/>
              <w:rPr>
                <w:rFonts w:ascii="Arial" w:eastAsia="Times New Roman" w:hAnsi="Arial" w:cs="Arial"/>
                <w:kern w:val="0"/>
                <w:sz w:val="18"/>
                <w:szCs w:val="18"/>
              </w:rPr>
            </w:pPr>
            <w:r w:rsidRPr="00273ECE">
              <w:rPr>
                <w:rFonts w:ascii="MS Mincho" w:eastAsia="MS Mincho" w:hAnsi="MS Mincho" w:cs="MS Mincho"/>
                <w:kern w:val="0"/>
                <w:sz w:val="18"/>
                <w:szCs w:val="18"/>
              </w:rPr>
              <w:t>与</w:t>
            </w:r>
            <w:r w:rsidRPr="00273ECE">
              <w:rPr>
                <w:rFonts w:ascii="Arial" w:eastAsia="Times New Roman" w:hAnsi="Arial" w:cs="Arial"/>
                <w:kern w:val="0"/>
                <w:sz w:val="18"/>
                <w:szCs w:val="18"/>
              </w:rPr>
              <w:t>@Measurement</w:t>
            </w:r>
            <w:r w:rsidRPr="00273ECE">
              <w:rPr>
                <w:rFonts w:ascii="MS Mincho" w:eastAsia="MS Mincho" w:hAnsi="MS Mincho" w:cs="MS Mincho"/>
                <w:kern w:val="0"/>
                <w:sz w:val="18"/>
                <w:szCs w:val="18"/>
              </w:rPr>
              <w:t>相同，但是用于</w:t>
            </w:r>
            <w:r w:rsidRPr="00273ECE">
              <w:rPr>
                <w:rFonts w:ascii="SimSun" w:eastAsia="SimSun" w:hAnsi="SimSun" w:cs="SimSun"/>
                <w:kern w:val="0"/>
                <w:sz w:val="18"/>
                <w:szCs w:val="18"/>
              </w:rPr>
              <w:t>预热阶</w:t>
            </w:r>
            <w:r w:rsidRPr="00273ECE">
              <w:rPr>
                <w:rFonts w:ascii="MS Mincho" w:eastAsia="MS Mincho" w:hAnsi="MS Mincho" w:cs="MS Mincho"/>
                <w:kern w:val="0"/>
                <w:sz w:val="18"/>
                <w:szCs w:val="18"/>
              </w:rPr>
              <w:t>段</w:t>
            </w:r>
          </w:p>
        </w:tc>
      </w:tr>
      <w:tr w:rsidR="00273ECE" w:rsidRPr="00273ECE" w14:paraId="0EAF80F4" w14:textId="77777777" w:rsidTr="00273E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7A09E1E8" w14:textId="77777777" w:rsidR="00273ECE" w:rsidRPr="00273ECE" w:rsidRDefault="00273ECE" w:rsidP="00273ECE">
            <w:pPr>
              <w:widowControl/>
              <w:jc w:val="left"/>
              <w:rPr>
                <w:rFonts w:ascii="Arial" w:eastAsia="Times New Roman" w:hAnsi="Arial" w:cs="Arial"/>
                <w:kern w:val="0"/>
                <w:sz w:val="18"/>
                <w:szCs w:val="18"/>
              </w:rPr>
            </w:pPr>
            <w:r w:rsidRPr="00273ECE">
              <w:rPr>
                <w:rFonts w:ascii="Arial" w:eastAsia="Times New Roman" w:hAnsi="Arial" w:cs="Arial"/>
                <w:kern w:val="0"/>
                <w:sz w:val="18"/>
                <w:szCs w:val="18"/>
              </w:rPr>
              <w:t>@Threads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682C8321" w14:textId="77777777" w:rsidR="00273ECE" w:rsidRPr="00273ECE" w:rsidRDefault="00273ECE" w:rsidP="00273ECE">
            <w:pPr>
              <w:widowControl/>
              <w:jc w:val="left"/>
              <w:rPr>
                <w:rFonts w:ascii="Arial" w:eastAsia="Times New Roman" w:hAnsi="Arial" w:cs="Arial"/>
                <w:kern w:val="0"/>
                <w:sz w:val="18"/>
                <w:szCs w:val="18"/>
              </w:rPr>
            </w:pPr>
            <w:r w:rsidRPr="00273ECE">
              <w:rPr>
                <w:rFonts w:ascii="SimSun" w:eastAsia="SimSun" w:hAnsi="SimSun" w:cs="SimSun"/>
                <w:kern w:val="0"/>
                <w:sz w:val="18"/>
                <w:szCs w:val="18"/>
              </w:rPr>
              <w:t>该测试使用的线程数。默认是</w:t>
            </w:r>
            <w:r w:rsidRPr="00273ECE">
              <w:rPr>
                <w:rFonts w:ascii="Arial" w:eastAsia="Times New Roman" w:hAnsi="Arial" w:cs="Arial"/>
                <w:kern w:val="0"/>
                <w:sz w:val="18"/>
                <w:szCs w:val="18"/>
              </w:rPr>
              <w:t>Runtime.getRuntime().availableProcessors()</w:t>
            </w:r>
          </w:p>
        </w:tc>
      </w:tr>
    </w:tbl>
    <w:p w14:paraId="7DF2BCB2"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PT Sans" w:eastAsia="Times New Roman" w:hAnsi="PT Sans" w:cs="Arial"/>
          <w:b/>
          <w:bCs/>
          <w:color w:val="000000"/>
          <w:kern w:val="0"/>
          <w:sz w:val="36"/>
          <w:szCs w:val="36"/>
        </w:rPr>
        <w:t>CPU</w:t>
      </w:r>
      <w:r w:rsidRPr="00273ECE">
        <w:rPr>
          <w:rFonts w:ascii="MS Mincho" w:eastAsia="MS Mincho" w:hAnsi="MS Mincho" w:cs="MS Mincho"/>
          <w:b/>
          <w:bCs/>
          <w:color w:val="000000"/>
          <w:kern w:val="0"/>
          <w:sz w:val="36"/>
          <w:szCs w:val="36"/>
        </w:rPr>
        <w:t>消耗</w:t>
      </w:r>
    </w:p>
    <w:p w14:paraId="643DF15F"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有时测试消耗一定</w:t>
      </w:r>
      <w:r w:rsidRPr="00273ECE">
        <w:rPr>
          <w:rFonts w:ascii="Arial" w:hAnsi="Arial" w:cs="Arial"/>
          <w:color w:val="000000"/>
          <w:kern w:val="0"/>
          <w:sz w:val="21"/>
          <w:szCs w:val="21"/>
        </w:rPr>
        <w:t>CPU</w:t>
      </w:r>
      <w:r w:rsidRPr="00273ECE">
        <w:rPr>
          <w:rFonts w:ascii="Arial" w:hAnsi="Arial" w:cs="Arial"/>
          <w:color w:val="000000"/>
          <w:kern w:val="0"/>
          <w:sz w:val="21"/>
          <w:szCs w:val="21"/>
        </w:rPr>
        <w:t>周期。通过静态的</w:t>
      </w:r>
      <w:r w:rsidRPr="00273ECE">
        <w:rPr>
          <w:rFonts w:ascii="Menlo" w:hAnsi="Menlo" w:cs="Menlo"/>
          <w:color w:val="555555"/>
          <w:kern w:val="0"/>
          <w:sz w:val="20"/>
          <w:szCs w:val="20"/>
          <w:bdr w:val="single" w:sz="6" w:space="0" w:color="DDDDDD" w:frame="1"/>
          <w:shd w:val="clear" w:color="auto" w:fill="FFFFFF"/>
        </w:rPr>
        <w:t>BlackHole.consumeCPU(tokens)</w:t>
      </w:r>
      <w:r w:rsidRPr="00273ECE">
        <w:rPr>
          <w:rFonts w:ascii="Arial" w:hAnsi="Arial" w:cs="Arial"/>
          <w:color w:val="000000"/>
          <w:kern w:val="0"/>
          <w:sz w:val="21"/>
          <w:szCs w:val="21"/>
        </w:rPr>
        <w:t>方法来实现。</w:t>
      </w:r>
      <w:r w:rsidRPr="00273ECE">
        <w:rPr>
          <w:rFonts w:ascii="Arial" w:hAnsi="Arial" w:cs="Arial"/>
          <w:color w:val="000000"/>
          <w:kern w:val="0"/>
          <w:sz w:val="21"/>
          <w:szCs w:val="21"/>
        </w:rPr>
        <w:t>Token</w:t>
      </w:r>
      <w:r w:rsidRPr="00273ECE">
        <w:rPr>
          <w:rFonts w:ascii="Arial" w:hAnsi="Arial" w:cs="Arial"/>
          <w:color w:val="000000"/>
          <w:kern w:val="0"/>
          <w:sz w:val="21"/>
          <w:szCs w:val="21"/>
        </w:rPr>
        <w:t>是一些</w:t>
      </w:r>
      <w:r w:rsidRPr="00273ECE">
        <w:rPr>
          <w:rFonts w:ascii="Arial" w:hAnsi="Arial" w:cs="Arial"/>
          <w:color w:val="000000"/>
          <w:kern w:val="0"/>
          <w:sz w:val="21"/>
          <w:szCs w:val="21"/>
        </w:rPr>
        <w:t>CPU</w:t>
      </w:r>
      <w:r w:rsidRPr="00273ECE">
        <w:rPr>
          <w:rFonts w:ascii="Arial" w:hAnsi="Arial" w:cs="Arial"/>
          <w:color w:val="000000"/>
          <w:kern w:val="0"/>
          <w:sz w:val="21"/>
          <w:szCs w:val="21"/>
        </w:rPr>
        <w:t>指令。这样编写方法代码就可以达到运行时间依赖于该参数的目的</w:t>
      </w:r>
      <w:r w:rsidRPr="00273ECE">
        <w:rPr>
          <w:rFonts w:ascii="Arial" w:hAnsi="Arial" w:cs="Arial"/>
          <w:color w:val="000000"/>
          <w:kern w:val="0"/>
          <w:sz w:val="21"/>
          <w:szCs w:val="21"/>
        </w:rPr>
        <w:t>(</w:t>
      </w:r>
      <w:r w:rsidRPr="00273ECE">
        <w:rPr>
          <w:rFonts w:ascii="Arial" w:hAnsi="Arial" w:cs="Arial"/>
          <w:color w:val="000000"/>
          <w:kern w:val="0"/>
          <w:sz w:val="21"/>
          <w:szCs w:val="21"/>
        </w:rPr>
        <w:t>不被任何</w:t>
      </w:r>
      <w:r w:rsidRPr="00273ECE">
        <w:rPr>
          <w:rFonts w:ascii="Arial" w:hAnsi="Arial" w:cs="Arial"/>
          <w:color w:val="000000"/>
          <w:kern w:val="0"/>
          <w:sz w:val="21"/>
          <w:szCs w:val="21"/>
        </w:rPr>
        <w:t>JIT/CPU</w:t>
      </w:r>
      <w:r w:rsidRPr="00273ECE">
        <w:rPr>
          <w:rFonts w:ascii="Arial" w:hAnsi="Arial" w:cs="Arial"/>
          <w:color w:val="000000"/>
          <w:kern w:val="0"/>
          <w:sz w:val="21"/>
          <w:szCs w:val="21"/>
        </w:rPr>
        <w:t>优化</w:t>
      </w:r>
      <w:r w:rsidRPr="00273ECE">
        <w:rPr>
          <w:rFonts w:ascii="Arial" w:hAnsi="Arial" w:cs="Arial"/>
          <w:color w:val="000000"/>
          <w:kern w:val="0"/>
          <w:sz w:val="21"/>
          <w:szCs w:val="21"/>
        </w:rPr>
        <w:t>)</w:t>
      </w:r>
      <w:r w:rsidRPr="00273ECE">
        <w:rPr>
          <w:rFonts w:ascii="Arial" w:hAnsi="Arial" w:cs="Arial"/>
          <w:color w:val="000000"/>
          <w:kern w:val="0"/>
          <w:sz w:val="21"/>
          <w:szCs w:val="21"/>
        </w:rPr>
        <w:t>。</w:t>
      </w:r>
    </w:p>
    <w:p w14:paraId="3761BB54"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MS Mincho" w:eastAsia="MS Mincho" w:hAnsi="MS Mincho" w:cs="MS Mincho"/>
          <w:b/>
          <w:bCs/>
          <w:color w:val="000000"/>
          <w:kern w:val="0"/>
          <w:sz w:val="36"/>
          <w:szCs w:val="36"/>
        </w:rPr>
        <w:t>多参数的</w:t>
      </w:r>
      <w:r w:rsidRPr="00273ECE">
        <w:rPr>
          <w:rFonts w:ascii="SimSun" w:eastAsia="SimSun" w:hAnsi="SimSun" w:cs="SimSun"/>
          <w:b/>
          <w:bCs/>
          <w:color w:val="000000"/>
          <w:kern w:val="0"/>
          <w:sz w:val="36"/>
          <w:szCs w:val="36"/>
        </w:rPr>
        <w:t>测试</w:t>
      </w:r>
      <w:r w:rsidRPr="00273ECE">
        <w:rPr>
          <w:rFonts w:ascii="MS Mincho" w:eastAsia="MS Mincho" w:hAnsi="MS Mincho" w:cs="MS Mincho"/>
          <w:b/>
          <w:bCs/>
          <w:color w:val="000000"/>
          <w:kern w:val="0"/>
          <w:sz w:val="36"/>
          <w:szCs w:val="36"/>
        </w:rPr>
        <w:t>运行</w:t>
      </w:r>
    </w:p>
    <w:p w14:paraId="3B5C5BFC"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color w:val="000000"/>
          <w:kern w:val="0"/>
          <w:sz w:val="21"/>
          <w:szCs w:val="21"/>
        </w:rPr>
        <w:t>很多情况下测试代码包含多个参数集合。幸运的是，要测试不同参数集合时</w:t>
      </w:r>
      <w:r w:rsidRPr="00273ECE">
        <w:rPr>
          <w:rFonts w:ascii="Arial" w:hAnsi="Arial" w:cs="Arial"/>
          <w:color w:val="000000"/>
          <w:kern w:val="0"/>
          <w:sz w:val="21"/>
          <w:szCs w:val="21"/>
        </w:rPr>
        <w:t>JMH</w:t>
      </w:r>
      <w:r w:rsidRPr="00273ECE">
        <w:rPr>
          <w:rFonts w:ascii="Arial" w:hAnsi="Arial" w:cs="Arial"/>
          <w:color w:val="000000"/>
          <w:kern w:val="0"/>
          <w:sz w:val="21"/>
          <w:szCs w:val="21"/>
        </w:rPr>
        <w:t>不会要求写多个测试方法。或者准确来说，测试参数是基本类型，基本包装类型或者</w:t>
      </w:r>
      <w:r w:rsidRPr="00273ECE">
        <w:rPr>
          <w:rFonts w:ascii="Arial" w:hAnsi="Arial" w:cs="Arial"/>
          <w:color w:val="000000"/>
          <w:kern w:val="0"/>
          <w:sz w:val="21"/>
          <w:szCs w:val="21"/>
        </w:rPr>
        <w:t>String</w:t>
      </w:r>
      <w:r w:rsidRPr="00273ECE">
        <w:rPr>
          <w:rFonts w:ascii="Arial" w:hAnsi="Arial" w:cs="Arial"/>
          <w:color w:val="000000"/>
          <w:kern w:val="0"/>
          <w:sz w:val="21"/>
          <w:szCs w:val="21"/>
        </w:rPr>
        <w:t>时，</w:t>
      </w:r>
      <w:r w:rsidRPr="00273ECE">
        <w:rPr>
          <w:rFonts w:ascii="Arial" w:hAnsi="Arial" w:cs="Arial"/>
          <w:color w:val="000000"/>
          <w:kern w:val="0"/>
          <w:sz w:val="21"/>
          <w:szCs w:val="21"/>
        </w:rPr>
        <w:t>JMH</w:t>
      </w:r>
      <w:r w:rsidRPr="00273ECE">
        <w:rPr>
          <w:rFonts w:ascii="Arial" w:hAnsi="Arial" w:cs="Arial"/>
          <w:color w:val="000000"/>
          <w:kern w:val="0"/>
          <w:sz w:val="21"/>
          <w:szCs w:val="21"/>
        </w:rPr>
        <w:t>提供了解决方法。</w:t>
      </w:r>
    </w:p>
    <w:p w14:paraId="61419D8C"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color w:val="000000"/>
          <w:kern w:val="0"/>
          <w:sz w:val="21"/>
          <w:szCs w:val="21"/>
        </w:rPr>
        <w:t>程序需要完成：</w:t>
      </w:r>
    </w:p>
    <w:p w14:paraId="2D45FD3F" w14:textId="77777777" w:rsidR="00273ECE" w:rsidRPr="00273ECE" w:rsidRDefault="00273ECE" w:rsidP="00273ECE">
      <w:pPr>
        <w:widowControl/>
        <w:numPr>
          <w:ilvl w:val="0"/>
          <w:numId w:val="2"/>
        </w:numPr>
        <w:shd w:val="clear" w:color="auto" w:fill="FFFFFF"/>
        <w:spacing w:beforeAutospacing="1" w:afterAutospacing="1"/>
        <w:jc w:val="left"/>
        <w:rPr>
          <w:rFonts w:ascii="Arial" w:eastAsia="Times New Roman" w:hAnsi="Arial" w:cs="Arial"/>
          <w:color w:val="000000"/>
          <w:kern w:val="0"/>
          <w:sz w:val="21"/>
          <w:szCs w:val="21"/>
        </w:rPr>
      </w:pPr>
      <w:r w:rsidRPr="00273ECE">
        <w:rPr>
          <w:rFonts w:ascii="MS Mincho" w:eastAsia="MS Mincho" w:hAnsi="MS Mincho" w:cs="MS Mincho"/>
          <w:color w:val="000000"/>
          <w:kern w:val="0"/>
          <w:sz w:val="21"/>
          <w:szCs w:val="21"/>
        </w:rPr>
        <w:t>定</w:t>
      </w:r>
      <w:r w:rsidRPr="00273ECE">
        <w:rPr>
          <w:rFonts w:ascii="SimSun" w:eastAsia="SimSun" w:hAnsi="SimSun" w:cs="SimSun"/>
          <w:color w:val="000000"/>
          <w:kern w:val="0"/>
          <w:sz w:val="21"/>
          <w:szCs w:val="21"/>
        </w:rPr>
        <w:t>义</w:t>
      </w:r>
      <w:r w:rsidRPr="00273ECE">
        <w:rPr>
          <w:rFonts w:ascii="Menlo" w:hAnsi="Menlo" w:cs="Menlo"/>
          <w:color w:val="555555"/>
          <w:kern w:val="0"/>
          <w:sz w:val="20"/>
          <w:szCs w:val="20"/>
          <w:bdr w:val="single" w:sz="6" w:space="0" w:color="DDDDDD" w:frame="1"/>
          <w:shd w:val="clear" w:color="auto" w:fill="FFFFFF"/>
        </w:rPr>
        <w:t>@State</w:t>
      </w:r>
      <w:r w:rsidRPr="00273ECE">
        <w:rPr>
          <w:rFonts w:ascii="SimSun" w:eastAsia="SimSun" w:hAnsi="SimSun" w:cs="SimSun"/>
          <w:color w:val="000000"/>
          <w:kern w:val="0"/>
          <w:sz w:val="21"/>
          <w:szCs w:val="21"/>
        </w:rPr>
        <w:t>对</w:t>
      </w:r>
      <w:r w:rsidRPr="00273ECE">
        <w:rPr>
          <w:rFonts w:ascii="MS Mincho" w:eastAsia="MS Mincho" w:hAnsi="MS Mincho" w:cs="MS Mincho"/>
          <w:color w:val="000000"/>
          <w:kern w:val="0"/>
          <w:sz w:val="21"/>
          <w:szCs w:val="21"/>
        </w:rPr>
        <w:t>象</w:t>
      </w:r>
    </w:p>
    <w:p w14:paraId="71111740" w14:textId="77777777" w:rsidR="00273ECE" w:rsidRPr="00273ECE" w:rsidRDefault="00273ECE" w:rsidP="00273ECE">
      <w:pPr>
        <w:widowControl/>
        <w:numPr>
          <w:ilvl w:val="0"/>
          <w:numId w:val="2"/>
        </w:numPr>
        <w:shd w:val="clear" w:color="auto" w:fill="FFFFFF"/>
        <w:spacing w:before="100" w:beforeAutospacing="1" w:after="100" w:afterAutospacing="1"/>
        <w:jc w:val="left"/>
        <w:rPr>
          <w:rFonts w:ascii="Arial" w:eastAsia="Times New Roman" w:hAnsi="Arial" w:cs="Arial"/>
          <w:color w:val="000000"/>
          <w:kern w:val="0"/>
          <w:sz w:val="21"/>
          <w:szCs w:val="21"/>
        </w:rPr>
      </w:pPr>
      <w:r w:rsidRPr="00273ECE">
        <w:rPr>
          <w:rFonts w:ascii="MS Mincho" w:eastAsia="MS Mincho" w:hAnsi="MS Mincho" w:cs="MS Mincho"/>
          <w:color w:val="000000"/>
          <w:kern w:val="0"/>
          <w:sz w:val="21"/>
          <w:szCs w:val="21"/>
        </w:rPr>
        <w:t>在其中定</w:t>
      </w:r>
      <w:r w:rsidRPr="00273ECE">
        <w:rPr>
          <w:rFonts w:ascii="SimSun" w:eastAsia="SimSun" w:hAnsi="SimSun" w:cs="SimSun"/>
          <w:color w:val="000000"/>
          <w:kern w:val="0"/>
          <w:sz w:val="21"/>
          <w:szCs w:val="21"/>
        </w:rPr>
        <w:t>义</w:t>
      </w:r>
      <w:r w:rsidRPr="00273ECE">
        <w:rPr>
          <w:rFonts w:ascii="MS Mincho" w:eastAsia="MS Mincho" w:hAnsi="MS Mincho" w:cs="MS Mincho"/>
          <w:color w:val="000000"/>
          <w:kern w:val="0"/>
          <w:sz w:val="21"/>
          <w:szCs w:val="21"/>
        </w:rPr>
        <w:t>所有的参数字段</w:t>
      </w:r>
    </w:p>
    <w:p w14:paraId="37B5E963" w14:textId="77777777" w:rsidR="00273ECE" w:rsidRPr="00273ECE" w:rsidRDefault="00273ECE" w:rsidP="00273ECE">
      <w:pPr>
        <w:widowControl/>
        <w:numPr>
          <w:ilvl w:val="0"/>
          <w:numId w:val="2"/>
        </w:numPr>
        <w:shd w:val="clear" w:color="auto" w:fill="FFFFFF"/>
        <w:spacing w:beforeAutospacing="1" w:afterAutospacing="1"/>
        <w:jc w:val="left"/>
        <w:rPr>
          <w:rFonts w:ascii="Arial" w:eastAsia="Times New Roman" w:hAnsi="Arial" w:cs="Arial"/>
          <w:color w:val="000000"/>
          <w:kern w:val="0"/>
          <w:sz w:val="21"/>
          <w:szCs w:val="21"/>
        </w:rPr>
      </w:pPr>
      <w:r w:rsidRPr="00273ECE">
        <w:rPr>
          <w:rFonts w:ascii="MS Mincho" w:eastAsia="MS Mincho" w:hAnsi="MS Mincho" w:cs="MS Mincho"/>
          <w:color w:val="000000"/>
          <w:kern w:val="0"/>
          <w:sz w:val="21"/>
          <w:szCs w:val="21"/>
        </w:rPr>
        <w:t>每个字段都使用</w:t>
      </w:r>
      <w:r w:rsidRPr="00273ECE">
        <w:rPr>
          <w:rFonts w:ascii="Menlo" w:hAnsi="Menlo" w:cs="Menlo"/>
          <w:color w:val="555555"/>
          <w:kern w:val="0"/>
          <w:sz w:val="20"/>
          <w:szCs w:val="20"/>
          <w:bdr w:val="single" w:sz="6" w:space="0" w:color="DDDDDD" w:frame="1"/>
          <w:shd w:val="clear" w:color="auto" w:fill="FFFFFF"/>
        </w:rPr>
        <w:t>@Param</w:t>
      </w:r>
      <w:r w:rsidRPr="00273ECE">
        <w:rPr>
          <w:rFonts w:ascii="MS Mincho" w:eastAsia="MS Mincho" w:hAnsi="MS Mincho" w:cs="MS Mincho"/>
          <w:color w:val="000000"/>
          <w:kern w:val="0"/>
          <w:sz w:val="21"/>
          <w:szCs w:val="21"/>
        </w:rPr>
        <w:t>注解</w:t>
      </w:r>
    </w:p>
    <w:p w14:paraId="58C74D9C"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Menlo" w:hAnsi="Menlo" w:cs="Menlo"/>
          <w:color w:val="555555"/>
          <w:kern w:val="0"/>
          <w:sz w:val="20"/>
          <w:szCs w:val="20"/>
          <w:bdr w:val="single" w:sz="6" w:space="0" w:color="DDDDDD" w:frame="1"/>
          <w:shd w:val="clear" w:color="auto" w:fill="FFFFFF"/>
        </w:rPr>
        <w:t>@Param</w:t>
      </w:r>
      <w:r w:rsidRPr="00273ECE">
        <w:rPr>
          <w:rFonts w:ascii="Arial" w:hAnsi="Arial" w:cs="Arial"/>
          <w:color w:val="000000"/>
          <w:kern w:val="0"/>
          <w:sz w:val="21"/>
          <w:szCs w:val="21"/>
        </w:rPr>
        <w:t>注解使用</w:t>
      </w:r>
      <w:r w:rsidRPr="00273ECE">
        <w:rPr>
          <w:rFonts w:ascii="Menlo" w:hAnsi="Menlo" w:cs="Menlo"/>
          <w:color w:val="555555"/>
          <w:kern w:val="0"/>
          <w:sz w:val="20"/>
          <w:szCs w:val="20"/>
          <w:bdr w:val="single" w:sz="6" w:space="0" w:color="DDDDDD" w:frame="1"/>
          <w:shd w:val="clear" w:color="auto" w:fill="FFFFFF"/>
        </w:rPr>
        <w:t>String</w:t>
      </w:r>
      <w:r w:rsidRPr="00273ECE">
        <w:rPr>
          <w:rFonts w:ascii="Arial" w:hAnsi="Arial" w:cs="Arial"/>
          <w:color w:val="000000"/>
          <w:kern w:val="0"/>
          <w:sz w:val="21"/>
          <w:szCs w:val="21"/>
        </w:rPr>
        <w:t>数组作为参数。这些字符串在任何</w:t>
      </w:r>
      <w:r w:rsidRPr="00273ECE">
        <w:rPr>
          <w:rFonts w:ascii="Menlo" w:hAnsi="Menlo" w:cs="Menlo"/>
          <w:color w:val="555555"/>
          <w:kern w:val="0"/>
          <w:sz w:val="20"/>
          <w:szCs w:val="20"/>
          <w:bdr w:val="single" w:sz="6" w:space="0" w:color="DDDDDD" w:frame="1"/>
          <w:shd w:val="clear" w:color="auto" w:fill="FFFFFF"/>
        </w:rPr>
        <w:t>@Setup</w:t>
      </w:r>
      <w:r w:rsidRPr="00273ECE">
        <w:rPr>
          <w:rFonts w:ascii="Arial" w:hAnsi="Arial" w:cs="Arial"/>
          <w:color w:val="000000"/>
          <w:kern w:val="0"/>
          <w:sz w:val="21"/>
          <w:szCs w:val="21"/>
        </w:rPr>
        <w:t>方法被调用前转换为字段类型。然而，</w:t>
      </w:r>
      <w:r w:rsidRPr="00273ECE">
        <w:rPr>
          <w:rFonts w:ascii="Arial" w:hAnsi="Arial" w:cs="Arial"/>
          <w:color w:val="000000"/>
          <w:kern w:val="0"/>
          <w:sz w:val="21"/>
          <w:szCs w:val="21"/>
        </w:rPr>
        <w:t>JMH</w:t>
      </w:r>
      <w:r w:rsidRPr="00273ECE">
        <w:rPr>
          <w:rFonts w:ascii="Arial" w:hAnsi="Arial" w:cs="Arial"/>
          <w:color w:val="000000"/>
          <w:kern w:val="0"/>
          <w:sz w:val="21"/>
          <w:szCs w:val="21"/>
        </w:rPr>
        <w:t>文档中声称这些字段值在</w:t>
      </w:r>
      <w:r w:rsidRPr="00273ECE">
        <w:rPr>
          <w:rFonts w:ascii="Menlo" w:hAnsi="Menlo" w:cs="Menlo"/>
          <w:color w:val="555555"/>
          <w:kern w:val="0"/>
          <w:sz w:val="20"/>
          <w:szCs w:val="20"/>
          <w:bdr w:val="single" w:sz="6" w:space="0" w:color="DDDDDD" w:frame="1"/>
          <w:shd w:val="clear" w:color="auto" w:fill="FFFFFF"/>
        </w:rPr>
        <w:t>@Setup</w:t>
      </w:r>
      <w:r w:rsidRPr="00273ECE">
        <w:rPr>
          <w:rFonts w:ascii="Arial" w:hAnsi="Arial" w:cs="Arial"/>
          <w:color w:val="000000"/>
          <w:kern w:val="0"/>
          <w:sz w:val="21"/>
          <w:szCs w:val="21"/>
        </w:rPr>
        <w:t>方法中不能被访问。</w:t>
      </w:r>
    </w:p>
    <w:p w14:paraId="70F940EC"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JMH</w:t>
      </w:r>
      <w:r w:rsidRPr="00273ECE">
        <w:rPr>
          <w:rFonts w:ascii="Arial" w:hAnsi="Arial" w:cs="Arial"/>
          <w:color w:val="000000"/>
          <w:kern w:val="0"/>
          <w:sz w:val="21"/>
          <w:szCs w:val="21"/>
        </w:rPr>
        <w:t>使用所有</w:t>
      </w:r>
      <w:r w:rsidRPr="00273ECE">
        <w:rPr>
          <w:rFonts w:ascii="Menlo" w:hAnsi="Menlo" w:cs="Menlo"/>
          <w:color w:val="555555"/>
          <w:kern w:val="0"/>
          <w:sz w:val="20"/>
          <w:szCs w:val="20"/>
          <w:bdr w:val="single" w:sz="6" w:space="0" w:color="DDDDDD" w:frame="1"/>
          <w:shd w:val="clear" w:color="auto" w:fill="FFFFFF"/>
        </w:rPr>
        <w:t>@Param</w:t>
      </w:r>
      <w:r w:rsidRPr="00273ECE">
        <w:rPr>
          <w:rFonts w:ascii="Arial" w:hAnsi="Arial" w:cs="Arial"/>
          <w:color w:val="000000"/>
          <w:kern w:val="0"/>
          <w:sz w:val="21"/>
          <w:szCs w:val="21"/>
        </w:rPr>
        <w:t>字段的输出结果。因此，如果第一个字段有</w:t>
      </w:r>
      <w:r w:rsidRPr="00273ECE">
        <w:rPr>
          <w:rFonts w:ascii="Arial" w:hAnsi="Arial" w:cs="Arial"/>
          <w:color w:val="000000"/>
          <w:kern w:val="0"/>
          <w:sz w:val="21"/>
          <w:szCs w:val="21"/>
        </w:rPr>
        <w:t>2</w:t>
      </w:r>
      <w:r w:rsidRPr="00273ECE">
        <w:rPr>
          <w:rFonts w:ascii="Arial" w:hAnsi="Arial" w:cs="Arial"/>
          <w:color w:val="000000"/>
          <w:kern w:val="0"/>
          <w:sz w:val="21"/>
          <w:szCs w:val="21"/>
        </w:rPr>
        <w:t>个参数，第二个字段有</w:t>
      </w:r>
      <w:r w:rsidRPr="00273ECE">
        <w:rPr>
          <w:rFonts w:ascii="Arial" w:hAnsi="Arial" w:cs="Arial"/>
          <w:color w:val="000000"/>
          <w:kern w:val="0"/>
          <w:sz w:val="21"/>
          <w:szCs w:val="21"/>
        </w:rPr>
        <w:t>5</w:t>
      </w:r>
      <w:r w:rsidRPr="00273ECE">
        <w:rPr>
          <w:rFonts w:ascii="Arial" w:hAnsi="Arial" w:cs="Arial"/>
          <w:color w:val="000000"/>
          <w:kern w:val="0"/>
          <w:sz w:val="21"/>
          <w:szCs w:val="21"/>
        </w:rPr>
        <w:t>个参数，测试将运行</w:t>
      </w:r>
      <w:r w:rsidRPr="00273ECE">
        <w:rPr>
          <w:rFonts w:ascii="Menlo" w:hAnsi="Menlo" w:cs="Menlo"/>
          <w:color w:val="555555"/>
          <w:kern w:val="0"/>
          <w:sz w:val="20"/>
          <w:szCs w:val="20"/>
          <w:bdr w:val="single" w:sz="6" w:space="0" w:color="DDDDDD" w:frame="1"/>
          <w:shd w:val="clear" w:color="auto" w:fill="FFFFFF"/>
        </w:rPr>
        <w:t>2 * 5 * Forks</w:t>
      </w:r>
      <w:r w:rsidRPr="00273ECE">
        <w:rPr>
          <w:rFonts w:ascii="Arial" w:hAnsi="Arial" w:cs="Arial"/>
          <w:color w:val="000000"/>
          <w:kern w:val="0"/>
          <w:sz w:val="21"/>
          <w:szCs w:val="21"/>
        </w:rPr>
        <w:t>次。</w:t>
      </w:r>
    </w:p>
    <w:p w14:paraId="253C831D"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SimSun" w:eastAsia="SimSun" w:hAnsi="SimSun" w:cs="SimSun"/>
          <w:b/>
          <w:bCs/>
          <w:color w:val="000000"/>
          <w:kern w:val="0"/>
          <w:sz w:val="36"/>
          <w:szCs w:val="36"/>
        </w:rPr>
        <w:t>线程组</w:t>
      </w:r>
      <w:r w:rsidRPr="00273ECE">
        <w:rPr>
          <w:rFonts w:ascii="Helvetica" w:eastAsia="Helvetica" w:hAnsi="Helvetica" w:cs="Helvetica"/>
          <w:b/>
          <w:bCs/>
          <w:color w:val="000000"/>
          <w:kern w:val="0"/>
          <w:sz w:val="36"/>
          <w:szCs w:val="36"/>
        </w:rPr>
        <w:t>——</w:t>
      </w:r>
      <w:r w:rsidRPr="00273ECE">
        <w:rPr>
          <w:rFonts w:ascii="MS Mincho" w:eastAsia="MS Mincho" w:hAnsi="MS Mincho" w:cs="MS Mincho"/>
          <w:b/>
          <w:bCs/>
          <w:color w:val="000000"/>
          <w:kern w:val="0"/>
          <w:sz w:val="36"/>
          <w:szCs w:val="36"/>
        </w:rPr>
        <w:t>非</w:t>
      </w:r>
      <w:r w:rsidRPr="00273ECE">
        <w:rPr>
          <w:rFonts w:ascii="SimSun" w:eastAsia="SimSun" w:hAnsi="SimSun" w:cs="SimSun"/>
          <w:b/>
          <w:bCs/>
          <w:color w:val="000000"/>
          <w:kern w:val="0"/>
          <w:sz w:val="36"/>
          <w:szCs w:val="36"/>
        </w:rPr>
        <w:t>统</w:t>
      </w:r>
      <w:r w:rsidRPr="00273ECE">
        <w:rPr>
          <w:rFonts w:ascii="MS Mincho" w:eastAsia="MS Mincho" w:hAnsi="MS Mincho" w:cs="MS Mincho"/>
          <w:b/>
          <w:bCs/>
          <w:color w:val="000000"/>
          <w:kern w:val="0"/>
          <w:sz w:val="36"/>
          <w:szCs w:val="36"/>
        </w:rPr>
        <w:t>一的多</w:t>
      </w:r>
      <w:r w:rsidRPr="00273ECE">
        <w:rPr>
          <w:rFonts w:ascii="SimSun" w:eastAsia="SimSun" w:hAnsi="SimSun" w:cs="SimSun"/>
          <w:b/>
          <w:bCs/>
          <w:color w:val="000000"/>
          <w:kern w:val="0"/>
          <w:sz w:val="36"/>
          <w:szCs w:val="36"/>
        </w:rPr>
        <w:t>线</w:t>
      </w:r>
      <w:r w:rsidRPr="00273ECE">
        <w:rPr>
          <w:rFonts w:ascii="MS Mincho" w:eastAsia="MS Mincho" w:hAnsi="MS Mincho" w:cs="MS Mincho"/>
          <w:b/>
          <w:bCs/>
          <w:color w:val="000000"/>
          <w:kern w:val="0"/>
          <w:sz w:val="36"/>
          <w:szCs w:val="36"/>
        </w:rPr>
        <w:t>程</w:t>
      </w:r>
    </w:p>
    <w:p w14:paraId="1D7EC03C"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我们已经提到</w:t>
      </w:r>
      <w:r w:rsidRPr="00273ECE">
        <w:rPr>
          <w:rFonts w:ascii="Menlo" w:hAnsi="Menlo" w:cs="Menlo"/>
          <w:color w:val="555555"/>
          <w:kern w:val="0"/>
          <w:sz w:val="20"/>
          <w:szCs w:val="20"/>
          <w:bdr w:val="single" w:sz="6" w:space="0" w:color="DDDDDD" w:frame="1"/>
          <w:shd w:val="clear" w:color="auto" w:fill="FFFFFF"/>
        </w:rPr>
        <w:t>@State(Scope.Benchmark)</w:t>
      </w:r>
      <w:r w:rsidRPr="00273ECE">
        <w:rPr>
          <w:rFonts w:ascii="Arial" w:hAnsi="Arial" w:cs="Arial"/>
          <w:color w:val="000000"/>
          <w:kern w:val="0"/>
          <w:sz w:val="21"/>
          <w:szCs w:val="21"/>
        </w:rPr>
        <w:t>用来测试多线程访问状态对象的情形。并发程度通过用来测试的线程数量设置。</w:t>
      </w:r>
    </w:p>
    <w:p w14:paraId="22A18954"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color w:val="000000"/>
          <w:kern w:val="0"/>
          <w:sz w:val="21"/>
          <w:szCs w:val="21"/>
        </w:rPr>
        <w:t>可能也需要定义对状态对象非统一访问的情况</w:t>
      </w:r>
      <w:r w:rsidRPr="00273ECE">
        <w:rPr>
          <w:rFonts w:ascii="Arial" w:hAnsi="Arial" w:cs="Arial"/>
          <w:color w:val="000000"/>
          <w:kern w:val="0"/>
          <w:sz w:val="21"/>
          <w:szCs w:val="21"/>
        </w:rPr>
        <w:t>——</w:t>
      </w:r>
      <w:r w:rsidRPr="00273ECE">
        <w:rPr>
          <w:rFonts w:ascii="Arial" w:hAnsi="Arial" w:cs="Arial"/>
          <w:color w:val="000000"/>
          <w:kern w:val="0"/>
          <w:sz w:val="21"/>
          <w:szCs w:val="21"/>
        </w:rPr>
        <w:t>比如测试</w:t>
      </w:r>
      <w:r w:rsidRPr="00273ECE">
        <w:rPr>
          <w:rFonts w:ascii="Arial" w:hAnsi="Arial" w:cs="Arial"/>
          <w:color w:val="000000"/>
          <w:kern w:val="0"/>
          <w:sz w:val="21"/>
          <w:szCs w:val="21"/>
        </w:rPr>
        <w:t>“</w:t>
      </w:r>
      <w:r w:rsidRPr="00273ECE">
        <w:rPr>
          <w:rFonts w:ascii="Arial" w:hAnsi="Arial" w:cs="Arial"/>
          <w:color w:val="000000"/>
          <w:kern w:val="0"/>
          <w:sz w:val="21"/>
          <w:szCs w:val="21"/>
        </w:rPr>
        <w:t>读取</w:t>
      </w:r>
      <w:r w:rsidRPr="00273ECE">
        <w:rPr>
          <w:rFonts w:ascii="Arial" w:hAnsi="Arial" w:cs="Arial"/>
          <w:color w:val="000000"/>
          <w:kern w:val="0"/>
          <w:sz w:val="21"/>
          <w:szCs w:val="21"/>
        </w:rPr>
        <w:t>——</w:t>
      </w:r>
      <w:r w:rsidRPr="00273ECE">
        <w:rPr>
          <w:rFonts w:ascii="Arial" w:hAnsi="Arial" w:cs="Arial"/>
          <w:color w:val="000000"/>
          <w:kern w:val="0"/>
          <w:sz w:val="21"/>
          <w:szCs w:val="21"/>
        </w:rPr>
        <w:t>写入</w:t>
      </w:r>
      <w:r w:rsidRPr="00273ECE">
        <w:rPr>
          <w:rFonts w:ascii="Arial" w:hAnsi="Arial" w:cs="Arial"/>
          <w:color w:val="000000"/>
          <w:kern w:val="0"/>
          <w:sz w:val="21"/>
          <w:szCs w:val="21"/>
        </w:rPr>
        <w:t>”</w:t>
      </w:r>
      <w:r w:rsidRPr="00273ECE">
        <w:rPr>
          <w:rFonts w:ascii="Arial" w:hAnsi="Arial" w:cs="Arial"/>
          <w:color w:val="000000"/>
          <w:kern w:val="0"/>
          <w:sz w:val="21"/>
          <w:szCs w:val="21"/>
        </w:rPr>
        <w:t>场景时，读线程数通常高于写线程数量。</w:t>
      </w:r>
      <w:r w:rsidRPr="00273ECE">
        <w:rPr>
          <w:rFonts w:ascii="Arial" w:hAnsi="Arial" w:cs="Arial"/>
          <w:color w:val="000000"/>
          <w:kern w:val="0"/>
          <w:sz w:val="21"/>
          <w:szCs w:val="21"/>
        </w:rPr>
        <w:t>JMH</w:t>
      </w:r>
      <w:r w:rsidRPr="00273ECE">
        <w:rPr>
          <w:rFonts w:ascii="Arial" w:hAnsi="Arial" w:cs="Arial"/>
          <w:color w:val="000000"/>
          <w:kern w:val="0"/>
          <w:sz w:val="21"/>
          <w:szCs w:val="21"/>
        </w:rPr>
        <w:t>使用线程组来应对这种情形。</w:t>
      </w:r>
    </w:p>
    <w:p w14:paraId="2A1E1297"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color w:val="000000"/>
          <w:kern w:val="0"/>
          <w:sz w:val="21"/>
          <w:szCs w:val="21"/>
        </w:rPr>
        <w:t>为设置测试组，需要：</w:t>
      </w:r>
    </w:p>
    <w:p w14:paraId="5EBBF1BC" w14:textId="77777777" w:rsidR="00273ECE" w:rsidRPr="00273ECE" w:rsidRDefault="00273ECE" w:rsidP="00273ECE">
      <w:pPr>
        <w:widowControl/>
        <w:numPr>
          <w:ilvl w:val="0"/>
          <w:numId w:val="3"/>
        </w:numPr>
        <w:shd w:val="clear" w:color="auto" w:fill="FFFFFF"/>
        <w:spacing w:beforeAutospacing="1" w:afterAutospacing="1"/>
        <w:jc w:val="left"/>
        <w:rPr>
          <w:rFonts w:ascii="Arial" w:eastAsia="Times New Roman" w:hAnsi="Arial" w:cs="Arial"/>
          <w:color w:val="000000"/>
          <w:kern w:val="0"/>
          <w:sz w:val="21"/>
          <w:szCs w:val="21"/>
        </w:rPr>
      </w:pPr>
      <w:r w:rsidRPr="00273ECE">
        <w:rPr>
          <w:rFonts w:ascii="MS Mincho" w:eastAsia="MS Mincho" w:hAnsi="MS Mincho" w:cs="MS Mincho"/>
          <w:color w:val="000000"/>
          <w:kern w:val="0"/>
          <w:sz w:val="21"/>
          <w:szCs w:val="21"/>
        </w:rPr>
        <w:t>使用</w:t>
      </w:r>
      <w:r w:rsidRPr="00273ECE">
        <w:rPr>
          <w:rFonts w:ascii="Menlo" w:hAnsi="Menlo" w:cs="Menlo"/>
          <w:color w:val="555555"/>
          <w:kern w:val="0"/>
          <w:sz w:val="20"/>
          <w:szCs w:val="20"/>
          <w:bdr w:val="single" w:sz="6" w:space="0" w:color="DDDDDD" w:frame="1"/>
          <w:shd w:val="clear" w:color="auto" w:fill="FFFFFF"/>
        </w:rPr>
        <w:t>@Group(name)</w:t>
      </w:r>
      <w:r w:rsidRPr="00273ECE">
        <w:rPr>
          <w:rFonts w:ascii="MS Mincho" w:eastAsia="MS Mincho" w:hAnsi="MS Mincho" w:cs="MS Mincho"/>
          <w:color w:val="000000"/>
          <w:kern w:val="0"/>
          <w:sz w:val="21"/>
          <w:szCs w:val="21"/>
        </w:rPr>
        <w:t>注解</w:t>
      </w:r>
      <w:r w:rsidRPr="00273ECE">
        <w:rPr>
          <w:rFonts w:ascii="SimSun" w:eastAsia="SimSun" w:hAnsi="SimSun" w:cs="SimSun"/>
          <w:color w:val="000000"/>
          <w:kern w:val="0"/>
          <w:sz w:val="21"/>
          <w:szCs w:val="21"/>
        </w:rPr>
        <w:t>标记</w:t>
      </w:r>
      <w:r w:rsidRPr="00273ECE">
        <w:rPr>
          <w:rFonts w:ascii="MS Mincho" w:eastAsia="MS Mincho" w:hAnsi="MS Mincho" w:cs="MS Mincho"/>
          <w:color w:val="000000"/>
          <w:kern w:val="0"/>
          <w:sz w:val="21"/>
          <w:szCs w:val="21"/>
        </w:rPr>
        <w:t>所有的</w:t>
      </w:r>
      <w:r w:rsidRPr="00273ECE">
        <w:rPr>
          <w:rFonts w:ascii="SimSun" w:eastAsia="SimSun" w:hAnsi="SimSun" w:cs="SimSun"/>
          <w:color w:val="000000"/>
          <w:kern w:val="0"/>
          <w:sz w:val="21"/>
          <w:szCs w:val="21"/>
        </w:rPr>
        <w:t>测试</w:t>
      </w:r>
      <w:r w:rsidRPr="00273ECE">
        <w:rPr>
          <w:rFonts w:ascii="MS Mincho" w:eastAsia="MS Mincho" w:hAnsi="MS Mincho" w:cs="MS Mincho"/>
          <w:color w:val="000000"/>
          <w:kern w:val="0"/>
          <w:sz w:val="21"/>
          <w:szCs w:val="21"/>
        </w:rPr>
        <w:t>方法，</w:t>
      </w:r>
      <w:r w:rsidRPr="00273ECE">
        <w:rPr>
          <w:rFonts w:ascii="SimSun" w:eastAsia="SimSun" w:hAnsi="SimSun" w:cs="SimSun"/>
          <w:color w:val="000000"/>
          <w:kern w:val="0"/>
          <w:sz w:val="21"/>
          <w:szCs w:val="21"/>
        </w:rPr>
        <w:t>为</w:t>
      </w:r>
      <w:r w:rsidRPr="00273ECE">
        <w:rPr>
          <w:rFonts w:ascii="MS Mincho" w:eastAsia="MS Mincho" w:hAnsi="MS Mincho" w:cs="MS Mincho"/>
          <w:color w:val="000000"/>
          <w:kern w:val="0"/>
          <w:sz w:val="21"/>
          <w:szCs w:val="21"/>
        </w:rPr>
        <w:t>同一个</w:t>
      </w:r>
      <w:r w:rsidRPr="00273ECE">
        <w:rPr>
          <w:rFonts w:ascii="SimSun" w:eastAsia="SimSun" w:hAnsi="SimSun" w:cs="SimSun"/>
          <w:color w:val="000000"/>
          <w:kern w:val="0"/>
          <w:sz w:val="21"/>
          <w:szCs w:val="21"/>
        </w:rPr>
        <w:t>组</w:t>
      </w:r>
      <w:r w:rsidRPr="00273ECE">
        <w:rPr>
          <w:rFonts w:ascii="MS Mincho" w:eastAsia="MS Mincho" w:hAnsi="MS Mincho" w:cs="MS Mincho"/>
          <w:color w:val="000000"/>
          <w:kern w:val="0"/>
          <w:sz w:val="21"/>
          <w:szCs w:val="21"/>
        </w:rPr>
        <w:t>中的所有</w:t>
      </w:r>
      <w:r w:rsidRPr="00273ECE">
        <w:rPr>
          <w:rFonts w:ascii="SimSun" w:eastAsia="SimSun" w:hAnsi="SimSun" w:cs="SimSun"/>
          <w:color w:val="000000"/>
          <w:kern w:val="0"/>
          <w:sz w:val="21"/>
          <w:szCs w:val="21"/>
        </w:rPr>
        <w:t>测试设</w:t>
      </w:r>
      <w:r w:rsidRPr="00273ECE">
        <w:rPr>
          <w:rFonts w:ascii="MS Mincho" w:eastAsia="MS Mincho" w:hAnsi="MS Mincho" w:cs="MS Mincho"/>
          <w:color w:val="000000"/>
          <w:kern w:val="0"/>
          <w:sz w:val="21"/>
          <w:szCs w:val="21"/>
        </w:rPr>
        <w:t>置相同的名称</w:t>
      </w:r>
      <w:r w:rsidRPr="00273ECE">
        <w:rPr>
          <w:rFonts w:ascii="Arial" w:eastAsia="Times New Roman" w:hAnsi="Arial" w:cs="Arial"/>
          <w:color w:val="000000"/>
          <w:kern w:val="0"/>
          <w:sz w:val="21"/>
          <w:szCs w:val="21"/>
        </w:rPr>
        <w:t>(</w:t>
      </w:r>
      <w:r w:rsidRPr="00273ECE">
        <w:rPr>
          <w:rFonts w:ascii="MS Mincho" w:eastAsia="MS Mincho" w:hAnsi="MS Mincho" w:cs="MS Mincho"/>
          <w:color w:val="000000"/>
          <w:kern w:val="0"/>
          <w:sz w:val="21"/>
          <w:szCs w:val="21"/>
        </w:rPr>
        <w:t>否</w:t>
      </w:r>
      <w:r w:rsidRPr="00273ECE">
        <w:rPr>
          <w:rFonts w:ascii="SimSun" w:eastAsia="SimSun" w:hAnsi="SimSun" w:cs="SimSun"/>
          <w:color w:val="000000"/>
          <w:kern w:val="0"/>
          <w:sz w:val="21"/>
          <w:szCs w:val="21"/>
        </w:rPr>
        <w:t>则这</w:t>
      </w:r>
      <w:r w:rsidRPr="00273ECE">
        <w:rPr>
          <w:rFonts w:ascii="MS Mincho" w:eastAsia="MS Mincho" w:hAnsi="MS Mincho" w:cs="MS Mincho"/>
          <w:color w:val="000000"/>
          <w:kern w:val="0"/>
          <w:sz w:val="21"/>
          <w:szCs w:val="21"/>
        </w:rPr>
        <w:t>些</w:t>
      </w:r>
      <w:r w:rsidRPr="00273ECE">
        <w:rPr>
          <w:rFonts w:ascii="SimSun" w:eastAsia="SimSun" w:hAnsi="SimSun" w:cs="SimSun"/>
          <w:color w:val="000000"/>
          <w:kern w:val="0"/>
          <w:sz w:val="21"/>
          <w:szCs w:val="21"/>
        </w:rPr>
        <w:t>测试</w:t>
      </w:r>
      <w:r w:rsidRPr="00273ECE">
        <w:rPr>
          <w:rFonts w:ascii="MS Mincho" w:eastAsia="MS Mincho" w:hAnsi="MS Mincho" w:cs="MS Mincho"/>
          <w:color w:val="000000"/>
          <w:kern w:val="0"/>
          <w:sz w:val="21"/>
          <w:szCs w:val="21"/>
        </w:rPr>
        <w:t>将独立运行</w:t>
      </w:r>
      <w:r w:rsidRPr="00273ECE">
        <w:rPr>
          <w:rFonts w:ascii="Arial" w:eastAsia="Times New Roman" w:hAnsi="Arial" w:cs="Arial"/>
          <w:color w:val="000000"/>
          <w:kern w:val="0"/>
          <w:sz w:val="21"/>
          <w:szCs w:val="21"/>
        </w:rPr>
        <w:t>——</w:t>
      </w:r>
      <w:r w:rsidRPr="00273ECE">
        <w:rPr>
          <w:rFonts w:ascii="MS Mincho" w:eastAsia="MS Mincho" w:hAnsi="MS Mincho" w:cs="MS Mincho"/>
          <w:color w:val="000000"/>
          <w:kern w:val="0"/>
          <w:sz w:val="21"/>
          <w:szCs w:val="21"/>
        </w:rPr>
        <w:t>没有任何警告提示！</w:t>
      </w:r>
      <w:r w:rsidRPr="00273ECE">
        <w:rPr>
          <w:rFonts w:ascii="Arial" w:eastAsia="Times New Roman" w:hAnsi="Arial" w:cs="Arial"/>
          <w:color w:val="000000"/>
          <w:kern w:val="0"/>
          <w:sz w:val="21"/>
          <w:szCs w:val="21"/>
        </w:rPr>
        <w:t>)</w:t>
      </w:r>
    </w:p>
    <w:p w14:paraId="6B35B30E" w14:textId="77777777" w:rsidR="00273ECE" w:rsidRPr="00273ECE" w:rsidRDefault="00273ECE" w:rsidP="00273ECE">
      <w:pPr>
        <w:widowControl/>
        <w:numPr>
          <w:ilvl w:val="0"/>
          <w:numId w:val="3"/>
        </w:numPr>
        <w:shd w:val="clear" w:color="auto" w:fill="FFFFFF"/>
        <w:spacing w:beforeAutospacing="1" w:afterAutospacing="1"/>
        <w:jc w:val="left"/>
        <w:rPr>
          <w:rFonts w:ascii="Arial" w:eastAsia="Times New Roman" w:hAnsi="Arial" w:cs="Arial"/>
          <w:color w:val="000000"/>
          <w:kern w:val="0"/>
          <w:sz w:val="21"/>
          <w:szCs w:val="21"/>
        </w:rPr>
      </w:pPr>
      <w:r w:rsidRPr="00273ECE">
        <w:rPr>
          <w:rFonts w:ascii="MS Mincho" w:eastAsia="MS Mincho" w:hAnsi="MS Mincho" w:cs="MS Mincho"/>
          <w:color w:val="000000"/>
          <w:kern w:val="0"/>
          <w:sz w:val="21"/>
          <w:szCs w:val="21"/>
        </w:rPr>
        <w:t>使用</w:t>
      </w:r>
      <w:r w:rsidRPr="00273ECE">
        <w:rPr>
          <w:rFonts w:ascii="Menlo" w:hAnsi="Menlo" w:cs="Menlo"/>
          <w:color w:val="555555"/>
          <w:kern w:val="0"/>
          <w:sz w:val="20"/>
          <w:szCs w:val="20"/>
          <w:bdr w:val="single" w:sz="6" w:space="0" w:color="DDDDDD" w:frame="1"/>
          <w:shd w:val="clear" w:color="auto" w:fill="FFFFFF"/>
        </w:rPr>
        <w:t>@GroupThreads(threadsNumber)</w:t>
      </w:r>
      <w:r w:rsidRPr="00273ECE">
        <w:rPr>
          <w:rFonts w:ascii="MS Mincho" w:eastAsia="MS Mincho" w:hAnsi="MS Mincho" w:cs="MS Mincho"/>
          <w:color w:val="000000"/>
          <w:kern w:val="0"/>
          <w:sz w:val="21"/>
          <w:szCs w:val="21"/>
        </w:rPr>
        <w:t>注解</w:t>
      </w:r>
      <w:r w:rsidRPr="00273ECE">
        <w:rPr>
          <w:rFonts w:ascii="SimSun" w:eastAsia="SimSun" w:hAnsi="SimSun" w:cs="SimSun"/>
          <w:color w:val="000000"/>
          <w:kern w:val="0"/>
          <w:sz w:val="21"/>
          <w:szCs w:val="21"/>
        </w:rPr>
        <w:t>标记</w:t>
      </w:r>
      <w:r w:rsidRPr="00273ECE">
        <w:rPr>
          <w:rFonts w:ascii="MS Mincho" w:eastAsia="MS Mincho" w:hAnsi="MS Mincho" w:cs="MS Mincho"/>
          <w:color w:val="000000"/>
          <w:kern w:val="0"/>
          <w:sz w:val="21"/>
          <w:szCs w:val="21"/>
        </w:rPr>
        <w:t>每个</w:t>
      </w:r>
      <w:r w:rsidRPr="00273ECE">
        <w:rPr>
          <w:rFonts w:ascii="SimSun" w:eastAsia="SimSun" w:hAnsi="SimSun" w:cs="SimSun"/>
          <w:color w:val="000000"/>
          <w:kern w:val="0"/>
          <w:sz w:val="21"/>
          <w:szCs w:val="21"/>
        </w:rPr>
        <w:t>测试</w:t>
      </w:r>
      <w:r w:rsidRPr="00273ECE">
        <w:rPr>
          <w:rFonts w:ascii="MS Mincho" w:eastAsia="MS Mincho" w:hAnsi="MS Mincho" w:cs="MS Mincho"/>
          <w:color w:val="000000"/>
          <w:kern w:val="0"/>
          <w:sz w:val="21"/>
          <w:szCs w:val="21"/>
        </w:rPr>
        <w:t>，指定运行</w:t>
      </w:r>
      <w:r w:rsidRPr="00273ECE">
        <w:rPr>
          <w:rFonts w:ascii="SimSun" w:eastAsia="SimSun" w:hAnsi="SimSun" w:cs="SimSun"/>
          <w:color w:val="000000"/>
          <w:kern w:val="0"/>
          <w:sz w:val="21"/>
          <w:szCs w:val="21"/>
        </w:rPr>
        <w:t>给</w:t>
      </w:r>
      <w:r w:rsidRPr="00273ECE">
        <w:rPr>
          <w:rFonts w:ascii="MS Mincho" w:eastAsia="MS Mincho" w:hAnsi="MS Mincho" w:cs="MS Mincho"/>
          <w:color w:val="000000"/>
          <w:kern w:val="0"/>
          <w:sz w:val="21"/>
          <w:szCs w:val="21"/>
        </w:rPr>
        <w:t>定方法的</w:t>
      </w:r>
      <w:r w:rsidRPr="00273ECE">
        <w:rPr>
          <w:rFonts w:ascii="SimSun" w:eastAsia="SimSun" w:hAnsi="SimSun" w:cs="SimSun"/>
          <w:color w:val="000000"/>
          <w:kern w:val="0"/>
          <w:sz w:val="21"/>
          <w:szCs w:val="21"/>
        </w:rPr>
        <w:t>线</w:t>
      </w:r>
      <w:r w:rsidRPr="00273ECE">
        <w:rPr>
          <w:rFonts w:ascii="MS Mincho" w:eastAsia="MS Mincho" w:hAnsi="MS Mincho" w:cs="MS Mincho"/>
          <w:color w:val="000000"/>
          <w:kern w:val="0"/>
          <w:sz w:val="21"/>
          <w:szCs w:val="21"/>
        </w:rPr>
        <w:t>程数量。</w:t>
      </w:r>
    </w:p>
    <w:p w14:paraId="0623004C"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JMH</w:t>
      </w:r>
      <w:r w:rsidRPr="00273ECE">
        <w:rPr>
          <w:rFonts w:ascii="Arial" w:hAnsi="Arial" w:cs="Arial"/>
          <w:color w:val="000000"/>
          <w:kern w:val="0"/>
          <w:sz w:val="21"/>
          <w:szCs w:val="21"/>
        </w:rPr>
        <w:t>将启动给定组的所有</w:t>
      </w:r>
      <w:r w:rsidRPr="00273ECE">
        <w:rPr>
          <w:rFonts w:ascii="Menlo" w:hAnsi="Menlo" w:cs="Menlo"/>
          <w:color w:val="555555"/>
          <w:kern w:val="0"/>
          <w:sz w:val="20"/>
          <w:szCs w:val="20"/>
          <w:bdr w:val="single" w:sz="6" w:space="0" w:color="DDDDDD" w:frame="1"/>
          <w:shd w:val="clear" w:color="auto" w:fill="FFFFFF"/>
        </w:rPr>
        <w:t>@GroupThreads</w:t>
      </w:r>
      <w:r w:rsidRPr="00273ECE">
        <w:rPr>
          <w:rFonts w:ascii="Arial" w:hAnsi="Arial" w:cs="Arial"/>
          <w:color w:val="000000"/>
          <w:kern w:val="0"/>
          <w:sz w:val="21"/>
          <w:szCs w:val="21"/>
        </w:rPr>
        <w:t>，并发运行相同实验中同一组的所有测试。组和每个方法的结果将单独给出。</w:t>
      </w:r>
    </w:p>
    <w:p w14:paraId="07CF1FC8"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MS Mincho" w:eastAsia="MS Mincho" w:hAnsi="MS Mincho" w:cs="MS Mincho"/>
          <w:b/>
          <w:bCs/>
          <w:color w:val="000000"/>
          <w:kern w:val="0"/>
          <w:sz w:val="36"/>
          <w:szCs w:val="36"/>
        </w:rPr>
        <w:t>多</w:t>
      </w:r>
      <w:r w:rsidRPr="00273ECE">
        <w:rPr>
          <w:rFonts w:ascii="SimSun" w:eastAsia="SimSun" w:hAnsi="SimSun" w:cs="SimSun"/>
          <w:b/>
          <w:bCs/>
          <w:color w:val="000000"/>
          <w:kern w:val="0"/>
          <w:sz w:val="36"/>
          <w:szCs w:val="36"/>
        </w:rPr>
        <w:t>线</w:t>
      </w:r>
      <w:r w:rsidRPr="00273ECE">
        <w:rPr>
          <w:rFonts w:ascii="MS Mincho" w:eastAsia="MS Mincho" w:hAnsi="MS Mincho" w:cs="MS Mincho"/>
          <w:b/>
          <w:bCs/>
          <w:color w:val="000000"/>
          <w:kern w:val="0"/>
          <w:sz w:val="36"/>
          <w:szCs w:val="36"/>
        </w:rPr>
        <w:t>程</w:t>
      </w:r>
      <w:r w:rsidRPr="00273ECE">
        <w:rPr>
          <w:rFonts w:ascii="Helvetica" w:eastAsia="Helvetica" w:hAnsi="Helvetica" w:cs="Helvetica"/>
          <w:b/>
          <w:bCs/>
          <w:color w:val="000000"/>
          <w:kern w:val="0"/>
          <w:sz w:val="36"/>
          <w:szCs w:val="36"/>
        </w:rPr>
        <w:t>——</w:t>
      </w:r>
      <w:r w:rsidRPr="00273ECE">
        <w:rPr>
          <w:rFonts w:ascii="SimSun" w:eastAsia="SimSun" w:hAnsi="SimSun" w:cs="SimSun"/>
          <w:b/>
          <w:bCs/>
          <w:color w:val="000000"/>
          <w:kern w:val="0"/>
          <w:sz w:val="36"/>
          <w:szCs w:val="36"/>
        </w:rPr>
        <w:t>伪共享字段访问</w:t>
      </w:r>
    </w:p>
    <w:p w14:paraId="3002E9AA"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color w:val="000000"/>
          <w:kern w:val="0"/>
          <w:sz w:val="21"/>
          <w:szCs w:val="21"/>
        </w:rPr>
        <w:t>你可能知道这样一个事实，大多数现代</w:t>
      </w:r>
      <w:r w:rsidRPr="00273ECE">
        <w:rPr>
          <w:rFonts w:ascii="Arial" w:hAnsi="Arial" w:cs="Arial"/>
          <w:color w:val="000000"/>
          <w:kern w:val="0"/>
          <w:sz w:val="21"/>
          <w:szCs w:val="21"/>
        </w:rPr>
        <w:t>x86 CPU</w:t>
      </w:r>
      <w:r w:rsidRPr="00273ECE">
        <w:rPr>
          <w:rFonts w:ascii="Arial" w:hAnsi="Arial" w:cs="Arial"/>
          <w:color w:val="000000"/>
          <w:kern w:val="0"/>
          <w:sz w:val="21"/>
          <w:szCs w:val="21"/>
        </w:rPr>
        <w:t>有</w:t>
      </w:r>
      <w:r w:rsidRPr="00273ECE">
        <w:rPr>
          <w:rFonts w:ascii="Arial" w:hAnsi="Arial" w:cs="Arial"/>
          <w:color w:val="000000"/>
          <w:kern w:val="0"/>
          <w:sz w:val="21"/>
          <w:szCs w:val="21"/>
        </w:rPr>
        <w:t>64</w:t>
      </w:r>
      <w:r w:rsidRPr="00273ECE">
        <w:rPr>
          <w:rFonts w:ascii="Arial" w:hAnsi="Arial" w:cs="Arial"/>
          <w:color w:val="000000"/>
          <w:kern w:val="0"/>
          <w:sz w:val="21"/>
          <w:szCs w:val="21"/>
        </w:rPr>
        <w:t>字节的</w:t>
      </w:r>
      <w:r w:rsidRPr="00273ECE">
        <w:rPr>
          <w:rFonts w:ascii="Arial" w:hAnsi="Arial" w:cs="Arial"/>
          <w:color w:val="000000"/>
          <w:kern w:val="0"/>
          <w:sz w:val="21"/>
          <w:szCs w:val="21"/>
        </w:rPr>
        <w:t>cache line(</w:t>
      </w:r>
      <w:r w:rsidRPr="00273ECE">
        <w:rPr>
          <w:rFonts w:ascii="Arial" w:hAnsi="Arial" w:cs="Arial"/>
          <w:color w:val="000000"/>
          <w:kern w:val="0"/>
          <w:sz w:val="21"/>
          <w:szCs w:val="21"/>
        </w:rPr>
        <w:t>缓存行</w:t>
      </w:r>
      <w:r w:rsidRPr="00273ECE">
        <w:rPr>
          <w:rFonts w:ascii="Arial" w:hAnsi="Arial" w:cs="Arial"/>
          <w:color w:val="000000"/>
          <w:kern w:val="0"/>
          <w:sz w:val="21"/>
          <w:szCs w:val="21"/>
        </w:rPr>
        <w:t>)</w:t>
      </w:r>
      <w:r w:rsidRPr="00273ECE">
        <w:rPr>
          <w:rFonts w:ascii="Arial" w:hAnsi="Arial" w:cs="Arial"/>
          <w:color w:val="000000"/>
          <w:kern w:val="0"/>
          <w:sz w:val="21"/>
          <w:szCs w:val="21"/>
        </w:rPr>
        <w:t>。</w:t>
      </w:r>
      <w:r w:rsidRPr="00273ECE">
        <w:rPr>
          <w:rFonts w:ascii="Arial" w:hAnsi="Arial" w:cs="Arial"/>
          <w:color w:val="000000"/>
          <w:kern w:val="0"/>
          <w:sz w:val="21"/>
          <w:szCs w:val="21"/>
        </w:rPr>
        <w:t>CPU</w:t>
      </w:r>
      <w:r w:rsidRPr="00273ECE">
        <w:rPr>
          <w:rFonts w:ascii="Arial" w:hAnsi="Arial" w:cs="Arial"/>
          <w:color w:val="000000"/>
          <w:kern w:val="0"/>
          <w:sz w:val="21"/>
          <w:szCs w:val="21"/>
        </w:rPr>
        <w:t>缓存提高了数据读取速率，但同时，如果你需要从多个线程同时读写两个邻近的字段，也会产生性能瓶颈。这种情况称为</w:t>
      </w:r>
      <w:r w:rsidRPr="00273ECE">
        <w:rPr>
          <w:rFonts w:ascii="Arial" w:hAnsi="Arial" w:cs="Arial"/>
          <w:color w:val="000000"/>
          <w:kern w:val="0"/>
          <w:sz w:val="21"/>
          <w:szCs w:val="21"/>
        </w:rPr>
        <w:t>“</w:t>
      </w:r>
      <w:r w:rsidRPr="00273ECE">
        <w:rPr>
          <w:rFonts w:ascii="Arial" w:hAnsi="Arial" w:cs="Arial"/>
          <w:color w:val="000000"/>
          <w:kern w:val="0"/>
          <w:sz w:val="21"/>
          <w:szCs w:val="21"/>
        </w:rPr>
        <w:t>伪共享</w:t>
      </w:r>
      <w:r w:rsidRPr="00273ECE">
        <w:rPr>
          <w:rFonts w:ascii="Arial" w:hAnsi="Arial" w:cs="Arial"/>
          <w:color w:val="000000"/>
          <w:kern w:val="0"/>
          <w:sz w:val="21"/>
          <w:szCs w:val="21"/>
        </w:rPr>
        <w:t>”——</w:t>
      </w:r>
      <w:r w:rsidRPr="00273ECE">
        <w:rPr>
          <w:rFonts w:ascii="Arial" w:hAnsi="Arial" w:cs="Arial"/>
          <w:color w:val="000000"/>
          <w:kern w:val="0"/>
          <w:sz w:val="21"/>
          <w:szCs w:val="21"/>
        </w:rPr>
        <w:t>字段似乎是独立访问的，但是实际上它们在硬件层面的相互竞争。</w:t>
      </w:r>
    </w:p>
    <w:p w14:paraId="7ACAE676"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color w:val="000000"/>
          <w:kern w:val="0"/>
          <w:sz w:val="21"/>
          <w:szCs w:val="21"/>
        </w:rPr>
        <w:t>这个问题通常的解决方案是两边都增加至少</w:t>
      </w:r>
      <w:r w:rsidRPr="00273ECE">
        <w:rPr>
          <w:rFonts w:ascii="Arial" w:hAnsi="Arial" w:cs="Arial"/>
          <w:color w:val="000000"/>
          <w:kern w:val="0"/>
          <w:sz w:val="21"/>
          <w:szCs w:val="21"/>
        </w:rPr>
        <w:t>128</w:t>
      </w:r>
      <w:r w:rsidRPr="00273ECE">
        <w:rPr>
          <w:rFonts w:ascii="Arial" w:hAnsi="Arial" w:cs="Arial"/>
          <w:color w:val="000000"/>
          <w:kern w:val="0"/>
          <w:sz w:val="21"/>
          <w:szCs w:val="21"/>
        </w:rPr>
        <w:t>字节的虚拟数据。因为</w:t>
      </w:r>
      <w:r w:rsidRPr="00273ECE">
        <w:rPr>
          <w:rFonts w:ascii="Arial" w:hAnsi="Arial" w:cs="Arial"/>
          <w:color w:val="000000"/>
          <w:kern w:val="0"/>
          <w:sz w:val="21"/>
          <w:szCs w:val="21"/>
        </w:rPr>
        <w:t>JVM</w:t>
      </w:r>
      <w:r w:rsidRPr="00273ECE">
        <w:rPr>
          <w:rFonts w:ascii="Arial" w:hAnsi="Arial" w:cs="Arial"/>
          <w:color w:val="000000"/>
          <w:kern w:val="0"/>
          <w:sz w:val="21"/>
          <w:szCs w:val="21"/>
        </w:rPr>
        <w:t>可以将类的字段重排序，在相同的类内部增加可能不能正确运行。</w:t>
      </w:r>
    </w:p>
    <w:p w14:paraId="54F8368D"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更加健壮的方法是使用类层次</w:t>
      </w:r>
      <w:r w:rsidRPr="00273ECE">
        <w:rPr>
          <w:rFonts w:ascii="Arial" w:hAnsi="Arial" w:cs="Arial"/>
          <w:color w:val="000000"/>
          <w:kern w:val="0"/>
          <w:sz w:val="21"/>
          <w:szCs w:val="21"/>
        </w:rPr>
        <w:t>——JVM</w:t>
      </w:r>
      <w:r w:rsidRPr="00273ECE">
        <w:rPr>
          <w:rFonts w:ascii="Arial" w:hAnsi="Arial" w:cs="Arial"/>
          <w:color w:val="000000"/>
          <w:kern w:val="0"/>
          <w:sz w:val="21"/>
          <w:szCs w:val="21"/>
        </w:rPr>
        <w:t>通常将属于同一个类的字段放在一起。比如，定义类</w:t>
      </w:r>
      <w:r w:rsidRPr="00273ECE">
        <w:rPr>
          <w:rFonts w:ascii="Arial" w:hAnsi="Arial" w:cs="Arial"/>
          <w:color w:val="000000"/>
          <w:kern w:val="0"/>
          <w:sz w:val="21"/>
          <w:szCs w:val="21"/>
        </w:rPr>
        <w:t>A</w:t>
      </w:r>
      <w:r w:rsidRPr="00273ECE">
        <w:rPr>
          <w:rFonts w:ascii="Arial" w:hAnsi="Arial" w:cs="Arial"/>
          <w:color w:val="000000"/>
          <w:kern w:val="0"/>
          <w:sz w:val="21"/>
          <w:szCs w:val="21"/>
        </w:rPr>
        <w:t>有一个只读字段，类</w:t>
      </w:r>
      <w:r w:rsidRPr="00273ECE">
        <w:rPr>
          <w:rFonts w:ascii="Arial" w:hAnsi="Arial" w:cs="Arial"/>
          <w:color w:val="000000"/>
          <w:kern w:val="0"/>
          <w:sz w:val="21"/>
          <w:szCs w:val="21"/>
        </w:rPr>
        <w:t>B</w:t>
      </w:r>
      <w:r w:rsidRPr="00273ECE">
        <w:rPr>
          <w:rFonts w:ascii="Arial" w:hAnsi="Arial" w:cs="Arial"/>
          <w:color w:val="000000"/>
          <w:kern w:val="0"/>
          <w:sz w:val="21"/>
          <w:szCs w:val="21"/>
        </w:rPr>
        <w:t>继承类</w:t>
      </w:r>
      <w:r w:rsidRPr="00273ECE">
        <w:rPr>
          <w:rFonts w:ascii="Arial" w:hAnsi="Arial" w:cs="Arial"/>
          <w:color w:val="000000"/>
          <w:kern w:val="0"/>
          <w:sz w:val="21"/>
          <w:szCs w:val="21"/>
        </w:rPr>
        <w:t>A</w:t>
      </w:r>
      <w:r w:rsidRPr="00273ECE">
        <w:rPr>
          <w:rFonts w:ascii="Arial" w:hAnsi="Arial" w:cs="Arial"/>
          <w:color w:val="000000"/>
          <w:kern w:val="0"/>
          <w:sz w:val="21"/>
          <w:szCs w:val="21"/>
        </w:rPr>
        <w:t>且定义</w:t>
      </w:r>
      <w:r w:rsidRPr="00273ECE">
        <w:rPr>
          <w:rFonts w:ascii="Arial" w:hAnsi="Arial" w:cs="Arial"/>
          <w:color w:val="000000"/>
          <w:kern w:val="0"/>
          <w:sz w:val="21"/>
          <w:szCs w:val="21"/>
        </w:rPr>
        <w:t>16</w:t>
      </w:r>
      <w:r w:rsidRPr="00273ECE">
        <w:rPr>
          <w:rFonts w:ascii="Arial" w:hAnsi="Arial" w:cs="Arial"/>
          <w:color w:val="000000"/>
          <w:kern w:val="0"/>
          <w:sz w:val="21"/>
          <w:szCs w:val="21"/>
        </w:rPr>
        <w:t>个</w:t>
      </w:r>
      <w:r w:rsidRPr="00273ECE">
        <w:rPr>
          <w:rFonts w:ascii="Menlo" w:hAnsi="Menlo" w:cs="Menlo"/>
          <w:color w:val="555555"/>
          <w:kern w:val="0"/>
          <w:sz w:val="20"/>
          <w:szCs w:val="20"/>
          <w:bdr w:val="single" w:sz="6" w:space="0" w:color="DDDDDD" w:frame="1"/>
          <w:shd w:val="clear" w:color="auto" w:fill="FFFFFF"/>
        </w:rPr>
        <w:t>long</w:t>
      </w:r>
      <w:r w:rsidRPr="00273ECE">
        <w:rPr>
          <w:rFonts w:ascii="Arial" w:hAnsi="Arial" w:cs="Arial"/>
          <w:color w:val="000000"/>
          <w:kern w:val="0"/>
          <w:sz w:val="21"/>
          <w:szCs w:val="21"/>
        </w:rPr>
        <w:t>字段，类</w:t>
      </w:r>
      <w:r w:rsidRPr="00273ECE">
        <w:rPr>
          <w:rFonts w:ascii="Arial" w:hAnsi="Arial" w:cs="Arial"/>
          <w:color w:val="000000"/>
          <w:kern w:val="0"/>
          <w:sz w:val="21"/>
          <w:szCs w:val="21"/>
        </w:rPr>
        <w:t>C</w:t>
      </w:r>
      <w:r w:rsidRPr="00273ECE">
        <w:rPr>
          <w:rFonts w:ascii="Arial" w:hAnsi="Arial" w:cs="Arial"/>
          <w:color w:val="000000"/>
          <w:kern w:val="0"/>
          <w:sz w:val="21"/>
          <w:szCs w:val="21"/>
        </w:rPr>
        <w:t>继承类</w:t>
      </w:r>
      <w:r w:rsidRPr="00273ECE">
        <w:rPr>
          <w:rFonts w:ascii="Arial" w:hAnsi="Arial" w:cs="Arial"/>
          <w:color w:val="000000"/>
          <w:kern w:val="0"/>
          <w:sz w:val="21"/>
          <w:szCs w:val="21"/>
        </w:rPr>
        <w:t>B</w:t>
      </w:r>
      <w:r w:rsidRPr="00273ECE">
        <w:rPr>
          <w:rFonts w:ascii="Arial" w:hAnsi="Arial" w:cs="Arial"/>
          <w:color w:val="000000"/>
          <w:kern w:val="0"/>
          <w:sz w:val="21"/>
          <w:szCs w:val="21"/>
        </w:rPr>
        <w:t>定义可写字段，最后类</w:t>
      </w:r>
      <w:r w:rsidRPr="00273ECE">
        <w:rPr>
          <w:rFonts w:ascii="Arial" w:hAnsi="Arial" w:cs="Arial"/>
          <w:color w:val="000000"/>
          <w:kern w:val="0"/>
          <w:sz w:val="21"/>
          <w:szCs w:val="21"/>
        </w:rPr>
        <w:t>D</w:t>
      </w:r>
      <w:r w:rsidRPr="00273ECE">
        <w:rPr>
          <w:rFonts w:ascii="Arial" w:hAnsi="Arial" w:cs="Arial"/>
          <w:color w:val="000000"/>
          <w:kern w:val="0"/>
          <w:sz w:val="21"/>
          <w:szCs w:val="21"/>
        </w:rPr>
        <w:t>继承类</w:t>
      </w:r>
      <w:r w:rsidRPr="00273ECE">
        <w:rPr>
          <w:rFonts w:ascii="Arial" w:hAnsi="Arial" w:cs="Arial"/>
          <w:color w:val="000000"/>
          <w:kern w:val="0"/>
          <w:sz w:val="21"/>
          <w:szCs w:val="21"/>
        </w:rPr>
        <w:t>C</w:t>
      </w:r>
      <w:r w:rsidRPr="00273ECE">
        <w:rPr>
          <w:rFonts w:ascii="Arial" w:hAnsi="Arial" w:cs="Arial"/>
          <w:color w:val="000000"/>
          <w:kern w:val="0"/>
          <w:sz w:val="21"/>
          <w:szCs w:val="21"/>
        </w:rPr>
        <w:t>定义另一个</w:t>
      </w:r>
      <w:r w:rsidRPr="00273ECE">
        <w:rPr>
          <w:rFonts w:ascii="Arial" w:hAnsi="Arial" w:cs="Arial"/>
          <w:color w:val="000000"/>
          <w:kern w:val="0"/>
          <w:sz w:val="21"/>
          <w:szCs w:val="21"/>
        </w:rPr>
        <w:t>16</w:t>
      </w:r>
      <w:r w:rsidRPr="00273ECE">
        <w:rPr>
          <w:rFonts w:ascii="Arial" w:hAnsi="Arial" w:cs="Arial"/>
          <w:color w:val="000000"/>
          <w:kern w:val="0"/>
          <w:sz w:val="21"/>
          <w:szCs w:val="21"/>
        </w:rPr>
        <w:t>个</w:t>
      </w:r>
      <w:r w:rsidRPr="00273ECE">
        <w:rPr>
          <w:rFonts w:ascii="Menlo" w:hAnsi="Menlo" w:cs="Menlo"/>
          <w:color w:val="555555"/>
          <w:kern w:val="0"/>
          <w:sz w:val="20"/>
          <w:szCs w:val="20"/>
          <w:bdr w:val="single" w:sz="6" w:space="0" w:color="DDDDDD" w:frame="1"/>
          <w:shd w:val="clear" w:color="auto" w:fill="FFFFFF"/>
        </w:rPr>
        <w:t>long</w:t>
      </w:r>
      <w:r w:rsidRPr="00273ECE">
        <w:rPr>
          <w:rFonts w:ascii="Arial" w:hAnsi="Arial" w:cs="Arial"/>
          <w:color w:val="000000"/>
          <w:kern w:val="0"/>
          <w:sz w:val="21"/>
          <w:szCs w:val="21"/>
        </w:rPr>
        <w:t>字段</w:t>
      </w:r>
      <w:r w:rsidRPr="00273ECE">
        <w:rPr>
          <w:rFonts w:ascii="Arial" w:hAnsi="Arial" w:cs="Arial"/>
          <w:color w:val="000000"/>
          <w:kern w:val="0"/>
          <w:sz w:val="21"/>
          <w:szCs w:val="21"/>
        </w:rPr>
        <w:t>——</w:t>
      </w:r>
      <w:r w:rsidRPr="00273ECE">
        <w:rPr>
          <w:rFonts w:ascii="Arial" w:hAnsi="Arial" w:cs="Arial"/>
          <w:color w:val="000000"/>
          <w:kern w:val="0"/>
          <w:sz w:val="21"/>
          <w:szCs w:val="21"/>
        </w:rPr>
        <w:t>这就防止了被分配在下一个内存中对象的写变量竞争。</w:t>
      </w:r>
    </w:p>
    <w:p w14:paraId="51519876" w14:textId="77777777" w:rsidR="00273ECE" w:rsidRPr="00273ECE" w:rsidRDefault="00273ECE" w:rsidP="00273ECE">
      <w:pPr>
        <w:widowControl/>
        <w:shd w:val="clear" w:color="auto" w:fill="FFFFFF"/>
        <w:spacing w:after="210"/>
        <w:jc w:val="left"/>
        <w:rPr>
          <w:rFonts w:ascii="Arial" w:hAnsi="Arial" w:cs="Arial"/>
          <w:color w:val="000000"/>
          <w:kern w:val="0"/>
          <w:sz w:val="21"/>
          <w:szCs w:val="21"/>
        </w:rPr>
      </w:pPr>
      <w:r w:rsidRPr="00273ECE">
        <w:rPr>
          <w:rFonts w:ascii="Arial" w:hAnsi="Arial" w:cs="Arial"/>
          <w:color w:val="000000"/>
          <w:kern w:val="0"/>
          <w:sz w:val="21"/>
          <w:szCs w:val="21"/>
        </w:rPr>
        <w:t>以防读写的字段类型相同，也可以使用两个数据位置相互距离很远的稀疏数组。</w:t>
      </w:r>
      <w:r w:rsidRPr="00273ECE">
        <w:rPr>
          <w:rFonts w:ascii="Arial" w:hAnsi="Arial" w:cs="Arial"/>
          <w:b/>
          <w:bCs/>
          <w:color w:val="000000"/>
          <w:kern w:val="0"/>
          <w:sz w:val="21"/>
          <w:szCs w:val="21"/>
        </w:rPr>
        <w:t>在前面的情况中不要使用数组</w:t>
      </w:r>
      <w:r w:rsidRPr="00273ECE">
        <w:rPr>
          <w:rFonts w:ascii="Arial" w:hAnsi="Arial" w:cs="Arial"/>
          <w:color w:val="000000"/>
          <w:kern w:val="0"/>
          <w:sz w:val="21"/>
          <w:szCs w:val="21"/>
        </w:rPr>
        <w:t>——</w:t>
      </w:r>
      <w:r w:rsidRPr="00273ECE">
        <w:rPr>
          <w:rFonts w:ascii="Arial" w:hAnsi="Arial" w:cs="Arial"/>
          <w:color w:val="000000"/>
          <w:kern w:val="0"/>
          <w:sz w:val="21"/>
          <w:szCs w:val="21"/>
        </w:rPr>
        <w:t>它们是对象特定类型，仅需要增加</w:t>
      </w:r>
      <w:r w:rsidRPr="00273ECE">
        <w:rPr>
          <w:rFonts w:ascii="Arial" w:hAnsi="Arial" w:cs="Arial"/>
          <w:color w:val="000000"/>
          <w:kern w:val="0"/>
          <w:sz w:val="21"/>
          <w:szCs w:val="21"/>
        </w:rPr>
        <w:t>4</w:t>
      </w:r>
      <w:r w:rsidRPr="00273ECE">
        <w:rPr>
          <w:rFonts w:ascii="Arial" w:hAnsi="Arial" w:cs="Arial"/>
          <w:color w:val="000000"/>
          <w:kern w:val="0"/>
          <w:sz w:val="21"/>
          <w:szCs w:val="21"/>
        </w:rPr>
        <w:t>或</w:t>
      </w:r>
      <w:r w:rsidRPr="00273ECE">
        <w:rPr>
          <w:rFonts w:ascii="Arial" w:hAnsi="Arial" w:cs="Arial"/>
          <w:color w:val="000000"/>
          <w:kern w:val="0"/>
          <w:sz w:val="21"/>
          <w:szCs w:val="21"/>
        </w:rPr>
        <w:t>8</w:t>
      </w:r>
      <w:r w:rsidRPr="00273ECE">
        <w:rPr>
          <w:rFonts w:ascii="Arial" w:hAnsi="Arial" w:cs="Arial"/>
          <w:color w:val="000000"/>
          <w:kern w:val="0"/>
          <w:sz w:val="21"/>
          <w:szCs w:val="21"/>
        </w:rPr>
        <w:t>字节</w:t>
      </w:r>
      <w:r w:rsidRPr="00273ECE">
        <w:rPr>
          <w:rFonts w:ascii="Arial" w:hAnsi="Arial" w:cs="Arial"/>
          <w:color w:val="000000"/>
          <w:kern w:val="0"/>
          <w:sz w:val="21"/>
          <w:szCs w:val="21"/>
        </w:rPr>
        <w:t>(</w:t>
      </w:r>
      <w:r w:rsidRPr="00273ECE">
        <w:rPr>
          <w:rFonts w:ascii="Arial" w:hAnsi="Arial" w:cs="Arial"/>
          <w:color w:val="000000"/>
          <w:kern w:val="0"/>
          <w:sz w:val="21"/>
          <w:szCs w:val="21"/>
        </w:rPr>
        <w:t>取决于</w:t>
      </w:r>
      <w:r w:rsidRPr="00273ECE">
        <w:rPr>
          <w:rFonts w:ascii="Arial" w:hAnsi="Arial" w:cs="Arial"/>
          <w:color w:val="000000"/>
          <w:kern w:val="0"/>
          <w:sz w:val="21"/>
          <w:szCs w:val="21"/>
        </w:rPr>
        <w:t>JVM</w:t>
      </w:r>
      <w:r w:rsidRPr="00273ECE">
        <w:rPr>
          <w:rFonts w:ascii="Arial" w:hAnsi="Arial" w:cs="Arial"/>
          <w:color w:val="000000"/>
          <w:kern w:val="0"/>
          <w:sz w:val="21"/>
          <w:szCs w:val="21"/>
        </w:rPr>
        <w:t>设置</w:t>
      </w:r>
      <w:r w:rsidRPr="00273ECE">
        <w:rPr>
          <w:rFonts w:ascii="Arial" w:hAnsi="Arial" w:cs="Arial"/>
          <w:color w:val="000000"/>
          <w:kern w:val="0"/>
          <w:sz w:val="21"/>
          <w:szCs w:val="21"/>
        </w:rPr>
        <w:t>)</w:t>
      </w:r>
      <w:r w:rsidRPr="00273ECE">
        <w:rPr>
          <w:rFonts w:ascii="Arial" w:hAnsi="Arial" w:cs="Arial"/>
          <w:color w:val="000000"/>
          <w:kern w:val="0"/>
          <w:sz w:val="21"/>
          <w:szCs w:val="21"/>
        </w:rPr>
        <w:t>。</w:t>
      </w:r>
    </w:p>
    <w:p w14:paraId="4252CD85"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这个问题的另一种解决方法是如果你已经用到了</w:t>
      </w:r>
      <w:r w:rsidRPr="00273ECE">
        <w:rPr>
          <w:rFonts w:ascii="Arial" w:hAnsi="Arial" w:cs="Arial"/>
          <w:color w:val="000000"/>
          <w:kern w:val="0"/>
          <w:sz w:val="21"/>
          <w:szCs w:val="21"/>
        </w:rPr>
        <w:t>Java 8</w:t>
      </w:r>
      <w:r w:rsidRPr="00273ECE">
        <w:rPr>
          <w:rFonts w:ascii="Arial" w:hAnsi="Arial" w:cs="Arial"/>
          <w:color w:val="000000"/>
          <w:kern w:val="0"/>
          <w:sz w:val="21"/>
          <w:szCs w:val="21"/>
        </w:rPr>
        <w:t>：在可写字段上使用</w:t>
      </w:r>
      <w:r w:rsidRPr="00273ECE">
        <w:rPr>
          <w:rFonts w:ascii="Menlo" w:hAnsi="Menlo" w:cs="Menlo"/>
          <w:color w:val="555555"/>
          <w:kern w:val="0"/>
          <w:sz w:val="20"/>
          <w:szCs w:val="20"/>
          <w:bdr w:val="single" w:sz="6" w:space="0" w:color="DDDDDD" w:frame="1"/>
          <w:shd w:val="clear" w:color="auto" w:fill="FFFFFF"/>
        </w:rPr>
        <w:t>@sun.misc.Contended</w:t>
      </w:r>
      <w:r w:rsidRPr="00273ECE">
        <w:rPr>
          <w:rFonts w:ascii="Arial" w:hAnsi="Arial" w:cs="Arial"/>
          <w:color w:val="000000"/>
          <w:kern w:val="0"/>
          <w:sz w:val="21"/>
          <w:szCs w:val="21"/>
        </w:rPr>
        <w:t>以及</w:t>
      </w:r>
      <w:r w:rsidRPr="00273ECE">
        <w:rPr>
          <w:rFonts w:ascii="Menlo" w:hAnsi="Menlo" w:cs="Menlo"/>
          <w:color w:val="555555"/>
          <w:kern w:val="0"/>
          <w:sz w:val="20"/>
          <w:szCs w:val="20"/>
          <w:bdr w:val="single" w:sz="6" w:space="0" w:color="DDDDDD" w:frame="1"/>
          <w:shd w:val="clear" w:color="auto" w:fill="FFFFFF"/>
        </w:rPr>
        <w:t>-XX:-RestrictContended</w:t>
      </w:r>
      <w:r w:rsidRPr="00273ECE">
        <w:rPr>
          <w:rFonts w:ascii="Arial" w:hAnsi="Arial" w:cs="Arial"/>
          <w:color w:val="000000"/>
          <w:kern w:val="0"/>
          <w:sz w:val="21"/>
          <w:szCs w:val="21"/>
        </w:rPr>
        <w:t>的</w:t>
      </w:r>
      <w:r w:rsidRPr="00273ECE">
        <w:rPr>
          <w:rFonts w:ascii="Arial" w:hAnsi="Arial" w:cs="Arial"/>
          <w:color w:val="000000"/>
          <w:kern w:val="0"/>
          <w:sz w:val="21"/>
          <w:szCs w:val="21"/>
        </w:rPr>
        <w:t>JVM</w:t>
      </w:r>
      <w:r w:rsidRPr="00273ECE">
        <w:rPr>
          <w:rFonts w:ascii="Arial" w:hAnsi="Arial" w:cs="Arial"/>
          <w:color w:val="000000"/>
          <w:kern w:val="0"/>
          <w:sz w:val="21"/>
          <w:szCs w:val="21"/>
        </w:rPr>
        <w:t>设置。更多细节，参见</w:t>
      </w:r>
      <w:hyperlink r:id="rId7" w:history="1">
        <w:r w:rsidRPr="00273ECE">
          <w:rPr>
            <w:rFonts w:ascii="Arial" w:hAnsi="Arial" w:cs="Arial"/>
            <w:color w:val="1863A1"/>
            <w:kern w:val="0"/>
            <w:sz w:val="21"/>
            <w:szCs w:val="21"/>
            <w:u w:val="single"/>
          </w:rPr>
          <w:t>Aleksey Shipilev</w:t>
        </w:r>
        <w:r w:rsidRPr="00273ECE">
          <w:rPr>
            <w:rFonts w:ascii="Arial" w:hAnsi="Arial" w:cs="Arial"/>
            <w:color w:val="1863A1"/>
            <w:kern w:val="0"/>
            <w:sz w:val="21"/>
            <w:szCs w:val="21"/>
            <w:u w:val="single"/>
          </w:rPr>
          <w:t>的说明</w:t>
        </w:r>
      </w:hyperlink>
      <w:r w:rsidRPr="00273ECE">
        <w:rPr>
          <w:rFonts w:ascii="Arial" w:hAnsi="Arial" w:cs="Arial"/>
          <w:color w:val="000000"/>
          <w:kern w:val="0"/>
          <w:sz w:val="21"/>
          <w:szCs w:val="21"/>
        </w:rPr>
        <w:t>。</w:t>
      </w:r>
    </w:p>
    <w:p w14:paraId="7DA33B4F" w14:textId="77777777" w:rsidR="00273ECE" w:rsidRPr="00273ECE" w:rsidRDefault="00273ECE" w:rsidP="00273ECE">
      <w:pPr>
        <w:widowControl/>
        <w:shd w:val="clear" w:color="auto" w:fill="FFFFFF"/>
        <w:jc w:val="left"/>
        <w:rPr>
          <w:rFonts w:ascii="Arial" w:hAnsi="Arial" w:cs="Arial"/>
          <w:color w:val="000000"/>
          <w:kern w:val="0"/>
          <w:sz w:val="21"/>
          <w:szCs w:val="21"/>
        </w:rPr>
      </w:pPr>
      <w:r w:rsidRPr="00273ECE">
        <w:rPr>
          <w:rFonts w:ascii="Arial" w:hAnsi="Arial" w:cs="Arial"/>
          <w:color w:val="000000"/>
          <w:kern w:val="0"/>
          <w:sz w:val="21"/>
          <w:szCs w:val="21"/>
        </w:rPr>
        <w:t>JMH</w:t>
      </w:r>
      <w:r w:rsidRPr="00273ECE">
        <w:rPr>
          <w:rFonts w:ascii="Arial" w:hAnsi="Arial" w:cs="Arial"/>
          <w:color w:val="000000"/>
          <w:kern w:val="0"/>
          <w:sz w:val="21"/>
          <w:szCs w:val="21"/>
        </w:rPr>
        <w:t>是如何解决竞争字段访问的呢？它在两边都增加了</w:t>
      </w:r>
      <w:r w:rsidRPr="00273ECE">
        <w:rPr>
          <w:rFonts w:ascii="Menlo" w:hAnsi="Menlo" w:cs="Menlo"/>
          <w:color w:val="555555"/>
          <w:kern w:val="0"/>
          <w:sz w:val="20"/>
          <w:szCs w:val="20"/>
          <w:bdr w:val="single" w:sz="6" w:space="0" w:color="DDDDDD" w:frame="1"/>
          <w:shd w:val="clear" w:color="auto" w:fill="FFFFFF"/>
        </w:rPr>
        <w:t>@State</w:t>
      </w:r>
      <w:r w:rsidRPr="00273ECE">
        <w:rPr>
          <w:rFonts w:ascii="Arial" w:hAnsi="Arial" w:cs="Arial"/>
          <w:color w:val="000000"/>
          <w:kern w:val="0"/>
          <w:sz w:val="21"/>
          <w:szCs w:val="21"/>
        </w:rPr>
        <w:t>对象，但是这并不能在单一对象内部对个别的字段增加</w:t>
      </w:r>
      <w:r w:rsidRPr="00273ECE">
        <w:rPr>
          <w:rFonts w:ascii="Arial" w:hAnsi="Arial" w:cs="Arial"/>
          <w:color w:val="000000"/>
          <w:kern w:val="0"/>
          <w:sz w:val="21"/>
          <w:szCs w:val="21"/>
        </w:rPr>
        <w:t>——</w:t>
      </w:r>
      <w:r w:rsidRPr="00273ECE">
        <w:rPr>
          <w:rFonts w:ascii="Arial" w:hAnsi="Arial" w:cs="Arial"/>
          <w:color w:val="000000"/>
          <w:kern w:val="0"/>
          <w:sz w:val="21"/>
          <w:szCs w:val="21"/>
        </w:rPr>
        <w:t>需要自己来处理。</w:t>
      </w:r>
    </w:p>
    <w:p w14:paraId="7A27374A" w14:textId="77777777" w:rsidR="00273ECE" w:rsidRPr="00273ECE" w:rsidRDefault="00273ECE" w:rsidP="00273ECE">
      <w:pPr>
        <w:widowControl/>
        <w:shd w:val="clear" w:color="auto" w:fill="FFFFFF"/>
        <w:spacing w:before="100" w:beforeAutospacing="1" w:after="100" w:afterAutospacing="1"/>
        <w:jc w:val="left"/>
        <w:outlineLvl w:val="1"/>
        <w:rPr>
          <w:rFonts w:ascii="PT Sans" w:eastAsia="Times New Roman" w:hAnsi="PT Sans" w:cs="Arial"/>
          <w:b/>
          <w:bCs/>
          <w:color w:val="000000"/>
          <w:kern w:val="0"/>
          <w:sz w:val="36"/>
          <w:szCs w:val="36"/>
        </w:rPr>
      </w:pPr>
      <w:r w:rsidRPr="00273ECE">
        <w:rPr>
          <w:rFonts w:ascii="SimSun" w:eastAsia="SimSun" w:hAnsi="SimSun" w:cs="SimSun"/>
          <w:b/>
          <w:bCs/>
          <w:color w:val="000000"/>
          <w:kern w:val="0"/>
          <w:sz w:val="36"/>
          <w:szCs w:val="36"/>
        </w:rPr>
        <w:t>总结</w:t>
      </w:r>
    </w:p>
    <w:p w14:paraId="4D80F9CF" w14:textId="77777777" w:rsidR="00273ECE" w:rsidRPr="00273ECE" w:rsidRDefault="00273ECE" w:rsidP="00273ECE">
      <w:pPr>
        <w:widowControl/>
        <w:numPr>
          <w:ilvl w:val="0"/>
          <w:numId w:val="4"/>
        </w:numPr>
        <w:shd w:val="clear" w:color="auto" w:fill="FFFFFF"/>
        <w:spacing w:before="100" w:beforeAutospacing="1" w:after="100" w:afterAutospacing="1"/>
        <w:jc w:val="left"/>
        <w:rPr>
          <w:rFonts w:ascii="Arial" w:eastAsia="Times New Roman" w:hAnsi="Arial" w:cs="Arial"/>
          <w:color w:val="000000"/>
          <w:kern w:val="0"/>
          <w:sz w:val="21"/>
          <w:szCs w:val="21"/>
        </w:rPr>
      </w:pPr>
      <w:r w:rsidRPr="00273ECE">
        <w:rPr>
          <w:rFonts w:ascii="Arial" w:eastAsia="Times New Roman" w:hAnsi="Arial" w:cs="Arial"/>
          <w:color w:val="000000"/>
          <w:kern w:val="0"/>
          <w:sz w:val="21"/>
          <w:szCs w:val="21"/>
        </w:rPr>
        <w:t>JMH</w:t>
      </w:r>
      <w:r w:rsidRPr="00273ECE">
        <w:rPr>
          <w:rFonts w:ascii="MS Mincho" w:eastAsia="MS Mincho" w:hAnsi="MS Mincho" w:cs="MS Mincho"/>
          <w:color w:val="000000"/>
          <w:kern w:val="0"/>
          <w:sz w:val="21"/>
          <w:szCs w:val="21"/>
        </w:rPr>
        <w:t>用于各种</w:t>
      </w:r>
      <w:r w:rsidRPr="00273ECE">
        <w:rPr>
          <w:rFonts w:ascii="SimSun" w:eastAsia="SimSun" w:hAnsi="SimSun" w:cs="SimSun"/>
          <w:color w:val="000000"/>
          <w:kern w:val="0"/>
          <w:sz w:val="21"/>
          <w:szCs w:val="21"/>
        </w:rPr>
        <w:t>类</w:t>
      </w:r>
      <w:r w:rsidRPr="00273ECE">
        <w:rPr>
          <w:rFonts w:ascii="MS Mincho" w:eastAsia="MS Mincho" w:hAnsi="MS Mincho" w:cs="MS Mincho"/>
          <w:color w:val="000000"/>
          <w:kern w:val="0"/>
          <w:sz w:val="21"/>
          <w:szCs w:val="21"/>
        </w:rPr>
        <w:t>型的</w:t>
      </w:r>
      <w:r w:rsidRPr="00273ECE">
        <w:rPr>
          <w:rFonts w:ascii="Arial" w:eastAsia="Times New Roman" w:hAnsi="Arial" w:cs="Arial"/>
          <w:color w:val="000000"/>
          <w:kern w:val="0"/>
          <w:sz w:val="21"/>
          <w:szCs w:val="21"/>
        </w:rPr>
        <w:t>microbenchmark——</w:t>
      </w:r>
      <w:r w:rsidRPr="00273ECE">
        <w:rPr>
          <w:rFonts w:ascii="MS Mincho" w:eastAsia="MS Mincho" w:hAnsi="MS Mincho" w:cs="MS Mincho"/>
          <w:color w:val="000000"/>
          <w:kern w:val="0"/>
          <w:sz w:val="21"/>
          <w:szCs w:val="21"/>
        </w:rPr>
        <w:t>每个</w:t>
      </w:r>
      <w:r w:rsidRPr="00273ECE">
        <w:rPr>
          <w:rFonts w:ascii="SimSun" w:eastAsia="SimSun" w:hAnsi="SimSun" w:cs="SimSun"/>
          <w:color w:val="000000"/>
          <w:kern w:val="0"/>
          <w:sz w:val="21"/>
          <w:szCs w:val="21"/>
        </w:rPr>
        <w:t>测试</w:t>
      </w:r>
      <w:r w:rsidRPr="00273ECE">
        <w:rPr>
          <w:rFonts w:ascii="MS Mincho" w:eastAsia="MS Mincho" w:hAnsi="MS Mincho" w:cs="MS Mincho"/>
          <w:color w:val="000000"/>
          <w:kern w:val="0"/>
          <w:sz w:val="21"/>
          <w:szCs w:val="21"/>
        </w:rPr>
        <w:t>从</w:t>
      </w:r>
      <w:r w:rsidRPr="00273ECE">
        <w:rPr>
          <w:rFonts w:ascii="SimSun" w:eastAsia="SimSun" w:hAnsi="SimSun" w:cs="SimSun"/>
          <w:color w:val="000000"/>
          <w:kern w:val="0"/>
          <w:sz w:val="21"/>
          <w:szCs w:val="21"/>
        </w:rPr>
        <w:t>纳</w:t>
      </w:r>
      <w:r w:rsidRPr="00273ECE">
        <w:rPr>
          <w:rFonts w:ascii="MS Mincho" w:eastAsia="MS Mincho" w:hAnsi="MS Mincho" w:cs="MS Mincho"/>
          <w:color w:val="000000"/>
          <w:kern w:val="0"/>
          <w:sz w:val="21"/>
          <w:szCs w:val="21"/>
        </w:rPr>
        <w:t>秒到毫秒。它关注所有可</w:t>
      </w:r>
      <w:r w:rsidRPr="00273ECE">
        <w:rPr>
          <w:rFonts w:ascii="SimSun" w:eastAsia="SimSun" w:hAnsi="SimSun" w:cs="SimSun"/>
          <w:color w:val="000000"/>
          <w:kern w:val="0"/>
          <w:sz w:val="21"/>
          <w:szCs w:val="21"/>
        </w:rPr>
        <w:t>测</w:t>
      </w:r>
      <w:r w:rsidRPr="00273ECE">
        <w:rPr>
          <w:rFonts w:ascii="MS Mincho" w:eastAsia="MS Mincho" w:hAnsi="MS Mincho" w:cs="MS Mincho"/>
          <w:color w:val="000000"/>
          <w:kern w:val="0"/>
          <w:sz w:val="21"/>
          <w:szCs w:val="21"/>
        </w:rPr>
        <w:t>量的</w:t>
      </w:r>
      <w:r w:rsidRPr="00273ECE">
        <w:rPr>
          <w:rFonts w:ascii="SimSun" w:eastAsia="SimSun" w:hAnsi="SimSun" w:cs="SimSun"/>
          <w:color w:val="000000"/>
          <w:kern w:val="0"/>
          <w:sz w:val="21"/>
          <w:szCs w:val="21"/>
        </w:rPr>
        <w:t>逻辑</w:t>
      </w:r>
      <w:r w:rsidRPr="00273ECE">
        <w:rPr>
          <w:rFonts w:ascii="MS Mincho" w:eastAsia="MS Mincho" w:hAnsi="MS Mincho" w:cs="MS Mincho"/>
          <w:color w:val="000000"/>
          <w:kern w:val="0"/>
          <w:sz w:val="21"/>
          <w:szCs w:val="21"/>
        </w:rPr>
        <w:t>，</w:t>
      </w:r>
      <w:r w:rsidRPr="00273ECE">
        <w:rPr>
          <w:rFonts w:ascii="SimSun" w:eastAsia="SimSun" w:hAnsi="SimSun" w:cs="SimSun"/>
          <w:color w:val="000000"/>
          <w:kern w:val="0"/>
          <w:sz w:val="21"/>
          <w:szCs w:val="21"/>
        </w:rPr>
        <w:t>测试</w:t>
      </w:r>
      <w:r w:rsidRPr="00273ECE">
        <w:rPr>
          <w:rFonts w:ascii="MS Mincho" w:eastAsia="MS Mincho" w:hAnsi="MS Mincho" w:cs="MS Mincho"/>
          <w:color w:val="000000"/>
          <w:kern w:val="0"/>
          <w:sz w:val="21"/>
          <w:szCs w:val="21"/>
        </w:rPr>
        <w:t>人</w:t>
      </w:r>
      <w:r w:rsidRPr="00273ECE">
        <w:rPr>
          <w:rFonts w:ascii="SimSun" w:eastAsia="SimSun" w:hAnsi="SimSun" w:cs="SimSun"/>
          <w:color w:val="000000"/>
          <w:kern w:val="0"/>
          <w:sz w:val="21"/>
          <w:szCs w:val="21"/>
        </w:rPr>
        <w:t>员</w:t>
      </w:r>
      <w:r w:rsidRPr="00273ECE">
        <w:rPr>
          <w:rFonts w:ascii="MS Mincho" w:eastAsia="MS Mincho" w:hAnsi="MS Mincho" w:cs="MS Mincho"/>
          <w:color w:val="000000"/>
          <w:kern w:val="0"/>
          <w:sz w:val="21"/>
          <w:szCs w:val="21"/>
        </w:rPr>
        <w:t>只需</w:t>
      </w:r>
      <w:r w:rsidRPr="00273ECE">
        <w:rPr>
          <w:rFonts w:ascii="SimSun" w:eastAsia="SimSun" w:hAnsi="SimSun" w:cs="SimSun"/>
          <w:color w:val="000000"/>
          <w:kern w:val="0"/>
          <w:sz w:val="21"/>
          <w:szCs w:val="21"/>
        </w:rPr>
        <w:t>编</w:t>
      </w:r>
      <w:r w:rsidRPr="00273ECE">
        <w:rPr>
          <w:rFonts w:ascii="MS Mincho" w:eastAsia="MS Mincho" w:hAnsi="MS Mincho" w:cs="MS Mincho"/>
          <w:color w:val="000000"/>
          <w:kern w:val="0"/>
          <w:sz w:val="21"/>
          <w:szCs w:val="21"/>
        </w:rPr>
        <w:t>写</w:t>
      </w:r>
      <w:r w:rsidRPr="00273ECE">
        <w:rPr>
          <w:rFonts w:ascii="SimSun" w:eastAsia="SimSun" w:hAnsi="SimSun" w:cs="SimSun"/>
          <w:color w:val="000000"/>
          <w:kern w:val="0"/>
          <w:sz w:val="21"/>
          <w:szCs w:val="21"/>
        </w:rPr>
        <w:t>测试</w:t>
      </w:r>
      <w:r w:rsidRPr="00273ECE">
        <w:rPr>
          <w:rFonts w:ascii="MS Mincho" w:eastAsia="MS Mincho" w:hAnsi="MS Mincho" w:cs="MS Mincho"/>
          <w:color w:val="000000"/>
          <w:kern w:val="0"/>
          <w:sz w:val="21"/>
          <w:szCs w:val="21"/>
        </w:rPr>
        <w:t>方法的任</w:t>
      </w:r>
      <w:r w:rsidRPr="00273ECE">
        <w:rPr>
          <w:rFonts w:ascii="SimSun" w:eastAsia="SimSun" w:hAnsi="SimSun" w:cs="SimSun"/>
          <w:color w:val="000000"/>
          <w:kern w:val="0"/>
          <w:sz w:val="21"/>
          <w:szCs w:val="21"/>
        </w:rPr>
        <w:t>务</w:t>
      </w:r>
      <w:r w:rsidRPr="00273ECE">
        <w:rPr>
          <w:rFonts w:ascii="MS Mincho" w:eastAsia="MS Mincho" w:hAnsi="MS Mincho" w:cs="MS Mincho"/>
          <w:color w:val="000000"/>
          <w:kern w:val="0"/>
          <w:sz w:val="21"/>
          <w:szCs w:val="21"/>
        </w:rPr>
        <w:t>代</w:t>
      </w:r>
      <w:r w:rsidRPr="00273ECE">
        <w:rPr>
          <w:rFonts w:ascii="SimSun" w:eastAsia="SimSun" w:hAnsi="SimSun" w:cs="SimSun"/>
          <w:color w:val="000000"/>
          <w:kern w:val="0"/>
          <w:sz w:val="21"/>
          <w:szCs w:val="21"/>
        </w:rPr>
        <w:t>码</w:t>
      </w:r>
      <w:r w:rsidRPr="00273ECE">
        <w:rPr>
          <w:rFonts w:ascii="MS Mincho" w:eastAsia="MS Mincho" w:hAnsi="MS Mincho" w:cs="MS Mincho"/>
          <w:color w:val="000000"/>
          <w:kern w:val="0"/>
          <w:sz w:val="21"/>
          <w:szCs w:val="21"/>
        </w:rPr>
        <w:t>。</w:t>
      </w:r>
      <w:r w:rsidRPr="00273ECE">
        <w:rPr>
          <w:rFonts w:ascii="Arial" w:eastAsia="Times New Roman" w:hAnsi="Arial" w:cs="Arial"/>
          <w:color w:val="000000"/>
          <w:kern w:val="0"/>
          <w:sz w:val="21"/>
          <w:szCs w:val="21"/>
        </w:rPr>
        <w:t>JMH</w:t>
      </w:r>
      <w:r w:rsidRPr="00273ECE">
        <w:rPr>
          <w:rFonts w:ascii="MS Mincho" w:eastAsia="MS Mincho" w:hAnsi="MS Mincho" w:cs="MS Mincho"/>
          <w:color w:val="000000"/>
          <w:kern w:val="0"/>
          <w:sz w:val="21"/>
          <w:szCs w:val="21"/>
        </w:rPr>
        <w:t>也包含</w:t>
      </w:r>
      <w:r w:rsidRPr="00273ECE">
        <w:rPr>
          <w:rFonts w:ascii="SimSun" w:eastAsia="SimSun" w:hAnsi="SimSun" w:cs="SimSun"/>
          <w:color w:val="000000"/>
          <w:kern w:val="0"/>
          <w:sz w:val="21"/>
          <w:szCs w:val="21"/>
        </w:rPr>
        <w:t>对</w:t>
      </w:r>
      <w:r w:rsidRPr="00273ECE">
        <w:rPr>
          <w:rFonts w:ascii="MS Mincho" w:eastAsia="MS Mincho" w:hAnsi="MS Mincho" w:cs="MS Mincho"/>
          <w:color w:val="000000"/>
          <w:kern w:val="0"/>
          <w:sz w:val="21"/>
          <w:szCs w:val="21"/>
        </w:rPr>
        <w:t>所有</w:t>
      </w:r>
      <w:r w:rsidRPr="00273ECE">
        <w:rPr>
          <w:rFonts w:ascii="SimSun" w:eastAsia="SimSun" w:hAnsi="SimSun" w:cs="SimSun"/>
          <w:color w:val="000000"/>
          <w:kern w:val="0"/>
          <w:sz w:val="21"/>
          <w:szCs w:val="21"/>
        </w:rPr>
        <w:t>类</w:t>
      </w:r>
      <w:r w:rsidRPr="00273ECE">
        <w:rPr>
          <w:rFonts w:ascii="MS Mincho" w:eastAsia="MS Mincho" w:hAnsi="MS Mincho" w:cs="MS Mincho"/>
          <w:color w:val="000000"/>
          <w:kern w:val="0"/>
          <w:sz w:val="21"/>
          <w:szCs w:val="21"/>
        </w:rPr>
        <w:t>型多</w:t>
      </w:r>
      <w:r w:rsidRPr="00273ECE">
        <w:rPr>
          <w:rFonts w:ascii="SimSun" w:eastAsia="SimSun" w:hAnsi="SimSun" w:cs="SimSun"/>
          <w:color w:val="000000"/>
          <w:kern w:val="0"/>
          <w:sz w:val="21"/>
          <w:szCs w:val="21"/>
        </w:rPr>
        <w:t>线</w:t>
      </w:r>
      <w:r w:rsidRPr="00273ECE">
        <w:rPr>
          <w:rFonts w:ascii="MS Mincho" w:eastAsia="MS Mincho" w:hAnsi="MS Mincho" w:cs="MS Mincho"/>
          <w:color w:val="000000"/>
          <w:kern w:val="0"/>
          <w:sz w:val="21"/>
          <w:szCs w:val="21"/>
        </w:rPr>
        <w:t>程</w:t>
      </w:r>
      <w:r w:rsidRPr="00273ECE">
        <w:rPr>
          <w:rFonts w:ascii="SimSun" w:eastAsia="SimSun" w:hAnsi="SimSun" w:cs="SimSun"/>
          <w:color w:val="000000"/>
          <w:kern w:val="0"/>
          <w:sz w:val="21"/>
          <w:szCs w:val="21"/>
        </w:rPr>
        <w:t>测试</w:t>
      </w:r>
      <w:r w:rsidRPr="00273ECE">
        <w:rPr>
          <w:rFonts w:ascii="MS Mincho" w:eastAsia="MS Mincho" w:hAnsi="MS Mincho" w:cs="MS Mincho"/>
          <w:color w:val="000000"/>
          <w:kern w:val="0"/>
          <w:sz w:val="21"/>
          <w:szCs w:val="21"/>
        </w:rPr>
        <w:t>的内在支持</w:t>
      </w:r>
      <w:r w:rsidRPr="00273ECE">
        <w:rPr>
          <w:rFonts w:ascii="Arial" w:eastAsia="Times New Roman" w:hAnsi="Arial" w:cs="Arial"/>
          <w:color w:val="000000"/>
          <w:kern w:val="0"/>
          <w:sz w:val="21"/>
          <w:szCs w:val="21"/>
        </w:rPr>
        <w:t>——</w:t>
      </w:r>
      <w:r w:rsidRPr="00273ECE">
        <w:rPr>
          <w:rFonts w:ascii="SimSun" w:eastAsia="SimSun" w:hAnsi="SimSun" w:cs="SimSun"/>
          <w:color w:val="000000"/>
          <w:kern w:val="0"/>
          <w:sz w:val="21"/>
          <w:szCs w:val="21"/>
        </w:rPr>
        <w:t>统一</w:t>
      </w:r>
      <w:r w:rsidRPr="00273ECE">
        <w:rPr>
          <w:rFonts w:ascii="Arial" w:eastAsia="Times New Roman" w:hAnsi="Arial" w:cs="Arial"/>
          <w:color w:val="000000"/>
          <w:kern w:val="0"/>
          <w:sz w:val="21"/>
          <w:szCs w:val="21"/>
        </w:rPr>
        <w:t>(</w:t>
      </w:r>
      <w:r w:rsidRPr="00273ECE">
        <w:rPr>
          <w:rFonts w:ascii="MS Mincho" w:eastAsia="MS Mincho" w:hAnsi="MS Mincho" w:cs="MS Mincho"/>
          <w:color w:val="000000"/>
          <w:kern w:val="0"/>
          <w:sz w:val="21"/>
          <w:szCs w:val="21"/>
        </w:rPr>
        <w:t>所有</w:t>
      </w:r>
      <w:r w:rsidRPr="00273ECE">
        <w:rPr>
          <w:rFonts w:ascii="SimSun" w:eastAsia="SimSun" w:hAnsi="SimSun" w:cs="SimSun"/>
          <w:color w:val="000000"/>
          <w:kern w:val="0"/>
          <w:sz w:val="21"/>
          <w:szCs w:val="21"/>
        </w:rPr>
        <w:t>线</w:t>
      </w:r>
      <w:r w:rsidRPr="00273ECE">
        <w:rPr>
          <w:rFonts w:ascii="MS Mincho" w:eastAsia="MS Mincho" w:hAnsi="MS Mincho" w:cs="MS Mincho"/>
          <w:color w:val="000000"/>
          <w:kern w:val="0"/>
          <w:sz w:val="21"/>
          <w:szCs w:val="21"/>
        </w:rPr>
        <w:t>程运行相同代</w:t>
      </w:r>
      <w:r w:rsidRPr="00273ECE">
        <w:rPr>
          <w:rFonts w:ascii="SimSun" w:eastAsia="SimSun" w:hAnsi="SimSun" w:cs="SimSun"/>
          <w:color w:val="000000"/>
          <w:kern w:val="0"/>
          <w:sz w:val="21"/>
          <w:szCs w:val="21"/>
        </w:rPr>
        <w:t>码</w:t>
      </w:r>
      <w:r w:rsidRPr="00273ECE">
        <w:rPr>
          <w:rFonts w:ascii="Arial" w:eastAsia="Times New Roman" w:hAnsi="Arial" w:cs="Arial"/>
          <w:color w:val="000000"/>
          <w:kern w:val="0"/>
          <w:sz w:val="21"/>
          <w:szCs w:val="21"/>
        </w:rPr>
        <w:t>)</w:t>
      </w:r>
      <w:r w:rsidRPr="00273ECE">
        <w:rPr>
          <w:rFonts w:ascii="MS Mincho" w:eastAsia="MS Mincho" w:hAnsi="MS Mincho" w:cs="MS Mincho"/>
          <w:color w:val="000000"/>
          <w:kern w:val="0"/>
          <w:sz w:val="21"/>
          <w:szCs w:val="21"/>
        </w:rPr>
        <w:t>和非</w:t>
      </w:r>
      <w:r w:rsidRPr="00273ECE">
        <w:rPr>
          <w:rFonts w:ascii="SimSun" w:eastAsia="SimSun" w:hAnsi="SimSun" w:cs="SimSun"/>
          <w:color w:val="000000"/>
          <w:kern w:val="0"/>
          <w:sz w:val="21"/>
          <w:szCs w:val="21"/>
        </w:rPr>
        <w:t>统</w:t>
      </w:r>
      <w:r w:rsidRPr="00273ECE">
        <w:rPr>
          <w:rFonts w:ascii="MS Mincho" w:eastAsia="MS Mincho" w:hAnsi="MS Mincho" w:cs="MS Mincho"/>
          <w:color w:val="000000"/>
          <w:kern w:val="0"/>
          <w:sz w:val="21"/>
          <w:szCs w:val="21"/>
        </w:rPr>
        <w:t>一</w:t>
      </w:r>
      <w:r w:rsidRPr="00273ECE">
        <w:rPr>
          <w:rFonts w:ascii="Arial" w:eastAsia="Times New Roman" w:hAnsi="Arial" w:cs="Arial"/>
          <w:color w:val="000000"/>
          <w:kern w:val="0"/>
          <w:sz w:val="21"/>
          <w:szCs w:val="21"/>
        </w:rPr>
        <w:t>(</w:t>
      </w:r>
      <w:r w:rsidRPr="00273ECE">
        <w:rPr>
          <w:rFonts w:ascii="SimSun" w:eastAsia="SimSun" w:hAnsi="SimSun" w:cs="SimSun"/>
          <w:color w:val="000000"/>
          <w:kern w:val="0"/>
          <w:sz w:val="21"/>
          <w:szCs w:val="21"/>
        </w:rPr>
        <w:t>线程分组，每个组运行自己的代码</w:t>
      </w:r>
      <w:r w:rsidRPr="00273ECE">
        <w:rPr>
          <w:rFonts w:ascii="Arial" w:eastAsia="Times New Roman" w:hAnsi="Arial" w:cs="Arial"/>
          <w:color w:val="000000"/>
          <w:kern w:val="0"/>
          <w:sz w:val="21"/>
          <w:szCs w:val="21"/>
        </w:rPr>
        <w:t>)</w:t>
      </w:r>
      <w:r w:rsidRPr="00273ECE">
        <w:rPr>
          <w:rFonts w:ascii="MS Mincho" w:eastAsia="MS Mincho" w:hAnsi="MS Mincho" w:cs="MS Mincho"/>
          <w:color w:val="000000"/>
          <w:kern w:val="0"/>
          <w:sz w:val="21"/>
          <w:szCs w:val="21"/>
        </w:rPr>
        <w:t>。</w:t>
      </w:r>
    </w:p>
    <w:p w14:paraId="67FC51A3" w14:textId="77777777" w:rsidR="00273ECE" w:rsidRPr="00273ECE" w:rsidRDefault="00273ECE" w:rsidP="00273ECE">
      <w:pPr>
        <w:widowControl/>
        <w:numPr>
          <w:ilvl w:val="0"/>
          <w:numId w:val="4"/>
        </w:numPr>
        <w:shd w:val="clear" w:color="auto" w:fill="FFFFFF"/>
        <w:spacing w:beforeAutospacing="1" w:afterAutospacing="1"/>
        <w:jc w:val="left"/>
        <w:rPr>
          <w:rFonts w:ascii="Arial" w:eastAsia="Times New Roman" w:hAnsi="Arial" w:cs="Arial"/>
          <w:color w:val="000000"/>
          <w:kern w:val="0"/>
          <w:sz w:val="21"/>
          <w:szCs w:val="21"/>
        </w:rPr>
      </w:pPr>
      <w:r w:rsidRPr="00273ECE">
        <w:rPr>
          <w:rFonts w:ascii="MS Mincho" w:eastAsia="MS Mincho" w:hAnsi="MS Mincho" w:cs="MS Mincho"/>
          <w:color w:val="000000"/>
          <w:kern w:val="0"/>
          <w:sz w:val="21"/>
          <w:szCs w:val="21"/>
        </w:rPr>
        <w:t>如果</w:t>
      </w:r>
      <w:r w:rsidRPr="00273ECE">
        <w:rPr>
          <w:rFonts w:ascii="SimSun" w:eastAsia="SimSun" w:hAnsi="SimSun" w:cs="SimSun"/>
          <w:color w:val="000000"/>
          <w:kern w:val="0"/>
          <w:sz w:val="21"/>
          <w:szCs w:val="21"/>
        </w:rPr>
        <w:t>仅仅</w:t>
      </w:r>
      <w:r w:rsidRPr="00273ECE">
        <w:rPr>
          <w:rFonts w:ascii="MS Mincho" w:eastAsia="MS Mincho" w:hAnsi="MS Mincho" w:cs="MS Mincho"/>
          <w:color w:val="000000"/>
          <w:kern w:val="0"/>
          <w:sz w:val="21"/>
          <w:szCs w:val="21"/>
        </w:rPr>
        <w:t>一条</w:t>
      </w:r>
      <w:r w:rsidRPr="00273ECE">
        <w:rPr>
          <w:rFonts w:ascii="SimSun" w:eastAsia="SimSun" w:hAnsi="SimSun" w:cs="SimSun"/>
          <w:color w:val="000000"/>
          <w:kern w:val="0"/>
          <w:sz w:val="21"/>
          <w:szCs w:val="21"/>
        </w:rPr>
        <w:t>规则</w:t>
      </w:r>
      <w:r w:rsidRPr="00273ECE">
        <w:rPr>
          <w:rFonts w:ascii="MS Mincho" w:eastAsia="MS Mincho" w:hAnsi="MS Mincho" w:cs="MS Mincho"/>
          <w:color w:val="000000"/>
          <w:kern w:val="0"/>
          <w:sz w:val="21"/>
          <w:szCs w:val="21"/>
        </w:rPr>
        <w:t>需要</w:t>
      </w:r>
      <w:r w:rsidRPr="00273ECE">
        <w:rPr>
          <w:rFonts w:ascii="SimSun" w:eastAsia="SimSun" w:hAnsi="SimSun" w:cs="SimSun"/>
          <w:color w:val="000000"/>
          <w:kern w:val="0"/>
          <w:sz w:val="21"/>
          <w:szCs w:val="21"/>
        </w:rPr>
        <w:t>记</w:t>
      </w:r>
      <w:r w:rsidRPr="00273ECE">
        <w:rPr>
          <w:rFonts w:ascii="MS Mincho" w:eastAsia="MS Mincho" w:hAnsi="MS Mincho" w:cs="MS Mincho"/>
          <w:color w:val="000000"/>
          <w:kern w:val="0"/>
          <w:sz w:val="21"/>
          <w:szCs w:val="21"/>
        </w:rPr>
        <w:t>住的</w:t>
      </w:r>
      <w:r w:rsidRPr="00273ECE">
        <w:rPr>
          <w:rFonts w:ascii="SimSun" w:eastAsia="SimSun" w:hAnsi="SimSun" w:cs="SimSun"/>
          <w:color w:val="000000"/>
          <w:kern w:val="0"/>
          <w:sz w:val="21"/>
          <w:szCs w:val="21"/>
        </w:rPr>
        <w:t>话</w:t>
      </w:r>
      <w:r w:rsidRPr="00273ECE">
        <w:rPr>
          <w:rFonts w:ascii="MS Mincho" w:eastAsia="MS Mincho" w:hAnsi="MS Mincho" w:cs="MS Mincho"/>
          <w:color w:val="000000"/>
          <w:kern w:val="0"/>
          <w:sz w:val="21"/>
          <w:szCs w:val="21"/>
        </w:rPr>
        <w:t>，那就是</w:t>
      </w:r>
      <w:r w:rsidRPr="00273ECE">
        <w:rPr>
          <w:rFonts w:ascii="Arial" w:eastAsia="Times New Roman" w:hAnsi="Arial" w:cs="Arial"/>
          <w:color w:val="000000"/>
          <w:kern w:val="0"/>
          <w:sz w:val="21"/>
          <w:szCs w:val="21"/>
        </w:rPr>
        <w:t>——</w:t>
      </w:r>
      <w:r w:rsidRPr="00273ECE">
        <w:rPr>
          <w:rFonts w:ascii="MS Mincho" w:eastAsia="MS Mincho" w:hAnsi="MS Mincho" w:cs="MS Mincho"/>
          <w:b/>
          <w:bCs/>
          <w:color w:val="000000"/>
          <w:kern w:val="0"/>
          <w:sz w:val="21"/>
          <w:szCs w:val="21"/>
        </w:rPr>
        <w:t>永</w:t>
      </w:r>
      <w:r w:rsidRPr="00273ECE">
        <w:rPr>
          <w:rFonts w:ascii="SimSun" w:eastAsia="SimSun" w:hAnsi="SimSun" w:cs="SimSun"/>
          <w:b/>
          <w:bCs/>
          <w:color w:val="000000"/>
          <w:kern w:val="0"/>
          <w:sz w:val="21"/>
          <w:szCs w:val="21"/>
        </w:rPr>
        <w:t>远</w:t>
      </w:r>
      <w:r w:rsidRPr="00273ECE">
        <w:rPr>
          <w:rFonts w:ascii="MS Mincho" w:eastAsia="MS Mincho" w:hAnsi="MS Mincho" w:cs="MS Mincho"/>
          <w:b/>
          <w:bCs/>
          <w:color w:val="000000"/>
          <w:kern w:val="0"/>
          <w:sz w:val="21"/>
          <w:szCs w:val="21"/>
        </w:rPr>
        <w:t>从</w:t>
      </w:r>
      <w:r w:rsidRPr="00273ECE">
        <w:rPr>
          <w:rFonts w:ascii="Menlo" w:hAnsi="Menlo" w:cs="Menlo"/>
          <w:color w:val="555555"/>
          <w:kern w:val="0"/>
          <w:sz w:val="20"/>
          <w:szCs w:val="20"/>
          <w:bdr w:val="single" w:sz="6" w:space="0" w:color="DDDDDD" w:frame="1"/>
          <w:shd w:val="clear" w:color="auto" w:fill="FFFFFF"/>
        </w:rPr>
        <w:t>@State</w:t>
      </w:r>
      <w:r w:rsidRPr="00273ECE">
        <w:rPr>
          <w:rFonts w:ascii="SimSun" w:eastAsia="SimSun" w:hAnsi="SimSun" w:cs="SimSun"/>
          <w:b/>
          <w:bCs/>
          <w:color w:val="000000"/>
          <w:kern w:val="0"/>
          <w:sz w:val="21"/>
          <w:szCs w:val="21"/>
        </w:rPr>
        <w:t>对象读取测试输入并返</w:t>
      </w:r>
      <w:r w:rsidRPr="00273ECE">
        <w:rPr>
          <w:rFonts w:ascii="MS Mincho" w:eastAsia="MS Mincho" w:hAnsi="MS Mincho" w:cs="MS Mincho"/>
          <w:b/>
          <w:bCs/>
          <w:color w:val="000000"/>
          <w:kern w:val="0"/>
          <w:sz w:val="21"/>
          <w:szCs w:val="21"/>
        </w:rPr>
        <w:t>回</w:t>
      </w:r>
      <w:r w:rsidRPr="00273ECE">
        <w:rPr>
          <w:rFonts w:ascii="SimSun" w:eastAsia="SimSun" w:hAnsi="SimSun" w:cs="SimSun"/>
          <w:b/>
          <w:bCs/>
          <w:color w:val="000000"/>
          <w:kern w:val="0"/>
          <w:sz w:val="21"/>
          <w:szCs w:val="21"/>
        </w:rPr>
        <w:t>计</w:t>
      </w:r>
      <w:r w:rsidRPr="00273ECE">
        <w:rPr>
          <w:rFonts w:ascii="MS Mincho" w:eastAsia="MS Mincho" w:hAnsi="MS Mincho" w:cs="MS Mincho"/>
          <w:b/>
          <w:bCs/>
          <w:color w:val="000000"/>
          <w:kern w:val="0"/>
          <w:sz w:val="21"/>
          <w:szCs w:val="21"/>
        </w:rPr>
        <w:t>算的</w:t>
      </w:r>
      <w:r w:rsidRPr="00273ECE">
        <w:rPr>
          <w:rFonts w:ascii="SimSun" w:eastAsia="SimSun" w:hAnsi="SimSun" w:cs="SimSun"/>
          <w:b/>
          <w:bCs/>
          <w:color w:val="000000"/>
          <w:kern w:val="0"/>
          <w:sz w:val="21"/>
          <w:szCs w:val="21"/>
        </w:rPr>
        <w:t>结</w:t>
      </w:r>
      <w:r w:rsidRPr="00273ECE">
        <w:rPr>
          <w:rFonts w:ascii="MS Mincho" w:eastAsia="MS Mincho" w:hAnsi="MS Mincho" w:cs="MS Mincho"/>
          <w:b/>
          <w:bCs/>
          <w:color w:val="000000"/>
          <w:kern w:val="0"/>
          <w:sz w:val="21"/>
          <w:szCs w:val="21"/>
        </w:rPr>
        <w:t>果</w:t>
      </w:r>
      <w:r w:rsidRPr="00273ECE">
        <w:rPr>
          <w:rFonts w:ascii="Arial" w:eastAsia="Times New Roman" w:hAnsi="Arial" w:cs="Arial"/>
          <w:b/>
          <w:bCs/>
          <w:color w:val="000000"/>
          <w:kern w:val="0"/>
          <w:sz w:val="21"/>
          <w:szCs w:val="21"/>
        </w:rPr>
        <w:t>(</w:t>
      </w:r>
      <w:r w:rsidRPr="00273ECE">
        <w:rPr>
          <w:rFonts w:ascii="MS Mincho" w:eastAsia="MS Mincho" w:hAnsi="MS Mincho" w:cs="MS Mincho"/>
          <w:b/>
          <w:bCs/>
          <w:color w:val="000000"/>
          <w:kern w:val="0"/>
          <w:sz w:val="21"/>
          <w:szCs w:val="21"/>
        </w:rPr>
        <w:t>无</w:t>
      </w:r>
      <w:r w:rsidRPr="00273ECE">
        <w:rPr>
          <w:rFonts w:ascii="SimSun" w:eastAsia="SimSun" w:hAnsi="SimSun" w:cs="SimSun"/>
          <w:b/>
          <w:bCs/>
          <w:color w:val="000000"/>
          <w:kern w:val="0"/>
          <w:sz w:val="21"/>
          <w:szCs w:val="21"/>
        </w:rPr>
        <w:t>论结</w:t>
      </w:r>
      <w:r w:rsidRPr="00273ECE">
        <w:rPr>
          <w:rFonts w:ascii="MS Mincho" w:eastAsia="MS Mincho" w:hAnsi="MS Mincho" w:cs="MS Mincho"/>
          <w:b/>
          <w:bCs/>
          <w:color w:val="000000"/>
          <w:kern w:val="0"/>
          <w:sz w:val="21"/>
          <w:szCs w:val="21"/>
        </w:rPr>
        <w:t>果是明确的</w:t>
      </w:r>
      <w:r w:rsidRPr="00273ECE">
        <w:rPr>
          <w:rFonts w:ascii="SimSun" w:eastAsia="SimSun" w:hAnsi="SimSun" w:cs="SimSun"/>
          <w:b/>
          <w:bCs/>
          <w:color w:val="000000"/>
          <w:kern w:val="0"/>
          <w:sz w:val="21"/>
          <w:szCs w:val="21"/>
        </w:rPr>
        <w:t>还</w:t>
      </w:r>
      <w:r w:rsidRPr="00273ECE">
        <w:rPr>
          <w:rFonts w:ascii="MS Mincho" w:eastAsia="MS Mincho" w:hAnsi="MS Mincho" w:cs="MS Mincho"/>
          <w:b/>
          <w:bCs/>
          <w:color w:val="000000"/>
          <w:kern w:val="0"/>
          <w:sz w:val="21"/>
          <w:szCs w:val="21"/>
        </w:rPr>
        <w:t>是通</w:t>
      </w:r>
      <w:r w:rsidRPr="00273ECE">
        <w:rPr>
          <w:rFonts w:ascii="SimSun" w:eastAsia="SimSun" w:hAnsi="SimSun" w:cs="SimSun"/>
          <w:b/>
          <w:bCs/>
          <w:color w:val="000000"/>
          <w:kern w:val="0"/>
          <w:sz w:val="21"/>
          <w:szCs w:val="21"/>
        </w:rPr>
        <w:t>过</w:t>
      </w:r>
      <w:r w:rsidRPr="00273ECE">
        <w:rPr>
          <w:rFonts w:ascii="Arial" w:eastAsia="Times New Roman" w:hAnsi="Arial" w:cs="Arial"/>
          <w:color w:val="000000"/>
          <w:kern w:val="0"/>
          <w:sz w:val="21"/>
          <w:szCs w:val="21"/>
        </w:rPr>
        <w:br/>
      </w:r>
      <w:r w:rsidRPr="00273ECE">
        <w:rPr>
          <w:rFonts w:ascii="Menlo" w:hAnsi="Menlo" w:cs="Menlo"/>
          <w:color w:val="555555"/>
          <w:kern w:val="0"/>
          <w:sz w:val="20"/>
          <w:szCs w:val="20"/>
          <w:bdr w:val="single" w:sz="6" w:space="0" w:color="DDDDDD" w:frame="1"/>
          <w:shd w:val="clear" w:color="auto" w:fill="FFFFFF"/>
        </w:rPr>
        <w:t>BlackHole</w:t>
      </w:r>
      <w:r w:rsidRPr="00273ECE">
        <w:rPr>
          <w:rFonts w:ascii="SimSun" w:eastAsia="SimSun" w:hAnsi="SimSun" w:cs="SimSun"/>
          <w:b/>
          <w:bCs/>
          <w:color w:val="000000"/>
          <w:kern w:val="0"/>
          <w:sz w:val="21"/>
          <w:szCs w:val="21"/>
        </w:rPr>
        <w:t>对象返回</w:t>
      </w:r>
      <w:r w:rsidRPr="00273ECE">
        <w:rPr>
          <w:rFonts w:ascii="Arial" w:eastAsia="Times New Roman" w:hAnsi="Arial" w:cs="Arial"/>
          <w:b/>
          <w:bCs/>
          <w:color w:val="000000"/>
          <w:kern w:val="0"/>
          <w:sz w:val="21"/>
          <w:szCs w:val="21"/>
        </w:rPr>
        <w:t>)</w:t>
      </w:r>
      <w:r w:rsidRPr="00273ECE">
        <w:rPr>
          <w:rFonts w:ascii="MS Mincho" w:eastAsia="MS Mincho" w:hAnsi="MS Mincho" w:cs="MS Mincho"/>
          <w:color w:val="000000"/>
          <w:kern w:val="0"/>
          <w:sz w:val="21"/>
          <w:szCs w:val="21"/>
        </w:rPr>
        <w:t>。</w:t>
      </w:r>
    </w:p>
    <w:p w14:paraId="55D4D971" w14:textId="77777777" w:rsidR="00273ECE" w:rsidRPr="00273ECE" w:rsidRDefault="00273ECE" w:rsidP="00273ECE">
      <w:pPr>
        <w:widowControl/>
        <w:jc w:val="left"/>
        <w:rPr>
          <w:rFonts w:ascii="Times New Roman" w:eastAsia="Times New Roman" w:hAnsi="Times New Roman" w:cs="Times New Roman"/>
          <w:kern w:val="0"/>
        </w:rPr>
      </w:pPr>
    </w:p>
    <w:p w14:paraId="61A6AE39" w14:textId="77777777" w:rsidR="001C5622" w:rsidRDefault="001C5622"/>
    <w:sectPr w:rsidR="001C5622" w:rsidSect="00800C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SimSun">
    <w:panose1 w:val="02010600030101010101"/>
    <w:charset w:val="86"/>
    <w:family w:val="auto"/>
    <w:pitch w:val="variable"/>
    <w:sig w:usb0="00000003" w:usb1="080E0000" w:usb2="00000010" w:usb3="00000000" w:csb0="00040001" w:csb1="00000000"/>
  </w:font>
  <w:font w:name="PT Sans">
    <w:panose1 w:val="020B0503020203020204"/>
    <w:charset w:val="CC"/>
    <w:family w:val="auto"/>
    <w:pitch w:val="variable"/>
    <w:sig w:usb0="A00002EF" w:usb1="5000204B" w:usb2="00000000" w:usb3="00000000" w:csb0="00000097"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A427B"/>
    <w:multiLevelType w:val="multilevel"/>
    <w:tmpl w:val="7718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A0459"/>
    <w:multiLevelType w:val="multilevel"/>
    <w:tmpl w:val="D5FA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5854D9"/>
    <w:multiLevelType w:val="multilevel"/>
    <w:tmpl w:val="9AEC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C07486"/>
    <w:multiLevelType w:val="multilevel"/>
    <w:tmpl w:val="27A6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CE"/>
    <w:rsid w:val="001C5622"/>
    <w:rsid w:val="00273ECE"/>
    <w:rsid w:val="0032754B"/>
    <w:rsid w:val="00800CA9"/>
    <w:rsid w:val="009A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CB31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73ECE"/>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273ECE"/>
    <w:rPr>
      <w:rFonts w:ascii="Times New Roman" w:hAnsi="Times New Roman" w:cs="Times New Roman"/>
      <w:b/>
      <w:bCs/>
      <w:kern w:val="0"/>
      <w:sz w:val="36"/>
      <w:szCs w:val="36"/>
    </w:rPr>
  </w:style>
  <w:style w:type="paragraph" w:styleId="a3">
    <w:name w:val="Normal (Web)"/>
    <w:basedOn w:val="a"/>
    <w:uiPriority w:val="99"/>
    <w:semiHidden/>
    <w:unhideWhenUsed/>
    <w:rsid w:val="00273ECE"/>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unhideWhenUsed/>
    <w:rsid w:val="00273ECE"/>
    <w:rPr>
      <w:color w:val="0000FF"/>
      <w:u w:val="single"/>
    </w:rPr>
  </w:style>
  <w:style w:type="character" w:styleId="HTML">
    <w:name w:val="HTML Code"/>
    <w:basedOn w:val="a0"/>
    <w:uiPriority w:val="99"/>
    <w:semiHidden/>
    <w:unhideWhenUsed/>
    <w:rsid w:val="00273ECE"/>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273E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273ECE"/>
    <w:rPr>
      <w:rFonts w:ascii="Courier New" w:hAnsi="Courier New" w:cs="Courier New"/>
      <w:kern w:val="0"/>
      <w:sz w:val="20"/>
      <w:szCs w:val="20"/>
    </w:rPr>
  </w:style>
  <w:style w:type="character" w:styleId="a5">
    <w:name w:val="Strong"/>
    <w:basedOn w:val="a0"/>
    <w:uiPriority w:val="22"/>
    <w:qFormat/>
    <w:rsid w:val="00273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703595">
      <w:bodyDiv w:val="1"/>
      <w:marLeft w:val="0"/>
      <w:marRight w:val="0"/>
      <w:marTop w:val="0"/>
      <w:marBottom w:val="0"/>
      <w:divBdr>
        <w:top w:val="none" w:sz="0" w:space="0" w:color="auto"/>
        <w:left w:val="none" w:sz="0" w:space="0" w:color="auto"/>
        <w:bottom w:val="none" w:sz="0" w:space="0" w:color="auto"/>
        <w:right w:val="none" w:sz="0" w:space="0" w:color="auto"/>
      </w:divBdr>
      <w:divsChild>
        <w:div w:id="20975529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ackyu86/learnSpace/tree/master/benchmarkdemo" TargetMode="External"/><Relationship Id="rId6" Type="http://schemas.openxmlformats.org/officeDocument/2006/relationships/hyperlink" Target="http://central.maven.org/maven2/org/openjdk/jmh/jmh-core/" TargetMode="External"/><Relationship Id="rId7" Type="http://schemas.openxmlformats.org/officeDocument/2006/relationships/hyperlink" Target="http://shipilev.net/talks/jvmls-July2013-contended.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884</Words>
  <Characters>5040</Characters>
  <Application>Microsoft Macintosh Word</Application>
  <DocSecurity>0</DocSecurity>
  <Lines>42</Lines>
  <Paragraphs>11</Paragraphs>
  <ScaleCrop>false</ScaleCrop>
  <LinksUpToDate>false</LinksUpToDate>
  <CharactersWithSpaces>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yuhaiyangemail@163.com</dc:creator>
  <cp:keywords/>
  <dc:description/>
  <cp:lastModifiedBy>yuhaiyangemail@163.com</cp:lastModifiedBy>
  <cp:revision>3</cp:revision>
  <dcterms:created xsi:type="dcterms:W3CDTF">2018-03-01T05:28:00Z</dcterms:created>
  <dcterms:modified xsi:type="dcterms:W3CDTF">2018-03-01T05:30:00Z</dcterms:modified>
</cp:coreProperties>
</file>