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A4A"/>
        </w:rPr>
        <w:t>Mensajes de WhatsApp y textos para redes</w:t>
      </w:r>
    </w:p>
    <w:p>
      <w:r>
        <w:t>Sustituye los datos entre [CORCHETES] antes de usar.</w:t>
      </w:r>
    </w:p>
    <w:p>
      <w:pPr>
        <w:pStyle w:val="Heading2"/>
      </w:pPr>
      <w:r>
        <w:rPr>
          <w:color w:val="0E7C8B"/>
        </w:rPr>
        <w:t>Solicitar reunión · empresa industrial</w:t>
      </w:r>
    </w:p>
    <w:p>
      <w:r>
        <w:t>Hola [NOMBRE], te escribo de Grupo Canville. Ayudamos a empresas industriales a ordenar nómina, cumplimiento fiscal/IMSS, compras y cobranza con un tablero semanal para dirección. ¿Te parece si agendamos 30 minutos esta semana para revisar dónde hoy hay más riesgo en [EMPRESA]? Orden para operar. Control para crecer.</w:t>
      </w:r>
    </w:p>
    <w:p>
      <w:pPr>
        <w:pStyle w:val="Heading2"/>
      </w:pPr>
      <w:r>
        <w:rPr>
          <w:color w:val="0E7C8B"/>
        </w:rPr>
        <w:t>Solicitar reunión · constructora</w:t>
      </w:r>
    </w:p>
    <w:p>
      <w:r>
        <w:t>Hola [NOMBRE], soy [TU NOMBRE] de Grupo Canville. Trabajamos con constructoras para controlar compras, avance vs. presupuesto, pendientes y el cierre documental de cada obra. Un proyecto no termina al entregar: termina al cerrar bien. ¿Podemos platicar 30 minutos sobre [PROYECTO]?</w:t>
      </w:r>
    </w:p>
    <w:p>
      <w:pPr>
        <w:pStyle w:val="Heading2"/>
      </w:pPr>
      <w:r>
        <w:rPr>
          <w:color w:val="0E7C8B"/>
        </w:rPr>
        <w:t>Solicitar reunión · empresa de servicios o comercio</w:t>
      </w:r>
    </w:p>
    <w:p>
      <w:r>
        <w:t>Hola [NOMBRE], te contacto de Grupo Canville. Si hoy la administración de [EMPRESA] depende de archivos sueltos y memoria, podemos dejarte un sistema de formatos y controles listo en 30 días. ¿Tienes 30 minutos esta semana para mostrártelo?</w:t>
      </w:r>
    </w:p>
    <w:p>
      <w:pPr>
        <w:pStyle w:val="Heading2"/>
      </w:pPr>
      <w:r>
        <w:rPr>
          <w:color w:val="0E7C8B"/>
        </w:rPr>
        <w:t>Envío de infografía</w:t>
      </w:r>
    </w:p>
    <w:p>
      <w:r>
        <w:t>Hola [NOMBRE], te comparto este resumen visual de cómo ordenamos la operación en cuatro pasos. Si algo te hace sentido para [EMPRESA], con gusto lo vemos en una llamada corta.</w:t>
      </w:r>
    </w:p>
    <w:p>
      <w:pPr>
        <w:pStyle w:val="Heading2"/>
      </w:pPr>
      <w:r>
        <w:rPr>
          <w:color w:val="0E7C8B"/>
        </w:rPr>
        <w:t>Seguimiento a las 48 horas</w:t>
      </w:r>
    </w:p>
    <w:p>
      <w:r>
        <w:t>Hola [NOMBRE], ¿pudiste ver mi mensaje anterior? Solo quiero saber si te interesa revisar el tablero semanal y el plan de 30 días. Si prefieres otro día, me adapto.</w:t>
      </w:r>
    </w:p>
    <w:p>
      <w:pPr>
        <w:pStyle w:val="Heading2"/>
      </w:pPr>
      <w:r>
        <w:rPr>
          <w:color w:val="0E7C8B"/>
        </w:rPr>
        <w:t>Seguimiento a los 7 días</w:t>
      </w:r>
    </w:p>
    <w:p>
      <w:r>
        <w:t>Hola [NOMBRE], te escribo de nuevo con una idea concreta: en una llamada de 20 minutos te mostramos tres brechas típicas (nómina, fiscal/IMSS y cobranza) y cómo se cierran en 30 días. ¿Jueves o viernes?</w:t>
      </w:r>
    </w:p>
    <w:p>
      <w:pPr>
        <w:pStyle w:val="Heading2"/>
      </w:pPr>
      <w:r>
        <w:rPr>
          <w:color w:val="0E7C8B"/>
        </w:rPr>
        <w:t>Confirmación de reunión</w:t>
      </w:r>
    </w:p>
    <w:p>
      <w:r>
        <w:t>Hola [NOMBRE], confirmado: [DÍA] a las [HORA]. Para aprovechar el tiempo, si puedes ten a la mano: organigrama, calendario de nómina y un ejemplo de reporte que hoy recibe dirección. ¡Gracias!</w:t>
      </w:r>
    </w:p>
    <w:p>
      <w:pPr>
        <w:pStyle w:val="Heading2"/>
      </w:pPr>
      <w:r>
        <w:rPr>
          <w:color w:val="0E7C8B"/>
        </w:rPr>
        <w:t>Después de la reunión</w:t>
      </w:r>
    </w:p>
    <w:p>
      <w:r>
        <w:t>Hola [NOMBRE], gracias por tu tiempo. Quedamos en: 1) [ACUERDO 1], 2) [ACUERDO 2]. Te envío hoy la propuesta con alcance, entregables y calendario de 30 días.</w:t>
      </w:r>
    </w:p>
    <w:p>
      <w:pPr>
        <w:pStyle w:val="Heading2"/>
      </w:pPr>
      <w:r>
        <w:rPr>
          <w:color w:val="0E7C8B"/>
        </w:rPr>
        <w:t>Envío de propuesta</w:t>
      </w:r>
    </w:p>
    <w:p>
      <w:r>
        <w:t>Hola [NOMBRE], te comparto la propuesta: método de cuatro pasos, entregables, plan de 30 días e inversión. ¿Te parece si la revisamos juntos el [DÍA] para resolver dudas?</w:t>
      </w:r>
    </w:p>
    <w:p>
      <w:pPr>
        <w:pStyle w:val="Heading2"/>
      </w:pPr>
      <w:r>
        <w:rPr>
          <w:color w:val="0E7C8B"/>
        </w:rPr>
        <w:t>Cierre / recordatorio</w:t>
      </w:r>
    </w:p>
    <w:p>
      <w:r>
        <w:t>Hola [NOMBRE], ¿cómo vas con la propuesta? Si quieres, arrancamos el [FECHA] con la semana de diagnóstico para tener el primer reporte para dirección antes de fin de mes.</w:t>
      </w:r>
    </w:p>
    <w:p>
      <w:pPr>
        <w:pStyle w:val="Heading2"/>
      </w:pPr>
      <w:r>
        <w:rPr>
          <w:color w:val="0E7C8B"/>
        </w:rPr>
        <w:t>Reactivación de prospecto</w:t>
      </w:r>
    </w:p>
    <w:p>
      <w:r>
        <w:t>Hola [NOMBRE], hace tiempo platicamos sobre ordenar la administración de [EMPRESA]. Hoy contamos con un libro de control semanal con semáforos y reporte para directivos. ¿Retomamos la conversación?</w:t>
      </w:r>
    </w:p>
    <w:p>
      <w:pPr>
        <w:pStyle w:val="Heading2"/>
      </w:pPr>
      <w:r>
        <w:rPr>
          <w:color w:val="0E7C8B"/>
        </w:rPr>
        <w:t>Texto para Operacion bajo control</w:t>
      </w:r>
    </w:p>
    <w:p>
      <w:r>
        <w:t>Si tu operación depende de recordatorios, ya necesitas un sistema de control: ordenar, planear, ejecutar, cerrar y aprender. Cada pendiente con responsable, fecha, evidencia y siguiente acción.</w:t>
      </w:r>
    </w:p>
    <w:p>
      <w:pPr>
        <w:pStyle w:val="Heading2"/>
      </w:pPr>
      <w:r>
        <w:rPr>
          <w:color w:val="0E7C8B"/>
        </w:rPr>
        <w:t>Texto para Facturacion y cobranza</w:t>
      </w:r>
    </w:p>
    <w:p>
      <w:r>
        <w:t>Facturar no es cobrar. De la factura emitida a la conciliación: seguimiento, compromiso de pago y aplicación. Solicita una revisión de tu cartera y cobranza.</w:t>
      </w:r>
    </w:p>
    <w:p>
      <w:pPr>
        <w:pStyle w:val="Heading2"/>
      </w:pPr>
      <w:r>
        <w:rPr>
          <w:color w:val="0E7C8B"/>
        </w:rPr>
        <w:t>Texto para Plan de 30 dias</w:t>
      </w:r>
    </w:p>
    <w:p>
      <w:r>
        <w:t>30 días para saber qué está pendiente, quién lo atiende y cómo se cierra: diagnóstico, prioridades, ejecución y primer reporte para dirección.</w:t>
      </w:r>
    </w:p>
    <w:p>
      <w:pPr>
        <w:pStyle w:val="Heading2"/>
      </w:pPr>
      <w:r>
        <w:rPr>
          <w:color w:val="0E7C8B"/>
        </w:rPr>
        <w:t>Texto para Nomina sin sorpresas</w:t>
      </w:r>
    </w:p>
    <w:p>
      <w:r>
        <w:t>Una nómina sin evidencia es un riesgo laboral. Entradas validadas, proceso controlado y resultados documentados, periodo por periodo.</w:t>
      </w:r>
    </w:p>
    <w:p>
      <w:pPr>
        <w:pStyle w:val="Heading2"/>
      </w:pPr>
      <w:r>
        <w:rPr>
          <w:color w:val="0E7C8B"/>
        </w:rPr>
        <w:t>Texto para Fiscal e IMSS</w:t>
      </w:r>
    </w:p>
    <w:p>
      <w:r>
        <w:t>Cumplir no es solo presentar a tiempo: es poder demostrarlo. Documentos al día, pagos con acuse y expediente por mes.</w:t>
      </w:r>
    </w:p>
    <w:p>
      <w:pPr>
        <w:pStyle w:val="Heading2"/>
      </w:pPr>
      <w:r>
        <w:rPr>
          <w:color w:val="0E7C8B"/>
        </w:rPr>
        <w:t>Texto para Compras y proyectos</w:t>
      </w:r>
    </w:p>
    <w:p>
      <w:r>
        <w:t>Compras y proyectos bajo control: requisición, comparativo, autorización, orden, recepción y conciliación de tres vías.</w:t>
      </w:r>
    </w:p>
    <w:p>
      <w:pPr>
        <w:pStyle w:val="Heading2"/>
      </w:pPr>
      <w:r>
        <w:rPr>
          <w:color w:val="0E7C8B"/>
        </w:rPr>
        <w:t>Texto para Reporte para direccion</w:t>
      </w:r>
    </w:p>
    <w:p>
      <w:r>
        <w:t>Dirección no necesita más datos: necesita saber qué decidir hoy. Tablero semanal con semáforos, riesgos y decisiones requeridas.</w:t>
      </w:r>
    </w:p>
    <w:p>
      <w:pPr>
        <w:pStyle w:val="Heading2"/>
      </w:pPr>
      <w:r>
        <w:rPr>
          <w:color w:val="0E7C8B"/>
        </w:rPr>
        <w:t>Texto para Cierre de proyectos</w:t>
      </w:r>
    </w:p>
    <w:p>
      <w:r>
        <w:t>Un proyecto no termina al entregar: termina al cerrar bien. Acta firmada, cifras conciliadas, pendientes en cero y expediente completo.</w:t>
      </w:r>
    </w:p>
    <w:p>
      <w:pPr>
        <w:pStyle w:val="Heading2"/>
      </w:pPr>
      <w:r>
        <w:rPr>
          <w:color w:val="0E7C8B"/>
        </w:rPr>
        <w:t>Texto para Construccion control de obra</w:t>
      </w:r>
    </w:p>
    <w:p>
      <w:r>
        <w:t>Para constructoras: control de compras, contratistas, estimaciones, facturación y expediente de obra. Una obra bien construida necesita una administración bien documentada.</w:t>
      </w:r>
    </w:p>
    <w:p>
      <w:pPr>
        <w:pStyle w:val="Heading2"/>
      </w:pPr>
      <w:r>
        <w:rPr>
          <w:color w:val="0E7C8B"/>
        </w:rPr>
        <w:t>Texto para Industria continuidad operativa</w:t>
      </w:r>
    </w:p>
    <w:p>
      <w:r>
        <w:t>Para industria: continuidad operativa con compras, proveedores, personal, cumplimiento y reportes para dirección documentados y con responsable.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