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45296" w14:textId="0EA30AFC" w:rsidR="00121A45" w:rsidRDefault="00121A45" w:rsidP="00121A45">
      <w:pPr>
        <w:widowControl/>
        <w:jc w:val="center"/>
        <w:rPr>
          <w:rFonts w:ascii="SimSun" w:eastAsia="SimSun" w:hAnsi="SimSun" w:cs="SimSun" w:hint="eastAsia"/>
          <w:color w:val="333333"/>
          <w:spacing w:val="8"/>
          <w:kern w:val="0"/>
          <w:sz w:val="26"/>
          <w:szCs w:val="26"/>
          <w:shd w:val="clear" w:color="auto" w:fill="FFFFFF"/>
        </w:rPr>
      </w:pPr>
      <w:r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>
        <w:rPr>
          <w:rFonts w:ascii="SimSun" w:eastAsia="SimSun" w:hAnsi="SimSun" w:cs="SimSun" w:hint="eastAsia"/>
          <w:color w:val="333333"/>
          <w:spacing w:val="8"/>
          <w:kern w:val="0"/>
          <w:sz w:val="26"/>
          <w:szCs w:val="26"/>
          <w:shd w:val="clear" w:color="auto" w:fill="FFFFFF"/>
        </w:rPr>
        <w:t>年报</w:t>
      </w:r>
    </w:p>
    <w:p w14:paraId="687F1422" w14:textId="77777777" w:rsidR="00121A45" w:rsidRPr="00121A45" w:rsidRDefault="00121A45" w:rsidP="00121A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1A4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到水泥，大多数人都会将其归为周期股，因为公司业绩的兴衰和国内固定资产投资增速显著相关。同时一说到基建，大家脑子里想到的都是产能过剩和供给侧改革，基本没啥好印象。我也一样，对于这种非消费类公司，一般是不看的</w:t>
      </w:r>
      <w:r w:rsidRPr="00121A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7AD795C8" w14:textId="77777777" w:rsidR="00067850" w:rsidRDefault="00067850"/>
    <w:p w14:paraId="7632C645" w14:textId="77777777" w:rsidR="00F8064D" w:rsidRPr="00F8064D" w:rsidRDefault="00F8064D" w:rsidP="00F806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这一轮基建的复兴应该是从</w:t>
      </w:r>
      <w:r w:rsidRPr="00F8064D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2015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年开始的，后来又搞了一把供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给侧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愣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是把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剩的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能搞成了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结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构性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紧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缺。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这样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一来，很多原本上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处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于水深火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热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之中的公司就从野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鸡变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成了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凤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凰。比如本文主角的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远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房兄弟冀</w:t>
      </w:r>
      <w:r w:rsidRPr="00F8064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F8064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水泥：</w:t>
      </w:r>
    </w:p>
    <w:p w14:paraId="5B0D0330" w14:textId="04E11E3C" w:rsidR="007D4CC1" w:rsidRDefault="00261B90">
      <w:r>
        <w:rPr>
          <w:rFonts w:ascii="Helvetica" w:hAnsi="Helvetica" w:cs="Helvetica"/>
          <w:noProof/>
          <w:kern w:val="0"/>
        </w:rPr>
        <w:drawing>
          <wp:inline distT="0" distB="0" distL="0" distR="0" wp14:anchorId="1288270D" wp14:editId="3E634BB6">
            <wp:extent cx="5270500" cy="31002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4750" w14:textId="77777777" w:rsidR="009416CB" w:rsidRPr="009416CB" w:rsidRDefault="009416CB" w:rsidP="009416C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416C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海螺的情形与此</w:t>
      </w:r>
      <w:r w:rsidRPr="009416C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类</w:t>
      </w:r>
      <w:r w:rsidRPr="009416C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似，只不</w:t>
      </w:r>
      <w:r w:rsidRPr="009416C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9416C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即便在行</w:t>
      </w:r>
      <w:r w:rsidRPr="009416C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9416C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低迷、</w:t>
      </w:r>
      <w:r w:rsidRPr="009416C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别</w:t>
      </w:r>
      <w:r w:rsidRPr="009416C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的公司已</w:t>
      </w:r>
      <w:r w:rsidRPr="009416C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经处</w:t>
      </w:r>
      <w:r w:rsidRPr="009416C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于微利或巨</w:t>
      </w:r>
      <w:r w:rsidRPr="009416C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亏</w:t>
      </w:r>
      <w:r w:rsidRPr="009416C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9416C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9416C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候，海螺也能一枝独秀：</w:t>
      </w:r>
    </w:p>
    <w:p w14:paraId="025C4E1A" w14:textId="1C37593D" w:rsidR="00261B90" w:rsidRDefault="00156043"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36FA8EA8" wp14:editId="2150B7BF">
            <wp:extent cx="5270500" cy="192202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DBCD" w14:textId="77777777" w:rsidR="00BC2EC4" w:rsidRPr="00BC2EC4" w:rsidRDefault="00BC2EC4" w:rsidP="00BC2E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C2EC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为什么海螺能一枝独秀呢？简单来讲，还是规模效应所致。就像之前写过的牧原股份，别看表面上属于周期股，但实际上属于成长股</w:t>
      </w:r>
      <w:r w:rsidRPr="00BC2EC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30A5D475" w14:textId="77777777" w:rsidR="00156043" w:rsidRDefault="00156043"/>
    <w:p w14:paraId="15D19BD1" w14:textId="77777777" w:rsidR="0031337E" w:rsidRPr="0031337E" w:rsidRDefault="0031337E" w:rsidP="0031337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1337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31337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1337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种</w:t>
      </w:r>
      <w:r w:rsidRPr="0031337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31337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争激烈刺刀</w:t>
      </w:r>
      <w:r w:rsidRPr="0031337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见红</w:t>
      </w:r>
      <w:r w:rsidRPr="0031337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的行</w:t>
      </w:r>
      <w:r w:rsidRPr="0031337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31337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中，行</w:t>
      </w:r>
      <w:r w:rsidRPr="0031337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业龙头</w:t>
      </w:r>
      <w:r w:rsidRPr="0031337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能凭借着良好的</w:t>
      </w:r>
      <w:r w:rsidRPr="0031337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资产负债</w:t>
      </w:r>
      <w:r w:rsidRPr="0031337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表逆</w:t>
      </w:r>
      <w:r w:rsidRPr="0031337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势扩张，一步一步地挤占小公司的市场份额。在行业低迷的时期，先扛不住的总是小公司，越是龙头，越能笑到最后。如图</w:t>
      </w:r>
      <w:r w:rsidRPr="0031337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16E11720" w14:textId="72EFE495" w:rsidR="00BC2EC4" w:rsidRDefault="00D24E5B">
      <w:r>
        <w:rPr>
          <w:rFonts w:ascii="Helvetica" w:hAnsi="Helvetica" w:cs="Helvetica"/>
          <w:noProof/>
          <w:kern w:val="0"/>
        </w:rPr>
        <w:drawing>
          <wp:inline distT="0" distB="0" distL="0" distR="0" wp14:anchorId="4C67DBEC" wp14:editId="2BBD1815">
            <wp:extent cx="5270500" cy="2322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349B" w14:textId="77777777" w:rsidR="00443FA1" w:rsidRPr="00443FA1" w:rsidRDefault="00443FA1" w:rsidP="00443F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43F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海螺</w:t>
      </w:r>
      <w:r w:rsidRPr="00443FA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2015</w:t>
      </w:r>
      <w:r w:rsidRPr="00443F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年当年的利</w:t>
      </w:r>
      <w:r w:rsidRPr="00443F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润总额</w:t>
      </w:r>
      <w:r w:rsidRPr="00443F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</w:t>
      </w:r>
      <w:r w:rsidRPr="00443FA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100</w:t>
      </w:r>
      <w:r w:rsidRPr="00443F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亿，占到了整个水泥行业的</w:t>
      </w:r>
      <w:r w:rsidRPr="00443FA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1/3</w:t>
      </w:r>
      <w:r w:rsidRPr="00443F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  <w:r w:rsidRPr="00443F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443F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就是</w:t>
      </w:r>
      <w:r w:rsidRPr="00443F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龙头</w:t>
      </w:r>
      <w:r w:rsidRPr="00443F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443F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优势</w:t>
      </w:r>
      <w:r w:rsidRPr="00443F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所在。至于上文提到的逆</w:t>
      </w:r>
      <w:r w:rsidRPr="00443F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势扩张</w:t>
      </w:r>
      <w:r w:rsidRPr="00443F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能力，我</w:t>
      </w:r>
      <w:r w:rsidRPr="00443F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443F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</w:t>
      </w:r>
      <w:r w:rsidRPr="00443F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443F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定增加的</w:t>
      </w:r>
      <w:r w:rsidRPr="00443FA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443FA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能就能看出来：</w:t>
      </w:r>
    </w:p>
    <w:p w14:paraId="2265E651" w14:textId="3FDA16FE" w:rsidR="00443FA1" w:rsidRDefault="00A57BD4">
      <w:r>
        <w:rPr>
          <w:rFonts w:ascii="Helvetica" w:hAnsi="Helvetica" w:cs="Helvetica"/>
          <w:noProof/>
          <w:kern w:val="0"/>
        </w:rPr>
        <w:drawing>
          <wp:inline distT="0" distB="0" distL="0" distR="0" wp14:anchorId="47FEE545" wp14:editId="10E703AC">
            <wp:extent cx="5270500" cy="31002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382B" w14:textId="77777777" w:rsidR="00E00CF1" w:rsidRPr="00E00CF1" w:rsidRDefault="00E00CF1" w:rsidP="00E00C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00CF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对于水泥行业，由于产品本身重量很重，不适合远距离运输，所以最优的选择是就近生产就近销售。这样就会形成一种地域壁垒，将外地企业排斥在外，再结合逆势扩张能力，最终可以做到一家独大</w:t>
      </w:r>
      <w:r w:rsidRPr="00E00CF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09849A08" w14:textId="3D7A3E76" w:rsidR="00A57BD4" w:rsidRDefault="00CB08E9">
      <w:r>
        <w:rPr>
          <w:rFonts w:ascii="Helvetica" w:hAnsi="Helvetica" w:cs="Helvetica"/>
          <w:noProof/>
          <w:kern w:val="0"/>
        </w:rPr>
        <w:drawing>
          <wp:inline distT="0" distB="0" distL="0" distR="0" wp14:anchorId="7AC9891C" wp14:editId="2DCCA840">
            <wp:extent cx="5270500" cy="306856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C7F4" w14:textId="77777777" w:rsidR="00241DFC" w:rsidRPr="00241DFC" w:rsidRDefault="00241DFC" w:rsidP="00241DF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从最近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轮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景气周期看，海螺的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用（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单纯计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算运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输费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不方便，此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处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直接以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用替代）占收入的比重逐年下降，</w:t>
      </w:r>
      <w:r w:rsidRPr="00241DF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年已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是三家（大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规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模的公司）最低。从中可以推断，海螺本地化生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产销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售能力在加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优势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241DF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扩</w:t>
      </w:r>
      <w:r w:rsidRPr="00241D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大。</w:t>
      </w:r>
    </w:p>
    <w:p w14:paraId="1F5F7C77" w14:textId="77777777" w:rsidR="00CB08E9" w:rsidRDefault="00CB08E9"/>
    <w:p w14:paraId="67CA118A" w14:textId="77777777" w:rsidR="00AE1C15" w:rsidRPr="00AE1C15" w:rsidRDefault="00AE1C15" w:rsidP="00AE1C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E1C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还有一个能够评价海螺水泥优势的地方是矿山的数量和质量（没错，干这行家里得有矿）。这一点可以从报表附注中无形资产明细看出来。海螺水泥</w:t>
      </w:r>
      <w:r w:rsidRPr="00AE1C1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AE1C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年采</w:t>
      </w:r>
      <w:r w:rsidRPr="00AE1C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矿权</w:t>
      </w:r>
      <w:r w:rsidRPr="00AE1C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的金</w:t>
      </w:r>
      <w:r w:rsidRPr="00AE1C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额为</w:t>
      </w:r>
      <w:r w:rsidRPr="00AE1C1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32</w:t>
      </w:r>
      <w:r w:rsidRPr="00AE1C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亿，远高于第二名冀东水泥（</w:t>
      </w:r>
      <w:r w:rsidRPr="00AE1C1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</w:t>
      </w:r>
      <w:r w:rsidRPr="00AE1C1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亿）</w:t>
      </w:r>
      <w:r w:rsidRPr="00AE1C1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475193FD" w14:textId="77777777" w:rsidR="00241DFC" w:rsidRDefault="00241DFC"/>
    <w:p w14:paraId="7E68C30E" w14:textId="77777777" w:rsidR="00C50084" w:rsidRPr="00C50084" w:rsidRDefault="00C50084" w:rsidP="00C500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到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这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，海螺的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竞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争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优势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我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觉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得已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经说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明白了。至于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说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未来基建会不会保持一定增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长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，水泥价格会不会下跌，我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觉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得都不是最重要的。另外，海螺的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报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表也很干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净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很健康，在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这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我不做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过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多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报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表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层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面的解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读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了，感</w:t>
      </w:r>
      <w:r w:rsidRPr="00C50084">
        <w:rPr>
          <w:rFonts w:ascii="SimSun" w:eastAsia="SimSun" w:hAnsi="SimSun" w:cs="SimSun"/>
          <w:i/>
          <w:iCs/>
          <w:color w:val="000000"/>
          <w:spacing w:val="8"/>
          <w:kern w:val="0"/>
        </w:rPr>
        <w:t>兴</w:t>
      </w:r>
      <w:r w:rsidRPr="00C50084">
        <w:rPr>
          <w:rFonts w:ascii="MS Mincho" w:eastAsia="MS Mincho" w:hAnsi="MS Mincho" w:cs="MS Mincho"/>
          <w:i/>
          <w:iCs/>
          <w:color w:val="000000"/>
          <w:spacing w:val="8"/>
          <w:kern w:val="0"/>
        </w:rPr>
        <w:t>趣可以自己去研究。</w:t>
      </w:r>
    </w:p>
    <w:p w14:paraId="4E0FC24F" w14:textId="77777777" w:rsidR="00AE1C15" w:rsidRDefault="00AE1C15"/>
    <w:p w14:paraId="6ED392E8" w14:textId="77777777" w:rsidR="00A63392" w:rsidRPr="00A63392" w:rsidRDefault="00A63392" w:rsidP="00A6339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6339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</w:t>
      </w:r>
      <w:r w:rsidRPr="00A6339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A6339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就以当前股价</w:t>
      </w:r>
      <w:r w:rsidRPr="00A6339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41.50</w:t>
      </w:r>
      <w:r w:rsidRPr="00A6339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对应</w:t>
      </w:r>
      <w:r w:rsidRPr="00A6339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7</w:t>
      </w:r>
      <w:r w:rsidRPr="00A6339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倍市盈率</w:t>
      </w:r>
      <w:r w:rsidRPr="00A6339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A6339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例。</w:t>
      </w:r>
    </w:p>
    <w:p w14:paraId="140FF0D1" w14:textId="77777777" w:rsidR="00C50084" w:rsidRDefault="00C50084"/>
    <w:p w14:paraId="12D26737" w14:textId="77777777" w:rsidR="007E0E63" w:rsidRPr="007E0E63" w:rsidRDefault="007E0E63" w:rsidP="007E0E6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E0E6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首先，我</w:t>
      </w:r>
      <w:r w:rsidRPr="007E0E6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们</w:t>
      </w:r>
      <w:r w:rsidRPr="007E0E6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看</w:t>
      </w:r>
      <w:r w:rsidRPr="007E0E6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7</w:t>
      </w:r>
      <w:r w:rsidRPr="007E0E6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倍市盈率高</w:t>
      </w:r>
      <w:r w:rsidRPr="007E0E6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吗</w:t>
      </w:r>
      <w:r w:rsidRPr="007E0E6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？从</w:t>
      </w:r>
      <w:r w:rsidRPr="007E0E6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历</w:t>
      </w:r>
      <w:r w:rsidRPr="007E0E6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史市盈率看，只有</w:t>
      </w:r>
      <w:r w:rsidRPr="007E0E6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5%</w:t>
      </w:r>
      <w:r w:rsidRPr="007E0E6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</w:t>
      </w:r>
      <w:r w:rsidRPr="007E0E6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时间</w:t>
      </w:r>
      <w:r w:rsidRPr="007E0E6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段低于</w:t>
      </w:r>
      <w:r w:rsidRPr="007E0E6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7</w:t>
      </w:r>
      <w:r w:rsidRPr="007E0E6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倍，</w:t>
      </w:r>
      <w:r w:rsidRPr="007E0E6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7E0E6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可以</w:t>
      </w:r>
      <w:r w:rsidRPr="007E0E6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说</w:t>
      </w:r>
      <w:r w:rsidRPr="007E0E6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非常低了。</w:t>
      </w:r>
    </w:p>
    <w:p w14:paraId="7625A67B" w14:textId="77777777" w:rsidR="00D60DFE" w:rsidRDefault="00D60DFE"/>
    <w:p w14:paraId="44EC58AA" w14:textId="77777777" w:rsidR="00684FEF" w:rsidRPr="00684FEF" w:rsidRDefault="00684FEF" w:rsidP="00684F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然后，我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们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可以看看公司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账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上的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现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金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储备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  <w:r w:rsidRPr="00684FE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2019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年一季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报显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示，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货币资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金</w:t>
      </w:r>
      <w:r w:rsidRPr="00684FE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410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亿、长短期借款</w:t>
      </w:r>
      <w:r w:rsidRPr="00684FE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+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债券</w:t>
      </w:r>
      <w:r w:rsidRPr="00684FE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+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一年内到期的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负债约为</w:t>
      </w:r>
      <w:r w:rsidRPr="00684FE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110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亿，这样算下来账上纯现金约</w:t>
      </w:r>
      <w:r w:rsidRPr="00684FE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300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。而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实际经营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需要多少呢？我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们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可以看看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现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金周</w:t>
      </w:r>
      <w:r w:rsidRPr="00684FE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转</w:t>
      </w:r>
      <w:r w:rsidRPr="00684F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期：</w:t>
      </w:r>
    </w:p>
    <w:p w14:paraId="1B538E45" w14:textId="30B3CDF0" w:rsidR="001A6F71" w:rsidRDefault="00A13DF7">
      <w:r>
        <w:rPr>
          <w:rFonts w:ascii="Helvetica" w:hAnsi="Helvetica" w:cs="Helvetica"/>
          <w:noProof/>
          <w:kern w:val="0"/>
        </w:rPr>
        <w:drawing>
          <wp:inline distT="0" distB="0" distL="0" distR="0" wp14:anchorId="658F0A82" wp14:editId="783997B0">
            <wp:extent cx="5270500" cy="1917765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F724" w14:textId="77777777" w:rsidR="00A648FC" w:rsidRPr="00A648FC" w:rsidRDefault="00A648FC" w:rsidP="00A648F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可以看出</w:t>
      </w:r>
      <w:r w:rsidRPr="00A648F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2018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现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金周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转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天数只有</w:t>
      </w:r>
      <w:r w:rsidRPr="00A648F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天，也就是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说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公司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经营</w:t>
      </w:r>
      <w:r w:rsidRPr="00A648F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“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基本不需要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现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金</w:t>
      </w:r>
      <w:r w:rsidRPr="00A648F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”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。在此基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础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上，我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们给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与一定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经营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所需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资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金，就</w:t>
      </w:r>
      <w:r w:rsidRPr="00A648F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35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亿吧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这样的话，与公司经营无关的现金大概就是</w:t>
      </w:r>
      <w:r w:rsidRPr="00A648F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265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亿，根据</w:t>
      </w:r>
      <w:r w:rsidRPr="00A648F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53</w:t>
      </w:r>
      <w:r w:rsidRPr="00A648F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亿股本，折合每股现金</w:t>
      </w:r>
      <w:r w:rsidRPr="00A648F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5</w:t>
      </w:r>
      <w:r w:rsidRPr="00A648F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元。</w:t>
      </w:r>
    </w:p>
    <w:p w14:paraId="547D2E1A" w14:textId="77777777" w:rsidR="00A13DF7" w:rsidRDefault="00A13DF7"/>
    <w:p w14:paraId="4D92C631" w14:textId="77777777" w:rsidR="004E5AB3" w:rsidRPr="004E5AB3" w:rsidRDefault="004E5AB3" w:rsidP="004E5AB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也就是</w:t>
      </w:r>
      <w:r w:rsidRPr="004E5AB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说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4E5AB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41.5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元的股价里</w:t>
      </w:r>
      <w:r w:rsidRPr="004E5AB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实际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</w:t>
      </w:r>
      <w:r w:rsidRPr="004E5AB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还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有</w:t>
      </w:r>
      <w:r w:rsidRPr="004E5AB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5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元的</w:t>
      </w:r>
      <w:r w:rsidRPr="004E5AB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现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金，真</w:t>
      </w:r>
      <w:r w:rsidRPr="004E5AB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实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股价也就</w:t>
      </w:r>
      <w:r w:rsidRPr="004E5AB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36.5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元，此</w:t>
      </w:r>
      <w:r w:rsidRPr="004E5AB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市盈率只有</w:t>
      </w:r>
      <w:r w:rsidRPr="004E5AB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6.2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倍！在此基</w:t>
      </w:r>
      <w:r w:rsidRPr="004E5AB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础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上，即便最近</w:t>
      </w:r>
      <w:r w:rsidRPr="004E5AB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</w:t>
      </w:r>
      <w:r w:rsidRPr="004E5AB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净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利</w:t>
      </w:r>
      <w:r w:rsidRPr="004E5AB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下降</w:t>
      </w:r>
      <w:r w:rsidRPr="004E5AB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1/3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，市盈率依然不</w:t>
      </w:r>
      <w:r w:rsidRPr="004E5AB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过</w:t>
      </w:r>
      <w:r w:rsidRPr="004E5AB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10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倍。</w:t>
      </w:r>
      <w:r w:rsidRPr="004E5AB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4E5AB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个水平大家可以自己判断。</w:t>
      </w:r>
    </w:p>
    <w:p w14:paraId="110D03E3" w14:textId="77777777" w:rsidR="00A648FC" w:rsidRDefault="00A648FC"/>
    <w:p w14:paraId="79D17EE2" w14:textId="77777777" w:rsidR="00211554" w:rsidRPr="00211554" w:rsidRDefault="00211554" w:rsidP="002115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然后</w:t>
      </w:r>
      <w:r w:rsidRPr="00211554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对</w:t>
      </w: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于格力呢，大家可以自己去算，我只想</w:t>
      </w:r>
      <w:r w:rsidRPr="00211554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说</w:t>
      </w: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2115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50</w:t>
      </w: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元以下完全可以随便</w:t>
      </w:r>
      <w:r w:rsidRPr="00211554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买</w:t>
      </w: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。我有个同事就是在听了我的理</w:t>
      </w:r>
      <w:r w:rsidRPr="00211554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论</w:t>
      </w: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之后，在</w:t>
      </w:r>
      <w:r w:rsidRPr="002115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618</w:t>
      </w: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格力打折</w:t>
      </w:r>
      <w:r w:rsidRPr="00211554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马</w:t>
      </w: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上就跌到</w:t>
      </w:r>
      <w:r w:rsidRPr="002115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50</w:t>
      </w: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</w:t>
      </w:r>
      <w:r w:rsidRPr="00211554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</w:t>
      </w: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候大</w:t>
      </w:r>
      <w:r w:rsidRPr="00211554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举买</w:t>
      </w: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入，短短几天已</w:t>
      </w:r>
      <w:r w:rsidRPr="00211554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经获</w:t>
      </w: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利近</w:t>
      </w:r>
      <w:r w:rsidRPr="002115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10</w:t>
      </w:r>
      <w:r w:rsidRPr="002115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个点了。</w:t>
      </w:r>
    </w:p>
    <w:p w14:paraId="12CA15D4" w14:textId="77777777" w:rsidR="004E5AB3" w:rsidRDefault="004E5AB3">
      <w:pPr>
        <w:rPr>
          <w:rFonts w:hint="eastAsia"/>
        </w:rPr>
      </w:pPr>
      <w:bookmarkStart w:id="0" w:name="_GoBack"/>
      <w:bookmarkEnd w:id="0"/>
    </w:p>
    <w:sectPr w:rsidR="004E5AB3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7F"/>
    <w:rsid w:val="00067850"/>
    <w:rsid w:val="00121A45"/>
    <w:rsid w:val="00156043"/>
    <w:rsid w:val="001A6F71"/>
    <w:rsid w:val="00211554"/>
    <w:rsid w:val="00241DFC"/>
    <w:rsid w:val="00261B90"/>
    <w:rsid w:val="0031337E"/>
    <w:rsid w:val="00443FA1"/>
    <w:rsid w:val="004E5AB3"/>
    <w:rsid w:val="00673AA2"/>
    <w:rsid w:val="00684FEF"/>
    <w:rsid w:val="007D4CC1"/>
    <w:rsid w:val="007E0E63"/>
    <w:rsid w:val="009416CB"/>
    <w:rsid w:val="00A13DF7"/>
    <w:rsid w:val="00A57BD4"/>
    <w:rsid w:val="00A63392"/>
    <w:rsid w:val="00A648FC"/>
    <w:rsid w:val="00AE1C15"/>
    <w:rsid w:val="00BC2EC4"/>
    <w:rsid w:val="00C50084"/>
    <w:rsid w:val="00CB08E9"/>
    <w:rsid w:val="00CC3AB4"/>
    <w:rsid w:val="00CE097F"/>
    <w:rsid w:val="00D24E5B"/>
    <w:rsid w:val="00D60DFE"/>
    <w:rsid w:val="00E00CF1"/>
    <w:rsid w:val="00F8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91E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50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2020-04-27T09:47:00Z</dcterms:created>
  <dcterms:modified xsi:type="dcterms:W3CDTF">2020-04-27T10:02:00Z</dcterms:modified>
</cp:coreProperties>
</file>