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21308" w14:textId="3F18F087" w:rsidR="002C2E11" w:rsidRDefault="00597FAC">
      <w:r>
        <w:t>这是一篇关于信贷、</w:t>
      </w:r>
      <w:r>
        <w:rPr>
          <w:rFonts w:hint="eastAsia"/>
        </w:rPr>
        <w:t>生产</w:t>
      </w:r>
      <w:r>
        <w:t>和通胀的文章。</w:t>
      </w:r>
    </w:p>
    <w:p w14:paraId="2F071E0F" w14:textId="77777777" w:rsidR="00597FAC" w:rsidRDefault="00597FAC">
      <w:pPr>
        <w:rPr>
          <w:rFonts w:hint="eastAsia"/>
        </w:rPr>
      </w:pPr>
    </w:p>
    <w:p w14:paraId="663243DA" w14:textId="77777777" w:rsidR="00B1586F" w:rsidRPr="00B1586F" w:rsidRDefault="00B1586F" w:rsidP="00B1586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1586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引子</w:t>
      </w:r>
    </w:p>
    <w:p w14:paraId="13EE8CAA" w14:textId="77777777" w:rsidR="002F0267" w:rsidRPr="002F0267" w:rsidRDefault="002F0267" w:rsidP="002F0267">
      <w:pPr>
        <w:widowControl/>
        <w:jc w:val="left"/>
      </w:pPr>
      <w:r w:rsidRPr="002F0267">
        <w:t>最近一段时间，海外</w:t>
      </w:r>
      <w:r w:rsidRPr="002F0267">
        <w:t>C19</w:t>
      </w:r>
      <w:r w:rsidRPr="002F0267">
        <w:t>蔓延，各国央行纷纷加入降息的阵营，以至于美联储</w:t>
      </w:r>
      <w:r w:rsidRPr="002F0267">
        <w:t>3</w:t>
      </w:r>
      <w:r w:rsidRPr="002F0267">
        <w:t>月</w:t>
      </w:r>
      <w:r w:rsidRPr="002F0267">
        <w:t>3</w:t>
      </w:r>
      <w:r w:rsidRPr="002F0267">
        <w:t>号紧急宣布降息</w:t>
      </w:r>
      <w:r w:rsidRPr="002F0267">
        <w:t>50bp</w:t>
      </w:r>
      <w:r w:rsidRPr="002F0267">
        <w:t>。股市的反应是错愕的，先快速反弹，然后，接着下跌。按照传统的经济学理论，这有些反常理</w:t>
      </w:r>
      <w:r w:rsidRPr="002F0267">
        <w:t>——</w:t>
      </w:r>
      <w:r w:rsidRPr="002F0267">
        <w:t>利率下行，支出会增加，即便无法立马兑现，也该有一个美好的预期。</w:t>
      </w:r>
    </w:p>
    <w:p w14:paraId="6A671966" w14:textId="77777777" w:rsidR="00310F37" w:rsidRPr="00310F37" w:rsidRDefault="00310F37" w:rsidP="00310F37">
      <w:pPr>
        <w:widowControl/>
        <w:jc w:val="left"/>
      </w:pPr>
      <w:r w:rsidRPr="00310F37">
        <w:t>但是，现实很复杂，比教科书多了很多限制条件。尽管央行可以通过降息把无风险利率降低，但是，它却无法仅仅通过降息来降低信贷的利率。这是因为，经济前景差，借方不愿意借钱扩大生产，贷方出钱时会更加谨慎，加之，如果之前大家举债太多，情况会变得更加困难，最后的结果就是，信贷萎缩，信用利差飙升。</w:t>
      </w:r>
    </w:p>
    <w:p w14:paraId="2FDBE1ED" w14:textId="77777777" w:rsidR="00310F37" w:rsidRPr="00310F37" w:rsidRDefault="00310F37" w:rsidP="00310F37">
      <w:pPr>
        <w:widowControl/>
        <w:jc w:val="left"/>
      </w:pPr>
      <w:r w:rsidRPr="00310F37">
        <w:t>按照瑞</w:t>
      </w:r>
      <w:r w:rsidRPr="00310F37">
        <w:t>-</w:t>
      </w:r>
      <w:r w:rsidRPr="00310F37">
        <w:t>达里奥的债务周期理论，债台高筑到一定的时候，整个经济就要进入去杠杆化的阶段。在这个阶段，经济体的宏观杠杆率太高，微观个体的平均资质很差（看债务总额除以收入），所以，信贷很难发生。央行单纯地降低无风险利率没啥用，除非它自己下场，购买信用债或者股票</w:t>
      </w:r>
      <w:r w:rsidRPr="00310F37">
        <w:t>ETF</w:t>
      </w:r>
      <w:r w:rsidRPr="00310F37">
        <w:t>。</w:t>
      </w:r>
    </w:p>
    <w:p w14:paraId="2C9F4835" w14:textId="77777777" w:rsidR="00310F37" w:rsidRPr="00310F37" w:rsidRDefault="00310F37" w:rsidP="00310F37">
      <w:pPr>
        <w:widowControl/>
        <w:jc w:val="left"/>
      </w:pPr>
      <w:r w:rsidRPr="00310F37">
        <w:t>相似地，辜朝明也提到过一种关于衰退的理论</w:t>
      </w:r>
      <w:r w:rsidRPr="00310F37">
        <w:t>——</w:t>
      </w:r>
      <w:r w:rsidRPr="00310F37">
        <w:t>资产负债表的衰退，大意是说，企业或个人的资产负债表实质上已经破产了，它们只能努力节衣缩食，悄悄地修复自己的资产负债表。在这种情况下，央行降低无风险利率没有什么作用，就像拿绳子推箱子一样，连通胀都是一种奢望。</w:t>
      </w:r>
    </w:p>
    <w:p w14:paraId="1AD8915F" w14:textId="77560835" w:rsidR="00310F37" w:rsidRPr="00310F37" w:rsidRDefault="00310F37" w:rsidP="00310F37">
      <w:pPr>
        <w:widowControl/>
        <w:jc w:val="left"/>
      </w:pPr>
      <w:r w:rsidRPr="00310F37">
        <w:t>所以，央行降低无风险利率不必然导致实体经济的融资成本下降，不必然导致信贷的扩张，既然信贷扩不起来，也就谈不上产出增加，通胀起来。</w:t>
      </w:r>
    </w:p>
    <w:p w14:paraId="4E3E5882" w14:textId="77777777" w:rsidR="00310F37" w:rsidRPr="00310F37" w:rsidRDefault="00310F37" w:rsidP="00310F37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310F37">
        <w:rPr>
          <w:rFonts w:asciiTheme="minorHAnsi" w:hAnsiTheme="minorHAnsi" w:cstheme="minorBidi"/>
          <w:kern w:val="2"/>
        </w:rPr>
        <w:t>既然达里奥和辜朝明的理论都着眼于债务和资产负债表，那么，我们何不从资产负债表的基础上看一下信贷、生产和通胀的勾稽关系？</w:t>
      </w:r>
    </w:p>
    <w:p w14:paraId="48D64A25" w14:textId="77777777" w:rsidR="00310F37" w:rsidRPr="00310F37" w:rsidRDefault="00310F37" w:rsidP="00310F37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310F37">
        <w:rPr>
          <w:rFonts w:asciiTheme="minorHAnsi" w:hAnsiTheme="minorHAnsi" w:cstheme="minorBidi"/>
          <w:kern w:val="2"/>
        </w:rPr>
        <w:t>还记得，好基友对我语重心长的讲，</w:t>
      </w:r>
    </w:p>
    <w:p w14:paraId="3D0A18E2" w14:textId="77777777" w:rsidR="00310F37" w:rsidRPr="00310F37" w:rsidRDefault="00310F37" w:rsidP="00310F37">
      <w:pPr>
        <w:widowControl/>
        <w:jc w:val="left"/>
      </w:pPr>
      <w:r w:rsidRPr="00310F37">
        <w:t>明斯基最大的贡献不是提出</w:t>
      </w:r>
      <w:r w:rsidRPr="00310F37">
        <w:t>“</w:t>
      </w:r>
      <w:r w:rsidRPr="00310F37">
        <w:t>明斯基时刻</w:t>
      </w:r>
      <w:r w:rsidRPr="00310F37">
        <w:t>”</w:t>
      </w:r>
      <w:r w:rsidRPr="00310F37">
        <w:t>，而是开创了透过资产负债表研究宏观经济学的方法。</w:t>
      </w:r>
    </w:p>
    <w:p w14:paraId="3AD04508" w14:textId="77777777" w:rsidR="00597FAC" w:rsidRDefault="00597FAC"/>
    <w:p w14:paraId="41ED0D3E" w14:textId="77777777" w:rsidR="00910E39" w:rsidRPr="00910E39" w:rsidRDefault="00910E39" w:rsidP="00910E3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10E3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信</w:t>
      </w:r>
      <w:r w:rsidRPr="00910E3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贷</w:t>
      </w:r>
      <w:r w:rsidRPr="00910E3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和生</w:t>
      </w:r>
      <w:r w:rsidRPr="00910E3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产</w:t>
      </w:r>
      <w:r w:rsidRPr="00910E3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的弯弯</w:t>
      </w:r>
      <w:r w:rsidRPr="00910E3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绕</w:t>
      </w:r>
    </w:p>
    <w:p w14:paraId="05976B4B" w14:textId="77777777" w:rsidR="00BD33B6" w:rsidRPr="00F74A61" w:rsidRDefault="00BD33B6" w:rsidP="00BD33B6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F74A61">
        <w:rPr>
          <w:rFonts w:asciiTheme="minorHAnsi" w:hAnsiTheme="minorHAnsi" w:cstheme="minorBidi"/>
          <w:kern w:val="2"/>
        </w:rPr>
        <w:t>很久没有看现在的货币银行学教材了，记得我上学的那个年代，货币银行学还是</w:t>
      </w:r>
      <w:r w:rsidRPr="00F74A61">
        <w:rPr>
          <w:rFonts w:asciiTheme="minorHAnsi" w:hAnsiTheme="minorHAnsi" w:cstheme="minorBidi"/>
          <w:i/>
          <w:iCs/>
          <w:kern w:val="2"/>
        </w:rPr>
        <w:t>存款派生的套路</w:t>
      </w:r>
      <w:r w:rsidRPr="00F74A61">
        <w:rPr>
          <w:rFonts w:asciiTheme="minorHAnsi" w:hAnsiTheme="minorHAnsi" w:cstheme="minorBidi"/>
          <w:kern w:val="2"/>
        </w:rPr>
        <w:t>——</w:t>
      </w:r>
      <w:r w:rsidRPr="00F74A61">
        <w:rPr>
          <w:rFonts w:asciiTheme="minorHAnsi" w:hAnsiTheme="minorHAnsi" w:cstheme="minorBidi"/>
          <w:kern w:val="2"/>
        </w:rPr>
        <w:t>存了贷，贷了存，然后得出一个货币乘数</w:t>
      </w:r>
      <w:r w:rsidRPr="00F74A61">
        <w:rPr>
          <w:rFonts w:asciiTheme="minorHAnsi" w:hAnsiTheme="minorHAnsi" w:cstheme="minorBidi"/>
          <w:i/>
          <w:iCs/>
          <w:kern w:val="2"/>
        </w:rPr>
        <w:t>，</w:t>
      </w:r>
      <w:r w:rsidRPr="00F74A61">
        <w:rPr>
          <w:rFonts w:asciiTheme="minorHAnsi" w:hAnsiTheme="minorHAnsi" w:cstheme="minorBidi"/>
          <w:i/>
          <w:iCs/>
          <w:kern w:val="2"/>
        </w:rPr>
        <w:t>M=k</w:t>
      </w:r>
      <w:r w:rsidRPr="00F74A61">
        <w:rPr>
          <w:rFonts w:asciiTheme="minorHAnsi" w:hAnsiTheme="minorHAnsi" w:cstheme="minorBidi"/>
          <w:i/>
          <w:iCs/>
          <w:kern w:val="2"/>
        </w:rPr>
        <w:t>乘以高能货币</w:t>
      </w:r>
      <w:r w:rsidRPr="00F74A61">
        <w:rPr>
          <w:rFonts w:asciiTheme="minorHAnsi" w:hAnsiTheme="minorHAnsi" w:cstheme="minorBidi"/>
          <w:kern w:val="2"/>
        </w:rPr>
        <w:t>。</w:t>
      </w:r>
    </w:p>
    <w:p w14:paraId="1CFBD15F" w14:textId="77777777" w:rsidR="00BD33B6" w:rsidRPr="00F74A61" w:rsidRDefault="00BD33B6" w:rsidP="00BD33B6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F74A61">
        <w:rPr>
          <w:rFonts w:asciiTheme="minorHAnsi" w:hAnsiTheme="minorHAnsi" w:cstheme="minorBidi"/>
          <w:kern w:val="2"/>
        </w:rPr>
        <w:t>这个范式很符合直觉</w:t>
      </w:r>
      <w:r w:rsidRPr="00F74A61">
        <w:rPr>
          <w:rFonts w:asciiTheme="minorHAnsi" w:hAnsiTheme="minorHAnsi" w:cstheme="minorBidi"/>
          <w:kern w:val="2"/>
        </w:rPr>
        <w:t>——</w:t>
      </w:r>
      <w:r w:rsidRPr="00F74A61">
        <w:rPr>
          <w:rFonts w:asciiTheme="minorHAnsi" w:hAnsiTheme="minorHAnsi" w:cstheme="minorBidi"/>
          <w:kern w:val="2"/>
        </w:rPr>
        <w:t>得有人存进来金条，我才能借出金条。因为这个范式太符合直觉了，所以，它流传的很广泛，以至于到现在我们还能听到一种似是而非的理论：</w:t>
      </w:r>
      <w:r w:rsidRPr="00F74A61">
        <w:rPr>
          <w:rFonts w:asciiTheme="minorHAnsi" w:hAnsiTheme="minorHAnsi" w:cstheme="minorBidi"/>
          <w:i/>
          <w:iCs/>
          <w:kern w:val="2"/>
        </w:rPr>
        <w:t>我们需要大量出口，获得美元，以美元为基础发行人民币</w:t>
      </w:r>
      <w:r w:rsidRPr="00F74A61">
        <w:rPr>
          <w:rFonts w:asciiTheme="minorHAnsi" w:hAnsiTheme="minorHAnsi" w:cstheme="minorBidi"/>
          <w:kern w:val="2"/>
        </w:rPr>
        <w:t>。</w:t>
      </w:r>
    </w:p>
    <w:p w14:paraId="041624B7" w14:textId="77777777" w:rsidR="00BD33B6" w:rsidRPr="00BD33B6" w:rsidRDefault="00BD33B6" w:rsidP="00BD33B6">
      <w:pPr>
        <w:widowControl/>
        <w:jc w:val="left"/>
      </w:pPr>
      <w:r w:rsidRPr="00BD33B6">
        <w:t>不幸的是，这个范式太老了，没能脱离钱庄的范畴</w:t>
      </w:r>
      <w:r w:rsidRPr="00BD33B6">
        <w:t>——</w:t>
      </w:r>
      <w:r w:rsidRPr="00BD33B6">
        <w:t>金本位；法币系统下的银行体系不是这样运行的。</w:t>
      </w:r>
    </w:p>
    <w:p w14:paraId="17A249E3" w14:textId="77777777" w:rsidR="00BD33B6" w:rsidRPr="00BD33B6" w:rsidRDefault="00BD33B6" w:rsidP="00BD33B6">
      <w:pPr>
        <w:widowControl/>
        <w:jc w:val="left"/>
      </w:pPr>
      <w:r w:rsidRPr="00F74A61">
        <w:t>贷款创造存款。</w:t>
      </w:r>
    </w:p>
    <w:p w14:paraId="2B98DFEB" w14:textId="77777777" w:rsidR="00F74A61" w:rsidRPr="00F74A61" w:rsidRDefault="00F74A61" w:rsidP="00F74A61">
      <w:pPr>
        <w:widowControl/>
        <w:jc w:val="left"/>
      </w:pPr>
      <w:r w:rsidRPr="00F74A61">
        <w:t>信用创造的起点是贷款，而不是存款。尽管我们每个人都把银行存款当成财富，并孜孜以求，但从资产负债表的角度来看，存款只是银行负债，他的最开始来源只能是银行。关于这一点的论述，大家可以参照孙国峰一篇文章《信用货币制度下的货币创造和银行运行》。</w:t>
      </w:r>
    </w:p>
    <w:p w14:paraId="2FB6B6F1" w14:textId="77777777" w:rsidR="00F74A61" w:rsidRPr="00F74A61" w:rsidRDefault="00F74A61" w:rsidP="00F74A61">
      <w:pPr>
        <w:widowControl/>
        <w:jc w:val="left"/>
      </w:pPr>
      <w:r w:rsidRPr="00F74A61">
        <w:lastRenderedPageBreak/>
        <w:t>首先，我们假设在一个经济体里，有三个主体企业、居民和银行。企业生产，居民消费和提供劳动，银行作为中介。</w:t>
      </w:r>
    </w:p>
    <w:p w14:paraId="476966CD" w14:textId="3A0B43B5" w:rsidR="00310F37" w:rsidRDefault="00F74A61">
      <w:r>
        <w:rPr>
          <w:rFonts w:ascii="Helvetica" w:hAnsi="Helvetica" w:cs="Helvetica"/>
          <w:noProof/>
          <w:kern w:val="0"/>
        </w:rPr>
        <w:drawing>
          <wp:inline distT="0" distB="0" distL="0" distR="0" wp14:anchorId="63996390" wp14:editId="51981844">
            <wp:extent cx="5270500" cy="290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A1F7" w14:textId="77777777" w:rsidR="00530F5F" w:rsidRPr="00530F5F" w:rsidRDefault="00530F5F" w:rsidP="00530F5F">
      <w:pPr>
        <w:widowControl/>
        <w:jc w:val="left"/>
      </w:pPr>
      <w:r w:rsidRPr="00530F5F">
        <w:t>静态地看三者的勾稽关系：居民通过银行间接持有了企业的债权，并直接持有了企业的股权。企业是整个经济体的真实财富，存款和股权是虚拟财富，是居民持有真实财富的媒介。</w:t>
      </w:r>
    </w:p>
    <w:p w14:paraId="50978DE5" w14:textId="77777777" w:rsidR="00530F5F" w:rsidRPr="00530F5F" w:rsidRDefault="00530F5F" w:rsidP="00530F5F">
      <w:pPr>
        <w:widowControl/>
        <w:jc w:val="left"/>
      </w:pPr>
      <w:r w:rsidRPr="00530F5F">
        <w:t>然后，我们假设企业要生产一些苹果，资金来源是贷款，与此同时，生产要素是居民的劳动，所以，要支付居民的工资，所以，居民会多一些存款。</w:t>
      </w:r>
    </w:p>
    <w:p w14:paraId="52E7B834" w14:textId="7FCB0C8F" w:rsidR="00F74A61" w:rsidRDefault="0016075F">
      <w:r>
        <w:rPr>
          <w:rFonts w:ascii="Helvetica" w:hAnsi="Helvetica" w:cs="Helvetica"/>
          <w:noProof/>
          <w:kern w:val="0"/>
        </w:rPr>
        <w:drawing>
          <wp:inline distT="0" distB="0" distL="0" distR="0" wp14:anchorId="667980EE" wp14:editId="14F5CC33">
            <wp:extent cx="5270500" cy="29522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0718" w14:textId="77777777" w:rsidR="00620AD9" w:rsidRPr="00620AD9" w:rsidRDefault="00620AD9" w:rsidP="00620AD9">
      <w:pPr>
        <w:widowControl/>
        <w:jc w:val="left"/>
      </w:pPr>
      <w:r w:rsidRPr="00620AD9">
        <w:t>在这种情况下，银行扩表，资产端增加对企业的贷款，负债端增加对居民的存款。</w:t>
      </w:r>
    </w:p>
    <w:p w14:paraId="63EF8F7D" w14:textId="77777777" w:rsidR="00620AD9" w:rsidRPr="00620AD9" w:rsidRDefault="00620AD9" w:rsidP="00620AD9">
      <w:pPr>
        <w:widowControl/>
        <w:jc w:val="left"/>
      </w:pPr>
      <w:r w:rsidRPr="00620AD9">
        <w:t>从生产的角度来看，企业生产了产品</w:t>
      </w:r>
      <w:r w:rsidRPr="00620AD9">
        <w:t>——</w:t>
      </w:r>
      <w:r w:rsidRPr="00620AD9">
        <w:t>苹果；从收入的角度来讲，居民增加了劳动要素报酬</w:t>
      </w:r>
      <w:r w:rsidRPr="00620AD9">
        <w:t>——</w:t>
      </w:r>
      <w:r w:rsidRPr="00620AD9">
        <w:t>新增存款；从支出的角度来看，企业增加了投资，增加了苹果存货。</w:t>
      </w:r>
    </w:p>
    <w:p w14:paraId="47A9C5FE" w14:textId="77777777" w:rsidR="00620AD9" w:rsidRPr="00620AD9" w:rsidRDefault="00620AD9" w:rsidP="00620AD9">
      <w:pPr>
        <w:widowControl/>
        <w:jc w:val="left"/>
      </w:pPr>
      <w:r w:rsidRPr="00620AD9">
        <w:t>先不考虑利润和利息的问题，信贷和</w:t>
      </w:r>
      <w:r w:rsidRPr="00620AD9">
        <w:t>GDP</w:t>
      </w:r>
      <w:r w:rsidRPr="00620AD9">
        <w:t>是一一对应的，无论哪种角度来看</w:t>
      </w:r>
      <w:r w:rsidRPr="00620AD9">
        <w:t>GDP</w:t>
      </w:r>
      <w:r w:rsidRPr="00620AD9">
        <w:t>（三大支出核算方法）都是如此。</w:t>
      </w:r>
    </w:p>
    <w:p w14:paraId="61AFDE50" w14:textId="77777777" w:rsidR="00620AD9" w:rsidRPr="00620AD9" w:rsidRDefault="00620AD9" w:rsidP="00620AD9">
      <w:pPr>
        <w:widowControl/>
        <w:jc w:val="left"/>
      </w:pPr>
      <w:r w:rsidRPr="00620AD9">
        <w:t>如果单纯用支出法来看，投资增加，居民储蓄增加（存款增加），银行扩表。</w:t>
      </w:r>
    </w:p>
    <w:p w14:paraId="2352E38D" w14:textId="77777777" w:rsidR="00620AD9" w:rsidRPr="00620AD9" w:rsidRDefault="00620AD9" w:rsidP="00620AD9">
      <w:pPr>
        <w:widowControl/>
        <w:jc w:val="left"/>
      </w:pPr>
      <w:r w:rsidRPr="00620AD9">
        <w:t>企业生产了东西要卖出去，再进一步，假设居民买入苹果并消费掉。</w:t>
      </w:r>
    </w:p>
    <w:p w14:paraId="34A7865D" w14:textId="49B849B0" w:rsidR="0016075F" w:rsidRDefault="00620AD9">
      <w:r>
        <w:rPr>
          <w:rFonts w:ascii="Helvetica" w:hAnsi="Helvetica" w:cs="Helvetica"/>
          <w:noProof/>
          <w:kern w:val="0"/>
        </w:rPr>
        <w:drawing>
          <wp:inline distT="0" distB="0" distL="0" distR="0" wp14:anchorId="4B912A47" wp14:editId="59A36BE7">
            <wp:extent cx="5270500" cy="2903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E72E" w14:textId="77777777" w:rsidR="00BA67CC" w:rsidRPr="00BA67CC" w:rsidRDefault="00BA67CC" w:rsidP="00BA67CC">
      <w:pPr>
        <w:widowControl/>
        <w:jc w:val="left"/>
      </w:pPr>
      <w:r w:rsidRPr="00BA67CC">
        <w:t>企业获得存款，然后，还掉银行的贷款。企业的资产负债表恢复原状，银行的资产负债表也恢复原状。居民把苹果吃掉之后，他们的资产负债表也恢复原状。所有主体的资产负债表恢复原状。</w:t>
      </w:r>
    </w:p>
    <w:p w14:paraId="5EC2DB02" w14:textId="11F73779" w:rsidR="00BA67CC" w:rsidRPr="00BA67CC" w:rsidRDefault="00BA67CC" w:rsidP="00BA67CC">
      <w:pPr>
        <w:widowControl/>
        <w:jc w:val="left"/>
      </w:pPr>
      <w:r w:rsidRPr="00BA67CC">
        <w:t>但是，整个经济体的</w:t>
      </w:r>
      <w:r w:rsidRPr="00BA67CC">
        <w:t>GDP</w:t>
      </w:r>
      <w:r w:rsidRPr="00BA67CC">
        <w:t>增加。从生产的角度来讲，生产过一个苹果；从收入的角度来讲，劳动者获得过一笔工资；从支出的角度来讲，居民消费过一个苹果。</w:t>
      </w:r>
    </w:p>
    <w:p w14:paraId="18DFA6D1" w14:textId="77777777" w:rsidR="00BA67CC" w:rsidRPr="00BA67CC" w:rsidRDefault="00BA67CC" w:rsidP="00BA67CC">
      <w:pPr>
        <w:widowControl/>
        <w:jc w:val="left"/>
      </w:pPr>
      <w:r w:rsidRPr="00BA67CC">
        <w:t>单纯从支出法来看，消费增加，没有形成投资，所以，也没有储蓄，银行的资产负债表不变。</w:t>
      </w:r>
    </w:p>
    <w:p w14:paraId="6D6F5182" w14:textId="77777777" w:rsidR="00620AD9" w:rsidRDefault="00620AD9"/>
    <w:p w14:paraId="738BB921" w14:textId="77777777" w:rsidR="00E84F9D" w:rsidRPr="00E84F9D" w:rsidRDefault="00E84F9D" w:rsidP="00E84F9D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84F9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信</w:t>
      </w:r>
      <w:r w:rsidRPr="00E84F9D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贷</w:t>
      </w:r>
      <w:r w:rsidRPr="00E84F9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才是生</w:t>
      </w:r>
      <w:r w:rsidRPr="00E84F9D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产</w:t>
      </w:r>
      <w:r w:rsidRPr="00E84F9D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的起点</w:t>
      </w:r>
    </w:p>
    <w:p w14:paraId="570F6037" w14:textId="2247AE21" w:rsidR="00BA67CC" w:rsidRDefault="00185912">
      <w:r>
        <w:rPr>
          <w:rFonts w:ascii="Helvetica" w:hAnsi="Helvetica" w:cs="Helvetica"/>
          <w:noProof/>
          <w:kern w:val="0"/>
        </w:rPr>
        <w:drawing>
          <wp:inline distT="0" distB="0" distL="0" distR="0" wp14:anchorId="40C494BC" wp14:editId="06671204">
            <wp:extent cx="5270500" cy="21951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7B91" w14:textId="77777777" w:rsidR="00CF1C5F" w:rsidRPr="00CF1C5F" w:rsidRDefault="00CF1C5F" w:rsidP="00CF1C5F">
      <w:pPr>
        <w:widowControl/>
        <w:jc w:val="left"/>
      </w:pPr>
      <w:r w:rsidRPr="00CF1C5F">
        <w:t>最终，我们可以发现两种形式的经济体，一种是企业投资增加，居民储蓄，银行扩表；另一种是企业生产增加，居民消费增加，银行不扩表。</w:t>
      </w:r>
    </w:p>
    <w:p w14:paraId="187E3D39" w14:textId="77777777" w:rsidR="006C6F5A" w:rsidRPr="006C6F5A" w:rsidRDefault="006C6F5A" w:rsidP="006C6F5A">
      <w:pPr>
        <w:widowControl/>
        <w:jc w:val="left"/>
      </w:pPr>
      <w:r w:rsidRPr="006C6F5A">
        <w:t>尽管这两种经济体的最终结果不同，但初始推动力都是当期的新增信贷，区别就在于一个保留下来了，一个没有保留下来。</w:t>
      </w:r>
    </w:p>
    <w:p w14:paraId="7B73966A" w14:textId="77777777" w:rsidR="006C6F5A" w:rsidRPr="006C6F5A" w:rsidRDefault="006C6F5A" w:rsidP="006C6F5A">
      <w:pPr>
        <w:widowControl/>
        <w:jc w:val="left"/>
      </w:pPr>
      <w:r w:rsidRPr="006C6F5A">
        <w:t>与此同时，我们还能在第一个经济体里找到一个宏观经济恒等式，储蓄等于投资。通过上面的分析，我们发现，事件的起点在信贷的发生，然后，居民去生产，生产之后一个自然的结果就是，企业的投资增加，居民的储蓄增加。</w:t>
      </w:r>
    </w:p>
    <w:p w14:paraId="3B2ADA3A" w14:textId="381DC659" w:rsidR="00185912" w:rsidRDefault="00D6099F">
      <w:r>
        <w:rPr>
          <w:rFonts w:ascii="Helvetica" w:hAnsi="Helvetica" w:cs="Helvetica"/>
          <w:noProof/>
          <w:kern w:val="0"/>
        </w:rPr>
        <w:drawing>
          <wp:inline distT="0" distB="0" distL="0" distR="0" wp14:anchorId="3C149A15" wp14:editId="1ECDE304">
            <wp:extent cx="5270500" cy="264096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CEEE" w14:textId="77777777" w:rsidR="00FF0BCA" w:rsidRPr="00FF0BCA" w:rsidRDefault="00FF0BCA" w:rsidP="00FF0BCA">
      <w:pPr>
        <w:widowControl/>
        <w:jc w:val="left"/>
      </w:pPr>
      <w:r w:rsidRPr="00FF0BCA">
        <w:t>信贷才是生产的第一推动力，企业生产的自然结果会导致要素获得报酬，整个宏观经济储蓄增加，投资增加。所以，我们的那种直觉是错的</w:t>
      </w:r>
      <w:r w:rsidRPr="00FF0BCA">
        <w:t>——</w:t>
      </w:r>
      <w:r w:rsidRPr="00FF0BCA">
        <w:t>先有储蓄，后有投资。</w:t>
      </w:r>
    </w:p>
    <w:p w14:paraId="29949AA4" w14:textId="77777777" w:rsidR="00FF0BCA" w:rsidRPr="00FF0BCA" w:rsidRDefault="00FF0BCA" w:rsidP="00FF0BCA">
      <w:pPr>
        <w:widowControl/>
        <w:jc w:val="left"/>
      </w:pPr>
      <w:r w:rsidRPr="00FF0BCA">
        <w:t>事实上，只要居民出于某种动机参加生产劳动，整个系统的投资和储蓄都在等比例的增加；如果居民选择把一部分储蓄转化成消费，最终从支出的角度来看，整个系统的</w:t>
      </w:r>
      <w:proofErr w:type="spellStart"/>
      <w:r w:rsidRPr="00FF0BCA">
        <w:t>gdp</w:t>
      </w:r>
      <w:proofErr w:type="spellEnd"/>
      <w:r w:rsidRPr="00FF0BCA">
        <w:t>就是投资和消费；从收入的角度来看，就是居民的报酬。</w:t>
      </w:r>
    </w:p>
    <w:p w14:paraId="6E32D999" w14:textId="77777777" w:rsidR="00FF0BCA" w:rsidRPr="00FF0BCA" w:rsidRDefault="00FF0BCA" w:rsidP="00FF0BCA">
      <w:pPr>
        <w:widowControl/>
        <w:jc w:val="left"/>
      </w:pPr>
      <w:r w:rsidRPr="00FF0BCA">
        <w:t>综上所述，现代经济的生产链条是，信贷</w:t>
      </w:r>
      <w:r w:rsidRPr="00FF0BCA">
        <w:t>——</w:t>
      </w:r>
      <w:r w:rsidRPr="00FF0BCA">
        <w:t>要素参与生产</w:t>
      </w:r>
      <w:r w:rsidRPr="00FF0BCA">
        <w:t>——</w:t>
      </w:r>
      <w:r w:rsidRPr="00FF0BCA">
        <w:t>消费，如此往复。</w:t>
      </w:r>
    </w:p>
    <w:p w14:paraId="5B8AC846" w14:textId="77777777" w:rsidR="00D6099F" w:rsidRDefault="00D6099F"/>
    <w:p w14:paraId="19C0D0B0" w14:textId="77777777" w:rsidR="0009037A" w:rsidRPr="0009037A" w:rsidRDefault="0009037A" w:rsidP="0009037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9037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信</w:t>
      </w:r>
      <w:r w:rsidRPr="0009037A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贷</w:t>
      </w:r>
      <w:r w:rsidRPr="0009037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是一种指令</w:t>
      </w:r>
    </w:p>
    <w:p w14:paraId="642E9AEF" w14:textId="77777777" w:rsidR="00D24D5E" w:rsidRPr="00D24D5E" w:rsidRDefault="00D24D5E" w:rsidP="00D24D5E">
      <w:pPr>
        <w:widowControl/>
        <w:jc w:val="left"/>
      </w:pPr>
      <w:r w:rsidRPr="00D24D5E">
        <w:t>我们天然很擅长分析一个东西（实物）的流转</w:t>
      </w:r>
      <w:r w:rsidRPr="00D24D5E">
        <w:t>——</w:t>
      </w:r>
      <w:r w:rsidRPr="00D24D5E">
        <w:t>从</w:t>
      </w:r>
      <w:r w:rsidRPr="00D24D5E">
        <w:t>a</w:t>
      </w:r>
      <w:r w:rsidRPr="00D24D5E">
        <w:t>到</w:t>
      </w:r>
      <w:r w:rsidRPr="00D24D5E">
        <w:t>b</w:t>
      </w:r>
      <w:r w:rsidRPr="00D24D5E">
        <w:t>手里；但是，我们很不擅长分析关系的变化。</w:t>
      </w:r>
    </w:p>
    <w:p w14:paraId="3E0D3511" w14:textId="77777777" w:rsidR="00D24D5E" w:rsidRPr="00D24D5E" w:rsidRDefault="00D24D5E" w:rsidP="00D24D5E">
      <w:pPr>
        <w:widowControl/>
        <w:jc w:val="left"/>
      </w:pPr>
      <w:r w:rsidRPr="00D24D5E">
        <w:t>因此，我们凭直觉看到的世界和透过资产负债表看到的世界很不一样，直觉喜欢以储蓄为起点</w:t>
      </w:r>
      <w:r w:rsidRPr="00D24D5E">
        <w:t>——</w:t>
      </w:r>
      <w:r w:rsidRPr="00D24D5E">
        <w:t>因为我们觉得储蓄是一些现成的物，但实际生产组织是以关系为起点。</w:t>
      </w:r>
    </w:p>
    <w:p w14:paraId="7EF795F6" w14:textId="77777777" w:rsidR="00D24D5E" w:rsidRPr="00D24D5E" w:rsidRDefault="00D24D5E" w:rsidP="00D24D5E">
      <w:pPr>
        <w:widowControl/>
        <w:jc w:val="left"/>
      </w:pPr>
      <w:r w:rsidRPr="00D24D5E">
        <w:t>那么，信贷究竟是一种什么样的关系呢？是一种上级对下级的指令关系。</w:t>
      </w:r>
    </w:p>
    <w:p w14:paraId="6398BCAF" w14:textId="77777777" w:rsidR="00D24D5E" w:rsidRPr="00D24D5E" w:rsidRDefault="00D24D5E" w:rsidP="00D24D5E">
      <w:pPr>
        <w:widowControl/>
        <w:jc w:val="left"/>
      </w:pPr>
      <w:r w:rsidRPr="00D24D5E">
        <w:t>让我们假设一个场景，在一个班级里，班主任授权给班长，让班长组织大家搞一次班级的</w:t>
      </w:r>
      <w:r w:rsidRPr="00D24D5E">
        <w:t>party</w:t>
      </w:r>
      <w:r w:rsidRPr="00D24D5E">
        <w:t>。于是，班长组织大家表演各种节目，然后，开了一个很开心的</w:t>
      </w:r>
      <w:r w:rsidRPr="00D24D5E">
        <w:t>party</w:t>
      </w:r>
      <w:r w:rsidRPr="00D24D5E">
        <w:t>。这个</w:t>
      </w:r>
      <w:r w:rsidRPr="00D24D5E">
        <w:t>party</w:t>
      </w:r>
      <w:r w:rsidRPr="00D24D5E">
        <w:t>就是经济活动本身。</w:t>
      </w:r>
    </w:p>
    <w:p w14:paraId="1C361744" w14:textId="77777777" w:rsidR="00D24D5E" w:rsidRPr="00D24D5E" w:rsidRDefault="00D24D5E" w:rsidP="00D24D5E">
      <w:pPr>
        <w:widowControl/>
        <w:jc w:val="left"/>
      </w:pPr>
      <w:r w:rsidRPr="00D24D5E">
        <w:t>宏观的经济活动本身不必抱有什么目的，但是，每一个参与者都可以在整个经济组织中满足自己的需要。</w:t>
      </w:r>
    </w:p>
    <w:p w14:paraId="6810DFF7" w14:textId="77777777" w:rsidR="00D24D5E" w:rsidRPr="00D24D5E" w:rsidRDefault="00D24D5E" w:rsidP="00D24D5E">
      <w:pPr>
        <w:widowControl/>
        <w:jc w:val="left"/>
      </w:pPr>
      <w:r w:rsidRPr="00D24D5E">
        <w:t>在这个活动开始之前，班主任给班长提了一个要求：他应该去收集同学对整个</w:t>
      </w:r>
      <w:r w:rsidRPr="00D24D5E">
        <w:t>party</w:t>
      </w:r>
      <w:r w:rsidRPr="00D24D5E">
        <w:t>的评价，也就是某种投票。</w:t>
      </w:r>
    </w:p>
    <w:p w14:paraId="57F71EC3" w14:textId="77777777" w:rsidR="00D24D5E" w:rsidRPr="00D24D5E" w:rsidRDefault="00D24D5E" w:rsidP="00D24D5E">
      <w:pPr>
        <w:widowControl/>
        <w:jc w:val="left"/>
      </w:pPr>
      <w:r w:rsidRPr="00D24D5E">
        <w:t>授权越大，最终需要的满意度投票越多。</w:t>
      </w:r>
    </w:p>
    <w:p w14:paraId="6BD214F0" w14:textId="77777777" w:rsidR="00D24D5E" w:rsidRPr="00D24D5E" w:rsidRDefault="00D24D5E" w:rsidP="00D24D5E">
      <w:pPr>
        <w:widowControl/>
        <w:jc w:val="left"/>
      </w:pPr>
      <w:r w:rsidRPr="00D24D5E">
        <w:t>透过这个比喻，我们可以发现，信贷就是银行对经济活动组织者</w:t>
      </w:r>
      <w:r w:rsidRPr="00D24D5E">
        <w:t>——</w:t>
      </w:r>
      <w:r w:rsidRPr="00D24D5E">
        <w:t>企业的授权，这个授权不是没有约束的，企业需要生产出足够好的物品，提供足够好的服务，最终来获得居民的投票</w:t>
      </w:r>
      <w:r w:rsidRPr="00D24D5E">
        <w:t>——</w:t>
      </w:r>
      <w:r w:rsidRPr="00D24D5E">
        <w:t>存款。</w:t>
      </w:r>
    </w:p>
    <w:p w14:paraId="5CD96C37" w14:textId="77777777" w:rsidR="00D24D5E" w:rsidRPr="00D24D5E" w:rsidRDefault="00D24D5E" w:rsidP="00D24D5E">
      <w:pPr>
        <w:widowControl/>
        <w:jc w:val="left"/>
      </w:pPr>
      <w:r w:rsidRPr="00D24D5E">
        <w:t>当企业无法提供良好的组织能力，它将无法收集到足够的存款（满意票）来偿还贷款，于是，就没有下一次了，这个企业将被淘汰。</w:t>
      </w:r>
    </w:p>
    <w:p w14:paraId="2FD2B500" w14:textId="52207618" w:rsidR="00FF0BCA" w:rsidRDefault="00D24D5E">
      <w:r>
        <w:rPr>
          <w:rFonts w:ascii="Helvetica" w:hAnsi="Helvetica" w:cs="Helvetica"/>
          <w:noProof/>
          <w:kern w:val="0"/>
        </w:rPr>
        <w:drawing>
          <wp:inline distT="0" distB="0" distL="0" distR="0" wp14:anchorId="123016C9" wp14:editId="7C30DB6C">
            <wp:extent cx="5270500" cy="2529427"/>
            <wp:effectExtent l="0" t="0" r="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03A0" w14:textId="77777777" w:rsidR="00F0798A" w:rsidRPr="00F0798A" w:rsidRDefault="00F0798A" w:rsidP="00F0798A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F0798A">
        <w:rPr>
          <w:rFonts w:asciiTheme="minorHAnsi" w:hAnsiTheme="minorHAnsi" w:cstheme="minorBidi"/>
          <w:kern w:val="2"/>
        </w:rPr>
        <w:t>银行的任务包括两方面，一方面，通过自己的负债端跟居民保持沟通（</w:t>
      </w:r>
      <w:r w:rsidRPr="00F0798A">
        <w:rPr>
          <w:rFonts w:asciiTheme="minorHAnsi" w:hAnsiTheme="minorHAnsi" w:cstheme="minorBidi"/>
          <w:i/>
          <w:iCs/>
          <w:kern w:val="2"/>
        </w:rPr>
        <w:t>存款作为选票系统，出力更多的居民有更多的选票</w:t>
      </w:r>
      <w:r w:rsidRPr="00F0798A">
        <w:rPr>
          <w:rFonts w:asciiTheme="minorHAnsi" w:hAnsiTheme="minorHAnsi" w:cstheme="minorBidi"/>
          <w:kern w:val="2"/>
        </w:rPr>
        <w:t>）；另一方面，通过资产端筛选组织能力良好的企业，并给他们授权。银行像一个大的监察机构，通过监测负债（</w:t>
      </w:r>
      <w:r w:rsidRPr="00F0798A">
        <w:rPr>
          <w:rFonts w:asciiTheme="minorHAnsi" w:hAnsiTheme="minorHAnsi" w:cstheme="minorBidi"/>
          <w:i/>
          <w:iCs/>
          <w:kern w:val="2"/>
        </w:rPr>
        <w:t>存款</w:t>
      </w:r>
      <w:r w:rsidRPr="00F0798A">
        <w:rPr>
          <w:rFonts w:asciiTheme="minorHAnsi" w:hAnsiTheme="minorHAnsi" w:cstheme="minorBidi"/>
          <w:kern w:val="2"/>
        </w:rPr>
        <w:t>）的流转情况，来完成对整个经济体的协调。</w:t>
      </w:r>
    </w:p>
    <w:p w14:paraId="4B6DD6E2" w14:textId="77777777" w:rsidR="00F0798A" w:rsidRPr="00F0798A" w:rsidRDefault="00F0798A" w:rsidP="00F0798A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F0798A">
        <w:rPr>
          <w:rFonts w:asciiTheme="minorHAnsi" w:hAnsiTheme="minorHAnsi" w:cstheme="minorBidi"/>
          <w:i/>
          <w:iCs/>
          <w:kern w:val="2"/>
        </w:rPr>
        <w:t>企业和居民的关系是双向的</w:t>
      </w:r>
      <w:r w:rsidRPr="00F0798A">
        <w:rPr>
          <w:rFonts w:asciiTheme="minorHAnsi" w:hAnsiTheme="minorHAnsi" w:cstheme="minorBidi"/>
          <w:kern w:val="2"/>
        </w:rPr>
        <w:t>，企业组织居民生产，提供服务；居民对提供的服务做出评价，反过来评价企业组织的效率。</w:t>
      </w:r>
    </w:p>
    <w:p w14:paraId="651460D8" w14:textId="77777777" w:rsidR="00F0798A" w:rsidRPr="00F0798A" w:rsidRDefault="00F0798A" w:rsidP="00F0798A">
      <w:pPr>
        <w:widowControl/>
        <w:jc w:val="left"/>
      </w:pPr>
      <w:r w:rsidRPr="00F0798A">
        <w:t>值得注意的是，居民对企业的制约十分重要，如果这个经济体不存在这个制约，它将完全成为一个计划经济体或者强制性的经济体。</w:t>
      </w:r>
    </w:p>
    <w:p w14:paraId="49282161" w14:textId="77777777" w:rsidR="00F0798A" w:rsidRPr="00F0798A" w:rsidRDefault="00F0798A" w:rsidP="00F0798A">
      <w:pPr>
        <w:widowControl/>
        <w:jc w:val="left"/>
      </w:pPr>
      <w:r w:rsidRPr="00F0798A">
        <w:t>更极端地推演，企业可以命令居民跑到撒哈拉大沙漠里修金字塔。显然居民从修金字塔得不到任何好处，那么，银行的地位必须被军队所取代</w:t>
      </w:r>
      <w:r w:rsidRPr="00F0798A">
        <w:t>——</w:t>
      </w:r>
      <w:r w:rsidRPr="00F0798A">
        <w:t>变成手拿鞭子的监工，居民变成了企业的奴隶。</w:t>
      </w:r>
      <w:r w:rsidRPr="00F0798A">
        <w:t>“</w:t>
      </w:r>
      <w:r w:rsidRPr="00F0798A">
        <w:t>信贷</w:t>
      </w:r>
      <w:r w:rsidRPr="00F0798A">
        <w:t>”</w:t>
      </w:r>
      <w:r w:rsidRPr="00F0798A">
        <w:t>则变成了更强力的一种授权。</w:t>
      </w:r>
    </w:p>
    <w:p w14:paraId="193651C5" w14:textId="77777777" w:rsidR="00F0798A" w:rsidRPr="00F0798A" w:rsidRDefault="00F0798A" w:rsidP="00F0798A">
      <w:pPr>
        <w:widowControl/>
        <w:jc w:val="left"/>
      </w:pPr>
      <w:r w:rsidRPr="00F0798A">
        <w:t>幸运的是，在现实中，居民和企业是一种互利互惠、相互制约的关系，银行就足以协调这一对关系。</w:t>
      </w:r>
    </w:p>
    <w:p w14:paraId="755452A0" w14:textId="77777777" w:rsidR="00F0798A" w:rsidRPr="00F0798A" w:rsidRDefault="00F0798A" w:rsidP="00F0798A">
      <w:pPr>
        <w:widowControl/>
        <w:jc w:val="left"/>
      </w:pPr>
      <w:r w:rsidRPr="00F0798A">
        <w:t>所以，信贷是一种授权，一种弱指令，它可以授权企业组织居民进行生产。经过这样啰嗦的分析，想必您也清楚，</w:t>
      </w:r>
    </w:p>
    <w:p w14:paraId="49810725" w14:textId="77777777" w:rsidR="00F0798A" w:rsidRPr="00F0798A" w:rsidRDefault="00F0798A" w:rsidP="00F0798A">
      <w:pPr>
        <w:widowControl/>
        <w:jc w:val="left"/>
      </w:pPr>
      <w:r w:rsidRPr="00F0798A">
        <w:t>既然它是一种指令或授权，所以，就不必实现有什么具体的物品存在，比如，黄金，美金或者储蓄。</w:t>
      </w:r>
    </w:p>
    <w:p w14:paraId="795EB870" w14:textId="77777777" w:rsidR="00D24D5E" w:rsidRDefault="00D24D5E"/>
    <w:p w14:paraId="3D9AAFBA" w14:textId="77777777" w:rsidR="005D33A7" w:rsidRPr="005D33A7" w:rsidRDefault="005D33A7" w:rsidP="005D33A7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5D33A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通</w:t>
      </w:r>
      <w:r w:rsidRPr="005D33A7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胀</w:t>
      </w:r>
      <w:r w:rsidRPr="005D33A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和通</w:t>
      </w:r>
      <w:r w:rsidRPr="005D33A7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缩</w:t>
      </w:r>
      <w:r w:rsidRPr="005D33A7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的来源</w:t>
      </w:r>
    </w:p>
    <w:p w14:paraId="067017F6" w14:textId="77777777" w:rsidR="00240B63" w:rsidRPr="00240B63" w:rsidRDefault="00240B63" w:rsidP="00240B63">
      <w:pPr>
        <w:widowControl/>
        <w:jc w:val="left"/>
      </w:pPr>
      <w:r w:rsidRPr="00120250">
        <w:t>假设银行不够慎重，</w:t>
      </w:r>
      <w:r w:rsidRPr="00240B63">
        <w:t>没能对企业进行良好的筛选，有一些企业比较搞毛，拿着银行的授权指使居民去撒哈拉修金字塔。提供生产要素的居民不会在乎具体做的项目是什么，企业让他们干嘛，他们就干嘛，只要给选票就行。但是，他们拿着选票不会投给撒哈拉的金字塔项目，他们会投给那些自己满意的项目。</w:t>
      </w:r>
    </w:p>
    <w:p w14:paraId="5D351CE6" w14:textId="77777777" w:rsidR="00120250" w:rsidRPr="00120250" w:rsidRDefault="00120250" w:rsidP="00120250">
      <w:pPr>
        <w:widowControl/>
        <w:jc w:val="left"/>
      </w:pPr>
      <w:r w:rsidRPr="00120250">
        <w:t>假设银行投放了</w:t>
      </w:r>
      <w:r w:rsidRPr="00120250">
        <w:t>100</w:t>
      </w:r>
      <w:r w:rsidRPr="00120250">
        <w:t>个单位的信贷，有</w:t>
      </w:r>
      <w:r w:rsidRPr="00120250">
        <w:t>50</w:t>
      </w:r>
      <w:r w:rsidRPr="00120250">
        <w:t>个信贷跑到撒哈拉搞毛了，只有</w:t>
      </w:r>
      <w:r w:rsidRPr="00120250">
        <w:t>50</w:t>
      </w:r>
      <w:r w:rsidRPr="00120250">
        <w:t>个信贷提供令居民满意的苹果项目。从收入法来看，去撒哈拉搞毛也是</w:t>
      </w:r>
      <w:proofErr w:type="spellStart"/>
      <w:r w:rsidRPr="00120250">
        <w:t>gdp</w:t>
      </w:r>
      <w:proofErr w:type="spellEnd"/>
      <w:r w:rsidRPr="00120250">
        <w:t>，居民获得</w:t>
      </w:r>
      <w:r w:rsidRPr="00120250">
        <w:t>100</w:t>
      </w:r>
      <w:r w:rsidRPr="00120250">
        <w:t>个单位的收入。但是，去撒哈拉搞毛一文不值，居民不会把选票投到撒哈拉项目，只会投到苹果项目。所以，追逐苹果项目的选票增加。</w:t>
      </w:r>
    </w:p>
    <w:p w14:paraId="22052E54" w14:textId="77777777" w:rsidR="00120250" w:rsidRPr="00120250" w:rsidRDefault="00120250" w:rsidP="00120250">
      <w:pPr>
        <w:widowControl/>
        <w:jc w:val="left"/>
      </w:pPr>
      <w:r w:rsidRPr="00120250">
        <w:t>相对于不搞撒哈拉项目的经济体，搞撒哈拉项目的经济体有通胀的压力</w:t>
      </w:r>
      <w:r w:rsidRPr="00120250">
        <w:t>——</w:t>
      </w:r>
      <w:r w:rsidRPr="00120250">
        <w:t>追逐苹果项目的选票增加了。</w:t>
      </w:r>
    </w:p>
    <w:p w14:paraId="2C90D7ED" w14:textId="77777777" w:rsidR="00120250" w:rsidRPr="00120250" w:rsidRDefault="00120250" w:rsidP="00120250">
      <w:pPr>
        <w:widowControl/>
        <w:jc w:val="left"/>
      </w:pPr>
      <w:r w:rsidRPr="00120250">
        <w:t>投向撒哈拉项目的信贷，没能产生让居民满意的服务，但永久性地增加了选票，整个经济体有通胀的压力。</w:t>
      </w:r>
    </w:p>
    <w:p w14:paraId="75FBEE1B" w14:textId="64D680D0" w:rsidR="00F0798A" w:rsidRDefault="00A1526C">
      <w:r>
        <w:rPr>
          <w:rFonts w:ascii="Helvetica" w:hAnsi="Helvetica" w:cs="Helvetica"/>
          <w:noProof/>
          <w:kern w:val="0"/>
        </w:rPr>
        <w:drawing>
          <wp:inline distT="0" distB="0" distL="0" distR="0" wp14:anchorId="3A245506" wp14:editId="6D05593F">
            <wp:extent cx="5270500" cy="285485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64B7" w14:textId="77777777" w:rsidR="004050A0" w:rsidRPr="004050A0" w:rsidRDefault="004050A0" w:rsidP="004050A0">
      <w:pPr>
        <w:widowControl/>
        <w:jc w:val="left"/>
      </w:pPr>
      <w:r w:rsidRPr="004050A0">
        <w:t>除此之外，还有一种情况会造成通胀的压力，指令的数目过于泛滥，超过了可动员的资源的数量</w:t>
      </w:r>
      <w:r w:rsidRPr="004050A0">
        <w:t>——</w:t>
      </w:r>
      <w:r w:rsidRPr="004050A0">
        <w:t>我们不能让一个人一边拉二胡，一边弹奏钢琴，还得看着小孩完成作业。在这种情况下，我们也会有胀的压力。</w:t>
      </w:r>
    </w:p>
    <w:p w14:paraId="2845B39C" w14:textId="77777777" w:rsidR="004050A0" w:rsidRPr="004050A0" w:rsidRDefault="004050A0" w:rsidP="004050A0">
      <w:pPr>
        <w:widowControl/>
        <w:jc w:val="left"/>
      </w:pPr>
      <w:r w:rsidRPr="004050A0">
        <w:t>相反，如果银行太过慎重，对企业项目的标准太过严格，那么，整个经济体会面临信贷投放不足，会有大批量的居民找不到事情做，会有失业的存在。在这样的一个经济体里，信贷少，选票也少，追逐服务的选票也少，整个系统有通缩的压力。</w:t>
      </w:r>
    </w:p>
    <w:p w14:paraId="013DB6BC" w14:textId="77777777" w:rsidR="00A1526C" w:rsidRDefault="00A1526C"/>
    <w:p w14:paraId="4F571F0B" w14:textId="77777777" w:rsidR="009E3F69" w:rsidRPr="009E3F69" w:rsidRDefault="009E3F69" w:rsidP="009E3F6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E3F6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反直</w:t>
      </w:r>
      <w:r w:rsidRPr="009E3F6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觉</w:t>
      </w:r>
      <w:r w:rsidRPr="009E3F6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</w:rPr>
        <w:t>的</w:t>
      </w:r>
      <w:r w:rsidRPr="009E3F6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现实</w:t>
      </w:r>
    </w:p>
    <w:p w14:paraId="3FC60966" w14:textId="77777777" w:rsidR="00EE707D" w:rsidRPr="00EE707D" w:rsidRDefault="00EE707D" w:rsidP="00EE707D">
      <w:pPr>
        <w:widowControl/>
        <w:jc w:val="left"/>
      </w:pPr>
      <w:r w:rsidRPr="00EE707D">
        <w:t>上面的讨论，并没有颠覆什么，只是对宏观经济学和货币银行学稍作延伸，透过资产负债表去寻找他们的微观基础。</w:t>
      </w:r>
    </w:p>
    <w:p w14:paraId="7CFEFEDC" w14:textId="77777777" w:rsidR="00EE707D" w:rsidRPr="00EE707D" w:rsidRDefault="00EE707D" w:rsidP="00EE707D">
      <w:pPr>
        <w:widowControl/>
        <w:jc w:val="left"/>
      </w:pPr>
      <w:r w:rsidRPr="00EE707D">
        <w:t>在这个模型里，我们并没有去探讨，如果有利息会怎么样，如果有利润会怎么样，如果有消费借贷会怎么样，这些都有待我们以后进一步地探索。</w:t>
      </w:r>
    </w:p>
    <w:p w14:paraId="6D520AD3" w14:textId="77777777" w:rsidR="00EE707D" w:rsidRPr="00EE707D" w:rsidRDefault="00EE707D" w:rsidP="00EE707D">
      <w:pPr>
        <w:widowControl/>
        <w:jc w:val="left"/>
      </w:pPr>
      <w:r w:rsidRPr="00EE707D">
        <w:t>可是即便如此，我们也能得出一系列令我们吃惊的事实：</w:t>
      </w:r>
    </w:p>
    <w:p w14:paraId="23654F7E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1</w:t>
      </w:r>
      <w:r w:rsidRPr="00100AF6">
        <w:rPr>
          <w:rFonts w:asciiTheme="minorHAnsi" w:hAnsiTheme="minorHAnsi" w:cstheme="minorBidi"/>
          <w:i/>
          <w:iCs/>
          <w:kern w:val="2"/>
        </w:rPr>
        <w:t>、投资不必事先有储蓄，投资的真实来源是生产，生产的根源是</w:t>
      </w:r>
      <w:r w:rsidRPr="00100AF6">
        <w:rPr>
          <w:rFonts w:asciiTheme="minorHAnsi" w:hAnsiTheme="minorHAnsi" w:cstheme="minorBidi"/>
          <w:b/>
          <w:bCs/>
          <w:kern w:val="2"/>
        </w:rPr>
        <w:t>组织和劳动；</w:t>
      </w:r>
    </w:p>
    <w:p w14:paraId="00A763D4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2</w:t>
      </w:r>
      <w:r w:rsidRPr="00100AF6">
        <w:rPr>
          <w:rFonts w:asciiTheme="minorHAnsi" w:hAnsiTheme="minorHAnsi" w:cstheme="minorBidi"/>
          <w:i/>
          <w:iCs/>
          <w:kern w:val="2"/>
        </w:rPr>
        <w:t>、信贷不必有实物基础，它是一种指令，贷款和存款是对偶产生的，就像投资和储蓄对偶产生一样；</w:t>
      </w:r>
    </w:p>
    <w:p w14:paraId="30AD6155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3</w:t>
      </w:r>
      <w:r w:rsidRPr="00100AF6">
        <w:rPr>
          <w:rFonts w:asciiTheme="minorHAnsi" w:hAnsiTheme="minorHAnsi" w:cstheme="minorBidi"/>
          <w:i/>
          <w:iCs/>
          <w:kern w:val="2"/>
        </w:rPr>
        <w:t>、如果银行乱授权和过度，我们会有胀的压力；如果银行授权过少，我们会有通缩的压力；</w:t>
      </w:r>
    </w:p>
    <w:p w14:paraId="067BBEE5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4</w:t>
      </w:r>
      <w:r w:rsidRPr="00100AF6">
        <w:rPr>
          <w:rFonts w:asciiTheme="minorHAnsi" w:hAnsiTheme="minorHAnsi" w:cstheme="minorBidi"/>
          <w:i/>
          <w:iCs/>
          <w:kern w:val="2"/>
        </w:rPr>
        <w:t>、如果一个经济体偏好投资，必然储蓄高，必然债务规模高；如果一个经济体偏好消费，必然储蓄低，必然债务规模低；但如果一个经济体偏好借贷消费，又不及时还款，也会高债务；</w:t>
      </w:r>
    </w:p>
    <w:p w14:paraId="5456FAF8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5</w:t>
      </w:r>
      <w:r w:rsidRPr="00100AF6">
        <w:rPr>
          <w:rFonts w:asciiTheme="minorHAnsi" w:hAnsiTheme="minorHAnsi" w:cstheme="minorBidi"/>
          <w:i/>
          <w:iCs/>
          <w:kern w:val="2"/>
        </w:rPr>
        <w:t>、高债务的来源很多，一种是良性的，经济体有大量的投资品</w:t>
      </w:r>
      <w:r w:rsidRPr="00100AF6">
        <w:rPr>
          <w:rFonts w:asciiTheme="minorHAnsi" w:hAnsiTheme="minorHAnsi" w:cstheme="minorBidi"/>
          <w:i/>
          <w:iCs/>
          <w:kern w:val="2"/>
        </w:rPr>
        <w:t>——</w:t>
      </w:r>
      <w:r w:rsidRPr="00100AF6">
        <w:rPr>
          <w:rFonts w:asciiTheme="minorHAnsi" w:hAnsiTheme="minorHAnsi" w:cstheme="minorBidi"/>
          <w:i/>
          <w:iCs/>
          <w:kern w:val="2"/>
        </w:rPr>
        <w:t>未来会提供很多服务；另一种是恶性的，经济体有大量的隐藏的不良贷款，既可能来源不审慎的生产，也可能出自不节制的消费信贷。</w:t>
      </w:r>
    </w:p>
    <w:p w14:paraId="27E6DEE3" w14:textId="77777777" w:rsidR="00EE707D" w:rsidRPr="00100AF6" w:rsidRDefault="00EE707D" w:rsidP="00EE707D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00AF6">
        <w:rPr>
          <w:rFonts w:asciiTheme="minorHAnsi" w:hAnsiTheme="minorHAnsi" w:cstheme="minorBidi"/>
          <w:i/>
          <w:iCs/>
          <w:kern w:val="2"/>
        </w:rPr>
        <w:t>6</w:t>
      </w:r>
      <w:r w:rsidRPr="00100AF6">
        <w:rPr>
          <w:rFonts w:asciiTheme="minorHAnsi" w:hAnsiTheme="minorHAnsi" w:cstheme="minorBidi"/>
          <w:i/>
          <w:iCs/>
          <w:kern w:val="2"/>
        </w:rPr>
        <w:t>、央行无法实行不改变微观结构的宏观政策，它总是得有所偏向。</w:t>
      </w:r>
    </w:p>
    <w:p w14:paraId="0D33CBD2" w14:textId="77777777" w:rsidR="009E3F69" w:rsidRDefault="009E3F69"/>
    <w:p w14:paraId="330369D1" w14:textId="77777777" w:rsidR="00F82143" w:rsidRPr="00F82143" w:rsidRDefault="00F82143" w:rsidP="00F8214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F82143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</w:rPr>
        <w:t>结束语</w:t>
      </w:r>
    </w:p>
    <w:p w14:paraId="0EBF0E12" w14:textId="77777777" w:rsidR="005A7699" w:rsidRPr="005A7699" w:rsidRDefault="005A7699" w:rsidP="005A7699">
      <w:pPr>
        <w:widowControl/>
        <w:jc w:val="left"/>
        <w:rPr>
          <w:i/>
          <w:iCs/>
        </w:rPr>
      </w:pPr>
      <w:bookmarkStart w:id="0" w:name="_GoBack"/>
      <w:r w:rsidRPr="005A7699">
        <w:rPr>
          <w:i/>
          <w:iCs/>
        </w:rPr>
        <w:t>综上所述，我们可以发现，</w:t>
      </w:r>
      <w:r w:rsidRPr="00F978B8">
        <w:rPr>
          <w:i/>
          <w:iCs/>
        </w:rPr>
        <w:t>当年新增信贷和当年的产出存在某种很直接的相关性。</w:t>
      </w:r>
      <w:r w:rsidRPr="005A7699">
        <w:rPr>
          <w:i/>
          <w:iCs/>
        </w:rPr>
        <w:t>在这些信贷指令的指挥下，要么形成了投资，要么产生了消费，他们的最终结果就是产出。</w:t>
      </w:r>
    </w:p>
    <w:p w14:paraId="4A36AE9F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所以，</w:t>
      </w:r>
      <w:r w:rsidRPr="00F978B8">
        <w:rPr>
          <w:i/>
          <w:iCs/>
        </w:rPr>
        <w:t>信贷政策才是宏观经济里最核心的政策</w:t>
      </w:r>
      <w:r w:rsidRPr="005A7699">
        <w:rPr>
          <w:i/>
          <w:iCs/>
        </w:rPr>
        <w:t>——</w:t>
      </w:r>
      <w:r w:rsidRPr="005A7699">
        <w:rPr>
          <w:i/>
          <w:iCs/>
        </w:rPr>
        <w:t>它的数量和投向都极其重要。</w:t>
      </w:r>
    </w:p>
    <w:p w14:paraId="06785755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它是一簇对社会资源的动员指令，所以，不必然有任何的实物基础，但它受社会资源的总量制约，</w:t>
      </w:r>
      <w:r w:rsidRPr="00F978B8">
        <w:rPr>
          <w:i/>
          <w:iCs/>
        </w:rPr>
        <w:t>这个总量制约就是潜在产出</w:t>
      </w:r>
      <w:r w:rsidRPr="005A7699">
        <w:rPr>
          <w:i/>
          <w:iCs/>
        </w:rPr>
        <w:t>。与此同时，我们也会面临指令不足的情况，社会会有很多闲散资源</w:t>
      </w:r>
      <w:r w:rsidRPr="005A7699">
        <w:rPr>
          <w:i/>
          <w:iCs/>
        </w:rPr>
        <w:t>——</w:t>
      </w:r>
      <w:r w:rsidRPr="005A7699">
        <w:rPr>
          <w:i/>
          <w:iCs/>
        </w:rPr>
        <w:t>这就是</w:t>
      </w:r>
      <w:r w:rsidRPr="00F978B8">
        <w:rPr>
          <w:i/>
          <w:iCs/>
        </w:rPr>
        <w:t>失业</w:t>
      </w:r>
      <w:r w:rsidRPr="005A7699">
        <w:rPr>
          <w:i/>
          <w:iCs/>
        </w:rPr>
        <w:t>。</w:t>
      </w:r>
    </w:p>
    <w:p w14:paraId="0FE914F9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尽管每一个政策制定者都不希望有闲置资源</w:t>
      </w:r>
      <w:r w:rsidRPr="005A7699">
        <w:rPr>
          <w:i/>
          <w:iCs/>
        </w:rPr>
        <w:t>——</w:t>
      </w:r>
      <w:r w:rsidRPr="005A7699">
        <w:rPr>
          <w:i/>
          <w:iCs/>
        </w:rPr>
        <w:t>失业，但是，很多情况下，现实很无奈：过往的债务太多，未处置的坏账太多，以及大多数企业和居民的资产负债表很不健康</w:t>
      </w:r>
      <w:r w:rsidRPr="005A7699">
        <w:rPr>
          <w:i/>
          <w:iCs/>
        </w:rPr>
        <w:t>——</w:t>
      </w:r>
      <w:r w:rsidRPr="005A7699">
        <w:rPr>
          <w:i/>
          <w:iCs/>
        </w:rPr>
        <w:t>银行无法基于某种标准投放新的信贷。</w:t>
      </w:r>
    </w:p>
    <w:p w14:paraId="41D08CA8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最终，这个经济体要进入漫长的资产负债表修复期。在完全修复之前，他们要么忍受信贷不足带来的高失业，要么靠央行</w:t>
      </w:r>
      <w:r w:rsidRPr="005A7699">
        <w:rPr>
          <w:i/>
          <w:iCs/>
        </w:rPr>
        <w:t>QE</w:t>
      </w:r>
      <w:r w:rsidRPr="005A7699">
        <w:rPr>
          <w:i/>
          <w:iCs/>
        </w:rPr>
        <w:t>（</w:t>
      </w:r>
      <w:r w:rsidRPr="00F978B8">
        <w:rPr>
          <w:i/>
          <w:iCs/>
        </w:rPr>
        <w:t>央行下场直接指挥</w:t>
      </w:r>
      <w:r w:rsidRPr="005A7699">
        <w:rPr>
          <w:i/>
          <w:iCs/>
        </w:rPr>
        <w:t>）苟延残喘。仅仅降低无风险利率的货币政策难以起到作用。</w:t>
      </w:r>
    </w:p>
    <w:p w14:paraId="1F326165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写到最后，林林总总这一顿分析让我想起了有关央行的两句话，</w:t>
      </w:r>
    </w:p>
    <w:p w14:paraId="48DE9502" w14:textId="77777777" w:rsidR="005A7699" w:rsidRPr="00F978B8" w:rsidRDefault="005A7699" w:rsidP="005A7699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i/>
          <w:iCs/>
          <w:kern w:val="2"/>
        </w:rPr>
      </w:pPr>
      <w:r w:rsidRPr="00F978B8">
        <w:rPr>
          <w:rFonts w:asciiTheme="minorHAnsi" w:hAnsiTheme="minorHAnsi" w:cstheme="minorBidi"/>
          <w:b/>
          <w:bCs/>
          <w:kern w:val="2"/>
        </w:rPr>
        <w:t>我有这样一个判断，就是向前看，再过几年，如果哪个国家，特别是哪个主要经济体还保持正常的货币政策，那么这样的经济体应当是全球经济的亮点，也应该是市场所羡慕的地方。</w:t>
      </w:r>
    </w:p>
    <w:p w14:paraId="1E074D43" w14:textId="77777777" w:rsidR="005A7699" w:rsidRPr="00F978B8" w:rsidRDefault="005A7699" w:rsidP="005A7699">
      <w:pPr>
        <w:pStyle w:val="a5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i/>
          <w:iCs/>
          <w:kern w:val="2"/>
        </w:rPr>
      </w:pPr>
      <w:r w:rsidRPr="00F978B8">
        <w:rPr>
          <w:rFonts w:asciiTheme="minorHAnsi" w:hAnsiTheme="minorHAnsi" w:cstheme="minorBidi"/>
          <w:b/>
          <w:bCs/>
          <w:kern w:val="2"/>
        </w:rPr>
        <w:t>——</w:t>
      </w:r>
      <w:r w:rsidRPr="00F978B8">
        <w:rPr>
          <w:rFonts w:asciiTheme="minorHAnsi" w:hAnsiTheme="minorHAnsi" w:cstheme="minorBidi"/>
          <w:b/>
          <w:bCs/>
          <w:kern w:val="2"/>
        </w:rPr>
        <w:t>易纲</w:t>
      </w:r>
    </w:p>
    <w:p w14:paraId="492CE125" w14:textId="77777777" w:rsidR="005A7699" w:rsidRPr="005A7699" w:rsidRDefault="005A7699" w:rsidP="005A7699">
      <w:pPr>
        <w:widowControl/>
        <w:jc w:val="left"/>
        <w:rPr>
          <w:i/>
          <w:iCs/>
        </w:rPr>
      </w:pPr>
      <w:r w:rsidRPr="005A7699">
        <w:rPr>
          <w:i/>
          <w:iCs/>
        </w:rPr>
        <w:t>只有</w:t>
      </w:r>
      <w:r w:rsidRPr="00F978B8">
        <w:rPr>
          <w:i/>
          <w:iCs/>
        </w:rPr>
        <w:t>资产负债表健康</w:t>
      </w:r>
      <w:r w:rsidRPr="005A7699">
        <w:rPr>
          <w:i/>
          <w:iCs/>
        </w:rPr>
        <w:t>以及经济前景还不错的经济体才能保持正常的货币政策。我们应该珍惜。</w:t>
      </w:r>
    </w:p>
    <w:p w14:paraId="0C30384F" w14:textId="77777777" w:rsidR="00F978B8" w:rsidRPr="00F978B8" w:rsidRDefault="00F978B8" w:rsidP="00F978B8">
      <w:pPr>
        <w:pStyle w:val="a5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i/>
          <w:iCs/>
          <w:kern w:val="2"/>
        </w:rPr>
      </w:pPr>
      <w:r w:rsidRPr="00F978B8">
        <w:rPr>
          <w:rFonts w:asciiTheme="minorHAnsi" w:hAnsiTheme="minorHAnsi" w:cstheme="minorBidi"/>
          <w:b/>
          <w:bCs/>
          <w:kern w:val="2"/>
        </w:rPr>
        <w:t>稳健的货币政策要灵活适度，保持流动性合理充裕，货币信贷、社会融资规模增长同经济发展相适应，降低社会融资成本。</w:t>
      </w:r>
    </w:p>
    <w:p w14:paraId="30ECF2A9" w14:textId="77777777" w:rsidR="00F978B8" w:rsidRPr="00F978B8" w:rsidRDefault="00F978B8" w:rsidP="00F978B8">
      <w:pPr>
        <w:pStyle w:val="a5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i/>
          <w:iCs/>
          <w:kern w:val="2"/>
        </w:rPr>
      </w:pPr>
      <w:r w:rsidRPr="00F978B8">
        <w:rPr>
          <w:rFonts w:asciiTheme="minorHAnsi" w:hAnsiTheme="minorHAnsi" w:cstheme="minorBidi"/>
          <w:b/>
          <w:bCs/>
          <w:kern w:val="2"/>
        </w:rPr>
        <w:t>——</w:t>
      </w:r>
      <w:r w:rsidRPr="00F978B8">
        <w:rPr>
          <w:rFonts w:asciiTheme="minorHAnsi" w:hAnsiTheme="minorHAnsi" w:cstheme="minorBidi"/>
          <w:b/>
          <w:bCs/>
          <w:kern w:val="2"/>
        </w:rPr>
        <w:t>中央经济工作会议</w:t>
      </w:r>
    </w:p>
    <w:p w14:paraId="0DEFD0A0" w14:textId="77777777" w:rsidR="00F978B8" w:rsidRPr="00F978B8" w:rsidRDefault="00F978B8" w:rsidP="00F978B8">
      <w:pPr>
        <w:widowControl/>
        <w:jc w:val="left"/>
        <w:rPr>
          <w:i/>
          <w:iCs/>
        </w:rPr>
      </w:pPr>
      <w:r w:rsidRPr="00F978B8">
        <w:rPr>
          <w:i/>
          <w:iCs/>
        </w:rPr>
        <w:t>资产负债表不能先糟蹋再拯救，而是要一直保持克制，需要审慎合理的信贷投放，让信贷、社融同经济增速相适应。</w:t>
      </w:r>
    </w:p>
    <w:bookmarkEnd w:id="0"/>
    <w:p w14:paraId="39AA2E59" w14:textId="77777777" w:rsidR="00100AF6" w:rsidRDefault="00100AF6">
      <w:pPr>
        <w:rPr>
          <w:rFonts w:hint="eastAsia"/>
        </w:rPr>
      </w:pPr>
    </w:p>
    <w:sectPr w:rsidR="00100AF6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7"/>
    <w:rsid w:val="0009037A"/>
    <w:rsid w:val="00100AF6"/>
    <w:rsid w:val="00120250"/>
    <w:rsid w:val="0016075F"/>
    <w:rsid w:val="00185912"/>
    <w:rsid w:val="00240B63"/>
    <w:rsid w:val="002C2E11"/>
    <w:rsid w:val="002F0267"/>
    <w:rsid w:val="00310F37"/>
    <w:rsid w:val="004050A0"/>
    <w:rsid w:val="00530F5F"/>
    <w:rsid w:val="00597FAC"/>
    <w:rsid w:val="005A7699"/>
    <w:rsid w:val="005D33A7"/>
    <w:rsid w:val="00620AD9"/>
    <w:rsid w:val="006C6F5A"/>
    <w:rsid w:val="007C4BA7"/>
    <w:rsid w:val="00910E39"/>
    <w:rsid w:val="009E3F69"/>
    <w:rsid w:val="00A1526C"/>
    <w:rsid w:val="00B1586F"/>
    <w:rsid w:val="00BA67CC"/>
    <w:rsid w:val="00BD33B6"/>
    <w:rsid w:val="00CC3AB4"/>
    <w:rsid w:val="00CF1C5F"/>
    <w:rsid w:val="00D24D5E"/>
    <w:rsid w:val="00D6099F"/>
    <w:rsid w:val="00E84F9D"/>
    <w:rsid w:val="00EE707D"/>
    <w:rsid w:val="00F0798A"/>
    <w:rsid w:val="00F74A61"/>
    <w:rsid w:val="00F82143"/>
    <w:rsid w:val="00F978B8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A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586F"/>
    <w:rPr>
      <w:b/>
      <w:bCs/>
    </w:rPr>
  </w:style>
  <w:style w:type="character" w:styleId="a4">
    <w:name w:val="Emphasis"/>
    <w:basedOn w:val="a0"/>
    <w:uiPriority w:val="20"/>
    <w:qFormat/>
    <w:rsid w:val="00310F37"/>
    <w:rPr>
      <w:i/>
      <w:iCs/>
    </w:rPr>
  </w:style>
  <w:style w:type="paragraph" w:styleId="a5">
    <w:name w:val="Normal (Web)"/>
    <w:basedOn w:val="a"/>
    <w:uiPriority w:val="99"/>
    <w:semiHidden/>
    <w:unhideWhenUsed/>
    <w:rsid w:val="00310F3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734</Words>
  <Characters>4187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2020-03-22T02:59:00Z</dcterms:created>
  <dcterms:modified xsi:type="dcterms:W3CDTF">2020-03-22T07:47:00Z</dcterms:modified>
</cp:coreProperties>
</file>