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32649" w14:textId="77777777" w:rsidR="00F7012B" w:rsidRPr="00F7012B" w:rsidRDefault="00F7012B" w:rsidP="00F701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012B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  <w:shd w:val="clear" w:color="auto" w:fill="FFFFFF"/>
        </w:rPr>
        <w:t>选符合“竞争格局好”、“商业模式好”，“成长空间大”三条标准的公司，大概率可以选到比较不错的标的。</w:t>
      </w:r>
    </w:p>
    <w:p w14:paraId="02C61A1D" w14:textId="77777777" w:rsidR="00067850" w:rsidRDefault="00067850"/>
    <w:p w14:paraId="7F5BF4DD" w14:textId="77777777" w:rsidR="008A392B" w:rsidRPr="008A392B" w:rsidRDefault="008A392B" w:rsidP="008A39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392B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9"/>
          <w:szCs w:val="29"/>
        </w:rPr>
        <w:t>一、竞争格局好</w:t>
      </w:r>
    </w:p>
    <w:p w14:paraId="740968D3" w14:textId="77777777" w:rsidR="008A392B" w:rsidRPr="008A392B" w:rsidRDefault="008A392B" w:rsidP="008A39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392B">
        <w:rPr>
          <w:rFonts w:ascii="宋体" w:eastAsia="宋体" w:hAnsi="宋体" w:cs="Times New Roman" w:hint="eastAsia"/>
          <w:b/>
          <w:bCs/>
          <w:color w:val="333333"/>
          <w:spacing w:val="9"/>
          <w:kern w:val="0"/>
          <w:sz w:val="26"/>
          <w:szCs w:val="26"/>
        </w:rPr>
        <w:t>竞争格局好，讲的是行业格局清晰，最好已经形成寡头了，或者即使没有形成寡头，但里面各家公司都有各自优势，不会轻易被竞争挤垮，确保公司不死。</w:t>
      </w:r>
    </w:p>
    <w:p w14:paraId="0E2098A9" w14:textId="77777777" w:rsidR="00F7012B" w:rsidRDefault="00F7012B"/>
    <w:p w14:paraId="0301C4B1" w14:textId="77777777" w:rsidR="00C6192A" w:rsidRPr="00C6192A" w:rsidRDefault="00C6192A" w:rsidP="00C619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192A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好的竞争格局，还意味着标的公司已经获得了“利润率”的控制权</w:t>
      </w:r>
      <w:r w:rsidRPr="00C6192A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，无论是形成垄断或者隐性垄断，能不断提价，还是形成了强大的竞争力，可以向上下游转移成本，</w:t>
      </w:r>
      <w:r w:rsidRPr="00C6192A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都意味着公司面临的外部竞争较小，不会因为竞争烈度的提升导致利润率下降，进而导致利润丧失</w:t>
      </w:r>
      <w:r w:rsidRPr="00C6192A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。大家随便找一些长牛的公司看看，利润率都比较稳定，无论外部经济形势好坏，公司都能保持较好的利润率。</w:t>
      </w:r>
    </w:p>
    <w:p w14:paraId="28076C2D" w14:textId="77777777" w:rsidR="008A392B" w:rsidRDefault="008A392B"/>
    <w:p w14:paraId="7A4A1CA7" w14:textId="77777777" w:rsidR="006D1742" w:rsidRPr="006D1742" w:rsidRDefault="006D1742" w:rsidP="006D174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D1742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如何保持稳定的利润率呢？</w:t>
      </w:r>
      <w:r w:rsidRPr="006D1742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要么是靠各种准入形成了壁垒</w:t>
      </w:r>
      <w:r w:rsidRPr="006D1742">
        <w:rPr>
          <w:rFonts w:ascii="宋体" w:eastAsia="宋体" w:hAnsi="宋体" w:cs="Times New Roman" w:hint="eastAsia"/>
          <w:color w:val="FF0000"/>
          <w:spacing w:val="9"/>
          <w:kern w:val="0"/>
          <w:sz w:val="26"/>
          <w:szCs w:val="26"/>
        </w:rPr>
        <w:t>，</w:t>
      </w:r>
      <w:r w:rsidRPr="006D1742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虽然很赚钱，但并不是谁想进入这个行业就可以进入的，比如疫苗；</w:t>
      </w:r>
      <w:r w:rsidRPr="006D1742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要么是形成了品牌，占领了消费者的心智</w:t>
      </w:r>
      <w:r w:rsidRPr="006D1742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，比如茅台以及一些奢侈品；</w:t>
      </w:r>
      <w:r w:rsidRPr="006D1742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要么是高效率、低成本，能碾压其他竞争对手，</w:t>
      </w:r>
      <w:r w:rsidRPr="006D1742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让他们虽然进来没有障碍但是赚不到钱，最后宁愿不进来。这几种情况归根结底，就是一句话，竞争格局好。现在有反垄断法，有打击垄断的各种措施，大家都不提垄断这个词。最好的竞争格局其实就是垄断，就是没有别的竞争对手来搅局；次之的是双寡头或者几个有限的玩家；或者玩家很多，但好多是陪太子读书的，打酱油的。</w:t>
      </w:r>
      <w:r w:rsidRPr="006D1742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好的竞争格局</w:t>
      </w:r>
      <w:r w:rsidRPr="006D1742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lastRenderedPageBreak/>
        <w:t>也不是凭空形成的，是一轮轮残酷竞争之后，形成的，是剩者为王的游戏。</w:t>
      </w:r>
    </w:p>
    <w:p w14:paraId="75E37378" w14:textId="77777777" w:rsidR="00C6192A" w:rsidRDefault="00C6192A"/>
    <w:p w14:paraId="7CF7E333" w14:textId="77777777" w:rsidR="006D1742" w:rsidRPr="006D1742" w:rsidRDefault="006D1742" w:rsidP="006D174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D1742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邱国鹭有一句流传很广的话，</w:t>
      </w:r>
      <w:r w:rsidRPr="006D1742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 </w:t>
      </w:r>
      <w:r w:rsidRPr="006D1742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“不数星星，数月亮”，不要搞百花齐放、满天繁星的行业，最好的就是月朗星稀独一份的，或者几个有限玩家的行业。</w:t>
      </w:r>
    </w:p>
    <w:p w14:paraId="083A2CA8" w14:textId="77777777" w:rsidR="006D1742" w:rsidRDefault="006D1742"/>
    <w:p w14:paraId="7F0A1E09" w14:textId="77777777" w:rsidR="006C0C48" w:rsidRPr="006C0C48" w:rsidRDefault="006C0C48" w:rsidP="006C0C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0C48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好的竞争格局有两个特点，一是玩家要少，玩家越少越好；二是不打价格战，玩家可能比较多，但是大家都不打价格战，利润率很稳定。</w:t>
      </w:r>
      <w:r w:rsidRPr="006C0C48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越是上游的标准化产品，越容易价格战，越靠近下游的终端消费品，越不太容易打价格战。原油，钢铁，煤炭，化工品，机器设备等等，动不动就打价格战，把利润都打没了。白酒，酱油，化妆品，医药产品之类，不涨价就不错了，基本很少见到价格战。</w:t>
      </w:r>
      <w:r w:rsidRPr="006C0C48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“玩家少</w:t>
      </w:r>
      <w:r w:rsidRPr="006C0C48">
        <w:rPr>
          <w:rFonts w:ascii="Helvetica Neue" w:eastAsia="Times New Roman" w:hAnsi="Helvetica Neue" w:cs="Times New Roman"/>
          <w:b/>
          <w:bCs/>
          <w:color w:val="FF0000"/>
          <w:spacing w:val="9"/>
          <w:kern w:val="0"/>
          <w:sz w:val="26"/>
          <w:szCs w:val="26"/>
        </w:rPr>
        <w:t>+</w:t>
      </w:r>
      <w:r w:rsidRPr="006C0C48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不打价格战”这对组合的最终效果就是，上市公司利润率稳定。</w:t>
      </w:r>
    </w:p>
    <w:p w14:paraId="4CD41A3B" w14:textId="77777777" w:rsidR="006D1742" w:rsidRDefault="006D1742"/>
    <w:p w14:paraId="0B524C79" w14:textId="77777777" w:rsidR="006C0C48" w:rsidRPr="006C0C48" w:rsidRDefault="006C0C48" w:rsidP="006C0C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0C48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新手炒股，直接就奔成长性上去了，看行业增速，看公司营收增速和利润增速。盯着券商研报，算算目前的估值，算算未来一两年的业绩增速，觉得差不多就可以买了。老鸟们上来，直接先看竞争格局好不好。</w:t>
      </w:r>
      <w:r w:rsidRPr="006C0C48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要是竞争格局不好，算好的利润增长根本不靠谱，很可能会落空。只需要一轮价格战，利润就打没了，估值直接就贵的离谱了。估值和业绩双杀，会搞的投资者措手不及。</w:t>
      </w:r>
    </w:p>
    <w:p w14:paraId="422F3D4D" w14:textId="77777777" w:rsidR="006C0C48" w:rsidRDefault="006C0C48"/>
    <w:p w14:paraId="74DA7DD1" w14:textId="77777777" w:rsidR="00DF40CD" w:rsidRPr="00DF40CD" w:rsidRDefault="00DF40CD" w:rsidP="00DF40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F40CD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竞争格局不好，利润率不稳定的公司，报表利润都是虚的。</w:t>
      </w:r>
      <w:r w:rsidRPr="00DF40CD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就像一个怀揣价值连城的珍宝却无兵器护身的孩子，自然会招来各种眼红之人，外来竞争对手看钱好赚纷纷杀入，会让你的利润率瞬间降到和社会资金成本一样的水平</w:t>
      </w:r>
      <w:r w:rsidRPr="00DF40CD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。如果一个公司很挣钱，一定要问一句，你配不配？中石油中石化中海油，格局看起来像很好吧，垄断的，就几个玩家，但是利润率一点都控制不了，算不上好的行业格局；空调行业，以前格局很差，利润率非常低，但后来一轮轮价格战下来，剩格力美的双寡头了，双方默契的闷声发大财了，就成了好行业，格局变好了；机械行业，三一重工他们以前也猛打价格战，随着集中度提升，这两年利润率显著提升，行业格局在变好。</w:t>
      </w:r>
    </w:p>
    <w:p w14:paraId="6F4C82BD" w14:textId="77777777" w:rsidR="006C0C48" w:rsidRDefault="006C0C48"/>
    <w:p w14:paraId="377E8AEB" w14:textId="77777777" w:rsidR="00603F25" w:rsidRPr="00603F25" w:rsidRDefault="00603F25" w:rsidP="00603F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3F25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9"/>
          <w:szCs w:val="29"/>
        </w:rPr>
        <w:t>二、商业模式好</w:t>
      </w:r>
    </w:p>
    <w:p w14:paraId="12742EBA" w14:textId="77777777" w:rsidR="00DA2D53" w:rsidRPr="00DA2D53" w:rsidRDefault="00DA2D53" w:rsidP="00DA2D5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2D53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商业模式好，是指公司运营过程中，本身的安全性比较好，不容易出各种意外，能形成自由现金流。</w:t>
      </w:r>
      <w:r w:rsidRPr="00DA2D53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需要股东源源不断追加投资的，技术快速变化的，形成大量应收和预付的，高负债的，高存货的，周转率过慢的，资产过重的，都不是好的商业模式。</w:t>
      </w:r>
      <w:r w:rsidRPr="00DA2D53">
        <w:rPr>
          <w:rFonts w:ascii="宋体" w:eastAsia="宋体" w:hAnsi="宋体" w:cs="Times New Roman" w:hint="eastAsia"/>
          <w:b/>
          <w:bCs/>
          <w:color w:val="0080FF"/>
          <w:spacing w:val="9"/>
          <w:kern w:val="0"/>
          <w:sz w:val="26"/>
          <w:szCs w:val="26"/>
        </w:rPr>
        <w:t>好的商业模式和差的商业模式的差距就是，一旦经济环境不好，差的商业模式就很容易爆雷，好的商业模式根本没啥影响。</w:t>
      </w:r>
      <w:r w:rsidRPr="00DA2D53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比如高端白酒，即使经济不好，它也就短期利润差点，但是不会说有生死存亡的风险；但制造业或重资产行业，负债高、折旧高，一旦订单中断，公司每天都在亏损，资金链一旦断裂就可能破产，这种风险就很大了。</w:t>
      </w:r>
      <w:r w:rsidRPr="00DA2D53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比如航空业，搞的股神都割肉了。</w:t>
      </w:r>
    </w:p>
    <w:p w14:paraId="7D19A7A5" w14:textId="77777777" w:rsidR="00DF40CD" w:rsidRDefault="00DF40CD"/>
    <w:p w14:paraId="233E7167" w14:textId="77777777" w:rsidR="00066F9C" w:rsidRPr="00066F9C" w:rsidRDefault="00066F9C" w:rsidP="00066F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66F9C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在投资中，差的商业模式的公司，经常会让你算不准利润，这个是最要命的。做投资，大家都是求财而来，都是有计算器的人，算算未来两年业绩增速，就大概知道未来两年的利润了，再算下行业平均估值水平和该公司过往估值区间，这不就大概能推算出来赚不赚钱了嘛。但要是你算好的利润突然没了，那就投资失败了。比如，你算好了欧非科技新产能投放，</w:t>
      </w:r>
      <w:r w:rsidRPr="00066F9C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18</w:t>
      </w:r>
      <w:r w:rsidRPr="00066F9C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年利润同比增长</w:t>
      </w:r>
      <w:r w:rsidRPr="00066F9C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30%</w:t>
      </w:r>
      <w:r w:rsidRPr="00066F9C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，结果下游大客户金立手机老板赌博输光了家底儿，应收账款爆雷了，计提一下减值，利润为负了。要不要命？</w:t>
      </w:r>
      <w:r w:rsidRPr="00066F9C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应收能减值，存货能减值，固定资产和在建工程也能减值，商誉还能减值；大客户依赖遇到大客户砍单能爆雷，没有成本转嫁能力遇到产品价格下跌和原材料价格上涨也能爆雷，公允价值变动还能爆雷。要是一个公司的科目上，有一大堆都是有可能减值或者爆雷的，那一定要小心。</w:t>
      </w:r>
    </w:p>
    <w:p w14:paraId="0E31636D" w14:textId="77777777" w:rsidR="00DA2D53" w:rsidRDefault="00DA2D53"/>
    <w:p w14:paraId="523B1DCB" w14:textId="77777777" w:rsidR="00D32BA0" w:rsidRPr="00D32BA0" w:rsidRDefault="00D32BA0" w:rsidP="00D32BA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2BA0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  <w:shd w:val="clear" w:color="auto" w:fill="FFFFFF"/>
        </w:rPr>
        <w:t>投资过程中的好多风险，有些是商业模式自带的。要是看不懂，直接规避掉这些有风险的商业模式就是了。</w:t>
      </w:r>
    </w:p>
    <w:p w14:paraId="2D913032" w14:textId="77777777" w:rsidR="00066F9C" w:rsidRDefault="00066F9C"/>
    <w:p w14:paraId="111729EA" w14:textId="77777777" w:rsidR="00D32BA0" w:rsidRPr="00D32BA0" w:rsidRDefault="00D32BA0" w:rsidP="00D32BA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2BA0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9"/>
          <w:szCs w:val="29"/>
        </w:rPr>
        <w:t>三、成长空间大</w:t>
      </w:r>
    </w:p>
    <w:p w14:paraId="3FB0540B" w14:textId="77777777" w:rsidR="00DA06E9" w:rsidRPr="00DA06E9" w:rsidRDefault="00DA06E9" w:rsidP="00DA06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A06E9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是不是商业模式好，竞争格局也好，就可以买了？</w:t>
      </w:r>
      <w:r w:rsidRPr="00DA06E9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NO</w:t>
      </w:r>
      <w:r w:rsidRPr="00DA06E9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，还要有成长。</w:t>
      </w:r>
      <w:r w:rsidRPr="00DA06E9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成长是投资中永恒的灵魂，就没有哪个长牛股是不成长的。</w:t>
      </w:r>
      <w:r w:rsidRPr="00DA06E9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承德露露，养元饮品，竞争格局很好，都是各自细分品类的老大；商业模式也非常好，财务指标好的一塌糊涂；但就是没有成长，股价表现也不太给力。</w:t>
      </w:r>
      <w:r w:rsidRPr="00DA06E9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市场还是喜欢挣钱越来越多的公司。</w:t>
      </w:r>
    </w:p>
    <w:p w14:paraId="40F2DAA6" w14:textId="77777777" w:rsidR="00D32BA0" w:rsidRDefault="00D32BA0"/>
    <w:p w14:paraId="38BC03C3" w14:textId="77777777" w:rsidR="00AB4701" w:rsidRPr="00AB4701" w:rsidRDefault="00AB4701" w:rsidP="00AB470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4701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要是没有成长，那就只能靠估值修复了，</w:t>
      </w:r>
      <w:r w:rsidRPr="00AB4701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而估值修复这个事儿，有或者没有？啥时候有？都不好说，相当于听天由命。</w:t>
      </w:r>
      <w:r w:rsidRPr="00AB4701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这和熊市到了买一大把</w:t>
      </w:r>
      <w:r w:rsidRPr="00AB4701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ETF</w:t>
      </w:r>
      <w:r w:rsidRPr="00AB4701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，等牛市到来，没啥区别。要是等了两年三年牛市来了，还算不错。要是十年八年没有大牛市，等不来估值修复，心态就崩了。人的一生有几个十年八年可耗费的？</w:t>
      </w:r>
    </w:p>
    <w:p w14:paraId="6A94FD9D" w14:textId="77777777" w:rsidR="00DA06E9" w:rsidRDefault="00DA06E9"/>
    <w:p w14:paraId="355CFD40" w14:textId="77777777" w:rsidR="00F173A8" w:rsidRPr="00F173A8" w:rsidRDefault="00F173A8" w:rsidP="00F173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173A8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成长的逻辑，主要有两个，一个是总量增长，行业内各个公司都分享增长。</w:t>
      </w:r>
      <w:r w:rsidRPr="00F173A8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这个主要在成长性行业，蛋糕越来越大，行业内参与者都分享增长，是一个非常美好的时代。</w:t>
      </w:r>
      <w:r w:rsidRPr="00F173A8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一个是集中度提高，行业总量不增长或者增速非常低了，这时候行业龙头靠吃其他公司的份额实现不断的增长。</w:t>
      </w:r>
      <w:r w:rsidRPr="00F173A8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比如文具行业，在很多人看来是典型的夕阳行业，但是从晨光文具靠不断提高集中度，也实现了很好的增长。白酒里，总量也已经很多年不增长了，但高端白酒如茅台等可以不断吃低端酒的份额。</w:t>
      </w:r>
      <w:r w:rsidRPr="00F173A8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还有一个变种，就是增加品类，比如海天酱油增加蚝油的品类。</w:t>
      </w:r>
    </w:p>
    <w:p w14:paraId="1FE911DB" w14:textId="77777777" w:rsidR="00AB4701" w:rsidRDefault="00AB4701"/>
    <w:p w14:paraId="564CEEB7" w14:textId="77777777" w:rsidR="006C40EF" w:rsidRPr="006C40EF" w:rsidRDefault="006C40EF" w:rsidP="006C40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40EF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竞争格局好，商业模式好，成长空间大，这三个方面，相辅相成。</w:t>
      </w:r>
      <w:r w:rsidRPr="006C40EF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新手一般是直奔成长性去研究，研究各种方法找成长股（成长的研究，可以参考之前写的一篇文章</w:t>
      </w:r>
      <w:r w:rsidRPr="006C40EF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  </w:t>
      </w:r>
      <w:hyperlink r:id="rId4" w:anchor="wechat_redirect" w:tgtFrame="_blank" w:history="1">
        <w:r w:rsidRPr="006C40EF">
          <w:rPr>
            <w:rFonts w:ascii="宋体" w:eastAsia="宋体" w:hAnsi="宋体" w:cs="Times New Roman" w:hint="eastAsia"/>
            <w:b/>
            <w:bCs/>
            <w:color w:val="0000FF"/>
            <w:spacing w:val="9"/>
            <w:kern w:val="0"/>
            <w:sz w:val="26"/>
            <w:szCs w:val="26"/>
            <w:u w:val="single"/>
          </w:rPr>
          <w:t>成长股攻略</w:t>
        </w:r>
      </w:hyperlink>
      <w:r w:rsidRPr="006C40EF">
        <w:rPr>
          <w:rFonts w:ascii="宋体" w:eastAsia="宋体" w:hAnsi="宋体" w:cs="Times New Roman" w:hint="eastAsia"/>
          <w:b/>
          <w:bCs/>
          <w:color w:val="333333"/>
          <w:spacing w:val="9"/>
          <w:kern w:val="0"/>
          <w:sz w:val="26"/>
          <w:szCs w:val="26"/>
        </w:rPr>
        <w:t>）</w:t>
      </w:r>
      <w:r w:rsidRPr="006C40EF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；成长股爆雷遇到的多了，业绩不及预期吃瘪吃的多了，胆子就小了，就开始各种规避风险了，就会认同“成长是未来的，能不能实现不知道，价值是现成的”，</w:t>
      </w:r>
      <w:r w:rsidRPr="006C40EF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开始买低估值的股票，买安全的股票，走不出来的，就会遇到低估值陷阱，跟低估值股票死磕上了，等估值修复</w:t>
      </w:r>
      <w:r w:rsidRPr="006C40EF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；而能开窍的，跨越了低估值陷阱的，会逐步开始研究商业模式和竞争格局，</w:t>
      </w:r>
      <w:r w:rsidRPr="006C40EF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通过好的商业模式和好的竞争格局来规避风险，保障成长的质量和确定性。</w:t>
      </w:r>
    </w:p>
    <w:p w14:paraId="4B6C60AF" w14:textId="77777777" w:rsidR="00F173A8" w:rsidRDefault="00F173A8"/>
    <w:p w14:paraId="3F71984D" w14:textId="77777777" w:rsidR="006C40EF" w:rsidRPr="006C40EF" w:rsidRDefault="006C40EF" w:rsidP="006C40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40EF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通俗的说，没有好的竞争格局和好的商业模式保驾护航的成长，是不稳定的，确定性是有问题的。</w:t>
      </w:r>
      <w:r w:rsidRPr="006C40EF">
        <w:rPr>
          <w:rFonts w:ascii="宋体" w:eastAsia="宋体" w:hAnsi="宋体" w:cs="Times New Roman" w:hint="eastAsia"/>
          <w:color w:val="333333"/>
          <w:spacing w:val="9"/>
          <w:kern w:val="0"/>
          <w:sz w:val="26"/>
          <w:szCs w:val="26"/>
        </w:rPr>
        <w:t>对投资者来说，确定性的增长才是有意义和价值的，让复利得以积累。</w:t>
      </w:r>
      <w:r w:rsidRPr="006C40EF">
        <w:rPr>
          <w:rFonts w:ascii="宋体" w:eastAsia="宋体" w:hAnsi="宋体" w:cs="Times New Roman" w:hint="eastAsia"/>
          <w:b/>
          <w:bCs/>
          <w:color w:val="FF0000"/>
          <w:spacing w:val="9"/>
          <w:kern w:val="0"/>
          <w:sz w:val="26"/>
          <w:szCs w:val="26"/>
        </w:rPr>
        <w:t>投资就是以增长为核心，各种分析、各种研究、各种模型和求证，就是为了提高增长的确定性、稳定性和持续性。</w:t>
      </w:r>
    </w:p>
    <w:p w14:paraId="606ED1BF" w14:textId="77777777" w:rsidR="006C40EF" w:rsidRDefault="006C40EF"/>
    <w:p w14:paraId="03EC8809" w14:textId="77777777" w:rsidR="006C40EF" w:rsidRDefault="006C40EF">
      <w:pPr>
        <w:rPr>
          <w:rFonts w:hint="eastAsia"/>
        </w:rPr>
      </w:pPr>
      <w:bookmarkStart w:id="0" w:name="_GoBack"/>
      <w:bookmarkEnd w:id="0"/>
    </w:p>
    <w:sectPr w:rsidR="006C40EF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D"/>
    <w:rsid w:val="00066F9C"/>
    <w:rsid w:val="00067850"/>
    <w:rsid w:val="00431351"/>
    <w:rsid w:val="00603F25"/>
    <w:rsid w:val="006C0C48"/>
    <w:rsid w:val="006C40EF"/>
    <w:rsid w:val="006D1742"/>
    <w:rsid w:val="008A392B"/>
    <w:rsid w:val="00AB4701"/>
    <w:rsid w:val="00C6192A"/>
    <w:rsid w:val="00CC3AB4"/>
    <w:rsid w:val="00D32BA0"/>
    <w:rsid w:val="00DA06E9"/>
    <w:rsid w:val="00DA2D53"/>
    <w:rsid w:val="00DF40CD"/>
    <w:rsid w:val="00E87CDD"/>
    <w:rsid w:val="00F173A8"/>
    <w:rsid w:val="00F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70E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392B"/>
    <w:rPr>
      <w:b/>
      <w:bCs/>
    </w:rPr>
  </w:style>
  <w:style w:type="character" w:customStyle="1" w:styleId="apple-converted-space">
    <w:name w:val="apple-converted-space"/>
    <w:basedOn w:val="a0"/>
    <w:rsid w:val="006D1742"/>
  </w:style>
  <w:style w:type="character" w:styleId="a4">
    <w:name w:val="Hyperlink"/>
    <w:basedOn w:val="a0"/>
    <w:uiPriority w:val="99"/>
    <w:semiHidden/>
    <w:unhideWhenUsed/>
    <w:rsid w:val="006C4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p.weixin.qq.com/s?__biz=MzU1NTYwNjY5OA==&amp;mid=2247483899&amp;idx=1&amp;sn=329b6767c5bc157496559fa5b47cc1b4&amp;chksm=fbd0f63ecca77f28c9d2a9028f756c3dcc26b9c4681d1e5d8b181b596901b48d487432374970&amp;scene=2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2020-05-11T14:52:00Z</dcterms:created>
  <dcterms:modified xsi:type="dcterms:W3CDTF">2020-05-11T15:24:00Z</dcterms:modified>
</cp:coreProperties>
</file>