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6C88C9" w14:textId="77777777" w:rsidR="005141A6" w:rsidRPr="005141A6" w:rsidRDefault="005141A6" w:rsidP="005141A6">
      <w:pPr>
        <w:widowControl/>
        <w:spacing w:after="210"/>
        <w:jc w:val="center"/>
        <w:outlineLvl w:val="1"/>
        <w:rPr>
          <w:rFonts w:ascii="Helvetica Neue" w:eastAsia="Times New Roman" w:hAnsi="Helvetica Neue" w:cs="Times New Roman"/>
          <w:color w:val="333333"/>
          <w:spacing w:val="8"/>
          <w:kern w:val="0"/>
          <w:sz w:val="33"/>
          <w:szCs w:val="33"/>
        </w:rPr>
      </w:pPr>
      <w:r w:rsidRPr="005141A6">
        <w:rPr>
          <w:rFonts w:ascii="MS Mincho" w:eastAsia="MS Mincho" w:hAnsi="MS Mincho" w:cs="MS Mincho"/>
          <w:color w:val="333333"/>
          <w:spacing w:val="8"/>
          <w:kern w:val="0"/>
          <w:sz w:val="33"/>
          <w:szCs w:val="33"/>
        </w:rPr>
        <w:t>成</w:t>
      </w:r>
      <w:r w:rsidRPr="005141A6">
        <w:rPr>
          <w:rFonts w:ascii="SimSun" w:eastAsia="SimSun" w:hAnsi="SimSun" w:cs="SimSun"/>
          <w:color w:val="333333"/>
          <w:spacing w:val="8"/>
          <w:kern w:val="0"/>
          <w:sz w:val="33"/>
          <w:szCs w:val="33"/>
        </w:rPr>
        <w:t>长</w:t>
      </w:r>
      <w:r w:rsidRPr="005141A6">
        <w:rPr>
          <w:rFonts w:ascii="MS Mincho" w:eastAsia="MS Mincho" w:hAnsi="MS Mincho" w:cs="MS Mincho"/>
          <w:color w:val="333333"/>
          <w:spacing w:val="8"/>
          <w:kern w:val="0"/>
          <w:sz w:val="33"/>
          <w:szCs w:val="33"/>
        </w:rPr>
        <w:t>股攻略</w:t>
      </w:r>
    </w:p>
    <w:p w14:paraId="34F3B9D2" w14:textId="77777777" w:rsidR="004D2630" w:rsidRPr="004D2630" w:rsidRDefault="004D2630" w:rsidP="004D2630">
      <w:pPr>
        <w:widowControl/>
        <w:jc w:val="center"/>
        <w:rPr>
          <w:rFonts w:ascii="Times New Roman" w:eastAsia="Times New Roman" w:hAnsi="Times New Roman" w:cs="Times New Roman"/>
          <w:kern w:val="0"/>
        </w:rPr>
      </w:pPr>
      <w:r w:rsidRPr="004D2630">
        <w:rPr>
          <w:rFonts w:ascii="宋体" w:eastAsia="宋体" w:hAnsi="宋体" w:cs="Times New Roman" w:hint="eastAsia"/>
          <w:b/>
          <w:bCs/>
          <w:color w:val="FF0000"/>
          <w:spacing w:val="8"/>
          <w:kern w:val="0"/>
          <w:sz w:val="26"/>
          <w:szCs w:val="26"/>
        </w:rPr>
        <w:t>一、成长股投资者的画像及其信仰</w:t>
      </w:r>
    </w:p>
    <w:p w14:paraId="5ACC9E40" w14:textId="77777777" w:rsidR="00D838D4" w:rsidRDefault="00D838D4" w:rsidP="00D838D4">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是典型的进取型策略，玩成长股的也都是有追求的人，充满锐气，相信人生应该积极进取。这伙人是不甘于平庸的人，是希望通过成长改变命运的人，主要玩家也是年轻人为主。就连基金经理这个行业，年轻的</w:t>
      </w:r>
      <w:r>
        <w:rPr>
          <w:rFonts w:ascii="Helvetica Neue" w:hAnsi="Helvetica Neue"/>
          <w:color w:val="333333"/>
          <w:spacing w:val="8"/>
          <w:sz w:val="26"/>
          <w:szCs w:val="26"/>
        </w:rPr>
        <w:t>80</w:t>
      </w:r>
      <w:r>
        <w:rPr>
          <w:rFonts w:ascii="宋体" w:eastAsia="宋体" w:hAnsi="宋体" w:hint="eastAsia"/>
          <w:color w:val="333333"/>
          <w:spacing w:val="8"/>
          <w:sz w:val="26"/>
          <w:szCs w:val="26"/>
        </w:rPr>
        <w:t>后基金经理们，很多也都玩成长股策略，比如曾经几个被称为公募一哥的，都是“成长在手、天下我有”的套路。</w:t>
      </w:r>
    </w:p>
    <w:p w14:paraId="76DFD8BC" w14:textId="77777777" w:rsidR="00D838D4" w:rsidRDefault="00D838D4" w:rsidP="00D838D4">
      <w:pPr>
        <w:pStyle w:val="a4"/>
        <w:spacing w:before="0" w:beforeAutospacing="0" w:after="0" w:afterAutospacing="0"/>
        <w:ind w:firstLine="42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048A9C30" w14:textId="77777777" w:rsidR="00D838D4" w:rsidRDefault="00D838D4" w:rsidP="00D838D4">
      <w:pPr>
        <w:pStyle w:val="a4"/>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在成长股投资者眼里，价值股投资者过于保守、老气横秋，拿着那些年增长连</w:t>
      </w:r>
      <w:r>
        <w:rPr>
          <w:rFonts w:ascii="Helvetica Neue" w:hAnsi="Helvetica Neue"/>
          <w:color w:val="333333"/>
          <w:spacing w:val="8"/>
          <w:sz w:val="26"/>
          <w:szCs w:val="26"/>
        </w:rPr>
        <w:t>20%</w:t>
      </w:r>
      <w:r>
        <w:rPr>
          <w:rFonts w:ascii="宋体" w:eastAsia="宋体" w:hAnsi="宋体" w:hint="eastAsia"/>
          <w:color w:val="333333"/>
          <w:spacing w:val="8"/>
          <w:sz w:val="26"/>
          <w:szCs w:val="26"/>
        </w:rPr>
        <w:t>都不到的股票，如何资产增值？难道靠不靠谱的估值提升吗？在成长股投资的价值观里，靠估值提升的，都是赌市场水位升降，那不叫本事，真正的本事是管你市场好坏，我的公司业绩高增长，靠业绩高增长推动股价上涨。</w:t>
      </w:r>
    </w:p>
    <w:p w14:paraId="6B18229E" w14:textId="77777777" w:rsidR="00067850" w:rsidRDefault="00067850" w:rsidP="005141A6"/>
    <w:p w14:paraId="646017A2" w14:textId="77777777" w:rsidR="00F64D2C" w:rsidRPr="00F64D2C" w:rsidRDefault="00F64D2C" w:rsidP="00F64D2C">
      <w:pPr>
        <w:widowControl/>
        <w:jc w:val="left"/>
        <w:rPr>
          <w:rFonts w:ascii="Times New Roman" w:eastAsia="Times New Roman" w:hAnsi="Times New Roman" w:cs="Times New Roman"/>
          <w:kern w:val="0"/>
        </w:rPr>
      </w:pPr>
      <w:r w:rsidRPr="00F64D2C">
        <w:rPr>
          <w:rFonts w:ascii="宋体" w:eastAsia="宋体" w:hAnsi="宋体" w:cs="Times New Roman" w:hint="eastAsia"/>
          <w:color w:val="333333"/>
          <w:spacing w:val="8"/>
          <w:kern w:val="0"/>
          <w:sz w:val="26"/>
          <w:szCs w:val="26"/>
          <w:shd w:val="clear" w:color="auto" w:fill="FFFFFF"/>
        </w:rPr>
        <w:t>从这个角度，成长股投资者，鄙视其他所有策略。你们这些靠政策放水的、靠水位升降的、靠博弈的，哪有我们靠业绩增长换来的股价上涨靠谱？哪有我们靠业绩增长换来的股价上涨理直气壮？当然，成长股业绩不及预期时的增长失速，成长股业绩造假时的苦涩，也很难为外人道。</w:t>
      </w:r>
    </w:p>
    <w:p w14:paraId="54968287" w14:textId="77777777" w:rsidR="00D838D4" w:rsidRDefault="00D838D4" w:rsidP="005141A6"/>
    <w:p w14:paraId="0356BCD9" w14:textId="77777777" w:rsidR="000D60A2" w:rsidRPr="000D60A2" w:rsidRDefault="000D60A2" w:rsidP="000D60A2">
      <w:pPr>
        <w:widowControl/>
        <w:jc w:val="center"/>
        <w:rPr>
          <w:rFonts w:ascii="Times New Roman" w:eastAsia="Times New Roman" w:hAnsi="Times New Roman" w:cs="Times New Roman"/>
          <w:kern w:val="0"/>
        </w:rPr>
      </w:pPr>
      <w:r w:rsidRPr="000D60A2">
        <w:rPr>
          <w:rFonts w:ascii="宋体" w:eastAsia="宋体" w:hAnsi="宋体" w:cs="Times New Roman" w:hint="eastAsia"/>
          <w:b/>
          <w:bCs/>
          <w:color w:val="FF0000"/>
          <w:spacing w:val="8"/>
          <w:kern w:val="0"/>
          <w:sz w:val="26"/>
          <w:szCs w:val="26"/>
        </w:rPr>
        <w:t>二、成长股投资的策略原理</w:t>
      </w:r>
    </w:p>
    <w:p w14:paraId="07EF973F"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成长股投资的策略，在原理上仍然离不开</w:t>
      </w:r>
      <w:r>
        <w:rPr>
          <w:rFonts w:ascii="Helvetica Neue" w:hAnsi="Helvetica Neue"/>
          <w:color w:val="333333"/>
          <w:spacing w:val="8"/>
          <w:sz w:val="26"/>
          <w:szCs w:val="26"/>
        </w:rPr>
        <w:t> </w:t>
      </w:r>
      <w:r>
        <w:rPr>
          <w:rStyle w:val="apple-converted-space"/>
          <w:rFonts w:ascii="Helvetica Neue" w:hAnsi="Helvetica Neue"/>
          <w:color w:val="333333"/>
          <w:spacing w:val="8"/>
          <w:sz w:val="26"/>
          <w:szCs w:val="26"/>
        </w:rPr>
        <w:t> </w:t>
      </w:r>
      <w:r>
        <w:rPr>
          <w:rStyle w:val="a3"/>
          <w:rFonts w:ascii="Helvetica Neue" w:hAnsi="Helvetica Neue"/>
          <w:color w:val="7A4FD6"/>
          <w:spacing w:val="8"/>
          <w:sz w:val="26"/>
          <w:szCs w:val="26"/>
        </w:rPr>
        <w:t>P=PE*EPS</w:t>
      </w:r>
      <w:r>
        <w:rPr>
          <w:rFonts w:ascii="Helvetica Neue" w:hAnsi="Helvetica Neue"/>
          <w:color w:val="333333"/>
          <w:spacing w:val="8"/>
          <w:sz w:val="26"/>
          <w:szCs w:val="26"/>
        </w:rPr>
        <w:t>  </w:t>
      </w:r>
      <w:r>
        <w:rPr>
          <w:rFonts w:ascii="宋体" w:eastAsia="宋体" w:hAnsi="宋体" w:hint="eastAsia"/>
          <w:color w:val="333333"/>
          <w:spacing w:val="8"/>
          <w:sz w:val="26"/>
          <w:szCs w:val="26"/>
        </w:rPr>
        <w:t>这个公式，股价上涨要么靠估值提升，要么靠净利润增长。</w:t>
      </w:r>
    </w:p>
    <w:p w14:paraId="0D89F1BB"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lastRenderedPageBreak/>
        <w:br/>
      </w:r>
    </w:p>
    <w:p w14:paraId="000B3C00"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成长股投资者一般的策略是，假设估值不变，那么算业绩会增长多少。靠业绩增长推动股价增长。如果估值过高，那么业绩增速就要相应更高一些，留出一部分业绩增速用来消化估值。</w:t>
      </w:r>
    </w:p>
    <w:p w14:paraId="4A096DCB"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66C5DB83"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投资者的策略一般模型是，找到尽量高增长的股票，算一算估值在未来持有的这段时间（半年到两年）是不是差不多能挺住，然后算业绩增长了多少，股价能上涨多少，如果觉得合适，就开干。在大部分成长股投资者的心理预期中，一年要赚多少呢？我感觉</w:t>
      </w:r>
      <w:r>
        <w:rPr>
          <w:rFonts w:ascii="Helvetica Neue" w:hAnsi="Helvetica Neue"/>
          <w:color w:val="333333"/>
          <w:spacing w:val="8"/>
          <w:sz w:val="26"/>
          <w:szCs w:val="26"/>
        </w:rPr>
        <w:t>30%</w:t>
      </w:r>
      <w:r>
        <w:rPr>
          <w:rFonts w:ascii="宋体" w:eastAsia="宋体" w:hAnsi="宋体" w:hint="eastAsia"/>
          <w:color w:val="333333"/>
          <w:spacing w:val="8"/>
          <w:sz w:val="26"/>
          <w:szCs w:val="26"/>
        </w:rPr>
        <w:t>是成长股投资者的心理底线，要挣够</w:t>
      </w:r>
      <w:r>
        <w:rPr>
          <w:rFonts w:ascii="Helvetica Neue" w:hAnsi="Helvetica Neue"/>
          <w:color w:val="333333"/>
          <w:spacing w:val="8"/>
          <w:sz w:val="26"/>
          <w:szCs w:val="26"/>
        </w:rPr>
        <w:t>30%</w:t>
      </w:r>
      <w:r>
        <w:rPr>
          <w:rFonts w:ascii="宋体" w:eastAsia="宋体" w:hAnsi="宋体" w:hint="eastAsia"/>
          <w:color w:val="333333"/>
          <w:spacing w:val="8"/>
          <w:sz w:val="26"/>
          <w:szCs w:val="26"/>
        </w:rPr>
        <w:t>才差不多行，这样正好是三年翻倍。也就说是，管你行情好不好，我的目标是三年翻倍。</w:t>
      </w:r>
    </w:p>
    <w:p w14:paraId="4F83251A"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75334197"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牛市？来不来没关系，反正我们不靠估值修复，我们主要靠业绩增长。只要挑出优秀的公司，业绩持续增长，那回报就不错。盼着牛市来，那是搞低估值的价值投资者的事儿。</w:t>
      </w:r>
    </w:p>
    <w:p w14:paraId="4A683451"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1AABE803" w14:textId="77777777" w:rsidR="00624811" w:rsidRDefault="00624811" w:rsidP="0062481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每个成长股投资者心里都有一个信念，以中国经济体量之大、行业之多、上市公司之众，无论经济多差的年份，总有一些行业处于高成长期和爆发期，那么买入这些高成长期和爆发期的公司就是了。</w:t>
      </w:r>
    </w:p>
    <w:p w14:paraId="55778642" w14:textId="77777777" w:rsidR="00F64D2C" w:rsidRDefault="00F64D2C" w:rsidP="005141A6"/>
    <w:p w14:paraId="32024F08" w14:textId="77777777" w:rsidR="000374F2" w:rsidRPr="000374F2" w:rsidRDefault="000374F2" w:rsidP="000374F2">
      <w:pPr>
        <w:widowControl/>
        <w:jc w:val="left"/>
        <w:rPr>
          <w:rFonts w:ascii="Times New Roman" w:eastAsia="Times New Roman" w:hAnsi="Times New Roman" w:cs="Times New Roman"/>
          <w:kern w:val="0"/>
        </w:rPr>
      </w:pPr>
      <w:r w:rsidRPr="000374F2">
        <w:rPr>
          <w:rFonts w:ascii="Helvetica Neue" w:eastAsia="Times New Roman" w:hAnsi="Helvetica Neue" w:cs="Times New Roman"/>
          <w:color w:val="333333"/>
          <w:spacing w:val="8"/>
          <w:kern w:val="0"/>
          <w:sz w:val="26"/>
          <w:szCs w:val="26"/>
          <w:shd w:val="clear" w:color="auto" w:fill="FFFFFF"/>
        </w:rPr>
        <w:t>16</w:t>
      </w:r>
      <w:r w:rsidRPr="000374F2">
        <w:rPr>
          <w:rFonts w:ascii="宋体" w:eastAsia="宋体" w:hAnsi="宋体" w:cs="Times New Roman" w:hint="eastAsia"/>
          <w:color w:val="333333"/>
          <w:spacing w:val="8"/>
          <w:kern w:val="0"/>
          <w:sz w:val="26"/>
          <w:szCs w:val="26"/>
        </w:rPr>
        <w:t>年，</w:t>
      </w:r>
      <w:r w:rsidRPr="000374F2">
        <w:rPr>
          <w:rFonts w:ascii="Helvetica Neue" w:eastAsia="Times New Roman" w:hAnsi="Helvetica Neue" w:cs="Times New Roman"/>
          <w:color w:val="333333"/>
          <w:spacing w:val="8"/>
          <w:kern w:val="0"/>
          <w:sz w:val="26"/>
          <w:szCs w:val="26"/>
          <w:shd w:val="clear" w:color="auto" w:fill="FFFFFF"/>
        </w:rPr>
        <w:t>17</w:t>
      </w:r>
      <w:r w:rsidRPr="000374F2">
        <w:rPr>
          <w:rFonts w:ascii="宋体" w:eastAsia="宋体" w:hAnsi="宋体" w:cs="Times New Roman" w:hint="eastAsia"/>
          <w:color w:val="333333"/>
          <w:spacing w:val="8"/>
          <w:kern w:val="0"/>
          <w:sz w:val="26"/>
          <w:szCs w:val="26"/>
        </w:rPr>
        <w:t>年，</w:t>
      </w:r>
      <w:r w:rsidRPr="000374F2">
        <w:rPr>
          <w:rFonts w:ascii="Helvetica Neue" w:eastAsia="Times New Roman" w:hAnsi="Helvetica Neue" w:cs="Times New Roman"/>
          <w:color w:val="333333"/>
          <w:spacing w:val="8"/>
          <w:kern w:val="0"/>
          <w:sz w:val="26"/>
          <w:szCs w:val="26"/>
          <w:shd w:val="clear" w:color="auto" w:fill="FFFFFF"/>
        </w:rPr>
        <w:t>18</w:t>
      </w:r>
      <w:r w:rsidRPr="000374F2">
        <w:rPr>
          <w:rFonts w:ascii="宋体" w:eastAsia="宋体" w:hAnsi="宋体" w:cs="Times New Roman" w:hint="eastAsia"/>
          <w:color w:val="333333"/>
          <w:spacing w:val="8"/>
          <w:kern w:val="0"/>
          <w:sz w:val="26"/>
          <w:szCs w:val="26"/>
        </w:rPr>
        <w:t>年，</w:t>
      </w:r>
      <w:r w:rsidRPr="000374F2">
        <w:rPr>
          <w:rFonts w:ascii="Helvetica Neue" w:eastAsia="Times New Roman" w:hAnsi="Helvetica Neue" w:cs="Times New Roman"/>
          <w:color w:val="333333"/>
          <w:spacing w:val="8"/>
          <w:kern w:val="0"/>
          <w:sz w:val="26"/>
          <w:szCs w:val="26"/>
          <w:shd w:val="clear" w:color="auto" w:fill="FFFFFF"/>
        </w:rPr>
        <w:t>19</w:t>
      </w:r>
      <w:r w:rsidRPr="000374F2">
        <w:rPr>
          <w:rFonts w:ascii="宋体" w:eastAsia="宋体" w:hAnsi="宋体" w:cs="Times New Roman" w:hint="eastAsia"/>
          <w:color w:val="333333"/>
          <w:spacing w:val="8"/>
          <w:kern w:val="0"/>
          <w:sz w:val="26"/>
          <w:szCs w:val="26"/>
        </w:rPr>
        <w:t>年，经济都不算好吧，但照样有高成长的行业和公司啊。</w:t>
      </w:r>
      <w:r w:rsidRPr="000374F2">
        <w:rPr>
          <w:rFonts w:ascii="Helvetica Neue" w:eastAsia="Times New Roman" w:hAnsi="Helvetica Neue" w:cs="Times New Roman"/>
          <w:color w:val="333333"/>
          <w:spacing w:val="8"/>
          <w:kern w:val="0"/>
          <w:sz w:val="26"/>
          <w:szCs w:val="26"/>
          <w:shd w:val="clear" w:color="auto" w:fill="FFFFFF"/>
        </w:rPr>
        <w:t>16</w:t>
      </w:r>
      <w:r w:rsidRPr="000374F2">
        <w:rPr>
          <w:rFonts w:ascii="宋体" w:eastAsia="宋体" w:hAnsi="宋体" w:cs="Times New Roman" w:hint="eastAsia"/>
          <w:color w:val="333333"/>
          <w:spacing w:val="8"/>
          <w:kern w:val="0"/>
          <w:sz w:val="26"/>
          <w:szCs w:val="26"/>
        </w:rPr>
        <w:t>年、</w:t>
      </w:r>
      <w:r w:rsidRPr="000374F2">
        <w:rPr>
          <w:rFonts w:ascii="Helvetica Neue" w:eastAsia="Times New Roman" w:hAnsi="Helvetica Neue" w:cs="Times New Roman"/>
          <w:color w:val="333333"/>
          <w:spacing w:val="8"/>
          <w:kern w:val="0"/>
          <w:sz w:val="26"/>
          <w:szCs w:val="26"/>
          <w:shd w:val="clear" w:color="auto" w:fill="FFFFFF"/>
        </w:rPr>
        <w:t>17</w:t>
      </w:r>
      <w:r w:rsidRPr="000374F2">
        <w:rPr>
          <w:rFonts w:ascii="宋体" w:eastAsia="宋体" w:hAnsi="宋体" w:cs="Times New Roman" w:hint="eastAsia"/>
          <w:color w:val="333333"/>
          <w:spacing w:val="8"/>
          <w:kern w:val="0"/>
          <w:sz w:val="26"/>
          <w:szCs w:val="26"/>
        </w:rPr>
        <w:t>年搞光纤的亨通光电、搞消费电子的信维通信，增速动辄</w:t>
      </w:r>
      <w:r w:rsidRPr="000374F2">
        <w:rPr>
          <w:rFonts w:ascii="Helvetica Neue" w:eastAsia="Times New Roman" w:hAnsi="Helvetica Neue" w:cs="Times New Roman"/>
          <w:color w:val="333333"/>
          <w:spacing w:val="8"/>
          <w:kern w:val="0"/>
          <w:sz w:val="26"/>
          <w:szCs w:val="26"/>
          <w:shd w:val="clear" w:color="auto" w:fill="FFFFFF"/>
        </w:rPr>
        <w:t>50%</w:t>
      </w:r>
      <w:r w:rsidRPr="000374F2">
        <w:rPr>
          <w:rFonts w:ascii="宋体" w:eastAsia="宋体" w:hAnsi="宋体" w:cs="Times New Roman" w:hint="eastAsia"/>
          <w:color w:val="333333"/>
          <w:spacing w:val="8"/>
          <w:kern w:val="0"/>
          <w:sz w:val="26"/>
          <w:szCs w:val="26"/>
        </w:rPr>
        <w:t>到</w:t>
      </w:r>
      <w:r w:rsidRPr="000374F2">
        <w:rPr>
          <w:rFonts w:ascii="Helvetica Neue" w:eastAsia="Times New Roman" w:hAnsi="Helvetica Neue" w:cs="Times New Roman"/>
          <w:color w:val="333333"/>
          <w:spacing w:val="8"/>
          <w:kern w:val="0"/>
          <w:sz w:val="26"/>
          <w:szCs w:val="26"/>
          <w:shd w:val="clear" w:color="auto" w:fill="FFFFFF"/>
        </w:rPr>
        <w:t>100%</w:t>
      </w:r>
      <w:r w:rsidRPr="000374F2">
        <w:rPr>
          <w:rFonts w:ascii="宋体" w:eastAsia="宋体" w:hAnsi="宋体" w:cs="Times New Roman" w:hint="eastAsia"/>
          <w:color w:val="333333"/>
          <w:spacing w:val="8"/>
          <w:kern w:val="0"/>
          <w:sz w:val="26"/>
          <w:szCs w:val="26"/>
        </w:rPr>
        <w:t>；</w:t>
      </w:r>
      <w:r w:rsidRPr="000374F2">
        <w:rPr>
          <w:rFonts w:ascii="Helvetica Neue" w:eastAsia="Times New Roman" w:hAnsi="Helvetica Neue" w:cs="Times New Roman"/>
          <w:color w:val="333333"/>
          <w:spacing w:val="8"/>
          <w:kern w:val="0"/>
          <w:sz w:val="26"/>
          <w:szCs w:val="26"/>
          <w:shd w:val="clear" w:color="auto" w:fill="FFFFFF"/>
        </w:rPr>
        <w:t>18</w:t>
      </w:r>
      <w:r w:rsidRPr="000374F2">
        <w:rPr>
          <w:rFonts w:ascii="宋体" w:eastAsia="宋体" w:hAnsi="宋体" w:cs="Times New Roman" w:hint="eastAsia"/>
          <w:color w:val="333333"/>
          <w:spacing w:val="8"/>
          <w:kern w:val="0"/>
          <w:sz w:val="26"/>
          <w:szCs w:val="26"/>
        </w:rPr>
        <w:t>年、</w:t>
      </w:r>
      <w:r w:rsidRPr="000374F2">
        <w:rPr>
          <w:rFonts w:ascii="Helvetica Neue" w:eastAsia="Times New Roman" w:hAnsi="Helvetica Neue" w:cs="Times New Roman"/>
          <w:color w:val="333333"/>
          <w:spacing w:val="8"/>
          <w:kern w:val="0"/>
          <w:sz w:val="26"/>
          <w:szCs w:val="26"/>
          <w:shd w:val="clear" w:color="auto" w:fill="FFFFFF"/>
        </w:rPr>
        <w:t>19</w:t>
      </w:r>
      <w:r w:rsidRPr="000374F2">
        <w:rPr>
          <w:rFonts w:ascii="宋体" w:eastAsia="宋体" w:hAnsi="宋体" w:cs="Times New Roman" w:hint="eastAsia"/>
          <w:color w:val="333333"/>
          <w:spacing w:val="8"/>
          <w:kern w:val="0"/>
          <w:sz w:val="26"/>
          <w:szCs w:val="26"/>
        </w:rPr>
        <w:t>年搞</w:t>
      </w:r>
      <w:r w:rsidRPr="000374F2">
        <w:rPr>
          <w:rFonts w:ascii="Helvetica Neue" w:eastAsia="Times New Roman" w:hAnsi="Helvetica Neue" w:cs="Times New Roman"/>
          <w:color w:val="333333"/>
          <w:spacing w:val="8"/>
          <w:kern w:val="0"/>
          <w:sz w:val="26"/>
          <w:szCs w:val="26"/>
          <w:shd w:val="clear" w:color="auto" w:fill="FFFFFF"/>
        </w:rPr>
        <w:t>PCB</w:t>
      </w:r>
      <w:r w:rsidRPr="000374F2">
        <w:rPr>
          <w:rFonts w:ascii="宋体" w:eastAsia="宋体" w:hAnsi="宋体" w:cs="Times New Roman" w:hint="eastAsia"/>
          <w:color w:val="333333"/>
          <w:spacing w:val="8"/>
          <w:kern w:val="0"/>
          <w:sz w:val="26"/>
          <w:szCs w:val="26"/>
        </w:rPr>
        <w:t>的沪电股份、深南电路，业绩增速也是</w:t>
      </w:r>
      <w:r w:rsidRPr="000374F2">
        <w:rPr>
          <w:rFonts w:ascii="Helvetica Neue" w:eastAsia="Times New Roman" w:hAnsi="Helvetica Neue" w:cs="Times New Roman"/>
          <w:color w:val="333333"/>
          <w:spacing w:val="8"/>
          <w:kern w:val="0"/>
          <w:sz w:val="26"/>
          <w:szCs w:val="26"/>
          <w:shd w:val="clear" w:color="auto" w:fill="FFFFFF"/>
        </w:rPr>
        <w:t>50%</w:t>
      </w:r>
      <w:r w:rsidRPr="000374F2">
        <w:rPr>
          <w:rFonts w:ascii="宋体" w:eastAsia="宋体" w:hAnsi="宋体" w:cs="Times New Roman" w:hint="eastAsia"/>
          <w:color w:val="333333"/>
          <w:spacing w:val="8"/>
          <w:kern w:val="0"/>
          <w:sz w:val="26"/>
          <w:szCs w:val="26"/>
        </w:rPr>
        <w:t>起跳。管什么大盘涨跌，搞这种超级成长股它不香吗？成长股接力搞起来，不要太爽，每年搞一波，利润蹭蹭上涨。哪有什么功夫等估值修复？要是它不修复呢？活人还能让尿憋死不成。</w:t>
      </w:r>
    </w:p>
    <w:p w14:paraId="1D9EAB38" w14:textId="065C9F01" w:rsidR="000374F2" w:rsidRDefault="005021C8" w:rsidP="005141A6">
      <w:r>
        <w:rPr>
          <w:rFonts w:ascii="Helvetica" w:hAnsi="Helvetica" w:cs="Helvetica"/>
          <w:noProof/>
          <w:kern w:val="0"/>
        </w:rPr>
        <w:drawing>
          <wp:inline distT="0" distB="0" distL="0" distR="0" wp14:anchorId="257097C8" wp14:editId="01B0B609">
            <wp:extent cx="5270500" cy="306531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3065318"/>
                    </a:xfrm>
                    <a:prstGeom prst="rect">
                      <a:avLst/>
                    </a:prstGeom>
                    <a:noFill/>
                    <a:ln>
                      <a:noFill/>
                    </a:ln>
                  </pic:spPr>
                </pic:pic>
              </a:graphicData>
            </a:graphic>
          </wp:inline>
        </w:drawing>
      </w:r>
    </w:p>
    <w:p w14:paraId="6E7CDA2D" w14:textId="77777777" w:rsidR="002D0372" w:rsidRDefault="002D0372" w:rsidP="002D0372">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接下来讲策略心法：</w:t>
      </w:r>
    </w:p>
    <w:p w14:paraId="71E8897D" w14:textId="7C151C29" w:rsidR="002D0372" w:rsidRDefault="002D0372" w:rsidP="002D0372">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估值相对合理，靠业绩推动股价上涨。</w:t>
      </w:r>
      <w:r>
        <w:rPr>
          <w:rFonts w:ascii="宋体" w:eastAsia="宋体" w:hAnsi="宋体" w:hint="eastAsia"/>
          <w:b/>
          <w:bCs/>
          <w:color w:val="FF0000"/>
          <w:spacing w:val="8"/>
          <w:sz w:val="26"/>
          <w:szCs w:val="26"/>
        </w:rPr>
        <w:br/>
      </w:r>
    </w:p>
    <w:p w14:paraId="00EF6C29" w14:textId="77777777" w:rsidR="002D0372" w:rsidRDefault="002D0372" w:rsidP="002D0372">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FF0000"/>
          <w:spacing w:val="8"/>
          <w:sz w:val="26"/>
          <w:szCs w:val="26"/>
        </w:rPr>
        <w:t>按照这个心法呢，先要确定估值相对合理。所谓估值相对合理，那就是估值不能太高，要是估值太高了，虽然业绩增速也有，但业绩的增长有可能去给估值下降填坑。</w:t>
      </w:r>
    </w:p>
    <w:p w14:paraId="73441C48" w14:textId="77777777" w:rsidR="005021C8" w:rsidRDefault="005021C8" w:rsidP="005141A6"/>
    <w:p w14:paraId="0A401710" w14:textId="77777777" w:rsidR="000B31E6" w:rsidRDefault="000B31E6" w:rsidP="000B31E6">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比如，一个制造业成长股，市值不太大，略微有点政策概念，跟热点沾点边。那么如果现在估值是</w:t>
      </w:r>
      <w:r>
        <w:rPr>
          <w:rFonts w:ascii="Helvetica Neue" w:hAnsi="Helvetica Neue"/>
          <w:color w:val="333333"/>
          <w:spacing w:val="8"/>
          <w:sz w:val="26"/>
          <w:szCs w:val="26"/>
        </w:rPr>
        <w:t>20</w:t>
      </w:r>
      <w:r>
        <w:rPr>
          <w:rFonts w:ascii="宋体" w:eastAsia="宋体" w:hAnsi="宋体" w:hint="eastAsia"/>
          <w:color w:val="333333"/>
          <w:spacing w:val="8"/>
          <w:sz w:val="26"/>
          <w:szCs w:val="26"/>
        </w:rPr>
        <w:t>倍，业绩增速预计未来两年能保持</w:t>
      </w:r>
      <w:r>
        <w:rPr>
          <w:rFonts w:ascii="Helvetica Neue" w:hAnsi="Helvetica Neue"/>
          <w:color w:val="333333"/>
          <w:spacing w:val="8"/>
          <w:sz w:val="26"/>
          <w:szCs w:val="26"/>
        </w:rPr>
        <w:t>30%</w:t>
      </w:r>
      <w:r>
        <w:rPr>
          <w:rFonts w:ascii="宋体" w:eastAsia="宋体" w:hAnsi="宋体" w:hint="eastAsia"/>
          <w:color w:val="333333"/>
          <w:spacing w:val="8"/>
          <w:sz w:val="26"/>
          <w:szCs w:val="26"/>
        </w:rPr>
        <w:t>以上。那么在成长股投资者看来，</w:t>
      </w:r>
      <w:r>
        <w:rPr>
          <w:rFonts w:ascii="Helvetica Neue" w:hAnsi="Helvetica Neue"/>
          <w:color w:val="333333"/>
          <w:spacing w:val="8"/>
          <w:sz w:val="26"/>
          <w:szCs w:val="26"/>
        </w:rPr>
        <w:t>20</w:t>
      </w:r>
      <w:r>
        <w:rPr>
          <w:rFonts w:ascii="宋体" w:eastAsia="宋体" w:hAnsi="宋体" w:hint="eastAsia"/>
          <w:color w:val="333333"/>
          <w:spacing w:val="8"/>
          <w:sz w:val="26"/>
          <w:szCs w:val="26"/>
        </w:rPr>
        <w:t>倍基本合理，持有一年，业绩增长</w:t>
      </w:r>
      <w:r>
        <w:rPr>
          <w:rFonts w:ascii="Helvetica Neue" w:hAnsi="Helvetica Neue"/>
          <w:color w:val="333333"/>
          <w:spacing w:val="8"/>
          <w:sz w:val="26"/>
          <w:szCs w:val="26"/>
        </w:rPr>
        <w:t>30%</w:t>
      </w:r>
      <w:r>
        <w:rPr>
          <w:rFonts w:ascii="宋体" w:eastAsia="宋体" w:hAnsi="宋体" w:hint="eastAsia"/>
          <w:color w:val="333333"/>
          <w:spacing w:val="8"/>
          <w:sz w:val="26"/>
          <w:szCs w:val="26"/>
        </w:rPr>
        <w:t>，如若你估值保持不变，我赚</w:t>
      </w:r>
      <w:r>
        <w:rPr>
          <w:rFonts w:ascii="Helvetica Neue" w:hAnsi="Helvetica Neue"/>
          <w:color w:val="333333"/>
          <w:spacing w:val="8"/>
          <w:sz w:val="26"/>
          <w:szCs w:val="26"/>
        </w:rPr>
        <w:t>30%</w:t>
      </w:r>
      <w:r>
        <w:rPr>
          <w:rFonts w:ascii="宋体" w:eastAsia="宋体" w:hAnsi="宋体" w:hint="eastAsia"/>
          <w:color w:val="333333"/>
          <w:spacing w:val="8"/>
          <w:sz w:val="26"/>
          <w:szCs w:val="26"/>
        </w:rPr>
        <w:t>；鉴于</w:t>
      </w:r>
      <w:r>
        <w:rPr>
          <w:rFonts w:ascii="Helvetica Neue" w:hAnsi="Helvetica Neue"/>
          <w:color w:val="333333"/>
          <w:spacing w:val="8"/>
          <w:sz w:val="26"/>
          <w:szCs w:val="26"/>
        </w:rPr>
        <w:t>PEG</w:t>
      </w:r>
      <w:r>
        <w:rPr>
          <w:rFonts w:ascii="宋体" w:eastAsia="宋体" w:hAnsi="宋体" w:hint="eastAsia"/>
          <w:color w:val="333333"/>
          <w:spacing w:val="8"/>
          <w:sz w:val="26"/>
          <w:szCs w:val="26"/>
        </w:rPr>
        <w:t>小于</w:t>
      </w:r>
      <w:r>
        <w:rPr>
          <w:rFonts w:ascii="Helvetica Neue" w:hAnsi="Helvetica Neue"/>
          <w:color w:val="333333"/>
          <w:spacing w:val="8"/>
          <w:sz w:val="26"/>
          <w:szCs w:val="26"/>
        </w:rPr>
        <w:t>1</w:t>
      </w:r>
      <w:r>
        <w:rPr>
          <w:rFonts w:ascii="宋体" w:eastAsia="宋体" w:hAnsi="宋体" w:hint="eastAsia"/>
          <w:color w:val="333333"/>
          <w:spacing w:val="8"/>
          <w:sz w:val="26"/>
          <w:szCs w:val="26"/>
        </w:rPr>
        <w:t>，暂时认为估值收缩风险不大，如果持有了一年，估值又从</w:t>
      </w:r>
      <w:r>
        <w:rPr>
          <w:rFonts w:ascii="Helvetica Neue" w:hAnsi="Helvetica Neue"/>
          <w:color w:val="333333"/>
          <w:spacing w:val="8"/>
          <w:sz w:val="26"/>
          <w:szCs w:val="26"/>
        </w:rPr>
        <w:t>20</w:t>
      </w:r>
      <w:r>
        <w:rPr>
          <w:rFonts w:ascii="宋体" w:eastAsia="宋体" w:hAnsi="宋体" w:hint="eastAsia"/>
          <w:color w:val="333333"/>
          <w:spacing w:val="8"/>
          <w:sz w:val="26"/>
          <w:szCs w:val="26"/>
        </w:rPr>
        <w:t>倍涨到了</w:t>
      </w:r>
      <w:r>
        <w:rPr>
          <w:rFonts w:ascii="Helvetica Neue" w:hAnsi="Helvetica Neue"/>
          <w:color w:val="333333"/>
          <w:spacing w:val="8"/>
          <w:sz w:val="26"/>
          <w:szCs w:val="26"/>
        </w:rPr>
        <w:t>30</w:t>
      </w:r>
      <w:r>
        <w:rPr>
          <w:rFonts w:ascii="宋体" w:eastAsia="宋体" w:hAnsi="宋体" w:hint="eastAsia"/>
          <w:color w:val="333333"/>
          <w:spacing w:val="8"/>
          <w:sz w:val="26"/>
          <w:szCs w:val="26"/>
        </w:rPr>
        <w:t>倍，那么估值扩张</w:t>
      </w:r>
      <w:r>
        <w:rPr>
          <w:rFonts w:ascii="Helvetica Neue" w:hAnsi="Helvetica Neue"/>
          <w:color w:val="333333"/>
          <w:spacing w:val="8"/>
          <w:sz w:val="26"/>
          <w:szCs w:val="26"/>
        </w:rPr>
        <w:t>50%</w:t>
      </w:r>
      <w:r>
        <w:rPr>
          <w:rFonts w:ascii="宋体" w:eastAsia="宋体" w:hAnsi="宋体" w:hint="eastAsia"/>
          <w:color w:val="333333"/>
          <w:spacing w:val="8"/>
          <w:sz w:val="26"/>
          <w:szCs w:val="26"/>
        </w:rPr>
        <w:t>，叠加业绩扩张</w:t>
      </w:r>
      <w:r>
        <w:rPr>
          <w:rFonts w:ascii="Helvetica Neue" w:hAnsi="Helvetica Neue"/>
          <w:color w:val="333333"/>
          <w:spacing w:val="8"/>
          <w:sz w:val="26"/>
          <w:szCs w:val="26"/>
        </w:rPr>
        <w:t>30%</w:t>
      </w:r>
      <w:r>
        <w:rPr>
          <w:rFonts w:ascii="宋体" w:eastAsia="宋体" w:hAnsi="宋体" w:hint="eastAsia"/>
          <w:color w:val="333333"/>
          <w:spacing w:val="8"/>
          <w:sz w:val="26"/>
          <w:szCs w:val="26"/>
        </w:rPr>
        <w:t>，就是戴维斯双击，直接就爽死了，股价差不多要翻倍了。</w:t>
      </w:r>
    </w:p>
    <w:p w14:paraId="57C16441" w14:textId="77777777" w:rsidR="000B31E6" w:rsidRDefault="000B31E6" w:rsidP="000B31E6">
      <w:pPr>
        <w:pStyle w:val="a4"/>
        <w:spacing w:before="0" w:beforeAutospacing="0" w:after="0" w:afterAutospacing="0"/>
        <w:ind w:firstLine="42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312FE83B" w14:textId="77777777" w:rsidR="000B31E6" w:rsidRDefault="000B31E6" w:rsidP="000B31E6">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成长股投资者，不指望估值修复或者估值扩张，但是一点也不排斥戴维斯双击。</w:t>
      </w:r>
      <w:r>
        <w:rPr>
          <w:rFonts w:ascii="宋体" w:eastAsia="宋体" w:hAnsi="宋体" w:hint="eastAsia"/>
          <w:color w:val="333333"/>
          <w:spacing w:val="8"/>
          <w:sz w:val="26"/>
          <w:szCs w:val="26"/>
        </w:rPr>
        <w:t>而且有些高手，会专门挑有可能双击的股票。</w:t>
      </w:r>
      <w:r>
        <w:rPr>
          <w:rStyle w:val="a3"/>
          <w:rFonts w:ascii="宋体" w:eastAsia="宋体" w:hAnsi="宋体" w:hint="eastAsia"/>
          <w:color w:val="FF0000"/>
          <w:spacing w:val="8"/>
          <w:sz w:val="26"/>
          <w:szCs w:val="26"/>
        </w:rPr>
        <w:t>基本原理还是</w:t>
      </w:r>
      <w:r>
        <w:rPr>
          <w:rStyle w:val="a3"/>
          <w:rFonts w:ascii="Helvetica Neue" w:hAnsi="Helvetica Neue"/>
          <w:color w:val="FF0000"/>
          <w:spacing w:val="8"/>
          <w:sz w:val="26"/>
          <w:szCs w:val="26"/>
        </w:rPr>
        <w:t>PEG</w:t>
      </w:r>
      <w:r>
        <w:rPr>
          <w:rStyle w:val="a3"/>
          <w:rFonts w:ascii="Helvetica Neue" w:hAnsi="Helvetica Neue"/>
          <w:color w:val="FF0000"/>
          <w:spacing w:val="8"/>
          <w:sz w:val="26"/>
          <w:szCs w:val="26"/>
        </w:rPr>
        <w:t>模型</w:t>
      </w:r>
      <w:r>
        <w:rPr>
          <w:rStyle w:val="a3"/>
          <w:rFonts w:ascii="宋体" w:eastAsia="宋体" w:hAnsi="宋体" w:hint="eastAsia"/>
          <w:color w:val="FF0000"/>
          <w:spacing w:val="8"/>
          <w:sz w:val="26"/>
          <w:szCs w:val="26"/>
        </w:rPr>
        <w:t>，如果一个公司增速更高，理应享受更高的估值。</w:t>
      </w:r>
      <w:r>
        <w:rPr>
          <w:rFonts w:ascii="宋体" w:eastAsia="宋体" w:hAnsi="宋体" w:hint="eastAsia"/>
          <w:color w:val="333333"/>
          <w:spacing w:val="8"/>
          <w:sz w:val="26"/>
          <w:szCs w:val="26"/>
        </w:rPr>
        <w:t>所以，在出现业绩拐点的时候，比如增速由正常的</w:t>
      </w:r>
      <w:r>
        <w:rPr>
          <w:rFonts w:ascii="Helvetica Neue" w:hAnsi="Helvetica Neue"/>
          <w:color w:val="333333"/>
          <w:spacing w:val="8"/>
          <w:sz w:val="26"/>
          <w:szCs w:val="26"/>
        </w:rPr>
        <w:t>20%</w:t>
      </w:r>
      <w:r>
        <w:rPr>
          <w:rFonts w:ascii="宋体" w:eastAsia="宋体" w:hAnsi="宋体" w:hint="eastAsia"/>
          <w:color w:val="333333"/>
          <w:spacing w:val="8"/>
          <w:sz w:val="26"/>
          <w:szCs w:val="26"/>
        </w:rPr>
        <w:t>到</w:t>
      </w:r>
      <w:r>
        <w:rPr>
          <w:rFonts w:ascii="Helvetica Neue" w:hAnsi="Helvetica Neue"/>
          <w:color w:val="333333"/>
          <w:spacing w:val="8"/>
          <w:sz w:val="26"/>
          <w:szCs w:val="26"/>
        </w:rPr>
        <w:t>30%</w:t>
      </w:r>
      <w:r>
        <w:rPr>
          <w:rFonts w:ascii="宋体" w:eastAsia="宋体" w:hAnsi="宋体" w:hint="eastAsia"/>
          <w:color w:val="333333"/>
          <w:spacing w:val="8"/>
          <w:sz w:val="26"/>
          <w:szCs w:val="26"/>
        </w:rPr>
        <w:t>的区间，提升到</w:t>
      </w:r>
      <w:r>
        <w:rPr>
          <w:rFonts w:ascii="Helvetica Neue" w:hAnsi="Helvetica Neue"/>
          <w:color w:val="333333"/>
          <w:spacing w:val="8"/>
          <w:sz w:val="26"/>
          <w:szCs w:val="26"/>
        </w:rPr>
        <w:t>50%</w:t>
      </w:r>
      <w:r>
        <w:rPr>
          <w:rFonts w:ascii="宋体" w:eastAsia="宋体" w:hAnsi="宋体" w:hint="eastAsia"/>
          <w:color w:val="333333"/>
          <w:spacing w:val="8"/>
          <w:sz w:val="26"/>
          <w:szCs w:val="26"/>
        </w:rPr>
        <w:t>到</w:t>
      </w:r>
      <w:r>
        <w:rPr>
          <w:rFonts w:ascii="Helvetica Neue" w:hAnsi="Helvetica Neue"/>
          <w:color w:val="333333"/>
          <w:spacing w:val="8"/>
          <w:sz w:val="26"/>
          <w:szCs w:val="26"/>
        </w:rPr>
        <w:t>60%</w:t>
      </w:r>
      <w:r>
        <w:rPr>
          <w:rFonts w:ascii="宋体" w:eastAsia="宋体" w:hAnsi="宋体" w:hint="eastAsia"/>
          <w:color w:val="333333"/>
          <w:spacing w:val="8"/>
          <w:sz w:val="26"/>
          <w:szCs w:val="26"/>
        </w:rPr>
        <w:t>且估值仍然在</w:t>
      </w:r>
      <w:r>
        <w:rPr>
          <w:rFonts w:ascii="Helvetica Neue" w:hAnsi="Helvetica Neue"/>
          <w:color w:val="333333"/>
          <w:spacing w:val="8"/>
          <w:sz w:val="26"/>
          <w:szCs w:val="26"/>
        </w:rPr>
        <w:t>20</w:t>
      </w:r>
      <w:r>
        <w:rPr>
          <w:rFonts w:ascii="宋体" w:eastAsia="宋体" w:hAnsi="宋体" w:hint="eastAsia"/>
          <w:color w:val="333333"/>
          <w:spacing w:val="8"/>
          <w:sz w:val="26"/>
          <w:szCs w:val="26"/>
        </w:rPr>
        <w:t>倍左右的时候，这个阶段是成长股投资者们的最爱。</w:t>
      </w:r>
      <w:r>
        <w:rPr>
          <w:rStyle w:val="a3"/>
          <w:rFonts w:ascii="宋体" w:eastAsia="宋体" w:hAnsi="宋体" w:hint="eastAsia"/>
          <w:color w:val="FF0000"/>
          <w:spacing w:val="8"/>
          <w:sz w:val="26"/>
          <w:szCs w:val="26"/>
        </w:rPr>
        <w:t>一般业绩增提升以后，市场上就会有好多投资者根据</w:t>
      </w:r>
      <w:r>
        <w:rPr>
          <w:rStyle w:val="a3"/>
          <w:rFonts w:ascii="Helvetica Neue" w:hAnsi="Helvetica Neue"/>
          <w:color w:val="FF0000"/>
          <w:spacing w:val="8"/>
          <w:sz w:val="26"/>
          <w:szCs w:val="26"/>
        </w:rPr>
        <w:t>PEG</w:t>
      </w:r>
      <w:r>
        <w:rPr>
          <w:rStyle w:val="a3"/>
          <w:rFonts w:ascii="宋体" w:eastAsia="宋体" w:hAnsi="宋体" w:hint="eastAsia"/>
          <w:color w:val="FF0000"/>
          <w:spacing w:val="8"/>
          <w:sz w:val="26"/>
          <w:szCs w:val="26"/>
        </w:rPr>
        <w:t>算法，认为这家公司值得给更高的估值，这就会迎来估值和业绩的双击。</w:t>
      </w:r>
    </w:p>
    <w:p w14:paraId="15ECF860" w14:textId="77777777" w:rsidR="000B31E6" w:rsidRDefault="000B31E6" w:rsidP="000B31E6">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3F0145A7" w14:textId="77777777" w:rsidR="000B31E6" w:rsidRDefault="000B31E6" w:rsidP="000B31E6">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r>
        <w:rPr>
          <w:rStyle w:val="apple-converted-space"/>
          <w:rFonts w:ascii="Helvetica Neue" w:hAnsi="Helvetica Neue"/>
          <w:color w:val="333333"/>
          <w:spacing w:val="8"/>
          <w:sz w:val="26"/>
          <w:szCs w:val="26"/>
        </w:rPr>
        <w:t> </w:t>
      </w:r>
      <w:r>
        <w:rPr>
          <w:rFonts w:ascii="宋体" w:eastAsia="宋体" w:hAnsi="宋体" w:hint="eastAsia"/>
          <w:color w:val="333333"/>
          <w:spacing w:val="8"/>
          <w:sz w:val="26"/>
          <w:szCs w:val="26"/>
        </w:rPr>
        <w:t>简单讲一下</w:t>
      </w:r>
      <w:r>
        <w:rPr>
          <w:rFonts w:ascii="Helvetica Neue" w:hAnsi="Helvetica Neue"/>
          <w:color w:val="333333"/>
          <w:spacing w:val="8"/>
          <w:sz w:val="26"/>
          <w:szCs w:val="26"/>
        </w:rPr>
        <w:t>PEG</w:t>
      </w:r>
      <w:r>
        <w:rPr>
          <w:rFonts w:ascii="宋体" w:eastAsia="宋体" w:hAnsi="宋体" w:hint="eastAsia"/>
          <w:color w:val="333333"/>
          <w:spacing w:val="8"/>
          <w:sz w:val="26"/>
          <w:szCs w:val="26"/>
        </w:rPr>
        <w:t>的估值方法，一般是测算未来三年的增速，如果平均增速能维持</w:t>
      </w:r>
      <w:r>
        <w:rPr>
          <w:rFonts w:ascii="Helvetica Neue" w:hAnsi="Helvetica Neue"/>
          <w:color w:val="333333"/>
          <w:spacing w:val="8"/>
          <w:sz w:val="26"/>
          <w:szCs w:val="26"/>
        </w:rPr>
        <w:t>30%</w:t>
      </w:r>
      <w:r>
        <w:rPr>
          <w:rFonts w:ascii="宋体" w:eastAsia="宋体" w:hAnsi="宋体" w:hint="eastAsia"/>
          <w:color w:val="333333"/>
          <w:spacing w:val="8"/>
          <w:sz w:val="26"/>
          <w:szCs w:val="26"/>
        </w:rPr>
        <w:t>，那么</w:t>
      </w:r>
      <w:r>
        <w:rPr>
          <w:rFonts w:ascii="Helvetica Neue" w:hAnsi="Helvetica Neue"/>
          <w:color w:val="333333"/>
          <w:spacing w:val="8"/>
          <w:sz w:val="26"/>
          <w:szCs w:val="26"/>
        </w:rPr>
        <w:t>30</w:t>
      </w:r>
      <w:r>
        <w:rPr>
          <w:rFonts w:ascii="宋体" w:eastAsia="宋体" w:hAnsi="宋体" w:hint="eastAsia"/>
          <w:color w:val="333333"/>
          <w:spacing w:val="8"/>
          <w:sz w:val="26"/>
          <w:szCs w:val="26"/>
        </w:rPr>
        <w:t>倍算合理，</w:t>
      </w:r>
      <w:r>
        <w:rPr>
          <w:rFonts w:ascii="Helvetica Neue" w:hAnsi="Helvetica Neue"/>
          <w:color w:val="333333"/>
          <w:spacing w:val="8"/>
          <w:sz w:val="26"/>
          <w:szCs w:val="26"/>
        </w:rPr>
        <w:t>40</w:t>
      </w:r>
      <w:r>
        <w:rPr>
          <w:rFonts w:ascii="宋体" w:eastAsia="宋体" w:hAnsi="宋体" w:hint="eastAsia"/>
          <w:color w:val="333333"/>
          <w:spacing w:val="8"/>
          <w:sz w:val="26"/>
          <w:szCs w:val="26"/>
        </w:rPr>
        <w:t>倍算高估，</w:t>
      </w:r>
      <w:r>
        <w:rPr>
          <w:rFonts w:ascii="Helvetica Neue" w:hAnsi="Helvetica Neue"/>
          <w:color w:val="333333"/>
          <w:spacing w:val="8"/>
          <w:sz w:val="26"/>
          <w:szCs w:val="26"/>
        </w:rPr>
        <w:t>20</w:t>
      </w:r>
      <w:r>
        <w:rPr>
          <w:rFonts w:ascii="宋体" w:eastAsia="宋体" w:hAnsi="宋体" w:hint="eastAsia"/>
          <w:color w:val="333333"/>
          <w:spacing w:val="8"/>
          <w:sz w:val="26"/>
          <w:szCs w:val="26"/>
        </w:rPr>
        <w:t>倍算低估。也就是说，</w:t>
      </w:r>
      <w:r>
        <w:rPr>
          <w:rFonts w:ascii="Helvetica Neue" w:hAnsi="Helvetica Neue"/>
          <w:color w:val="333333"/>
          <w:spacing w:val="8"/>
          <w:sz w:val="26"/>
          <w:szCs w:val="26"/>
        </w:rPr>
        <w:t>PEG</w:t>
      </w:r>
      <w:r>
        <w:rPr>
          <w:rFonts w:ascii="宋体" w:eastAsia="宋体" w:hAnsi="宋体" w:hint="eastAsia"/>
          <w:color w:val="333333"/>
          <w:spacing w:val="8"/>
          <w:sz w:val="26"/>
          <w:szCs w:val="26"/>
        </w:rPr>
        <w:t>小于</w:t>
      </w:r>
      <w:r>
        <w:rPr>
          <w:rFonts w:ascii="Helvetica Neue" w:hAnsi="Helvetica Neue"/>
          <w:color w:val="333333"/>
          <w:spacing w:val="8"/>
          <w:sz w:val="26"/>
          <w:szCs w:val="26"/>
        </w:rPr>
        <w:t>1</w:t>
      </w:r>
      <w:r>
        <w:rPr>
          <w:rFonts w:ascii="宋体" w:eastAsia="宋体" w:hAnsi="宋体" w:hint="eastAsia"/>
          <w:color w:val="333333"/>
          <w:spacing w:val="8"/>
          <w:sz w:val="26"/>
          <w:szCs w:val="26"/>
        </w:rPr>
        <w:t>是低估或者合理的，</w:t>
      </w:r>
      <w:r>
        <w:rPr>
          <w:rFonts w:ascii="Helvetica Neue" w:hAnsi="Helvetica Neue"/>
          <w:color w:val="333333"/>
          <w:spacing w:val="8"/>
          <w:sz w:val="26"/>
          <w:szCs w:val="26"/>
        </w:rPr>
        <w:t>PEG</w:t>
      </w:r>
      <w:r>
        <w:rPr>
          <w:rFonts w:ascii="宋体" w:eastAsia="宋体" w:hAnsi="宋体" w:hint="eastAsia"/>
          <w:color w:val="333333"/>
          <w:spacing w:val="8"/>
          <w:sz w:val="26"/>
          <w:szCs w:val="26"/>
        </w:rPr>
        <w:t>大于</w:t>
      </w:r>
      <w:r>
        <w:rPr>
          <w:rFonts w:ascii="Helvetica Neue" w:hAnsi="Helvetica Neue"/>
          <w:color w:val="333333"/>
          <w:spacing w:val="8"/>
          <w:sz w:val="26"/>
          <w:szCs w:val="26"/>
        </w:rPr>
        <w:t>1</w:t>
      </w:r>
      <w:r>
        <w:rPr>
          <w:rFonts w:ascii="宋体" w:eastAsia="宋体" w:hAnsi="宋体" w:hint="eastAsia"/>
          <w:color w:val="333333"/>
          <w:spacing w:val="8"/>
          <w:sz w:val="26"/>
          <w:szCs w:val="26"/>
        </w:rPr>
        <w:t>是高估的。当然，这个是粗略算法，</w:t>
      </w:r>
      <w:r>
        <w:rPr>
          <w:rStyle w:val="a3"/>
          <w:rFonts w:ascii="宋体" w:eastAsia="宋体" w:hAnsi="宋体" w:hint="eastAsia"/>
          <w:color w:val="FF0000"/>
          <w:spacing w:val="8"/>
          <w:sz w:val="26"/>
          <w:szCs w:val="26"/>
        </w:rPr>
        <w:t>流派内部又有人做不同的调整，比如周期类的，给</w:t>
      </w:r>
      <w:r>
        <w:rPr>
          <w:rStyle w:val="a3"/>
          <w:rFonts w:ascii="Helvetica Neue" w:hAnsi="Helvetica Neue"/>
          <w:color w:val="FF0000"/>
          <w:spacing w:val="8"/>
          <w:sz w:val="26"/>
          <w:szCs w:val="26"/>
        </w:rPr>
        <w:t>PEG</w:t>
      </w:r>
      <w:r>
        <w:rPr>
          <w:rStyle w:val="a3"/>
          <w:rFonts w:ascii="宋体" w:eastAsia="宋体" w:hAnsi="宋体" w:hint="eastAsia"/>
          <w:color w:val="FF0000"/>
          <w:spacing w:val="8"/>
          <w:sz w:val="26"/>
          <w:szCs w:val="26"/>
        </w:rPr>
        <w:t>要更保守一些，而消费医药类的</w:t>
      </w:r>
      <w:r>
        <w:rPr>
          <w:rStyle w:val="a3"/>
          <w:rFonts w:ascii="Helvetica Neue" w:hAnsi="Helvetica Neue"/>
          <w:color w:val="FF0000"/>
          <w:spacing w:val="8"/>
          <w:sz w:val="26"/>
          <w:szCs w:val="26"/>
        </w:rPr>
        <w:t>PEG</w:t>
      </w:r>
      <w:r>
        <w:rPr>
          <w:rStyle w:val="a3"/>
          <w:rFonts w:ascii="宋体" w:eastAsia="宋体" w:hAnsi="宋体" w:hint="eastAsia"/>
          <w:color w:val="FF0000"/>
          <w:spacing w:val="8"/>
          <w:sz w:val="26"/>
          <w:szCs w:val="26"/>
        </w:rPr>
        <w:t>可以稍微高一点。</w:t>
      </w:r>
    </w:p>
    <w:p w14:paraId="50E644BC" w14:textId="77777777" w:rsidR="002D0372" w:rsidRDefault="002D0372" w:rsidP="005141A6"/>
    <w:p w14:paraId="147BCE04" w14:textId="77777777" w:rsidR="00ED180B" w:rsidRPr="00ED180B" w:rsidRDefault="00ED180B" w:rsidP="00ED180B">
      <w:pPr>
        <w:widowControl/>
        <w:jc w:val="center"/>
        <w:rPr>
          <w:rFonts w:ascii="Times New Roman" w:eastAsia="Times New Roman" w:hAnsi="Times New Roman" w:cs="Times New Roman"/>
          <w:kern w:val="0"/>
        </w:rPr>
      </w:pPr>
      <w:r w:rsidRPr="00ED180B">
        <w:rPr>
          <w:rFonts w:ascii="宋体" w:eastAsia="宋体" w:hAnsi="宋体" w:cs="Times New Roman" w:hint="eastAsia"/>
          <w:b/>
          <w:bCs/>
          <w:color w:val="FF0000"/>
          <w:spacing w:val="8"/>
          <w:kern w:val="0"/>
          <w:sz w:val="26"/>
          <w:szCs w:val="26"/>
        </w:rPr>
        <w:t>三、成长股操作心法</w:t>
      </w:r>
    </w:p>
    <w:p w14:paraId="7C4320C7" w14:textId="6A4C4D5E"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从 </w:t>
      </w:r>
      <w:r>
        <w:rPr>
          <w:rStyle w:val="a3"/>
          <w:rFonts w:ascii="宋体" w:eastAsia="宋体" w:hAnsi="宋体" w:hint="eastAsia"/>
          <w:color w:val="7A4FD6"/>
          <w:spacing w:val="8"/>
          <w:sz w:val="26"/>
          <w:szCs w:val="26"/>
        </w:rPr>
        <w:t>利润</w:t>
      </w:r>
      <w:r>
        <w:rPr>
          <w:rStyle w:val="a3"/>
          <w:rFonts w:ascii="Helvetica Neue" w:hAnsi="Helvetica Neue"/>
          <w:color w:val="7A4FD6"/>
          <w:spacing w:val="8"/>
          <w:sz w:val="26"/>
          <w:szCs w:val="26"/>
        </w:rPr>
        <w:t>=</w:t>
      </w:r>
      <w:r>
        <w:rPr>
          <w:rStyle w:val="a3"/>
          <w:rFonts w:ascii="宋体" w:eastAsia="宋体" w:hAnsi="宋体" w:hint="eastAsia"/>
          <w:color w:val="7A4FD6"/>
          <w:spacing w:val="8"/>
          <w:sz w:val="26"/>
          <w:szCs w:val="26"/>
        </w:rPr>
        <w:t>销售量</w:t>
      </w:r>
      <w:r>
        <w:rPr>
          <w:rStyle w:val="a3"/>
          <w:rFonts w:ascii="Helvetica Neue" w:hAnsi="Helvetica Neue"/>
          <w:color w:val="7A4FD6"/>
          <w:spacing w:val="8"/>
          <w:sz w:val="26"/>
          <w:szCs w:val="26"/>
        </w:rPr>
        <w:t>*</w:t>
      </w:r>
      <w:r>
        <w:rPr>
          <w:rStyle w:val="a3"/>
          <w:rFonts w:ascii="宋体" w:eastAsia="宋体" w:hAnsi="宋体" w:hint="eastAsia"/>
          <w:color w:val="7A4FD6"/>
          <w:spacing w:val="8"/>
          <w:sz w:val="26"/>
          <w:szCs w:val="26"/>
        </w:rPr>
        <w:t>利润率（价格） </w:t>
      </w:r>
      <w:r>
        <w:rPr>
          <w:rFonts w:ascii="宋体" w:eastAsia="宋体" w:hAnsi="宋体" w:hint="eastAsia"/>
          <w:color w:val="333333"/>
          <w:spacing w:val="8"/>
          <w:sz w:val="26"/>
          <w:szCs w:val="26"/>
        </w:rPr>
        <w:t>这个公式出发，成长股的玩法，大概基于</w:t>
      </w:r>
      <w:r>
        <w:rPr>
          <w:rStyle w:val="a3"/>
          <w:rFonts w:ascii="宋体" w:eastAsia="宋体" w:hAnsi="宋体" w:hint="eastAsia"/>
          <w:color w:val="333333"/>
          <w:spacing w:val="8"/>
          <w:sz w:val="26"/>
          <w:szCs w:val="26"/>
        </w:rPr>
        <w:t>三个基本套路</w:t>
      </w:r>
      <w:r>
        <w:rPr>
          <w:rFonts w:ascii="宋体" w:eastAsia="宋体" w:hAnsi="宋体" w:hint="eastAsia"/>
          <w:color w:val="333333"/>
          <w:spacing w:val="8"/>
          <w:sz w:val="26"/>
          <w:szCs w:val="26"/>
        </w:rPr>
        <w:t>。</w:t>
      </w:r>
      <w:r>
        <w:rPr>
          <w:rFonts w:ascii="宋体" w:eastAsia="宋体" w:hAnsi="宋体" w:hint="eastAsia"/>
          <w:color w:val="333333"/>
          <w:spacing w:val="8"/>
          <w:sz w:val="26"/>
          <w:szCs w:val="26"/>
        </w:rPr>
        <w:br/>
      </w:r>
    </w:p>
    <w:p w14:paraId="364D6981"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1</w:t>
      </w:r>
      <w:r>
        <w:rPr>
          <w:rStyle w:val="a3"/>
          <w:rFonts w:ascii="宋体" w:eastAsia="宋体" w:hAnsi="宋体" w:hint="eastAsia"/>
          <w:color w:val="333333"/>
          <w:spacing w:val="8"/>
          <w:sz w:val="26"/>
          <w:szCs w:val="26"/>
        </w:rPr>
        <w:t>、守住价格，扩量</w:t>
      </w:r>
    </w:p>
    <w:p w14:paraId="52D55367"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这类公司，一般是保证价格基本稳定（利润率稳定），大规模的扩张规模（产量或者销售量）。</w:t>
      </w:r>
    </w:p>
    <w:p w14:paraId="5CED7294"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2</w:t>
      </w:r>
      <w:r>
        <w:rPr>
          <w:rStyle w:val="a3"/>
          <w:rFonts w:ascii="宋体" w:eastAsia="宋体" w:hAnsi="宋体" w:hint="eastAsia"/>
          <w:color w:val="333333"/>
          <w:spacing w:val="8"/>
          <w:sz w:val="26"/>
          <w:szCs w:val="26"/>
        </w:rPr>
        <w:t>、守住量，提价</w:t>
      </w:r>
    </w:p>
    <w:p w14:paraId="1C5181A4"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这类公司，一般是产量相对稳定，走提价道路（提升利润率）。</w:t>
      </w:r>
    </w:p>
    <w:p w14:paraId="7DE73D4D"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3</w:t>
      </w:r>
      <w:r>
        <w:rPr>
          <w:rStyle w:val="a3"/>
          <w:rFonts w:ascii="宋体" w:eastAsia="宋体" w:hAnsi="宋体" w:hint="eastAsia"/>
          <w:color w:val="333333"/>
          <w:spacing w:val="8"/>
          <w:sz w:val="26"/>
          <w:szCs w:val="26"/>
        </w:rPr>
        <w:t>、量价齐升</w:t>
      </w:r>
    </w:p>
    <w:p w14:paraId="2B27B32D"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这类公司就厉害了，一方面提高产量（产能</w:t>
      </w:r>
      <w:r>
        <w:rPr>
          <w:rFonts w:ascii="Helvetica Neue" w:hAnsi="Helvetica Neue"/>
          <w:color w:val="333333"/>
          <w:spacing w:val="8"/>
          <w:sz w:val="26"/>
          <w:szCs w:val="26"/>
        </w:rPr>
        <w:t>/</w:t>
      </w:r>
      <w:r>
        <w:rPr>
          <w:rFonts w:ascii="宋体" w:eastAsia="宋体" w:hAnsi="宋体" w:hint="eastAsia"/>
          <w:color w:val="333333"/>
          <w:spacing w:val="8"/>
          <w:sz w:val="26"/>
          <w:szCs w:val="26"/>
        </w:rPr>
        <w:t>销售量</w:t>
      </w:r>
      <w:r>
        <w:rPr>
          <w:rFonts w:ascii="Helvetica Neue" w:hAnsi="Helvetica Neue"/>
          <w:color w:val="333333"/>
          <w:spacing w:val="8"/>
          <w:sz w:val="26"/>
          <w:szCs w:val="26"/>
        </w:rPr>
        <w:t>/</w:t>
      </w:r>
      <w:r>
        <w:rPr>
          <w:rFonts w:ascii="宋体" w:eastAsia="宋体" w:hAnsi="宋体" w:hint="eastAsia"/>
          <w:color w:val="333333"/>
          <w:spacing w:val="8"/>
          <w:sz w:val="26"/>
          <w:szCs w:val="26"/>
        </w:rPr>
        <w:t>服务量），另外一方面提价（提高利润率）。</w:t>
      </w:r>
    </w:p>
    <w:p w14:paraId="2D119719"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16DE5414" w14:textId="77777777" w:rsidR="00A24DC9" w:rsidRDefault="00A24DC9" w:rsidP="00A24DC9">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在市场当中，</w:t>
      </w:r>
      <w:r>
        <w:rPr>
          <w:rStyle w:val="a3"/>
          <w:rFonts w:ascii="宋体" w:eastAsia="宋体" w:hAnsi="宋体" w:hint="eastAsia"/>
          <w:color w:val="333333"/>
          <w:spacing w:val="8"/>
          <w:sz w:val="26"/>
          <w:szCs w:val="26"/>
        </w:rPr>
        <w:t>第一种是最常见的，也就是扩大产能的逻辑。</w:t>
      </w:r>
      <w:r>
        <w:rPr>
          <w:rFonts w:ascii="宋体" w:eastAsia="宋体" w:hAnsi="宋体" w:hint="eastAsia"/>
          <w:color w:val="333333"/>
          <w:spacing w:val="8"/>
          <w:sz w:val="26"/>
          <w:szCs w:val="26"/>
        </w:rPr>
        <w:t>这类公司主要包括各种制造的工厂，各类连锁店，各种金融机构，走的是扩张规模的道路。这种方法，最常见，逻辑最通顺，最靠谱。</w:t>
      </w:r>
      <w:r>
        <w:rPr>
          <w:rStyle w:val="a3"/>
          <w:rFonts w:ascii="宋体" w:eastAsia="宋体" w:hAnsi="宋体" w:hint="eastAsia"/>
          <w:color w:val="333333"/>
          <w:spacing w:val="8"/>
          <w:sz w:val="26"/>
          <w:szCs w:val="26"/>
        </w:rPr>
        <w:t>第二种的操作难度会提高，毕竟能持续不断提价或者持续提升利润率是一件很难的事儿，要么你产品特别稀缺，要么你管理精细化程度非常高能够不断降低成本进而在保持售价不变的情况下提高利润率。</w:t>
      </w:r>
      <w:r>
        <w:rPr>
          <w:rFonts w:ascii="宋体" w:eastAsia="宋体" w:hAnsi="宋体" w:hint="eastAsia"/>
          <w:color w:val="333333"/>
          <w:spacing w:val="8"/>
          <w:sz w:val="26"/>
          <w:szCs w:val="26"/>
        </w:rPr>
        <w:t>操作不好就会变成阿胶，提价把客户提给了福胶和同仁堂。</w:t>
      </w:r>
      <w:r>
        <w:rPr>
          <w:rStyle w:val="a3"/>
          <w:rFonts w:ascii="宋体" w:eastAsia="宋体" w:hAnsi="宋体" w:hint="eastAsia"/>
          <w:color w:val="333333"/>
          <w:spacing w:val="8"/>
          <w:sz w:val="26"/>
          <w:szCs w:val="26"/>
        </w:rPr>
        <w:t>第三种就更稀缺了，属于成长股中的战斗机，不仅扩量，还能通过提价或者精细化管理提高利润率，只有极个别非常优秀的公司能做到。</w:t>
      </w:r>
      <w:r>
        <w:rPr>
          <w:rFonts w:ascii="宋体" w:eastAsia="宋体" w:hAnsi="宋体" w:hint="eastAsia"/>
          <w:color w:val="333333"/>
          <w:spacing w:val="8"/>
          <w:sz w:val="26"/>
          <w:szCs w:val="26"/>
        </w:rPr>
        <w:t>季节性涨价的不叫成长股，比如浙江龙盛之类的，别人工厂爆炸了它涨价，成长股投资者普遍不认可这种套路，没有什么技术含量。</w:t>
      </w:r>
    </w:p>
    <w:p w14:paraId="2ED9FC26" w14:textId="77777777" w:rsidR="000B31E6" w:rsidRDefault="000B31E6" w:rsidP="005141A6"/>
    <w:p w14:paraId="7E1E9AFE" w14:textId="77777777" w:rsidR="009C24F5" w:rsidRDefault="009C24F5" w:rsidP="009C24F5">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策略心法和操作心法都讲完后，现在就进入具体操作阶段了。</w:t>
      </w:r>
    </w:p>
    <w:p w14:paraId="772CEFD1" w14:textId="77777777" w:rsidR="009C24F5" w:rsidRDefault="009C24F5" w:rsidP="009C24F5">
      <w:pPr>
        <w:pStyle w:val="a4"/>
        <w:spacing w:before="0" w:beforeAutospacing="0" w:after="0" w:afterAutospacing="0"/>
        <w:ind w:firstLine="420"/>
        <w:jc w:val="both"/>
        <w:rPr>
          <w:rFonts w:ascii="Helvetica Neue" w:hAnsi="Helvetica Neue"/>
          <w:color w:val="333333"/>
          <w:spacing w:val="8"/>
          <w:sz w:val="26"/>
          <w:szCs w:val="26"/>
        </w:rPr>
      </w:pPr>
    </w:p>
    <w:p w14:paraId="11F91459" w14:textId="77777777" w:rsidR="009C24F5" w:rsidRDefault="009C24F5" w:rsidP="009C24F5">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具体来说，就是怎么找到成长股了，大概几个方法。</w:t>
      </w:r>
    </w:p>
    <w:p w14:paraId="1B8E51B5" w14:textId="77777777" w:rsidR="009C24F5" w:rsidRDefault="009C24F5" w:rsidP="009C24F5">
      <w:pPr>
        <w:pStyle w:val="a4"/>
        <w:spacing w:before="0" w:beforeAutospacing="0" w:after="0" w:afterAutospacing="0"/>
        <w:ind w:firstLine="42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3DE14926" w14:textId="77777777" w:rsidR="009C24F5" w:rsidRDefault="009C24F5" w:rsidP="009C24F5">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1</w:t>
      </w:r>
      <w:r>
        <w:rPr>
          <w:rStyle w:val="a3"/>
          <w:rFonts w:ascii="Helvetica Neue" w:hAnsi="Helvetica Neue"/>
          <w:color w:val="333333"/>
          <w:spacing w:val="8"/>
          <w:sz w:val="26"/>
          <w:szCs w:val="26"/>
        </w:rPr>
        <w:t>、</w:t>
      </w:r>
      <w:r>
        <w:rPr>
          <w:rStyle w:val="a3"/>
          <w:rFonts w:ascii="Helvetica Neue" w:hAnsi="Helvetica Neue"/>
          <w:color w:val="333333"/>
          <w:spacing w:val="8"/>
          <w:sz w:val="14"/>
          <w:szCs w:val="14"/>
        </w:rPr>
        <w:t> </w:t>
      </w:r>
      <w:r>
        <w:rPr>
          <w:rStyle w:val="apple-converted-space"/>
          <w:rFonts w:ascii="Helvetica Neue" w:hAnsi="Helvetica Neue"/>
          <w:b/>
          <w:bCs/>
          <w:color w:val="333333"/>
          <w:spacing w:val="8"/>
          <w:sz w:val="14"/>
          <w:szCs w:val="14"/>
        </w:rPr>
        <w:t> </w:t>
      </w:r>
      <w:r>
        <w:rPr>
          <w:rStyle w:val="a3"/>
          <w:rFonts w:ascii="宋体" w:eastAsia="宋体" w:hAnsi="宋体" w:hint="eastAsia"/>
          <w:color w:val="333333"/>
          <w:spacing w:val="8"/>
          <w:sz w:val="26"/>
          <w:szCs w:val="26"/>
        </w:rPr>
        <w:t>寻找扩产、扩量的上市公司</w:t>
      </w:r>
    </w:p>
    <w:p w14:paraId="06BFF9B8" w14:textId="77777777" w:rsidR="009C24F5" w:rsidRDefault="009C24F5" w:rsidP="009C24F5">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w:t>
      </w:r>
      <w:r>
        <w:rPr>
          <w:rStyle w:val="a3"/>
          <w:rFonts w:ascii="Helvetica Neue" w:hAnsi="Helvetica Neue"/>
          <w:color w:val="333333"/>
          <w:spacing w:val="8"/>
          <w:sz w:val="26"/>
          <w:szCs w:val="26"/>
        </w:rPr>
        <w:t>1</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产能扩大型</w:t>
      </w:r>
    </w:p>
    <w:p w14:paraId="42DBDCE2" w14:textId="5CB2D97E" w:rsidR="009C24F5" w:rsidRDefault="009C24F5" w:rsidP="009C24F5">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最简单粗暴的方法，盯着新股</w:t>
      </w:r>
      <w:r>
        <w:rPr>
          <w:rFonts w:ascii="Helvetica Neue" w:hAnsi="Helvetica Neue"/>
          <w:color w:val="333333"/>
          <w:spacing w:val="8"/>
          <w:sz w:val="26"/>
          <w:szCs w:val="26"/>
        </w:rPr>
        <w:t>IPO</w:t>
      </w:r>
      <w:r>
        <w:rPr>
          <w:rFonts w:ascii="宋体" w:eastAsia="宋体" w:hAnsi="宋体" w:hint="eastAsia"/>
          <w:color w:val="333333"/>
          <w:spacing w:val="8"/>
          <w:sz w:val="26"/>
          <w:szCs w:val="26"/>
        </w:rPr>
        <w:t>和定增，这个都有公告，公开信息都可以查到。</w:t>
      </w:r>
      <w:r>
        <w:rPr>
          <w:rFonts w:ascii="宋体" w:eastAsia="宋体" w:hAnsi="宋体" w:hint="eastAsia"/>
          <w:color w:val="333333"/>
          <w:spacing w:val="8"/>
          <w:sz w:val="26"/>
          <w:szCs w:val="26"/>
        </w:rPr>
        <w:br/>
      </w:r>
    </w:p>
    <w:p w14:paraId="07B598C8" w14:textId="77777777" w:rsidR="009C24F5" w:rsidRDefault="009C24F5" w:rsidP="009C24F5">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新股</w:t>
      </w:r>
      <w:r>
        <w:rPr>
          <w:rFonts w:ascii="Helvetica Neue" w:hAnsi="Helvetica Neue"/>
          <w:color w:val="333333"/>
          <w:spacing w:val="8"/>
          <w:sz w:val="26"/>
          <w:szCs w:val="26"/>
        </w:rPr>
        <w:t>IPO</w:t>
      </w:r>
      <w:r>
        <w:rPr>
          <w:rFonts w:ascii="宋体" w:eastAsia="宋体" w:hAnsi="宋体" w:hint="eastAsia"/>
          <w:color w:val="333333"/>
          <w:spacing w:val="8"/>
          <w:sz w:val="26"/>
          <w:szCs w:val="26"/>
        </w:rPr>
        <w:t>后，会融到一笔资金，这笔资金都有投向，大部分公司融到资金之后，都会去扩大产能或者新建各种渠道。想不扩张都不行，咱们大</w:t>
      </w:r>
      <w:r>
        <w:rPr>
          <w:rFonts w:ascii="Helvetica Neue" w:hAnsi="Helvetica Neue"/>
          <w:color w:val="333333"/>
          <w:spacing w:val="8"/>
          <w:sz w:val="26"/>
          <w:szCs w:val="26"/>
        </w:rPr>
        <w:t>A</w:t>
      </w:r>
      <w:r>
        <w:rPr>
          <w:rFonts w:ascii="宋体" w:eastAsia="宋体" w:hAnsi="宋体" w:hint="eastAsia"/>
          <w:color w:val="333333"/>
          <w:spacing w:val="8"/>
          <w:sz w:val="26"/>
          <w:szCs w:val="26"/>
        </w:rPr>
        <w:t>股，要求所有的</w:t>
      </w:r>
      <w:r>
        <w:rPr>
          <w:rFonts w:ascii="Helvetica Neue" w:hAnsi="Helvetica Neue"/>
          <w:color w:val="333333"/>
          <w:spacing w:val="8"/>
          <w:sz w:val="26"/>
          <w:szCs w:val="26"/>
        </w:rPr>
        <w:t>IPO</w:t>
      </w:r>
      <w:r>
        <w:rPr>
          <w:rFonts w:ascii="宋体" w:eastAsia="宋体" w:hAnsi="宋体" w:hint="eastAsia"/>
          <w:color w:val="333333"/>
          <w:spacing w:val="8"/>
          <w:sz w:val="26"/>
          <w:szCs w:val="26"/>
        </w:rPr>
        <w:t>有募投项目，募投项目的钱也必须投出去。所以，上市一两年后，那些</w:t>
      </w:r>
      <w:r>
        <w:rPr>
          <w:rFonts w:ascii="Helvetica Neue" w:hAnsi="Helvetica Neue"/>
          <w:color w:val="333333"/>
          <w:spacing w:val="8"/>
          <w:sz w:val="26"/>
          <w:szCs w:val="26"/>
        </w:rPr>
        <w:t>IPO</w:t>
      </w:r>
      <w:r>
        <w:rPr>
          <w:rFonts w:ascii="宋体" w:eastAsia="宋体" w:hAnsi="宋体" w:hint="eastAsia"/>
          <w:color w:val="333333"/>
          <w:spacing w:val="8"/>
          <w:sz w:val="26"/>
          <w:szCs w:val="26"/>
        </w:rPr>
        <w:t>募集资金的产能就要陆续投产了，业绩就该释放了。一笔钱砸出去了，怎么都能换来点业绩不是？</w:t>
      </w:r>
    </w:p>
    <w:p w14:paraId="0C4101A4" w14:textId="77777777" w:rsidR="00A24DC9" w:rsidRDefault="00A24DC9" w:rsidP="005141A6"/>
    <w:p w14:paraId="2D58379F" w14:textId="77777777" w:rsidR="00FB10D0" w:rsidRPr="00FB10D0" w:rsidRDefault="00FB10D0" w:rsidP="00FB10D0">
      <w:pPr>
        <w:widowControl/>
        <w:jc w:val="left"/>
        <w:rPr>
          <w:rFonts w:ascii="Times New Roman" w:eastAsia="Times New Roman" w:hAnsi="Times New Roman" w:cs="Times New Roman"/>
          <w:kern w:val="0"/>
        </w:rPr>
      </w:pPr>
      <w:r w:rsidRPr="00FB10D0">
        <w:rPr>
          <w:rFonts w:ascii="宋体" w:eastAsia="宋体" w:hAnsi="宋体" w:cs="Times New Roman" w:hint="eastAsia"/>
          <w:color w:val="333333"/>
          <w:spacing w:val="8"/>
          <w:kern w:val="0"/>
          <w:sz w:val="26"/>
          <w:szCs w:val="26"/>
        </w:rPr>
        <w:t>再就是上市公司的定向增发。定向增发，绝大部分也都是有具体投向的，上市公司会给你包装出来各种项目。定增资金到位后，建设周期一般</w:t>
      </w:r>
      <w:r w:rsidRPr="00FB10D0">
        <w:rPr>
          <w:rFonts w:ascii="Helvetica Neue" w:eastAsia="Times New Roman" w:hAnsi="Helvetica Neue" w:cs="Times New Roman"/>
          <w:color w:val="333333"/>
          <w:spacing w:val="8"/>
          <w:kern w:val="0"/>
          <w:sz w:val="26"/>
          <w:szCs w:val="26"/>
          <w:shd w:val="clear" w:color="auto" w:fill="FFFFFF"/>
        </w:rPr>
        <w:t>1</w:t>
      </w:r>
      <w:r w:rsidRPr="00FB10D0">
        <w:rPr>
          <w:rFonts w:ascii="宋体" w:eastAsia="宋体" w:hAnsi="宋体" w:cs="Times New Roman" w:hint="eastAsia"/>
          <w:color w:val="333333"/>
          <w:spacing w:val="8"/>
          <w:kern w:val="0"/>
          <w:sz w:val="26"/>
          <w:szCs w:val="26"/>
        </w:rPr>
        <w:t>到</w:t>
      </w:r>
      <w:r w:rsidRPr="00FB10D0">
        <w:rPr>
          <w:rFonts w:ascii="Helvetica Neue" w:eastAsia="Times New Roman" w:hAnsi="Helvetica Neue" w:cs="Times New Roman"/>
          <w:color w:val="333333"/>
          <w:spacing w:val="8"/>
          <w:kern w:val="0"/>
          <w:sz w:val="26"/>
          <w:szCs w:val="26"/>
          <w:shd w:val="clear" w:color="auto" w:fill="FFFFFF"/>
        </w:rPr>
        <w:t>2</w:t>
      </w:r>
      <w:r w:rsidRPr="00FB10D0">
        <w:rPr>
          <w:rFonts w:ascii="宋体" w:eastAsia="宋体" w:hAnsi="宋体" w:cs="Times New Roman" w:hint="eastAsia"/>
          <w:color w:val="333333"/>
          <w:spacing w:val="8"/>
          <w:kern w:val="0"/>
          <w:sz w:val="26"/>
          <w:szCs w:val="26"/>
        </w:rPr>
        <w:t>年，到时候利润开始释放了，就可以做一波。</w:t>
      </w:r>
    </w:p>
    <w:p w14:paraId="544E9063" w14:textId="77777777" w:rsidR="009C24F5" w:rsidRDefault="009C24F5" w:rsidP="005141A6"/>
    <w:p w14:paraId="434905C7" w14:textId="77777777" w:rsidR="00E80047" w:rsidRDefault="00E80047" w:rsidP="00E80047">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w:t>
      </w:r>
      <w:r>
        <w:rPr>
          <w:rStyle w:val="a3"/>
          <w:rFonts w:ascii="Helvetica Neue" w:hAnsi="Helvetica Neue"/>
          <w:color w:val="333333"/>
          <w:spacing w:val="8"/>
          <w:sz w:val="26"/>
          <w:szCs w:val="26"/>
        </w:rPr>
        <w:t>2</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渠道或店铺数量增加型</w:t>
      </w:r>
    </w:p>
    <w:p w14:paraId="636F7E08" w14:textId="77777777" w:rsidR="00E80047" w:rsidRDefault="00E80047" w:rsidP="00E80047">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主要依靠渠道销售的公司或者连锁型的公司，每年增加新渠道和店铺数量，就会上量。比如爱尔眼科，通策医疗，医院数量不断扩张，业绩也不断增长。绝味鸭脖和连锁药店之类的公司，也是不断开店。在消费和零售领域，有很多这样的公司。开店不停，业绩不止。</w:t>
      </w:r>
    </w:p>
    <w:p w14:paraId="2C5A8BD4" w14:textId="77777777" w:rsidR="00FB10D0" w:rsidRDefault="00FB10D0" w:rsidP="005141A6"/>
    <w:p w14:paraId="7DEF8966" w14:textId="77777777" w:rsidR="00FC76AC" w:rsidRDefault="00FC76AC" w:rsidP="00FC76AC">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w:t>
      </w:r>
      <w:r>
        <w:rPr>
          <w:rStyle w:val="a3"/>
          <w:rFonts w:ascii="Helvetica Neue" w:hAnsi="Helvetica Neue"/>
          <w:color w:val="333333"/>
          <w:spacing w:val="8"/>
          <w:sz w:val="26"/>
          <w:szCs w:val="26"/>
        </w:rPr>
        <w:t>3</w:t>
      </w:r>
      <w:r>
        <w:rPr>
          <w:rStyle w:val="a3"/>
          <w:rFonts w:ascii="宋体" w:eastAsia="宋体" w:hAnsi="宋体" w:hint="eastAsia"/>
          <w:color w:val="333333"/>
          <w:spacing w:val="8"/>
          <w:sz w:val="26"/>
          <w:szCs w:val="26"/>
        </w:rPr>
        <w:t>）进入大客户供应商体系</w:t>
      </w:r>
    </w:p>
    <w:p w14:paraId="6977032A" w14:textId="77777777" w:rsidR="00FC76AC" w:rsidRDefault="00FC76AC" w:rsidP="00FC76AC">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这个有点中国特色，谁让咱中国是世界工厂，</w:t>
      </w:r>
      <w:r>
        <w:rPr>
          <w:rStyle w:val="apple-converted-space"/>
          <w:rFonts w:ascii="Helvetica Neue" w:hAnsi="Helvetica Neue"/>
          <w:color w:val="333333"/>
          <w:spacing w:val="8"/>
          <w:sz w:val="26"/>
          <w:szCs w:val="26"/>
        </w:rPr>
        <w:t> </w:t>
      </w:r>
      <w:r>
        <w:rPr>
          <w:rFonts w:ascii="宋体" w:eastAsia="宋体" w:hAnsi="宋体" w:hint="eastAsia"/>
          <w:color w:val="333333"/>
          <w:spacing w:val="8"/>
          <w:sz w:val="26"/>
          <w:szCs w:val="26"/>
        </w:rPr>
        <w:t>是全球供应链最优秀的地方呢。这几年在苹果供应链，出了好多大牛股，一旦被苹果选中，进入苹果体系，就意味着订单，就意味着产能和销售。好多公司都盼着能进入苹果体系，或者被苹果采购某个部件。投资者互动平台，很多投资问的都是，A客户采购量怎么样？A客户有没有用贵公司的某个零件。A客户，就是APPLE。</w:t>
      </w:r>
    </w:p>
    <w:p w14:paraId="4742DFDC" w14:textId="77777777" w:rsidR="00E80047" w:rsidRDefault="00E80047" w:rsidP="005141A6"/>
    <w:p w14:paraId="5E642849" w14:textId="628CF215" w:rsidR="00D97915" w:rsidRDefault="00D97915" w:rsidP="00D97915">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后来除了苹果供应链，国内还炒起了华为供应链，三星供应链，甚至小米供应链。预计未来在特斯拉供应链上，会出很多牛股，特斯拉成长性十足，中国的工厂打算</w:t>
      </w:r>
      <w:r>
        <w:rPr>
          <w:rFonts w:ascii="Helvetica Neue" w:hAnsi="Helvetica Neue"/>
          <w:color w:val="333333"/>
          <w:spacing w:val="8"/>
          <w:sz w:val="26"/>
          <w:szCs w:val="26"/>
        </w:rPr>
        <w:t>100%</w:t>
      </w:r>
      <w:r>
        <w:rPr>
          <w:rFonts w:ascii="宋体" w:eastAsia="宋体" w:hAnsi="宋体" w:hint="eastAsia"/>
          <w:color w:val="333333"/>
          <w:spacing w:val="8"/>
          <w:sz w:val="26"/>
          <w:szCs w:val="26"/>
        </w:rPr>
        <w:t>国产化，对国内供应链上的公司来说，这意味着巨大的机会。</w:t>
      </w:r>
      <w:r>
        <w:rPr>
          <w:rFonts w:ascii="宋体" w:eastAsia="宋体" w:hAnsi="宋体" w:hint="eastAsia"/>
          <w:color w:val="333333"/>
          <w:spacing w:val="8"/>
          <w:sz w:val="26"/>
          <w:szCs w:val="26"/>
        </w:rPr>
        <w:br/>
      </w:r>
    </w:p>
    <w:p w14:paraId="436A5D60" w14:textId="77777777" w:rsidR="00D97915" w:rsidRDefault="00D97915" w:rsidP="00D97915">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FF0000"/>
          <w:spacing w:val="8"/>
          <w:sz w:val="26"/>
          <w:szCs w:val="26"/>
        </w:rPr>
        <w:t>不过这种玩法，有生死有命的感觉。要是哪天被从供应链里踢出去了，公司业绩就暴跌。大客户依赖太严重。</w:t>
      </w:r>
    </w:p>
    <w:p w14:paraId="15C15EDE" w14:textId="77777777" w:rsidR="00FC76AC" w:rsidRDefault="00FC76AC" w:rsidP="005141A6"/>
    <w:p w14:paraId="1C2B64BD" w14:textId="77777777" w:rsidR="007E2069" w:rsidRDefault="007E2069" w:rsidP="007E2069">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2</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提价型</w:t>
      </w:r>
    </w:p>
    <w:p w14:paraId="47C4635A" w14:textId="77777777" w:rsidR="007E2069" w:rsidRDefault="007E2069" w:rsidP="007E2069">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w:t>
      </w:r>
      <w:r>
        <w:rPr>
          <w:rStyle w:val="a3"/>
          <w:rFonts w:ascii="Helvetica Neue" w:hAnsi="Helvetica Neue"/>
          <w:color w:val="333333"/>
          <w:spacing w:val="8"/>
          <w:sz w:val="26"/>
          <w:szCs w:val="26"/>
        </w:rPr>
        <w:t>1</w:t>
      </w:r>
      <w:r>
        <w:rPr>
          <w:rStyle w:val="a3"/>
          <w:rFonts w:ascii="Helvetica Neue" w:hAnsi="Helvetica Neue"/>
          <w:color w:val="333333"/>
          <w:spacing w:val="8"/>
          <w:sz w:val="26"/>
          <w:szCs w:val="26"/>
        </w:rPr>
        <w:t>）</w:t>
      </w:r>
      <w:r>
        <w:rPr>
          <w:rStyle w:val="a3"/>
          <w:rFonts w:ascii="Helvetica Neue" w:hAnsi="Helvetica Neue"/>
          <w:color w:val="333333"/>
          <w:spacing w:val="8"/>
          <w:sz w:val="14"/>
          <w:szCs w:val="14"/>
        </w:rPr>
        <w:t> </w:t>
      </w:r>
      <w:r>
        <w:rPr>
          <w:rStyle w:val="a3"/>
          <w:rFonts w:ascii="宋体" w:eastAsia="宋体" w:hAnsi="宋体" w:hint="eastAsia"/>
          <w:color w:val="333333"/>
          <w:spacing w:val="8"/>
          <w:sz w:val="26"/>
          <w:szCs w:val="26"/>
        </w:rPr>
        <w:t>涨价概念</w:t>
      </w:r>
    </w:p>
    <w:p w14:paraId="107D09E9" w14:textId="04626593" w:rsidR="007E2069" w:rsidRDefault="007E2069" w:rsidP="007E2069">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这种涨价概念，五花八门。就这几年细数一下，有阿胶和茅台这样的涨价；还有煤炭、钢铁、化工周期品这种间歇性的涨价。</w:t>
      </w:r>
      <w:r>
        <w:rPr>
          <w:rStyle w:val="a3"/>
          <w:rFonts w:ascii="宋体" w:eastAsia="宋体" w:hAnsi="宋体" w:hint="eastAsia"/>
          <w:color w:val="FF0000"/>
          <w:spacing w:val="8"/>
          <w:sz w:val="26"/>
          <w:szCs w:val="26"/>
        </w:rPr>
        <w:t>前者主打稀缺，后者主打短期供给不足。</w:t>
      </w:r>
      <w:r>
        <w:rPr>
          <w:rFonts w:ascii="宋体" w:eastAsia="宋体" w:hAnsi="宋体" w:hint="eastAsia"/>
          <w:color w:val="333333"/>
          <w:spacing w:val="8"/>
          <w:sz w:val="26"/>
          <w:szCs w:val="26"/>
        </w:rPr>
        <w:br/>
      </w:r>
    </w:p>
    <w:p w14:paraId="050D74AA" w14:textId="4DDF5E3E" w:rsidR="007E2069" w:rsidRDefault="007E2069" w:rsidP="007E2069">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涨价概念玩的时候，尽量谨慎。不是所有股票都是茅台，涨价了客户只能接受。阿胶就把自己销量提崩了，客户都跑福胶和同仁堂那了。至于短期供给不足，这个更可怕，是周期品的玩法，风险更大。一不小心就套在高位区了。大家可以参考《</w:t>
      </w:r>
      <w:hyperlink r:id="rId5" w:anchor="wechat_redirect" w:tgtFrame="_blank" w:history="1">
        <w:r>
          <w:rPr>
            <w:rStyle w:val="a5"/>
            <w:rFonts w:ascii="宋体" w:eastAsia="宋体" w:hAnsi="宋体" w:hint="eastAsia"/>
            <w:spacing w:val="8"/>
            <w:sz w:val="26"/>
            <w:szCs w:val="26"/>
          </w:rPr>
          <w:t>妖娆多姿周期股</w:t>
        </w:r>
      </w:hyperlink>
      <w:r>
        <w:rPr>
          <w:rFonts w:ascii="宋体" w:eastAsia="宋体" w:hAnsi="宋体" w:hint="eastAsia"/>
          <w:color w:val="333333"/>
          <w:spacing w:val="8"/>
          <w:sz w:val="26"/>
          <w:szCs w:val="26"/>
        </w:rPr>
        <w:t>》。</w:t>
      </w:r>
      <w:r>
        <w:rPr>
          <w:rFonts w:ascii="宋体" w:eastAsia="宋体" w:hAnsi="宋体" w:hint="eastAsia"/>
          <w:color w:val="333333"/>
          <w:spacing w:val="8"/>
          <w:sz w:val="26"/>
          <w:szCs w:val="26"/>
        </w:rPr>
        <w:br/>
      </w:r>
    </w:p>
    <w:p w14:paraId="126398AA" w14:textId="0D2F3FF3" w:rsidR="007E2069" w:rsidRDefault="007E2069" w:rsidP="007E2069">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不过这种玩法的吸引力在于短平快，爆发力强</w:t>
      </w:r>
      <w:r>
        <w:rPr>
          <w:rFonts w:ascii="宋体" w:eastAsia="宋体" w:hAnsi="宋体" w:hint="eastAsia"/>
          <w:color w:val="333333"/>
          <w:spacing w:val="8"/>
          <w:sz w:val="26"/>
          <w:szCs w:val="26"/>
        </w:rPr>
        <w:t>，对投资者还是很有诱惑力的。</w:t>
      </w:r>
      <w:r>
        <w:rPr>
          <w:rFonts w:ascii="宋体" w:eastAsia="宋体" w:hAnsi="宋体" w:hint="eastAsia"/>
          <w:color w:val="333333"/>
          <w:spacing w:val="8"/>
          <w:sz w:val="26"/>
          <w:szCs w:val="26"/>
        </w:rPr>
        <w:br/>
      </w:r>
    </w:p>
    <w:p w14:paraId="11E474D2" w14:textId="77777777" w:rsidR="007E2069" w:rsidRDefault="007E2069" w:rsidP="007E2069">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投资者有时候玩不了这个。因为这类股票，有一批更凶狠的玩家，趋势投资者，或者说涨停板敢死队。他们把股价一波干到死，成长股投资者通常不敢跟。成长股投资者在内心深处还是把自己和投机者区分开的，“我们不是一路人”。</w:t>
      </w:r>
    </w:p>
    <w:p w14:paraId="68B5156E" w14:textId="4C9355D9" w:rsidR="007E2069" w:rsidRDefault="00A6256F" w:rsidP="005141A6">
      <w:r>
        <w:rPr>
          <w:rFonts w:ascii="Helvetica" w:hAnsi="Helvetica" w:cs="Helvetica"/>
          <w:noProof/>
          <w:kern w:val="0"/>
        </w:rPr>
        <w:drawing>
          <wp:inline distT="0" distB="0" distL="0" distR="0" wp14:anchorId="58C115B9" wp14:editId="087FDC74">
            <wp:extent cx="5270500" cy="296257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2576"/>
                    </a:xfrm>
                    <a:prstGeom prst="rect">
                      <a:avLst/>
                    </a:prstGeom>
                    <a:noFill/>
                    <a:ln>
                      <a:noFill/>
                    </a:ln>
                  </pic:spPr>
                </pic:pic>
              </a:graphicData>
            </a:graphic>
          </wp:inline>
        </w:drawing>
      </w:r>
    </w:p>
    <w:p w14:paraId="5F9B8ACC" w14:textId="77777777" w:rsidR="00D342BC" w:rsidRDefault="00D342BC" w:rsidP="00D342BC">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金健米业最近涨的多好啊，这大米价格都还没涨呢？只是国外有部分国家停止出口大米而已，国内会缺主粮吗？稍微有点常识就知道这不可能的事儿啊。但没关系，意念盘上，国内米价已经涨了，所以先把股价干上去再说。</w:t>
      </w:r>
    </w:p>
    <w:p w14:paraId="6D289E0E" w14:textId="77777777" w:rsidR="00D342BC" w:rsidRDefault="00D342BC" w:rsidP="00D342BC">
      <w:pPr>
        <w:pStyle w:val="a4"/>
        <w:spacing w:before="0" w:beforeAutospacing="0" w:after="0" w:afterAutospacing="0"/>
        <w:ind w:firstLine="42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4A447925" w14:textId="77777777" w:rsidR="00D342BC" w:rsidRDefault="00D342BC" w:rsidP="00D342BC">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w:t>
      </w:r>
      <w:r>
        <w:rPr>
          <w:rStyle w:val="a3"/>
          <w:rFonts w:ascii="Helvetica Neue" w:hAnsi="Helvetica Neue"/>
          <w:color w:val="333333"/>
          <w:spacing w:val="8"/>
          <w:sz w:val="26"/>
          <w:szCs w:val="26"/>
        </w:rPr>
        <w:t>2</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涨价概念的变种——成本大幅下跌型</w:t>
      </w:r>
    </w:p>
    <w:p w14:paraId="4F4114D0" w14:textId="22C7D2A0" w:rsidR="00D342BC" w:rsidRDefault="00D342BC" w:rsidP="00E5228D">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这里面有两种类型，一类是原材料成本下跌，一类是通过规模效应和效率提高去降低成本。</w:t>
      </w:r>
      <w:r>
        <w:rPr>
          <w:rFonts w:ascii="宋体" w:eastAsia="宋体" w:hAnsi="宋体" w:hint="eastAsia"/>
          <w:color w:val="333333"/>
          <w:spacing w:val="8"/>
          <w:sz w:val="26"/>
          <w:szCs w:val="26"/>
        </w:rPr>
        <w:br/>
      </w:r>
    </w:p>
    <w:p w14:paraId="0EC84150" w14:textId="77777777" w:rsidR="00D342BC" w:rsidRDefault="00D342BC" w:rsidP="00D342BC">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r>
        <w:rPr>
          <w:rStyle w:val="apple-converted-space"/>
          <w:rFonts w:ascii="Helvetica Neue" w:hAnsi="Helvetica Neue"/>
          <w:color w:val="333333"/>
          <w:spacing w:val="8"/>
          <w:sz w:val="26"/>
          <w:szCs w:val="26"/>
        </w:rPr>
        <w:t> </w:t>
      </w:r>
      <w:r>
        <w:rPr>
          <w:rFonts w:ascii="宋体" w:eastAsia="宋体" w:hAnsi="宋体" w:hint="eastAsia"/>
          <w:color w:val="333333"/>
          <w:spacing w:val="8"/>
          <w:sz w:val="26"/>
          <w:szCs w:val="26"/>
        </w:rPr>
        <w:t>原材料成本下跌型，主要是自己的产品中，某种原材料占比非常高，后来这种材料价格大幅下跌了，但是自己产品价格并不下跌，这时候利润就大幅提升了。规模效应和效率提高降低成本的，基本上是非常优秀的公司。</w:t>
      </w:r>
    </w:p>
    <w:p w14:paraId="2C38F900" w14:textId="77777777" w:rsidR="00A6256F" w:rsidRDefault="00A6256F" w:rsidP="005141A6"/>
    <w:p w14:paraId="1FCAF0AA" w14:textId="77777777" w:rsidR="004D1563" w:rsidRDefault="004D1563" w:rsidP="004D1563">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3</w:t>
      </w:r>
      <w:r>
        <w:rPr>
          <w:rStyle w:val="a3"/>
          <w:rFonts w:ascii="Helvetica Neue" w:hAnsi="Helvetica Neue"/>
          <w:color w:val="333333"/>
          <w:spacing w:val="8"/>
          <w:sz w:val="26"/>
          <w:szCs w:val="26"/>
        </w:rPr>
        <w:t>、</w:t>
      </w:r>
      <w:r>
        <w:rPr>
          <w:rStyle w:val="a3"/>
          <w:rFonts w:ascii="Helvetica Neue" w:hAnsi="Helvetica Neue"/>
          <w:color w:val="333333"/>
          <w:spacing w:val="8"/>
          <w:sz w:val="14"/>
          <w:szCs w:val="14"/>
        </w:rPr>
        <w:t> </w:t>
      </w:r>
      <w:r>
        <w:rPr>
          <w:rStyle w:val="apple-converted-space"/>
          <w:rFonts w:ascii="Helvetica Neue" w:hAnsi="Helvetica Neue"/>
          <w:b/>
          <w:bCs/>
          <w:color w:val="333333"/>
          <w:spacing w:val="8"/>
          <w:sz w:val="14"/>
          <w:szCs w:val="14"/>
        </w:rPr>
        <w:t> </w:t>
      </w:r>
      <w:r>
        <w:rPr>
          <w:rStyle w:val="a3"/>
          <w:rFonts w:ascii="宋体" w:eastAsia="宋体" w:hAnsi="宋体" w:hint="eastAsia"/>
          <w:color w:val="333333"/>
          <w:spacing w:val="8"/>
          <w:sz w:val="26"/>
          <w:szCs w:val="26"/>
        </w:rPr>
        <w:t>量价齐升型</w:t>
      </w:r>
      <w:r>
        <w:rPr>
          <w:rStyle w:val="a3"/>
          <w:rFonts w:ascii="Helvetica Neue" w:hAnsi="Helvetica Neue"/>
          <w:color w:val="333333"/>
          <w:spacing w:val="8"/>
          <w:sz w:val="26"/>
          <w:szCs w:val="26"/>
        </w:rPr>
        <w:t> </w:t>
      </w:r>
    </w:p>
    <w:p w14:paraId="477F6181" w14:textId="77777777" w:rsidR="004D1563" w:rsidRDefault="004D1563" w:rsidP="004D1563">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w:t>
      </w:r>
      <w:r>
        <w:rPr>
          <w:rStyle w:val="a3"/>
          <w:rFonts w:ascii="Helvetica Neue" w:hAnsi="Helvetica Neue"/>
          <w:color w:val="333333"/>
          <w:spacing w:val="8"/>
          <w:sz w:val="26"/>
          <w:szCs w:val="26"/>
        </w:rPr>
        <w:t>1</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产品供不应求，</w:t>
      </w:r>
      <w:r>
        <w:rPr>
          <w:rStyle w:val="a3"/>
          <w:rFonts w:ascii="Helvetica Neue" w:hAnsi="Helvetica Neue"/>
          <w:color w:val="333333"/>
          <w:spacing w:val="8"/>
          <w:sz w:val="26"/>
          <w:szCs w:val="26"/>
        </w:rPr>
        <w:t> </w:t>
      </w:r>
      <w:r>
        <w:rPr>
          <w:rStyle w:val="apple-converted-space"/>
          <w:rFonts w:ascii="Helvetica Neue" w:hAnsi="Helvetica Neue"/>
          <w:b/>
          <w:bCs/>
          <w:color w:val="333333"/>
          <w:spacing w:val="8"/>
          <w:sz w:val="26"/>
          <w:szCs w:val="26"/>
        </w:rPr>
        <w:t> </w:t>
      </w:r>
      <w:r>
        <w:rPr>
          <w:rStyle w:val="a3"/>
          <w:rFonts w:ascii="宋体" w:eastAsia="宋体" w:hAnsi="宋体" w:hint="eastAsia"/>
          <w:color w:val="333333"/>
          <w:spacing w:val="8"/>
          <w:sz w:val="26"/>
          <w:szCs w:val="26"/>
        </w:rPr>
        <w:t>一边涨价一边扩产</w:t>
      </w:r>
    </w:p>
    <w:p w14:paraId="7CCC7118" w14:textId="77777777"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这类公司一般处于景气周期中，行业一片繁荣。</w:t>
      </w:r>
      <w:r>
        <w:rPr>
          <w:rFonts w:ascii="宋体" w:eastAsia="宋体" w:hAnsi="宋体" w:hint="eastAsia"/>
          <w:color w:val="333333"/>
          <w:spacing w:val="8"/>
          <w:sz w:val="26"/>
          <w:szCs w:val="26"/>
        </w:rPr>
        <w:t>大家可以一边提价提高利润率，另外一方面还可以扩大产能。</w:t>
      </w:r>
      <w:r>
        <w:rPr>
          <w:rStyle w:val="a3"/>
          <w:rFonts w:ascii="宋体" w:eastAsia="宋体" w:hAnsi="宋体" w:hint="eastAsia"/>
          <w:color w:val="FF0000"/>
          <w:spacing w:val="8"/>
          <w:sz w:val="26"/>
          <w:szCs w:val="26"/>
        </w:rPr>
        <w:t>这属于一个公司最美好的时代，但这种时代一般不长久，随着产能的陆续扩张，就会出现产能过剩，产能过剩一旦出现，就是残酷的价格战。</w:t>
      </w:r>
      <w:r>
        <w:rPr>
          <w:rStyle w:val="a3"/>
          <w:rFonts w:ascii="宋体" w:eastAsia="宋体" w:hAnsi="宋体" w:hint="eastAsia"/>
          <w:color w:val="7A4FD6"/>
          <w:spacing w:val="8"/>
          <w:sz w:val="26"/>
          <w:szCs w:val="26"/>
        </w:rPr>
        <w:t>所以这类股票要玩的话，就要控制好节奏，一旦发现毛利率和净利率下行，赶快跑路。</w:t>
      </w:r>
    </w:p>
    <w:p w14:paraId="4A1BA0C0" w14:textId="77777777"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p>
    <w:p w14:paraId="20F2C97B" w14:textId="77777777"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光伏行业，一轮轮价格战，出了不少阶段性成长股，也坑死了不少投资者。</w:t>
      </w:r>
      <w:r>
        <w:rPr>
          <w:rStyle w:val="a3"/>
          <w:rFonts w:ascii="宋体" w:eastAsia="宋体" w:hAnsi="宋体" w:hint="eastAsia"/>
          <w:color w:val="FF0000"/>
          <w:spacing w:val="8"/>
          <w:sz w:val="26"/>
          <w:szCs w:val="26"/>
        </w:rPr>
        <w:t>并不是所有人一开始就能押对胜出者的。</w:t>
      </w:r>
    </w:p>
    <w:p w14:paraId="1D284475" w14:textId="77777777"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2CD70F00" w14:textId="77777777" w:rsidR="004D1563" w:rsidRDefault="004D1563" w:rsidP="004D1563">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w:t>
      </w:r>
      <w:r>
        <w:rPr>
          <w:rStyle w:val="a3"/>
          <w:rFonts w:ascii="Helvetica Neue" w:hAnsi="Helvetica Neue"/>
          <w:color w:val="333333"/>
          <w:spacing w:val="8"/>
          <w:sz w:val="26"/>
          <w:szCs w:val="26"/>
        </w:rPr>
        <w:t>2</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管理极其优秀的公司，产能和渠道增加，同时伴随着效率提升和利润率提升</w:t>
      </w:r>
    </w:p>
    <w:p w14:paraId="02E786B0" w14:textId="022FD449"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这类公司一般是行业内非常优秀的公司。收入增速看起来不太高，可能是</w:t>
      </w:r>
      <w:r>
        <w:rPr>
          <w:rFonts w:ascii="Helvetica Neue" w:hAnsi="Helvetica Neue"/>
          <w:color w:val="333333"/>
          <w:spacing w:val="8"/>
          <w:sz w:val="26"/>
          <w:szCs w:val="26"/>
        </w:rPr>
        <w:t>10%</w:t>
      </w:r>
      <w:r>
        <w:rPr>
          <w:rFonts w:ascii="宋体" w:eastAsia="宋体" w:hAnsi="宋体" w:hint="eastAsia"/>
          <w:color w:val="333333"/>
          <w:spacing w:val="8"/>
          <w:sz w:val="26"/>
          <w:szCs w:val="26"/>
        </w:rPr>
        <w:t>甚至</w:t>
      </w:r>
      <w:r>
        <w:rPr>
          <w:rFonts w:ascii="Helvetica Neue" w:hAnsi="Helvetica Neue"/>
          <w:color w:val="333333"/>
          <w:spacing w:val="8"/>
          <w:sz w:val="26"/>
          <w:szCs w:val="26"/>
        </w:rPr>
        <w:t>20%</w:t>
      </w:r>
      <w:r>
        <w:rPr>
          <w:rFonts w:ascii="宋体" w:eastAsia="宋体" w:hAnsi="宋体" w:hint="eastAsia"/>
          <w:color w:val="333333"/>
          <w:spacing w:val="8"/>
          <w:sz w:val="26"/>
          <w:szCs w:val="26"/>
        </w:rPr>
        <w:t>，但是利润增速可能会达到</w:t>
      </w:r>
      <w:r>
        <w:rPr>
          <w:rFonts w:ascii="Helvetica Neue" w:hAnsi="Helvetica Neue"/>
          <w:color w:val="333333"/>
          <w:spacing w:val="8"/>
          <w:sz w:val="26"/>
          <w:szCs w:val="26"/>
        </w:rPr>
        <w:t>30%</w:t>
      </w:r>
      <w:r>
        <w:rPr>
          <w:rFonts w:ascii="宋体" w:eastAsia="宋体" w:hAnsi="宋体" w:hint="eastAsia"/>
          <w:color w:val="333333"/>
          <w:spacing w:val="8"/>
          <w:sz w:val="26"/>
          <w:szCs w:val="26"/>
        </w:rPr>
        <w:t>甚至更高。</w:t>
      </w:r>
      <w:r>
        <w:rPr>
          <w:rFonts w:ascii="宋体" w:eastAsia="宋体" w:hAnsi="宋体" w:hint="eastAsia"/>
          <w:color w:val="333333"/>
          <w:spacing w:val="8"/>
          <w:sz w:val="26"/>
          <w:szCs w:val="26"/>
        </w:rPr>
        <w:br/>
      </w:r>
    </w:p>
    <w:p w14:paraId="0726B774" w14:textId="77777777"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这类公司利润端的增速比收入端的增速更快，通常意味着公司极为出色的经营效率和成本控制能力，意味着公司对上下游转移成本的能力。这类公司里，容易出长牛股。</w:t>
      </w:r>
    </w:p>
    <w:p w14:paraId="73588261" w14:textId="77777777" w:rsidR="004D1563" w:rsidRDefault="004D1563" w:rsidP="004D1563">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258EBEA3" w14:textId="77777777" w:rsidR="004D1563" w:rsidRDefault="004D1563" w:rsidP="004D1563">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4</w:t>
      </w:r>
      <w:r>
        <w:rPr>
          <w:rStyle w:val="a3"/>
          <w:rFonts w:ascii="Helvetica Neue" w:hAnsi="Helvetica Neue"/>
          <w:color w:val="333333"/>
          <w:spacing w:val="8"/>
          <w:sz w:val="26"/>
          <w:szCs w:val="26"/>
        </w:rPr>
        <w:t>、</w:t>
      </w:r>
      <w:r>
        <w:rPr>
          <w:rStyle w:val="a3"/>
          <w:rFonts w:ascii="Helvetica Neue" w:hAnsi="Helvetica Neue"/>
          <w:color w:val="333333"/>
          <w:spacing w:val="8"/>
          <w:sz w:val="14"/>
          <w:szCs w:val="14"/>
        </w:rPr>
        <w:t> </w:t>
      </w:r>
      <w:r>
        <w:rPr>
          <w:rStyle w:val="apple-converted-space"/>
          <w:rFonts w:ascii="Helvetica Neue" w:hAnsi="Helvetica Neue"/>
          <w:b/>
          <w:bCs/>
          <w:color w:val="333333"/>
          <w:spacing w:val="8"/>
          <w:sz w:val="14"/>
          <w:szCs w:val="14"/>
        </w:rPr>
        <w:t> </w:t>
      </w:r>
      <w:r>
        <w:rPr>
          <w:rStyle w:val="a3"/>
          <w:rFonts w:ascii="宋体" w:eastAsia="宋体" w:hAnsi="宋体" w:hint="eastAsia"/>
          <w:color w:val="333333"/>
          <w:spacing w:val="8"/>
          <w:sz w:val="26"/>
          <w:szCs w:val="26"/>
        </w:rPr>
        <w:t>外延型</w:t>
      </w:r>
    </w:p>
    <w:p w14:paraId="2023F347" w14:textId="7FEFB8A0"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外延型简单来说就三个字，买买买。这类公司通过并购，花钱买来高增长。一般来说，同业并购的成功率会高点，跨界并购的成功率会低一点。并购后会形成大量的商誉，业绩一旦不及预期，会形成商誉减值，就会爆雷。</w:t>
      </w:r>
      <w:r>
        <w:rPr>
          <w:rFonts w:ascii="宋体" w:eastAsia="宋体" w:hAnsi="宋体" w:hint="eastAsia"/>
          <w:color w:val="333333"/>
          <w:spacing w:val="8"/>
          <w:sz w:val="26"/>
          <w:szCs w:val="26"/>
        </w:rPr>
        <w:br/>
      </w:r>
    </w:p>
    <w:p w14:paraId="1E38C024" w14:textId="77777777" w:rsidR="004D1563" w:rsidRDefault="004D1563" w:rsidP="004D1563">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外延并购的核心是整合的效果好不好。不过从炒作角度，很多外延并购的股价，等不到业绩释放就被投资者们全算进去了，所以一般就提前涨完了。</w:t>
      </w:r>
    </w:p>
    <w:p w14:paraId="337E540F" w14:textId="77777777" w:rsidR="00D342BC" w:rsidRDefault="00D342BC" w:rsidP="005141A6"/>
    <w:p w14:paraId="3AE6EFB1" w14:textId="77777777" w:rsidR="00B245D5" w:rsidRPr="00B245D5" w:rsidRDefault="00B245D5" w:rsidP="00B245D5">
      <w:pPr>
        <w:widowControl/>
        <w:jc w:val="left"/>
        <w:rPr>
          <w:rFonts w:ascii="Times New Roman" w:eastAsia="Times New Roman" w:hAnsi="Times New Roman" w:cs="Times New Roman"/>
          <w:kern w:val="0"/>
        </w:rPr>
      </w:pPr>
      <w:r w:rsidRPr="00B245D5">
        <w:rPr>
          <w:rFonts w:ascii="宋体" w:eastAsia="宋体" w:hAnsi="宋体" w:cs="Times New Roman" w:hint="eastAsia"/>
          <w:b/>
          <w:bCs/>
          <w:color w:val="FF0000"/>
          <w:spacing w:val="8"/>
          <w:kern w:val="0"/>
          <w:sz w:val="26"/>
          <w:szCs w:val="26"/>
        </w:rPr>
        <w:t>外延并购的争论比较多，有人认为不务正业，有人认为是做大做强的捷径，各有利弊吧。</w:t>
      </w:r>
      <w:r w:rsidRPr="00B245D5">
        <w:rPr>
          <w:rFonts w:ascii="宋体" w:eastAsia="宋体" w:hAnsi="宋体" w:cs="Times New Roman" w:hint="eastAsia"/>
          <w:color w:val="333333"/>
          <w:spacing w:val="8"/>
          <w:kern w:val="0"/>
          <w:sz w:val="26"/>
          <w:szCs w:val="26"/>
        </w:rPr>
        <w:t>不过有些行业，并购是比较好的手段，比如连锁药店行业，看美国和日本很多国家的历史，也是靠并购。比如，第三方检测行业，好多也都是靠并购的。</w:t>
      </w:r>
    </w:p>
    <w:p w14:paraId="525FE795" w14:textId="77777777" w:rsidR="00B245D5" w:rsidRDefault="00B245D5" w:rsidP="005141A6"/>
    <w:p w14:paraId="26D17E63" w14:textId="77777777" w:rsidR="00C83879" w:rsidRPr="00C83879" w:rsidRDefault="00C83879" w:rsidP="00C83879">
      <w:pPr>
        <w:widowControl/>
        <w:jc w:val="center"/>
        <w:rPr>
          <w:rFonts w:ascii="Times New Roman" w:eastAsia="Times New Roman" w:hAnsi="Times New Roman" w:cs="Times New Roman"/>
          <w:kern w:val="0"/>
        </w:rPr>
      </w:pPr>
      <w:r w:rsidRPr="00C83879">
        <w:rPr>
          <w:rFonts w:ascii="MS Mincho" w:eastAsia="MS Mincho" w:hAnsi="MS Mincho" w:cs="MS Mincho"/>
          <w:b/>
          <w:bCs/>
          <w:color w:val="FF0000"/>
          <w:spacing w:val="8"/>
          <w:kern w:val="0"/>
          <w:sz w:val="26"/>
          <w:szCs w:val="26"/>
        </w:rPr>
        <w:t>四、成</w:t>
      </w:r>
      <w:r w:rsidRPr="00C83879">
        <w:rPr>
          <w:rFonts w:ascii="SimSun" w:eastAsia="SimSun" w:hAnsi="SimSun" w:cs="SimSun"/>
          <w:b/>
          <w:bCs/>
          <w:color w:val="FF0000"/>
          <w:spacing w:val="8"/>
          <w:kern w:val="0"/>
          <w:sz w:val="26"/>
          <w:szCs w:val="26"/>
        </w:rPr>
        <w:t>长</w:t>
      </w:r>
      <w:r w:rsidRPr="00C83879">
        <w:rPr>
          <w:rFonts w:ascii="MS Mincho" w:eastAsia="MS Mincho" w:hAnsi="MS Mincho" w:cs="MS Mincho"/>
          <w:b/>
          <w:bCs/>
          <w:color w:val="FF0000"/>
          <w:spacing w:val="8"/>
          <w:kern w:val="0"/>
          <w:sz w:val="26"/>
          <w:szCs w:val="26"/>
        </w:rPr>
        <w:t>股具体操作</w:t>
      </w:r>
    </w:p>
    <w:p w14:paraId="0BEED7E1" w14:textId="44EF7EB8" w:rsidR="00F61236" w:rsidRDefault="00F61236" w:rsidP="00F61236">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数千家公司里，具体怎么找到这些公司呢？</w:t>
      </w:r>
      <w:r>
        <w:rPr>
          <w:rFonts w:ascii="宋体" w:eastAsia="宋体" w:hAnsi="宋体" w:hint="eastAsia"/>
          <w:color w:val="333333"/>
          <w:spacing w:val="8"/>
          <w:sz w:val="26"/>
          <w:szCs w:val="26"/>
        </w:rPr>
        <w:br/>
      </w:r>
    </w:p>
    <w:p w14:paraId="64DC974C" w14:textId="77777777" w:rsidR="00F61236" w:rsidRDefault="00F61236" w:rsidP="00F61236">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1</w:t>
      </w:r>
      <w:r>
        <w:rPr>
          <w:rStyle w:val="a3"/>
          <w:rFonts w:ascii="宋体" w:eastAsia="宋体" w:hAnsi="宋体" w:hint="eastAsia"/>
          <w:color w:val="333333"/>
          <w:spacing w:val="8"/>
          <w:sz w:val="26"/>
          <w:szCs w:val="26"/>
        </w:rPr>
        <w:t>、“基本面——技术面”策略</w:t>
      </w:r>
    </w:p>
    <w:p w14:paraId="42CFD821" w14:textId="32DD3096" w:rsidR="00F61236" w:rsidRDefault="00F61236" w:rsidP="00F61236">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盯着上市公司的业绩预告、业绩快报、季报、年报寻找高增长，力争早发现、早介入。</w:t>
      </w:r>
      <w:r>
        <w:rPr>
          <w:rFonts w:ascii="宋体" w:eastAsia="宋体" w:hAnsi="宋体" w:hint="eastAsia"/>
          <w:b/>
          <w:bCs/>
          <w:color w:val="FF0000"/>
          <w:spacing w:val="8"/>
          <w:sz w:val="26"/>
          <w:szCs w:val="26"/>
        </w:rPr>
        <w:br/>
      </w:r>
    </w:p>
    <w:p w14:paraId="2400B29B" w14:textId="6A9DB8DD" w:rsidR="00F61236" w:rsidRDefault="00F61236" w:rsidP="00F61236">
      <w:pPr>
        <w:pStyle w:val="a4"/>
        <w:spacing w:before="0" w:beforeAutospacing="0" w:after="0" w:afterAutospacing="0"/>
        <w:ind w:firstLine="405"/>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主要盯大幅预增的，增速出现拐点的。</w:t>
      </w:r>
      <w:r>
        <w:rPr>
          <w:rFonts w:ascii="宋体" w:eastAsia="宋体" w:hAnsi="宋体" w:hint="eastAsia"/>
          <w:color w:val="333333"/>
          <w:spacing w:val="8"/>
          <w:sz w:val="26"/>
          <w:szCs w:val="26"/>
        </w:rPr>
        <w:t>这个怎么理解呢？</w:t>
      </w:r>
      <w:r>
        <w:rPr>
          <w:rFonts w:ascii="宋体" w:eastAsia="宋体" w:hAnsi="宋体" w:hint="eastAsia"/>
          <w:color w:val="333333"/>
          <w:spacing w:val="8"/>
          <w:sz w:val="26"/>
          <w:szCs w:val="26"/>
        </w:rPr>
        <w:br/>
      </w:r>
    </w:p>
    <w:p w14:paraId="49D09A7B" w14:textId="77777777" w:rsidR="00F61236" w:rsidRDefault="00F61236" w:rsidP="00F61236">
      <w:pPr>
        <w:pStyle w:val="a4"/>
        <w:spacing w:before="0" w:beforeAutospacing="0" w:after="0" w:afterAutospacing="0"/>
        <w:ind w:firstLine="405"/>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增速拐点大致有两类，一是从亏损到扭亏为盈的</w:t>
      </w:r>
      <w:r>
        <w:rPr>
          <w:rStyle w:val="a3"/>
          <w:rFonts w:ascii="宋体" w:eastAsia="宋体" w:hAnsi="宋体" w:hint="eastAsia"/>
          <w:color w:val="333333"/>
          <w:spacing w:val="8"/>
          <w:sz w:val="26"/>
          <w:szCs w:val="26"/>
        </w:rPr>
        <w:t>，</w:t>
      </w:r>
      <w:r>
        <w:rPr>
          <w:rFonts w:ascii="宋体" w:eastAsia="宋体" w:hAnsi="宋体" w:hint="eastAsia"/>
          <w:color w:val="333333"/>
          <w:spacing w:val="8"/>
          <w:sz w:val="26"/>
          <w:szCs w:val="26"/>
        </w:rPr>
        <w:t>从基本面角度判断是不是景气周期到来了，</w:t>
      </w:r>
      <w:r>
        <w:rPr>
          <w:rStyle w:val="a3"/>
          <w:rFonts w:ascii="宋体" w:eastAsia="宋体" w:hAnsi="宋体" w:hint="eastAsia"/>
          <w:color w:val="FF0000"/>
          <w:spacing w:val="8"/>
          <w:sz w:val="26"/>
          <w:szCs w:val="26"/>
        </w:rPr>
        <w:t>这类是从坏到好的转换</w:t>
      </w:r>
      <w:r>
        <w:rPr>
          <w:rFonts w:ascii="宋体" w:eastAsia="宋体" w:hAnsi="宋体" w:hint="eastAsia"/>
          <w:color w:val="333333"/>
          <w:spacing w:val="8"/>
          <w:sz w:val="26"/>
          <w:szCs w:val="26"/>
        </w:rPr>
        <w:t>。</w:t>
      </w:r>
      <w:r>
        <w:rPr>
          <w:rStyle w:val="a3"/>
          <w:rFonts w:ascii="宋体" w:eastAsia="宋体" w:hAnsi="宋体" w:hint="eastAsia"/>
          <w:color w:val="FF0000"/>
          <w:spacing w:val="8"/>
          <w:sz w:val="26"/>
          <w:szCs w:val="26"/>
        </w:rPr>
        <w:t>二是增长明显加速的</w:t>
      </w:r>
      <w:r>
        <w:rPr>
          <w:rFonts w:ascii="宋体" w:eastAsia="宋体" w:hAnsi="宋体" w:hint="eastAsia"/>
          <w:color w:val="333333"/>
          <w:spacing w:val="8"/>
          <w:sz w:val="26"/>
          <w:szCs w:val="26"/>
        </w:rPr>
        <w:t>，也就是增速从原来的</w:t>
      </w:r>
      <w:r>
        <w:rPr>
          <w:rFonts w:ascii="Helvetica Neue" w:hAnsi="Helvetica Neue"/>
          <w:color w:val="333333"/>
          <w:spacing w:val="8"/>
          <w:sz w:val="26"/>
          <w:szCs w:val="26"/>
        </w:rPr>
        <w:t>10%-20%</w:t>
      </w:r>
      <w:r>
        <w:rPr>
          <w:rFonts w:ascii="宋体" w:eastAsia="宋体" w:hAnsi="宋体" w:hint="eastAsia"/>
          <w:color w:val="333333"/>
          <w:spacing w:val="8"/>
          <w:sz w:val="26"/>
          <w:szCs w:val="26"/>
        </w:rPr>
        <w:t>这种比较慢的区间，进入了增速</w:t>
      </w:r>
      <w:r>
        <w:rPr>
          <w:rFonts w:ascii="Helvetica Neue" w:hAnsi="Helvetica Neue"/>
          <w:color w:val="333333"/>
          <w:spacing w:val="8"/>
          <w:sz w:val="26"/>
          <w:szCs w:val="26"/>
        </w:rPr>
        <w:t>30%-50%</w:t>
      </w:r>
      <w:r>
        <w:rPr>
          <w:rFonts w:ascii="宋体" w:eastAsia="宋体" w:hAnsi="宋体" w:hint="eastAsia"/>
          <w:color w:val="333333"/>
          <w:spacing w:val="8"/>
          <w:sz w:val="26"/>
          <w:szCs w:val="26"/>
        </w:rPr>
        <w:t>以上的区间，</w:t>
      </w:r>
      <w:r>
        <w:rPr>
          <w:rStyle w:val="a3"/>
          <w:rFonts w:ascii="宋体" w:eastAsia="宋体" w:hAnsi="宋体" w:hint="eastAsia"/>
          <w:color w:val="FF0000"/>
          <w:spacing w:val="8"/>
          <w:sz w:val="26"/>
          <w:szCs w:val="26"/>
        </w:rPr>
        <w:t>这有可能意味着公司业绩在加速，有可能会迎来戴维斯双击，这类是从好到更好的的转换，这类公司要重点看</w:t>
      </w:r>
      <w:r>
        <w:rPr>
          <w:rStyle w:val="a3"/>
          <w:rFonts w:ascii="宋体" w:eastAsia="宋体" w:hAnsi="宋体" w:hint="eastAsia"/>
          <w:color w:val="333333"/>
          <w:spacing w:val="8"/>
          <w:sz w:val="26"/>
          <w:szCs w:val="26"/>
        </w:rPr>
        <w:t>。</w:t>
      </w:r>
    </w:p>
    <w:p w14:paraId="62C34709" w14:textId="77777777" w:rsidR="00F61236" w:rsidRDefault="00F61236" w:rsidP="00F61236">
      <w:pPr>
        <w:pStyle w:val="a4"/>
        <w:spacing w:before="0" w:beforeAutospacing="0" w:after="0" w:afterAutospacing="0"/>
        <w:ind w:firstLine="405"/>
        <w:jc w:val="both"/>
        <w:rPr>
          <w:rFonts w:ascii="Helvetica Neue" w:hAnsi="Helvetica Neue"/>
          <w:color w:val="333333"/>
          <w:spacing w:val="8"/>
          <w:sz w:val="26"/>
          <w:szCs w:val="26"/>
        </w:rPr>
      </w:pPr>
    </w:p>
    <w:p w14:paraId="3B3B81D3" w14:textId="3FC9F657" w:rsidR="00F61236" w:rsidRDefault="00F61236" w:rsidP="00F61236">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看报表的时候，经常有增速百分之几千甚至几万的，基本都是垃圾为主，以前太差了，随便好一点就高增长，出牛股的概率低，不过还是要去看看，万一有奇迹呢。还有一类是一次性收入，这类基本没啥戏，主要是非经常性损益（比如卖资产保壳的，比如收到政府补助的）。</w:t>
      </w:r>
      <w:r>
        <w:rPr>
          <w:rStyle w:val="a3"/>
          <w:rFonts w:ascii="宋体" w:eastAsia="宋体" w:hAnsi="宋体" w:hint="eastAsia"/>
          <w:color w:val="FF0000"/>
          <w:spacing w:val="8"/>
          <w:sz w:val="26"/>
          <w:szCs w:val="26"/>
        </w:rPr>
        <w:t>一次性收益的，都是耍流氓，入不了成长股投资者的法眼。</w:t>
      </w:r>
      <w:r>
        <w:rPr>
          <w:rFonts w:ascii="宋体" w:eastAsia="宋体" w:hAnsi="宋体" w:hint="eastAsia"/>
          <w:color w:val="333333"/>
          <w:spacing w:val="8"/>
          <w:sz w:val="26"/>
          <w:szCs w:val="26"/>
        </w:rPr>
        <w:br/>
      </w:r>
    </w:p>
    <w:p w14:paraId="74F06214" w14:textId="77777777" w:rsidR="00F61236" w:rsidRDefault="00F61236" w:rsidP="00F61236">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在东方财富官网上，有各类数据，其中年报和季报数据都有，每天根据公告实时更新。投资者可以在上面查最新的年报、业绩快报和业绩预告。其中，</w:t>
      </w:r>
      <w:r>
        <w:rPr>
          <w:rStyle w:val="a3"/>
          <w:rFonts w:ascii="宋体" w:eastAsia="宋体" w:hAnsi="宋体" w:hint="eastAsia"/>
          <w:color w:val="FF0000"/>
          <w:spacing w:val="8"/>
          <w:sz w:val="26"/>
          <w:szCs w:val="26"/>
        </w:rPr>
        <w:t>重点盯预告和快报，年报出来的时候市场已经消化的差不多了。</w:t>
      </w:r>
      <w:r>
        <w:rPr>
          <w:rFonts w:ascii="宋体" w:eastAsia="宋体" w:hAnsi="宋体" w:hint="eastAsia"/>
          <w:color w:val="333333"/>
          <w:spacing w:val="8"/>
          <w:sz w:val="26"/>
          <w:szCs w:val="26"/>
        </w:rPr>
        <w:t>如果已经用上</w:t>
      </w:r>
      <w:r>
        <w:rPr>
          <w:rFonts w:ascii="Helvetica Neue" w:hAnsi="Helvetica Neue"/>
          <w:color w:val="333333"/>
          <w:spacing w:val="8"/>
          <w:sz w:val="26"/>
          <w:szCs w:val="26"/>
        </w:rPr>
        <w:t>WIND</w:t>
      </w:r>
      <w:r>
        <w:rPr>
          <w:rFonts w:ascii="宋体" w:eastAsia="宋体" w:hAnsi="宋体" w:hint="eastAsia"/>
          <w:color w:val="333333"/>
          <w:spacing w:val="8"/>
          <w:sz w:val="26"/>
          <w:szCs w:val="26"/>
        </w:rPr>
        <w:t>了，那就基本是相对专业的投资者了，有专业工具查业绩。</w:t>
      </w:r>
    </w:p>
    <w:p w14:paraId="4886384F" w14:textId="7C3F0F83" w:rsidR="00B245D5" w:rsidRDefault="00407181" w:rsidP="005141A6">
      <w:r>
        <w:rPr>
          <w:rFonts w:ascii="Helvetica" w:hAnsi="Helvetica" w:cs="Helvetica"/>
          <w:noProof/>
          <w:kern w:val="0"/>
        </w:rPr>
        <w:drawing>
          <wp:inline distT="0" distB="0" distL="0" distR="0" wp14:anchorId="370BA271" wp14:editId="5B9A099D">
            <wp:extent cx="5270500" cy="385369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853699"/>
                    </a:xfrm>
                    <a:prstGeom prst="rect">
                      <a:avLst/>
                    </a:prstGeom>
                    <a:noFill/>
                    <a:ln>
                      <a:noFill/>
                    </a:ln>
                  </pic:spPr>
                </pic:pic>
              </a:graphicData>
            </a:graphic>
          </wp:inline>
        </w:drawing>
      </w:r>
    </w:p>
    <w:p w14:paraId="109D5CFE" w14:textId="77777777" w:rsidR="008A688F" w:rsidRDefault="008A688F" w:rsidP="008A688F">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你</w:t>
      </w:r>
      <w:r>
        <w:rPr>
          <w:rFonts w:ascii="宋体" w:eastAsia="宋体" w:hAnsi="宋体" w:hint="eastAsia"/>
          <w:color w:val="000000"/>
          <w:spacing w:val="8"/>
          <w:sz w:val="26"/>
          <w:szCs w:val="26"/>
        </w:rPr>
        <w:t>甚至可以按照业绩增速进行排序，</w:t>
      </w:r>
      <w:r>
        <w:rPr>
          <w:rStyle w:val="a3"/>
          <w:rFonts w:ascii="宋体" w:eastAsia="宋体" w:hAnsi="宋体" w:hint="eastAsia"/>
          <w:color w:val="FF0000"/>
          <w:spacing w:val="8"/>
          <w:sz w:val="26"/>
          <w:szCs w:val="26"/>
        </w:rPr>
        <w:t>查哪些增速最快</w:t>
      </w:r>
      <w:r>
        <w:rPr>
          <w:rFonts w:ascii="宋体" w:eastAsia="宋体" w:hAnsi="宋体" w:hint="eastAsia"/>
          <w:color w:val="333333"/>
          <w:spacing w:val="8"/>
          <w:sz w:val="26"/>
          <w:szCs w:val="26"/>
        </w:rPr>
        <w:t>；</w:t>
      </w:r>
      <w:r>
        <w:rPr>
          <w:rStyle w:val="a3"/>
          <w:rFonts w:ascii="宋体" w:eastAsia="宋体" w:hAnsi="宋体" w:hint="eastAsia"/>
          <w:color w:val="FF0000"/>
          <w:spacing w:val="8"/>
          <w:sz w:val="26"/>
          <w:szCs w:val="26"/>
        </w:rPr>
        <w:t>查到增速之后，去反查上市公司公告，业绩增长的原因，如果是一次性增长的（卖资产、政府补助之类）直接排除掉，只留下那些公司营业收入增长、产品供不应求价格上涨之类正经业绩推动的公司；对于这类正经业绩增速上涨的公司，再确认弹性大小，所谓弹性大小，就是相对于以前的业绩增速或者业绩，是不是显得非常亮眼，尽量选择业绩弹性大的，这通常也意味着股价弹性大。</w:t>
      </w:r>
      <w:r>
        <w:rPr>
          <w:rFonts w:ascii="宋体" w:eastAsia="宋体" w:hAnsi="宋体" w:hint="eastAsia"/>
          <w:color w:val="333333"/>
          <w:spacing w:val="8"/>
          <w:sz w:val="26"/>
          <w:szCs w:val="26"/>
        </w:rPr>
        <w:t>但对于已经被市场预期很久的，小心接棒，最好是以前预期混乱或者预期不明朗的，这次业绩一下明朗预期了。</w:t>
      </w:r>
      <w:r>
        <w:rPr>
          <w:rStyle w:val="a3"/>
          <w:rFonts w:ascii="宋体" w:eastAsia="宋体" w:hAnsi="宋体" w:hint="eastAsia"/>
          <w:color w:val="FF0000"/>
          <w:spacing w:val="8"/>
          <w:sz w:val="26"/>
          <w:szCs w:val="26"/>
        </w:rPr>
        <w:t>再之后的动作，就是看看估值合理不合理，这个估值能不能撑的住，如果大盘不好整体杀估值，靠业绩的增长能否把估值补上，保证自己能全身而退。</w:t>
      </w:r>
    </w:p>
    <w:p w14:paraId="000546FB" w14:textId="77777777" w:rsidR="008A688F" w:rsidRDefault="008A688F" w:rsidP="008A688F">
      <w:pPr>
        <w:pStyle w:val="a4"/>
        <w:spacing w:before="0" w:beforeAutospacing="0" w:after="0" w:afterAutospacing="0"/>
        <w:ind w:firstLine="405"/>
        <w:jc w:val="both"/>
        <w:rPr>
          <w:rFonts w:ascii="Helvetica Neue" w:hAnsi="Helvetica Neue"/>
          <w:color w:val="333333"/>
          <w:spacing w:val="8"/>
          <w:sz w:val="26"/>
          <w:szCs w:val="26"/>
        </w:rPr>
      </w:pPr>
    </w:p>
    <w:p w14:paraId="17AC04BC" w14:textId="1B9F1EEA" w:rsidR="008A688F" w:rsidRDefault="008A688F" w:rsidP="008A688F">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简单来说，就是你觉得估值水平正常，系统性风险能让估值缩水</w:t>
      </w:r>
      <w:r>
        <w:rPr>
          <w:rFonts w:ascii="Helvetica Neue" w:hAnsi="Helvetica Neue"/>
          <w:color w:val="333333"/>
          <w:spacing w:val="8"/>
          <w:sz w:val="26"/>
          <w:szCs w:val="26"/>
        </w:rPr>
        <w:t>20%</w:t>
      </w:r>
      <w:r>
        <w:rPr>
          <w:rFonts w:ascii="宋体" w:eastAsia="宋体" w:hAnsi="宋体" w:hint="eastAsia"/>
          <w:color w:val="333333"/>
          <w:spacing w:val="8"/>
          <w:sz w:val="26"/>
          <w:szCs w:val="26"/>
        </w:rPr>
        <w:t>，那么这家公司的业绩增速起码要在</w:t>
      </w:r>
      <w:r>
        <w:rPr>
          <w:rFonts w:ascii="Helvetica Neue" w:hAnsi="Helvetica Neue"/>
          <w:color w:val="333333"/>
          <w:spacing w:val="8"/>
          <w:sz w:val="26"/>
          <w:szCs w:val="26"/>
        </w:rPr>
        <w:t>20%</w:t>
      </w:r>
      <w:r>
        <w:rPr>
          <w:rFonts w:ascii="宋体" w:eastAsia="宋体" w:hAnsi="宋体" w:hint="eastAsia"/>
          <w:color w:val="333333"/>
          <w:spacing w:val="8"/>
          <w:sz w:val="26"/>
          <w:szCs w:val="26"/>
        </w:rPr>
        <w:t>甚至</w:t>
      </w:r>
      <w:r>
        <w:rPr>
          <w:rFonts w:ascii="Helvetica Neue" w:hAnsi="Helvetica Neue"/>
          <w:color w:val="333333"/>
          <w:spacing w:val="8"/>
          <w:sz w:val="26"/>
          <w:szCs w:val="26"/>
        </w:rPr>
        <w:t>30%</w:t>
      </w:r>
      <w:r>
        <w:rPr>
          <w:rFonts w:ascii="宋体" w:eastAsia="宋体" w:hAnsi="宋体" w:hint="eastAsia"/>
          <w:color w:val="333333"/>
          <w:spacing w:val="8"/>
          <w:sz w:val="26"/>
          <w:szCs w:val="26"/>
        </w:rPr>
        <w:t>以上。</w:t>
      </w:r>
      <w:r>
        <w:rPr>
          <w:rFonts w:ascii="Helvetica Neue" w:hAnsi="Helvetica Neue"/>
          <w:color w:val="333333"/>
          <w:spacing w:val="8"/>
          <w:sz w:val="26"/>
          <w:szCs w:val="26"/>
        </w:rPr>
        <w:t>20%</w:t>
      </w:r>
      <w:r>
        <w:rPr>
          <w:rFonts w:ascii="宋体" w:eastAsia="宋体" w:hAnsi="宋体" w:hint="eastAsia"/>
          <w:color w:val="333333"/>
          <w:spacing w:val="8"/>
          <w:sz w:val="26"/>
          <w:szCs w:val="26"/>
        </w:rPr>
        <w:t>的业绩增长，保你业绩把估值收缩的坑填上，不亏钱。想赚钱，要把估值收缩考虑进去，也就是估值收缩了，业绩增速还有余量。</w:t>
      </w:r>
      <w:r>
        <w:rPr>
          <w:rFonts w:ascii="宋体" w:eastAsia="宋体" w:hAnsi="宋体" w:hint="eastAsia"/>
          <w:color w:val="333333"/>
          <w:spacing w:val="8"/>
          <w:sz w:val="26"/>
          <w:szCs w:val="26"/>
        </w:rPr>
        <w:br/>
      </w:r>
    </w:p>
    <w:p w14:paraId="3D3E5712" w14:textId="77777777" w:rsidR="008A688F" w:rsidRDefault="008A688F" w:rsidP="008A688F">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为了搞提前量，好多投资者，都是根据预报猜测业绩的，而不会等到报表出来。当然，这里有好多细节，需要一点点磨合。</w:t>
      </w:r>
    </w:p>
    <w:p w14:paraId="3F6FA50D" w14:textId="782EBBF0" w:rsidR="00407181" w:rsidRDefault="00BB4068" w:rsidP="005141A6">
      <w:r>
        <w:rPr>
          <w:rFonts w:ascii="Helvetica" w:hAnsi="Helvetica" w:cs="Helvetica"/>
          <w:noProof/>
          <w:kern w:val="0"/>
        </w:rPr>
        <w:drawing>
          <wp:inline distT="0" distB="0" distL="0" distR="0" wp14:anchorId="1B98DF58" wp14:editId="4BE1715D">
            <wp:extent cx="5270500" cy="40237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023715"/>
                    </a:xfrm>
                    <a:prstGeom prst="rect">
                      <a:avLst/>
                    </a:prstGeom>
                    <a:noFill/>
                    <a:ln>
                      <a:noFill/>
                    </a:ln>
                  </pic:spPr>
                </pic:pic>
              </a:graphicData>
            </a:graphic>
          </wp:inline>
        </w:drawing>
      </w:r>
    </w:p>
    <w:p w14:paraId="738A6058" w14:textId="77777777" w:rsidR="004A07E4" w:rsidRDefault="004A07E4" w:rsidP="004A07E4">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老鸟们都提前下手，不会等到正式报表出来。正式报表只是确认自己猜的准还是不准。</w:t>
      </w:r>
    </w:p>
    <w:p w14:paraId="1E9EF4F9" w14:textId="77777777" w:rsidR="004A07E4" w:rsidRDefault="004A07E4" w:rsidP="004A07E4">
      <w:pPr>
        <w:pStyle w:val="a4"/>
        <w:spacing w:before="0" w:beforeAutospacing="0" w:after="0" w:afterAutospacing="0"/>
        <w:ind w:firstLine="405"/>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5328C89A" w14:textId="77777777" w:rsidR="004A07E4" w:rsidRDefault="004A07E4" w:rsidP="004A07E4">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2</w:t>
      </w:r>
      <w:r>
        <w:rPr>
          <w:rStyle w:val="a3"/>
          <w:rFonts w:ascii="宋体" w:eastAsia="宋体" w:hAnsi="宋体" w:hint="eastAsia"/>
          <w:color w:val="333333"/>
          <w:spacing w:val="8"/>
          <w:sz w:val="26"/>
          <w:szCs w:val="26"/>
        </w:rPr>
        <w:t>、“技术面——基本面”策略</w:t>
      </w:r>
    </w:p>
    <w:p w14:paraId="6AF932DA" w14:textId="07655EB4" w:rsidR="004A07E4" w:rsidRDefault="004A07E4" w:rsidP="004A07E4">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从基本面研判业绩，找股票买入是一种思路。市场上还有一种更清奇的思路，</w:t>
      </w:r>
      <w:r>
        <w:rPr>
          <w:rStyle w:val="a3"/>
          <w:rFonts w:ascii="宋体" w:eastAsia="宋体" w:hAnsi="宋体" w:hint="eastAsia"/>
          <w:color w:val="FF0000"/>
          <w:spacing w:val="8"/>
          <w:sz w:val="26"/>
          <w:szCs w:val="26"/>
        </w:rPr>
        <w:t>在全市场看哪些股票技术形态走的特别好，然后反向去验证，是不是基本面有巨大的改善。如果验证后发现确实是基本面有重大的改善，或者业绩又加速了，那就果断的干进去。</w:t>
      </w:r>
      <w:r>
        <w:rPr>
          <w:rFonts w:ascii="宋体" w:eastAsia="宋体" w:hAnsi="宋体" w:hint="eastAsia"/>
          <w:color w:val="333333"/>
          <w:spacing w:val="8"/>
          <w:sz w:val="26"/>
          <w:szCs w:val="26"/>
        </w:rPr>
        <w:br/>
      </w:r>
    </w:p>
    <w:p w14:paraId="7520D3AC" w14:textId="77777777" w:rsidR="004A07E4" w:rsidRDefault="004A07E4" w:rsidP="004A07E4">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比如，汇顶科技，</w:t>
      </w:r>
      <w:r>
        <w:rPr>
          <w:rFonts w:ascii="Helvetica Neue" w:hAnsi="Helvetica Neue"/>
          <w:color w:val="333333"/>
          <w:spacing w:val="8"/>
          <w:sz w:val="26"/>
          <w:szCs w:val="26"/>
        </w:rPr>
        <w:t>19</w:t>
      </w:r>
      <w:r>
        <w:rPr>
          <w:rFonts w:ascii="宋体" w:eastAsia="宋体" w:hAnsi="宋体" w:hint="eastAsia"/>
          <w:color w:val="333333"/>
          <w:spacing w:val="8"/>
          <w:sz w:val="26"/>
          <w:szCs w:val="26"/>
        </w:rPr>
        <w:t>年</w:t>
      </w:r>
      <w:r>
        <w:rPr>
          <w:rFonts w:ascii="Helvetica Neue" w:hAnsi="Helvetica Neue"/>
          <w:color w:val="333333"/>
          <w:spacing w:val="8"/>
          <w:sz w:val="26"/>
          <w:szCs w:val="26"/>
        </w:rPr>
        <w:t>4</w:t>
      </w:r>
      <w:r>
        <w:rPr>
          <w:rFonts w:ascii="宋体" w:eastAsia="宋体" w:hAnsi="宋体" w:hint="eastAsia"/>
          <w:color w:val="333333"/>
          <w:spacing w:val="8"/>
          <w:sz w:val="26"/>
          <w:szCs w:val="26"/>
        </w:rPr>
        <w:t>月中旬大盘开始调整的时候，它一直走的很强势，显得鹤立鸡群。</w:t>
      </w:r>
    </w:p>
    <w:p w14:paraId="22C6D3C7" w14:textId="0B15DE51" w:rsidR="00BB4068" w:rsidRDefault="00E7672B" w:rsidP="005141A6">
      <w:r>
        <w:rPr>
          <w:rFonts w:ascii="Helvetica" w:hAnsi="Helvetica" w:cs="Helvetica"/>
          <w:noProof/>
          <w:kern w:val="0"/>
        </w:rPr>
        <w:drawing>
          <wp:inline distT="0" distB="0" distL="0" distR="0" wp14:anchorId="2A79E273" wp14:editId="65A89583">
            <wp:extent cx="5270500" cy="296583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5837"/>
                    </a:xfrm>
                    <a:prstGeom prst="rect">
                      <a:avLst/>
                    </a:prstGeom>
                    <a:noFill/>
                    <a:ln>
                      <a:noFill/>
                    </a:ln>
                  </pic:spPr>
                </pic:pic>
              </a:graphicData>
            </a:graphic>
          </wp:inline>
        </w:drawing>
      </w:r>
    </w:p>
    <w:p w14:paraId="46211C97" w14:textId="77777777" w:rsidR="00887F69" w:rsidRPr="00887F69" w:rsidRDefault="00887F69" w:rsidP="00887F69">
      <w:pPr>
        <w:widowControl/>
        <w:jc w:val="left"/>
        <w:rPr>
          <w:rFonts w:ascii="Times New Roman" w:eastAsia="Times New Roman" w:hAnsi="Times New Roman" w:cs="Times New Roman"/>
          <w:kern w:val="0"/>
        </w:rPr>
      </w:pPr>
      <w:r w:rsidRPr="00887F69">
        <w:rPr>
          <w:rFonts w:ascii="宋体" w:eastAsia="宋体" w:hAnsi="宋体" w:cs="Times New Roman" w:hint="eastAsia"/>
          <w:color w:val="333333"/>
          <w:spacing w:val="8"/>
          <w:kern w:val="0"/>
          <w:sz w:val="26"/>
          <w:szCs w:val="26"/>
        </w:rPr>
        <w:t>去看看</w:t>
      </w:r>
      <w:r w:rsidRPr="00887F69">
        <w:rPr>
          <w:rFonts w:ascii="Helvetica Neue" w:eastAsia="Times New Roman" w:hAnsi="Helvetica Neue" w:cs="Times New Roman"/>
          <w:color w:val="333333"/>
          <w:spacing w:val="8"/>
          <w:kern w:val="0"/>
          <w:sz w:val="26"/>
          <w:szCs w:val="26"/>
          <w:shd w:val="clear" w:color="auto" w:fill="FFFFFF"/>
        </w:rPr>
        <w:t>4</w:t>
      </w:r>
      <w:r w:rsidRPr="00887F69">
        <w:rPr>
          <w:rFonts w:ascii="宋体" w:eastAsia="宋体" w:hAnsi="宋体" w:cs="Times New Roman" w:hint="eastAsia"/>
          <w:color w:val="333333"/>
          <w:spacing w:val="8"/>
          <w:kern w:val="0"/>
          <w:sz w:val="26"/>
          <w:szCs w:val="26"/>
        </w:rPr>
        <w:t>月中旬发的一季报会发现，人家业绩增速提速了，爆发性的提速。</w:t>
      </w:r>
    </w:p>
    <w:p w14:paraId="7F52AC16" w14:textId="2382DFDA" w:rsidR="00887F69" w:rsidRDefault="00E851A1" w:rsidP="005141A6">
      <w:r>
        <w:rPr>
          <w:rFonts w:ascii="Helvetica" w:hAnsi="Helvetica" w:cs="Helvetica"/>
          <w:noProof/>
          <w:kern w:val="0"/>
        </w:rPr>
        <w:drawing>
          <wp:inline distT="0" distB="0" distL="0" distR="0" wp14:anchorId="5FE7A97C" wp14:editId="466AD94E">
            <wp:extent cx="5270500" cy="3145298"/>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45298"/>
                    </a:xfrm>
                    <a:prstGeom prst="rect">
                      <a:avLst/>
                    </a:prstGeom>
                    <a:noFill/>
                    <a:ln>
                      <a:noFill/>
                    </a:ln>
                  </pic:spPr>
                </pic:pic>
              </a:graphicData>
            </a:graphic>
          </wp:inline>
        </w:drawing>
      </w:r>
    </w:p>
    <w:p w14:paraId="31ABBE88" w14:textId="77777777" w:rsidR="00294667" w:rsidRPr="00294667" w:rsidRDefault="00294667" w:rsidP="00294667">
      <w:pPr>
        <w:widowControl/>
        <w:jc w:val="left"/>
        <w:rPr>
          <w:rFonts w:ascii="Times New Roman" w:eastAsia="Times New Roman" w:hAnsi="Times New Roman" w:cs="Times New Roman"/>
          <w:kern w:val="0"/>
        </w:rPr>
      </w:pPr>
      <w:r w:rsidRPr="00294667">
        <w:rPr>
          <w:rFonts w:ascii="宋体" w:eastAsia="宋体" w:hAnsi="宋体" w:cs="Times New Roman" w:hint="eastAsia"/>
          <w:color w:val="333333"/>
          <w:spacing w:val="8"/>
          <w:kern w:val="0"/>
          <w:sz w:val="26"/>
          <w:szCs w:val="26"/>
          <w:shd w:val="clear" w:color="auto" w:fill="FFFFFF"/>
        </w:rPr>
        <w:t>这两个步骤完成以后，和前面提到的流程差不多，要去查业绩增长是什么驱动的，如果是一次性增长的排除掉，如果是业绩增速的重点关注。业绩推动的，再查查是什么原因，新产品上市呢还是搞到了新的大客户？确认完之后觉得靠谱，再看看估值是不是留有余地，要是估值上也留有余地，就可以买入了。</w:t>
      </w:r>
    </w:p>
    <w:p w14:paraId="0C1F60FA" w14:textId="40BE4753" w:rsidR="00E851A1" w:rsidRDefault="00294667" w:rsidP="005141A6">
      <w:r>
        <w:rPr>
          <w:rFonts w:ascii="Helvetica" w:hAnsi="Helvetica" w:cs="Helvetica"/>
          <w:noProof/>
          <w:kern w:val="0"/>
        </w:rPr>
        <w:drawing>
          <wp:inline distT="0" distB="0" distL="0" distR="0" wp14:anchorId="7014B60F" wp14:editId="321F0888">
            <wp:extent cx="5270500" cy="29280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28056"/>
                    </a:xfrm>
                    <a:prstGeom prst="rect">
                      <a:avLst/>
                    </a:prstGeom>
                    <a:noFill/>
                    <a:ln>
                      <a:noFill/>
                    </a:ln>
                  </pic:spPr>
                </pic:pic>
              </a:graphicData>
            </a:graphic>
          </wp:inline>
        </w:drawing>
      </w:r>
    </w:p>
    <w:p w14:paraId="64CA77A3" w14:textId="77777777" w:rsidR="00D707FB" w:rsidRPr="00D707FB" w:rsidRDefault="00D707FB" w:rsidP="00D707FB">
      <w:pPr>
        <w:widowControl/>
        <w:jc w:val="left"/>
        <w:rPr>
          <w:rFonts w:ascii="Times New Roman" w:eastAsia="Times New Roman" w:hAnsi="Times New Roman" w:cs="Times New Roman"/>
          <w:kern w:val="0"/>
        </w:rPr>
      </w:pPr>
      <w:r w:rsidRPr="00D707FB">
        <w:rPr>
          <w:rFonts w:ascii="宋体" w:eastAsia="宋体" w:hAnsi="宋体" w:cs="Times New Roman" w:hint="eastAsia"/>
          <w:color w:val="333333"/>
          <w:spacing w:val="8"/>
          <w:kern w:val="0"/>
          <w:sz w:val="26"/>
          <w:szCs w:val="26"/>
        </w:rPr>
        <w:t>这种方法是体力活，需要投资者在</w:t>
      </w:r>
      <w:r w:rsidRPr="00D707FB">
        <w:rPr>
          <w:rFonts w:ascii="Helvetica Neue" w:eastAsia="Times New Roman" w:hAnsi="Helvetica Neue" w:cs="Times New Roman"/>
          <w:color w:val="333333"/>
          <w:spacing w:val="8"/>
          <w:kern w:val="0"/>
          <w:sz w:val="26"/>
          <w:szCs w:val="26"/>
          <w:shd w:val="clear" w:color="auto" w:fill="FFFFFF"/>
        </w:rPr>
        <w:t>3000</w:t>
      </w:r>
      <w:r w:rsidRPr="00D707FB">
        <w:rPr>
          <w:rFonts w:ascii="宋体" w:eastAsia="宋体" w:hAnsi="宋体" w:cs="Times New Roman" w:hint="eastAsia"/>
          <w:color w:val="333333"/>
          <w:spacing w:val="8"/>
          <w:kern w:val="0"/>
          <w:sz w:val="26"/>
          <w:szCs w:val="26"/>
        </w:rPr>
        <w:t>多只股票里扒拉，看看哪些莫名其妙走的好、走的强，然后探究背后的原因。当然了，好多股票走的强的原因都是理解不了的，消息的、庄股的、热点概念的。总是要放弃很多不确定性的机会的，就找那些走的好，也能验证基本面是业绩推动的就行了。</w:t>
      </w:r>
    </w:p>
    <w:p w14:paraId="6B971F0C" w14:textId="77777777" w:rsidR="00294667" w:rsidRDefault="00294667" w:rsidP="005141A6"/>
    <w:p w14:paraId="5726257A" w14:textId="77777777" w:rsidR="003662BA" w:rsidRPr="003662BA" w:rsidRDefault="003662BA" w:rsidP="003662BA">
      <w:pPr>
        <w:widowControl/>
        <w:jc w:val="center"/>
        <w:rPr>
          <w:rFonts w:ascii="Times New Roman" w:eastAsia="Times New Roman" w:hAnsi="Times New Roman" w:cs="Times New Roman"/>
          <w:kern w:val="0"/>
        </w:rPr>
      </w:pPr>
      <w:r w:rsidRPr="003662BA">
        <w:rPr>
          <w:rFonts w:ascii="宋体" w:eastAsia="宋体" w:hAnsi="宋体" w:cs="Times New Roman" w:hint="eastAsia"/>
          <w:b/>
          <w:bCs/>
          <w:color w:val="FF0000"/>
          <w:spacing w:val="8"/>
          <w:kern w:val="0"/>
          <w:sz w:val="26"/>
          <w:szCs w:val="26"/>
        </w:rPr>
        <w:t>五、成长股的坑</w:t>
      </w:r>
    </w:p>
    <w:p w14:paraId="025817FC" w14:textId="481DD6F4" w:rsidR="00D02F43" w:rsidRDefault="00D02F43" w:rsidP="00D02F43">
      <w:pPr>
        <w:pStyle w:val="a4"/>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成长股的策略说起来非常好，</w:t>
      </w:r>
      <w:r>
        <w:rPr>
          <w:rStyle w:val="a3"/>
          <w:rFonts w:ascii="宋体" w:eastAsia="宋体" w:hAnsi="宋体" w:hint="eastAsia"/>
          <w:color w:val="FF0000"/>
          <w:spacing w:val="8"/>
          <w:sz w:val="26"/>
          <w:szCs w:val="26"/>
        </w:rPr>
        <w:t>不管牛熊，用业绩的高增长对抗估值下跌和不确定性。毕竟，进攻是最好的防守。</w:t>
      </w:r>
      <w:r>
        <w:rPr>
          <w:rFonts w:ascii="宋体" w:eastAsia="宋体" w:hAnsi="宋体" w:hint="eastAsia"/>
          <w:color w:val="333333"/>
          <w:spacing w:val="8"/>
          <w:sz w:val="26"/>
          <w:szCs w:val="26"/>
        </w:rPr>
        <w:br/>
      </w:r>
    </w:p>
    <w:p w14:paraId="018B74DE" w14:textId="3BCC1AFE" w:rsidR="00D02F43" w:rsidRDefault="00D02F43" w:rsidP="00D02F43">
      <w:pPr>
        <w:pStyle w:val="a4"/>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但真操作起来，里面坑也不不少。</w:t>
      </w:r>
      <w:r>
        <w:rPr>
          <w:rFonts w:ascii="宋体" w:eastAsia="宋体" w:hAnsi="宋体" w:hint="eastAsia"/>
          <w:color w:val="333333"/>
          <w:spacing w:val="8"/>
          <w:sz w:val="26"/>
          <w:szCs w:val="26"/>
        </w:rPr>
        <w:br/>
      </w:r>
    </w:p>
    <w:p w14:paraId="06E4143B" w14:textId="20345FA3" w:rsidR="00D02F43" w:rsidRDefault="00D02F43" w:rsidP="00D02F43">
      <w:pPr>
        <w:pStyle w:val="a4"/>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这些坑我们一个个细数一下，还得躲过去才行。</w:t>
      </w:r>
      <w:r>
        <w:rPr>
          <w:rFonts w:ascii="宋体" w:eastAsia="宋体" w:hAnsi="宋体" w:hint="eastAsia"/>
          <w:color w:val="333333"/>
          <w:spacing w:val="8"/>
          <w:sz w:val="26"/>
          <w:szCs w:val="26"/>
        </w:rPr>
        <w:br/>
      </w:r>
    </w:p>
    <w:p w14:paraId="76E8BF06" w14:textId="77777777" w:rsidR="00D02F43" w:rsidRDefault="00D02F43" w:rsidP="00D02F43">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坑</w:t>
      </w:r>
      <w:r>
        <w:rPr>
          <w:rStyle w:val="a3"/>
          <w:rFonts w:ascii="Helvetica Neue" w:hAnsi="Helvetica Neue"/>
          <w:color w:val="FF0000"/>
          <w:spacing w:val="8"/>
          <w:sz w:val="26"/>
          <w:szCs w:val="26"/>
        </w:rPr>
        <w:t>1</w:t>
      </w:r>
      <w:r>
        <w:rPr>
          <w:rStyle w:val="a3"/>
          <w:rFonts w:ascii="宋体" w:eastAsia="宋体" w:hAnsi="宋体" w:hint="eastAsia"/>
          <w:color w:val="FF0000"/>
          <w:spacing w:val="8"/>
          <w:sz w:val="26"/>
          <w:szCs w:val="26"/>
        </w:rPr>
        <w:t>：扩量了，但是价格跌了，供给过剩</w:t>
      </w:r>
    </w:p>
    <w:p w14:paraId="59F52DBB" w14:textId="77777777" w:rsidR="00D02F43" w:rsidRDefault="00D02F43" w:rsidP="00D02F43">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这在壁垒不太强的制造业和周期性行业非常明显。</w:t>
      </w:r>
      <w:r>
        <w:rPr>
          <w:rStyle w:val="a3"/>
          <w:rFonts w:ascii="宋体" w:eastAsia="宋体" w:hAnsi="宋体" w:hint="eastAsia"/>
          <w:color w:val="FF0000"/>
          <w:spacing w:val="8"/>
          <w:sz w:val="26"/>
          <w:szCs w:val="26"/>
        </w:rPr>
        <w:t>价格和产量，总有一个你算不准。</w:t>
      </w:r>
      <w:r>
        <w:rPr>
          <w:rFonts w:ascii="宋体" w:eastAsia="宋体" w:hAnsi="宋体" w:hint="eastAsia"/>
          <w:color w:val="333333"/>
          <w:spacing w:val="8"/>
          <w:sz w:val="26"/>
          <w:szCs w:val="26"/>
        </w:rPr>
        <w:t>产量上去了，价格下来了，然后就亏成狗了。比如，前几年，新能源汽车产业链，好多搞矿的、搞正负极材料的、搞电解液的，算的好好的，产能扩大多少，到时候利润增加多少。</w:t>
      </w:r>
      <w:r>
        <w:rPr>
          <w:rStyle w:val="a3"/>
          <w:rFonts w:ascii="宋体" w:eastAsia="宋体" w:hAnsi="宋体" w:hint="eastAsia"/>
          <w:color w:val="FF0000"/>
          <w:spacing w:val="8"/>
          <w:sz w:val="26"/>
          <w:szCs w:val="26"/>
        </w:rPr>
        <w:t>结果扩产达成之日，就是价格战开打之时。</w:t>
      </w:r>
      <w:r>
        <w:rPr>
          <w:rStyle w:val="a3"/>
          <w:rFonts w:ascii="宋体" w:eastAsia="宋体" w:hAnsi="宋体" w:hint="eastAsia"/>
          <w:color w:val="7A4FD6"/>
          <w:spacing w:val="8"/>
          <w:sz w:val="26"/>
          <w:szCs w:val="26"/>
        </w:rPr>
        <w:t>价格的快速下跌，让扩产后总利润不仅没提升，反而下降了，甚至直接干成亏损了。</w:t>
      </w:r>
    </w:p>
    <w:p w14:paraId="2DE85625" w14:textId="77777777" w:rsidR="00D02F43" w:rsidRDefault="00D02F43" w:rsidP="00D02F43">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453DA2E8" w14:textId="77777777" w:rsidR="00D02F43" w:rsidRDefault="00D02F43" w:rsidP="00D02F43">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坑</w:t>
      </w:r>
      <w:r>
        <w:rPr>
          <w:rStyle w:val="a3"/>
          <w:rFonts w:ascii="Helvetica Neue" w:hAnsi="Helvetica Neue"/>
          <w:color w:val="FF0000"/>
          <w:spacing w:val="8"/>
          <w:sz w:val="26"/>
          <w:szCs w:val="26"/>
        </w:rPr>
        <w:t>2</w:t>
      </w:r>
      <w:r>
        <w:rPr>
          <w:rStyle w:val="a3"/>
          <w:rFonts w:ascii="宋体" w:eastAsia="宋体" w:hAnsi="宋体" w:hint="eastAsia"/>
          <w:color w:val="FF0000"/>
          <w:spacing w:val="8"/>
          <w:sz w:val="26"/>
          <w:szCs w:val="26"/>
        </w:rPr>
        <w:t>：提价了，把客户提没了</w:t>
      </w:r>
    </w:p>
    <w:p w14:paraId="689F7379" w14:textId="77777777" w:rsidR="00D02F43" w:rsidRDefault="00D02F43" w:rsidP="00D02F43">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典型的东阿阿胶，不作死就不会死。不停的提价，结果客户跑福胶和同仁堂那了。这么多年过去了，总销售量是下降的，营业额靠提价维持着增长。但是价格总有提不动的时候，价格提不动的时候，股价就崩了。</w:t>
      </w:r>
    </w:p>
    <w:p w14:paraId="465CA1AC" w14:textId="484989C1" w:rsidR="00D707FB" w:rsidRDefault="00C964F6" w:rsidP="005141A6">
      <w:r>
        <w:rPr>
          <w:rFonts w:ascii="Helvetica" w:hAnsi="Helvetica" w:cs="Helvetica"/>
          <w:noProof/>
          <w:kern w:val="0"/>
        </w:rPr>
        <w:drawing>
          <wp:inline distT="0" distB="0" distL="0" distR="0" wp14:anchorId="6BA7DE69" wp14:editId="0074BD4D">
            <wp:extent cx="5270500" cy="29752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75282"/>
                    </a:xfrm>
                    <a:prstGeom prst="rect">
                      <a:avLst/>
                    </a:prstGeom>
                    <a:noFill/>
                    <a:ln>
                      <a:noFill/>
                    </a:ln>
                  </pic:spPr>
                </pic:pic>
              </a:graphicData>
            </a:graphic>
          </wp:inline>
        </w:drawing>
      </w:r>
    </w:p>
    <w:p w14:paraId="709C609D" w14:textId="77777777" w:rsidR="009C2D31" w:rsidRDefault="009C2D31" w:rsidP="009C2D31">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走提价策略的，一定要算好自己有几斤几两，是不是你涨价了客户真的没的选，还一定会买你的。</w:t>
      </w:r>
      <w:r>
        <w:rPr>
          <w:rFonts w:ascii="宋体" w:eastAsia="宋体" w:hAnsi="宋体" w:hint="eastAsia"/>
          <w:color w:val="333333"/>
          <w:spacing w:val="8"/>
          <w:sz w:val="26"/>
          <w:szCs w:val="26"/>
        </w:rPr>
        <w:t>如果不是，那么对于搞提价策略的，要保持高度警惕。</w:t>
      </w:r>
    </w:p>
    <w:p w14:paraId="3A33587A" w14:textId="77777777" w:rsidR="009C2D31" w:rsidRDefault="009C2D31" w:rsidP="009C2D31">
      <w:pPr>
        <w:pStyle w:val="a4"/>
        <w:spacing w:before="0" w:beforeAutospacing="0" w:after="0" w:afterAutospacing="0"/>
        <w:ind w:firstLine="42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5ED61A75" w14:textId="77777777" w:rsidR="009C2D31" w:rsidRDefault="009C2D31" w:rsidP="009C2D31">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坑</w:t>
      </w:r>
      <w:r>
        <w:rPr>
          <w:rStyle w:val="a3"/>
          <w:rFonts w:ascii="Helvetica Neue" w:hAnsi="Helvetica Neue"/>
          <w:color w:val="FF0000"/>
          <w:spacing w:val="8"/>
          <w:sz w:val="26"/>
          <w:szCs w:val="26"/>
        </w:rPr>
        <w:t>3</w:t>
      </w:r>
      <w:r>
        <w:rPr>
          <w:rStyle w:val="a3"/>
          <w:rFonts w:ascii="宋体" w:eastAsia="宋体" w:hAnsi="宋体" w:hint="eastAsia"/>
          <w:color w:val="FF0000"/>
          <w:spacing w:val="8"/>
          <w:sz w:val="26"/>
          <w:szCs w:val="26"/>
        </w:rPr>
        <w:t>：周期品买在景气度高点</w:t>
      </w:r>
      <w:r>
        <w:rPr>
          <w:rStyle w:val="a3"/>
          <w:rFonts w:ascii="Helvetica Neue" w:hAnsi="Helvetica Neue"/>
          <w:color w:val="333333"/>
          <w:spacing w:val="8"/>
          <w:sz w:val="26"/>
          <w:szCs w:val="26"/>
        </w:rPr>
        <w:t>  </w:t>
      </w:r>
    </w:p>
    <w:p w14:paraId="67F003A0" w14:textId="1B0B217F" w:rsidR="009C2D31" w:rsidRDefault="009C2D31" w:rsidP="009C2D3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上游的周期品，成长股投资者在玩的时候，务必保持高度警惕，这类产品，价格波动非常大，利润波动也非常大，真的不能当成正常的成长股来玩。正常的成长股利润率需要比较稳定。</w:t>
      </w:r>
      <w:r>
        <w:rPr>
          <w:rFonts w:ascii="宋体" w:eastAsia="宋体" w:hAnsi="宋体" w:hint="eastAsia"/>
          <w:color w:val="333333"/>
          <w:spacing w:val="8"/>
          <w:sz w:val="26"/>
          <w:szCs w:val="26"/>
        </w:rPr>
        <w:br/>
      </w:r>
    </w:p>
    <w:p w14:paraId="7DC986A5" w14:textId="1510CC3F" w:rsidR="009C2D31" w:rsidRDefault="009C2D31" w:rsidP="009C2D31">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否则买在景气度高点，按照预测算出来的利润，等产品价格下来的时候，啥都没了。</w:t>
      </w:r>
      <w:r>
        <w:rPr>
          <w:rFonts w:ascii="宋体" w:eastAsia="宋体" w:hAnsi="宋体" w:hint="eastAsia"/>
          <w:color w:val="333333"/>
          <w:spacing w:val="8"/>
          <w:sz w:val="26"/>
          <w:szCs w:val="26"/>
        </w:rPr>
        <w:br/>
      </w:r>
    </w:p>
    <w:p w14:paraId="139FC6D1" w14:textId="40784ED3" w:rsidR="009C2D31" w:rsidRDefault="009C2D31" w:rsidP="009C2D31">
      <w:pPr>
        <w:pStyle w:val="a4"/>
        <w:spacing w:before="0" w:beforeAutospacing="0" w:after="0" w:afterAutospacing="0"/>
        <w:ind w:firstLine="315"/>
        <w:jc w:val="both"/>
        <w:rPr>
          <w:rFonts w:ascii="Helvetica Neue" w:hAnsi="Helvetica Neue"/>
          <w:color w:val="333333"/>
          <w:spacing w:val="8"/>
          <w:sz w:val="26"/>
          <w:szCs w:val="26"/>
        </w:rPr>
      </w:pPr>
      <w:r>
        <w:rPr>
          <w:rFonts w:ascii="Helvetica Neue" w:hAnsi="Helvetica Neue"/>
          <w:color w:val="333333"/>
          <w:spacing w:val="8"/>
          <w:sz w:val="26"/>
          <w:szCs w:val="26"/>
        </w:rPr>
        <w:t> </w:t>
      </w:r>
      <w:r>
        <w:rPr>
          <w:rFonts w:ascii="宋体" w:eastAsia="宋体" w:hAnsi="宋体" w:hint="eastAsia"/>
          <w:color w:val="333333"/>
          <w:spacing w:val="8"/>
          <w:sz w:val="26"/>
          <w:szCs w:val="26"/>
        </w:rPr>
        <w:t>以前算锂的利润的时候，市场价格碳酸锂</w:t>
      </w:r>
      <w:r>
        <w:rPr>
          <w:rFonts w:ascii="Helvetica Neue" w:hAnsi="Helvetica Neue"/>
          <w:color w:val="333333"/>
          <w:spacing w:val="8"/>
          <w:sz w:val="26"/>
          <w:szCs w:val="26"/>
        </w:rPr>
        <w:t>15</w:t>
      </w:r>
      <w:r>
        <w:rPr>
          <w:rFonts w:ascii="宋体" w:eastAsia="宋体" w:hAnsi="宋体" w:hint="eastAsia"/>
          <w:color w:val="333333"/>
          <w:spacing w:val="8"/>
          <w:sz w:val="26"/>
          <w:szCs w:val="26"/>
        </w:rPr>
        <w:t>万</w:t>
      </w:r>
      <w:r>
        <w:rPr>
          <w:rFonts w:ascii="Helvetica Neue" w:hAnsi="Helvetica Neue"/>
          <w:color w:val="333333"/>
          <w:spacing w:val="8"/>
          <w:sz w:val="26"/>
          <w:szCs w:val="26"/>
        </w:rPr>
        <w:t>1</w:t>
      </w:r>
      <w:r>
        <w:rPr>
          <w:rFonts w:ascii="宋体" w:eastAsia="宋体" w:hAnsi="宋体" w:hint="eastAsia"/>
          <w:color w:val="333333"/>
          <w:spacing w:val="8"/>
          <w:sz w:val="26"/>
          <w:szCs w:val="26"/>
        </w:rPr>
        <w:t>吨，成本</w:t>
      </w:r>
      <w:r>
        <w:rPr>
          <w:rFonts w:ascii="Helvetica Neue" w:hAnsi="Helvetica Neue"/>
          <w:color w:val="333333"/>
          <w:spacing w:val="8"/>
          <w:sz w:val="26"/>
          <w:szCs w:val="26"/>
        </w:rPr>
        <w:t>8</w:t>
      </w:r>
      <w:r>
        <w:rPr>
          <w:rFonts w:ascii="宋体" w:eastAsia="宋体" w:hAnsi="宋体" w:hint="eastAsia"/>
          <w:color w:val="333333"/>
          <w:spacing w:val="8"/>
          <w:sz w:val="26"/>
          <w:szCs w:val="26"/>
        </w:rPr>
        <w:t>万左右，一吨</w:t>
      </w:r>
      <w:r>
        <w:rPr>
          <w:rFonts w:ascii="Helvetica Neue" w:hAnsi="Helvetica Neue"/>
          <w:color w:val="333333"/>
          <w:spacing w:val="8"/>
          <w:sz w:val="26"/>
          <w:szCs w:val="26"/>
        </w:rPr>
        <w:t>7</w:t>
      </w:r>
      <w:r>
        <w:rPr>
          <w:rFonts w:ascii="宋体" w:eastAsia="宋体" w:hAnsi="宋体" w:hint="eastAsia"/>
          <w:color w:val="333333"/>
          <w:spacing w:val="8"/>
          <w:sz w:val="26"/>
          <w:szCs w:val="26"/>
        </w:rPr>
        <w:t>万利润。</w:t>
      </w:r>
      <w:r>
        <w:rPr>
          <w:rFonts w:ascii="Helvetica Neue" w:hAnsi="Helvetica Neue"/>
          <w:color w:val="333333"/>
          <w:spacing w:val="8"/>
          <w:sz w:val="26"/>
          <w:szCs w:val="26"/>
        </w:rPr>
        <w:t>1</w:t>
      </w:r>
      <w:r>
        <w:rPr>
          <w:rFonts w:ascii="宋体" w:eastAsia="宋体" w:hAnsi="宋体" w:hint="eastAsia"/>
          <w:color w:val="333333"/>
          <w:spacing w:val="8"/>
          <w:sz w:val="26"/>
          <w:szCs w:val="26"/>
        </w:rPr>
        <w:t>万吨产能，就是</w:t>
      </w:r>
      <w:r>
        <w:rPr>
          <w:rFonts w:ascii="Helvetica Neue" w:hAnsi="Helvetica Neue"/>
          <w:color w:val="333333"/>
          <w:spacing w:val="8"/>
          <w:sz w:val="26"/>
          <w:szCs w:val="26"/>
        </w:rPr>
        <w:t>7</w:t>
      </w:r>
      <w:r>
        <w:rPr>
          <w:rFonts w:ascii="宋体" w:eastAsia="宋体" w:hAnsi="宋体" w:hint="eastAsia"/>
          <w:color w:val="333333"/>
          <w:spacing w:val="8"/>
          <w:sz w:val="26"/>
          <w:szCs w:val="26"/>
        </w:rPr>
        <w:t>个亿利润。上了</w:t>
      </w:r>
      <w:r>
        <w:rPr>
          <w:rFonts w:ascii="Helvetica Neue" w:hAnsi="Helvetica Neue"/>
          <w:color w:val="333333"/>
          <w:spacing w:val="8"/>
          <w:sz w:val="26"/>
          <w:szCs w:val="26"/>
        </w:rPr>
        <w:t>3</w:t>
      </w:r>
      <w:r>
        <w:rPr>
          <w:rFonts w:ascii="宋体" w:eastAsia="宋体" w:hAnsi="宋体" w:hint="eastAsia"/>
          <w:color w:val="333333"/>
          <w:spacing w:val="8"/>
          <w:sz w:val="26"/>
          <w:szCs w:val="26"/>
        </w:rPr>
        <w:t>万吨产能，市场直接按照</w:t>
      </w:r>
      <w:r>
        <w:rPr>
          <w:rFonts w:ascii="Helvetica Neue" w:hAnsi="Helvetica Neue"/>
          <w:color w:val="333333"/>
          <w:spacing w:val="8"/>
          <w:sz w:val="26"/>
          <w:szCs w:val="26"/>
        </w:rPr>
        <w:t>21</w:t>
      </w:r>
      <w:r>
        <w:rPr>
          <w:rFonts w:ascii="宋体" w:eastAsia="宋体" w:hAnsi="宋体" w:hint="eastAsia"/>
          <w:color w:val="333333"/>
          <w:spacing w:val="8"/>
          <w:sz w:val="26"/>
          <w:szCs w:val="26"/>
        </w:rPr>
        <w:t>亿利润给估值了。</w:t>
      </w:r>
      <w:r>
        <w:rPr>
          <w:rFonts w:ascii="宋体" w:eastAsia="宋体" w:hAnsi="宋体" w:hint="eastAsia"/>
          <w:color w:val="333333"/>
          <w:spacing w:val="8"/>
          <w:sz w:val="26"/>
          <w:szCs w:val="26"/>
        </w:rPr>
        <w:br/>
      </w:r>
    </w:p>
    <w:p w14:paraId="739AF738" w14:textId="77777777" w:rsidR="009C2D31" w:rsidRDefault="009C2D31" w:rsidP="009C2D3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这么吹泡泡的时候非常爽，利润没实现呢，工厂还没开建呢，就是上了一个规划，市场直接就先把市值吹上去了。但是一旦等风口过了，就是股价的慢慢回归，尤其是把这个当真的投资者，就傻眼了。现在碳酸锂价格跌下来了，四五万一吨，你说算谁的？</w:t>
      </w:r>
    </w:p>
    <w:p w14:paraId="198EE3C1" w14:textId="2C37BE36" w:rsidR="00C964F6" w:rsidRDefault="00C84D41" w:rsidP="005141A6">
      <w:r>
        <w:rPr>
          <w:rFonts w:ascii="Helvetica" w:hAnsi="Helvetica" w:cs="Helvetica"/>
          <w:noProof/>
          <w:kern w:val="0"/>
        </w:rPr>
        <w:drawing>
          <wp:inline distT="0" distB="0" distL="0" distR="0" wp14:anchorId="02D2BF24" wp14:editId="1A07B554">
            <wp:extent cx="5270500" cy="29280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28056"/>
                    </a:xfrm>
                    <a:prstGeom prst="rect">
                      <a:avLst/>
                    </a:prstGeom>
                    <a:noFill/>
                    <a:ln>
                      <a:noFill/>
                    </a:ln>
                  </pic:spPr>
                </pic:pic>
              </a:graphicData>
            </a:graphic>
          </wp:inline>
        </w:drawing>
      </w:r>
    </w:p>
    <w:p w14:paraId="0287C41E" w14:textId="77777777" w:rsidR="00D2265A" w:rsidRDefault="00D2265A" w:rsidP="00D2265A">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坑</w:t>
      </w:r>
      <w:r>
        <w:rPr>
          <w:rStyle w:val="a3"/>
          <w:rFonts w:ascii="Helvetica Neue" w:hAnsi="Helvetica Neue"/>
          <w:color w:val="FF0000"/>
          <w:spacing w:val="8"/>
          <w:sz w:val="26"/>
          <w:szCs w:val="26"/>
        </w:rPr>
        <w:t>4</w:t>
      </w:r>
      <w:r>
        <w:rPr>
          <w:rStyle w:val="a3"/>
          <w:rFonts w:ascii="宋体" w:eastAsia="宋体" w:hAnsi="宋体" w:hint="eastAsia"/>
          <w:color w:val="FF0000"/>
          <w:spacing w:val="8"/>
          <w:sz w:val="26"/>
          <w:szCs w:val="26"/>
        </w:rPr>
        <w:t>：成长股买在了成长尾端，杀估值</w:t>
      </w:r>
    </w:p>
    <w:p w14:paraId="2D7B6840" w14:textId="77777777" w:rsidR="00D2265A" w:rsidRDefault="00D2265A" w:rsidP="00D2265A">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成长股，尤其是高速成长股，给的估值会比较高，</w:t>
      </w:r>
      <w:r>
        <w:rPr>
          <w:rFonts w:ascii="Helvetica Neue" w:hAnsi="Helvetica Neue"/>
          <w:color w:val="333333"/>
          <w:spacing w:val="8"/>
          <w:sz w:val="26"/>
          <w:szCs w:val="26"/>
        </w:rPr>
        <w:t>30</w:t>
      </w:r>
      <w:r>
        <w:rPr>
          <w:rFonts w:ascii="宋体" w:eastAsia="宋体" w:hAnsi="宋体" w:hint="eastAsia"/>
          <w:color w:val="333333"/>
          <w:spacing w:val="8"/>
          <w:sz w:val="26"/>
          <w:szCs w:val="26"/>
        </w:rPr>
        <w:t>倍到</w:t>
      </w:r>
      <w:r>
        <w:rPr>
          <w:rFonts w:ascii="Helvetica Neue" w:hAnsi="Helvetica Neue"/>
          <w:color w:val="333333"/>
          <w:spacing w:val="8"/>
          <w:sz w:val="26"/>
          <w:szCs w:val="26"/>
        </w:rPr>
        <w:t>50</w:t>
      </w:r>
      <w:r>
        <w:rPr>
          <w:rFonts w:ascii="宋体" w:eastAsia="宋体" w:hAnsi="宋体" w:hint="eastAsia"/>
          <w:color w:val="333333"/>
          <w:spacing w:val="8"/>
          <w:sz w:val="26"/>
          <w:szCs w:val="26"/>
        </w:rPr>
        <w:t>倍都会有。但是，</w:t>
      </w:r>
      <w:r>
        <w:rPr>
          <w:rStyle w:val="a3"/>
          <w:rFonts w:ascii="宋体" w:eastAsia="宋体" w:hAnsi="宋体" w:hint="eastAsia"/>
          <w:color w:val="FF0000"/>
          <w:spacing w:val="8"/>
          <w:sz w:val="26"/>
          <w:szCs w:val="26"/>
        </w:rPr>
        <w:t>成长股也有失速的时候啊，一旦成长到头了，就会杀估值。成长股杀估值的时候，可是一点都不含糊，很有可能一两周或者两三周就腰斩了，稍有犹豫，就巨亏。</w:t>
      </w:r>
    </w:p>
    <w:p w14:paraId="34C42418" w14:textId="21C26111" w:rsidR="00C84D41" w:rsidRDefault="00D2265A" w:rsidP="005141A6">
      <w:r>
        <w:rPr>
          <w:rFonts w:ascii="Helvetica" w:hAnsi="Helvetica" w:cs="Helvetica"/>
          <w:noProof/>
          <w:kern w:val="0"/>
        </w:rPr>
        <w:drawing>
          <wp:inline distT="0" distB="0" distL="0" distR="0" wp14:anchorId="2CCD3C85" wp14:editId="71D92A2D">
            <wp:extent cx="5270500" cy="311696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116962"/>
                    </a:xfrm>
                    <a:prstGeom prst="rect">
                      <a:avLst/>
                    </a:prstGeom>
                    <a:noFill/>
                    <a:ln>
                      <a:noFill/>
                    </a:ln>
                  </pic:spPr>
                </pic:pic>
              </a:graphicData>
            </a:graphic>
          </wp:inline>
        </w:drawing>
      </w:r>
    </w:p>
    <w:p w14:paraId="7F52729D" w14:textId="77777777" w:rsidR="0051357F" w:rsidRPr="0051357F" w:rsidRDefault="0051357F" w:rsidP="0051357F">
      <w:pPr>
        <w:widowControl/>
        <w:jc w:val="left"/>
        <w:rPr>
          <w:rFonts w:ascii="Times New Roman" w:eastAsia="Times New Roman" w:hAnsi="Times New Roman" w:cs="Times New Roman"/>
          <w:kern w:val="0"/>
        </w:rPr>
      </w:pPr>
      <w:r w:rsidRPr="0051357F">
        <w:rPr>
          <w:rFonts w:ascii="宋体" w:eastAsia="宋体" w:hAnsi="宋体" w:cs="Times New Roman" w:hint="eastAsia"/>
          <w:color w:val="333333"/>
          <w:spacing w:val="8"/>
          <w:kern w:val="0"/>
          <w:sz w:val="26"/>
          <w:szCs w:val="26"/>
        </w:rPr>
        <w:t>上面是前几年的明星成长股信维通信，</w:t>
      </w:r>
      <w:r w:rsidRPr="0051357F">
        <w:rPr>
          <w:rFonts w:ascii="Helvetica Neue" w:eastAsia="Times New Roman" w:hAnsi="Helvetica Neue" w:cs="Times New Roman"/>
          <w:color w:val="333333"/>
          <w:spacing w:val="8"/>
          <w:kern w:val="0"/>
          <w:sz w:val="26"/>
          <w:szCs w:val="26"/>
          <w:shd w:val="clear" w:color="auto" w:fill="FFFFFF"/>
        </w:rPr>
        <w:t>14-16</w:t>
      </w:r>
      <w:r w:rsidRPr="0051357F">
        <w:rPr>
          <w:rFonts w:ascii="宋体" w:eastAsia="宋体" w:hAnsi="宋体" w:cs="Times New Roman" w:hint="eastAsia"/>
          <w:color w:val="333333"/>
          <w:spacing w:val="8"/>
          <w:kern w:val="0"/>
          <w:sz w:val="26"/>
          <w:szCs w:val="26"/>
        </w:rPr>
        <w:t>年扣非业绩增速连续</w:t>
      </w:r>
      <w:r w:rsidRPr="0051357F">
        <w:rPr>
          <w:rFonts w:ascii="Helvetica Neue" w:eastAsia="Times New Roman" w:hAnsi="Helvetica Neue" w:cs="Times New Roman"/>
          <w:color w:val="333333"/>
          <w:spacing w:val="8"/>
          <w:kern w:val="0"/>
          <w:sz w:val="26"/>
          <w:szCs w:val="26"/>
          <w:shd w:val="clear" w:color="auto" w:fill="FFFFFF"/>
        </w:rPr>
        <w:t>3</w:t>
      </w:r>
      <w:r w:rsidRPr="0051357F">
        <w:rPr>
          <w:rFonts w:ascii="宋体" w:eastAsia="宋体" w:hAnsi="宋体" w:cs="Times New Roman" w:hint="eastAsia"/>
          <w:color w:val="333333"/>
          <w:spacing w:val="8"/>
          <w:kern w:val="0"/>
          <w:sz w:val="26"/>
          <w:szCs w:val="26"/>
        </w:rPr>
        <w:t>年维持在</w:t>
      </w:r>
      <w:r w:rsidRPr="0051357F">
        <w:rPr>
          <w:rFonts w:ascii="Helvetica Neue" w:eastAsia="Times New Roman" w:hAnsi="Helvetica Neue" w:cs="Times New Roman"/>
          <w:color w:val="333333"/>
          <w:spacing w:val="8"/>
          <w:kern w:val="0"/>
          <w:sz w:val="26"/>
          <w:szCs w:val="26"/>
          <w:shd w:val="clear" w:color="auto" w:fill="FFFFFF"/>
        </w:rPr>
        <w:t>100%</w:t>
      </w:r>
      <w:r w:rsidRPr="0051357F">
        <w:rPr>
          <w:rFonts w:ascii="宋体" w:eastAsia="宋体" w:hAnsi="宋体" w:cs="Times New Roman" w:hint="eastAsia"/>
          <w:color w:val="333333"/>
          <w:spacing w:val="8"/>
          <w:kern w:val="0"/>
          <w:sz w:val="26"/>
          <w:szCs w:val="26"/>
        </w:rPr>
        <w:t>以上。</w:t>
      </w:r>
    </w:p>
    <w:p w14:paraId="33340379" w14:textId="5F42080C" w:rsidR="00D2265A" w:rsidRDefault="0051357F" w:rsidP="005141A6">
      <w:r>
        <w:rPr>
          <w:rFonts w:ascii="Helvetica" w:hAnsi="Helvetica" w:cs="Helvetica"/>
          <w:noProof/>
          <w:kern w:val="0"/>
        </w:rPr>
        <w:drawing>
          <wp:inline distT="0" distB="0" distL="0" distR="0" wp14:anchorId="47A67EC5" wp14:editId="48836CCF">
            <wp:extent cx="5270500" cy="2106311"/>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06311"/>
                    </a:xfrm>
                    <a:prstGeom prst="rect">
                      <a:avLst/>
                    </a:prstGeom>
                    <a:noFill/>
                    <a:ln>
                      <a:noFill/>
                    </a:ln>
                  </pic:spPr>
                </pic:pic>
              </a:graphicData>
            </a:graphic>
          </wp:inline>
        </w:drawing>
      </w:r>
    </w:p>
    <w:p w14:paraId="58BBC2B4" w14:textId="77777777" w:rsidR="00EE6EFB" w:rsidRPr="00EE6EFB" w:rsidRDefault="00EE6EFB" w:rsidP="00EE6EFB">
      <w:pPr>
        <w:widowControl/>
        <w:jc w:val="left"/>
        <w:rPr>
          <w:rFonts w:ascii="Times New Roman" w:eastAsia="Times New Roman" w:hAnsi="Times New Roman" w:cs="Times New Roman"/>
          <w:kern w:val="0"/>
        </w:rPr>
      </w:pPr>
      <w:r w:rsidRPr="00EE6EFB">
        <w:rPr>
          <w:rFonts w:ascii="宋体" w:eastAsia="宋体" w:hAnsi="宋体" w:cs="Times New Roman" w:hint="eastAsia"/>
          <w:color w:val="333333"/>
          <w:spacing w:val="8"/>
          <w:kern w:val="0"/>
          <w:sz w:val="26"/>
          <w:szCs w:val="26"/>
        </w:rPr>
        <w:t>但信维在</w:t>
      </w:r>
      <w:r w:rsidRPr="00EE6EFB">
        <w:rPr>
          <w:rFonts w:ascii="Helvetica Neue" w:eastAsia="Times New Roman" w:hAnsi="Helvetica Neue" w:cs="Times New Roman"/>
          <w:color w:val="333333"/>
          <w:spacing w:val="8"/>
          <w:kern w:val="0"/>
          <w:sz w:val="26"/>
          <w:szCs w:val="26"/>
          <w:shd w:val="clear" w:color="auto" w:fill="FFFFFF"/>
        </w:rPr>
        <w:t>17</w:t>
      </w:r>
      <w:r w:rsidRPr="00EE6EFB">
        <w:rPr>
          <w:rFonts w:ascii="宋体" w:eastAsia="宋体" w:hAnsi="宋体" w:cs="Times New Roman" w:hint="eastAsia"/>
          <w:color w:val="333333"/>
          <w:spacing w:val="8"/>
          <w:kern w:val="0"/>
          <w:sz w:val="26"/>
          <w:szCs w:val="26"/>
        </w:rPr>
        <w:t>年的时候，业绩开始失速，股价迅速下杀。最多跌了</w:t>
      </w:r>
      <w:r w:rsidRPr="00EE6EFB">
        <w:rPr>
          <w:rFonts w:ascii="Helvetica Neue" w:eastAsia="Times New Roman" w:hAnsi="Helvetica Neue" w:cs="Times New Roman"/>
          <w:color w:val="333333"/>
          <w:spacing w:val="8"/>
          <w:kern w:val="0"/>
          <w:sz w:val="26"/>
          <w:szCs w:val="26"/>
          <w:shd w:val="clear" w:color="auto" w:fill="FFFFFF"/>
        </w:rPr>
        <w:t>2/3</w:t>
      </w:r>
      <w:r w:rsidRPr="00EE6EFB">
        <w:rPr>
          <w:rFonts w:ascii="宋体" w:eastAsia="宋体" w:hAnsi="宋体" w:cs="Times New Roman" w:hint="eastAsia"/>
          <w:color w:val="333333"/>
          <w:spacing w:val="8"/>
          <w:kern w:val="0"/>
          <w:sz w:val="26"/>
          <w:szCs w:val="26"/>
        </w:rPr>
        <w:t>，非常惨烈。</w:t>
      </w:r>
    </w:p>
    <w:p w14:paraId="74F20B60" w14:textId="7556A8DE" w:rsidR="0051357F" w:rsidRDefault="0069203B" w:rsidP="005141A6">
      <w:r>
        <w:rPr>
          <w:rFonts w:ascii="Helvetica" w:hAnsi="Helvetica" w:cs="Helvetica"/>
          <w:noProof/>
          <w:kern w:val="0"/>
        </w:rPr>
        <w:drawing>
          <wp:inline distT="0" distB="0" distL="0" distR="0" wp14:anchorId="2C2C99E5" wp14:editId="1601C6B6">
            <wp:extent cx="5270500" cy="34097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409768"/>
                    </a:xfrm>
                    <a:prstGeom prst="rect">
                      <a:avLst/>
                    </a:prstGeom>
                    <a:noFill/>
                    <a:ln>
                      <a:noFill/>
                    </a:ln>
                  </pic:spPr>
                </pic:pic>
              </a:graphicData>
            </a:graphic>
          </wp:inline>
        </w:drawing>
      </w:r>
    </w:p>
    <w:p w14:paraId="2F635304" w14:textId="77777777" w:rsidR="00931B9B" w:rsidRDefault="00931B9B" w:rsidP="00931B9B">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坑</w:t>
      </w:r>
      <w:r>
        <w:rPr>
          <w:rStyle w:val="a3"/>
          <w:rFonts w:ascii="Helvetica Neue" w:hAnsi="Helvetica Neue"/>
          <w:color w:val="FF0000"/>
          <w:spacing w:val="8"/>
          <w:sz w:val="26"/>
          <w:szCs w:val="26"/>
        </w:rPr>
        <w:t>5</w:t>
      </w:r>
      <w:r>
        <w:rPr>
          <w:rStyle w:val="a3"/>
          <w:rFonts w:ascii="宋体" w:eastAsia="宋体" w:hAnsi="宋体" w:hint="eastAsia"/>
          <w:color w:val="FF0000"/>
          <w:spacing w:val="8"/>
          <w:sz w:val="26"/>
          <w:szCs w:val="26"/>
        </w:rPr>
        <w:t>：成长股的质量在下行周期暴露出问题</w:t>
      </w:r>
      <w:r>
        <w:rPr>
          <w:rFonts w:ascii="Helvetica Neue" w:hAnsi="Helvetica Neue"/>
          <w:color w:val="333333"/>
          <w:spacing w:val="8"/>
          <w:sz w:val="26"/>
          <w:szCs w:val="26"/>
        </w:rPr>
        <w:t> </w:t>
      </w:r>
    </w:p>
    <w:p w14:paraId="62FFB00C" w14:textId="6EEF2F57" w:rsidR="00931B9B" w:rsidRDefault="00931B9B" w:rsidP="00931B9B">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个就非常多了，三聚环保、东方园林、神雾双雄等等。成长股投资者，一般主要盯收入增速和利润增速，对报表的细节部分，一般不大在意。在经济上行周期无所谓，但经济下行周期，成长股自身的问题会被市场严重关注。应收账款是不是收不回来了，固定资产和存货是不是该减值了，商誉里是不是埋着大雷呢，负债率那么高资金链是不是要断了，这些都会被重点关注。</w:t>
      </w:r>
      <w:r>
        <w:rPr>
          <w:rFonts w:ascii="宋体" w:eastAsia="宋体" w:hAnsi="宋体" w:hint="eastAsia"/>
          <w:color w:val="333333"/>
          <w:spacing w:val="8"/>
          <w:sz w:val="26"/>
          <w:szCs w:val="26"/>
        </w:rPr>
        <w:br/>
      </w:r>
    </w:p>
    <w:p w14:paraId="0611AB8F" w14:textId="77777777" w:rsidR="00931B9B" w:rsidRDefault="00931B9B" w:rsidP="00931B9B">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成长股投资者一脸茫然，业绩挺好，业绩增速也不错，就是股价不涨。</w:t>
      </w:r>
    </w:p>
    <w:p w14:paraId="5D30E558" w14:textId="6D301760" w:rsidR="0069203B" w:rsidRDefault="00931B9B" w:rsidP="005141A6">
      <w:r>
        <w:rPr>
          <w:rFonts w:ascii="Helvetica" w:hAnsi="Helvetica" w:cs="Helvetica"/>
          <w:noProof/>
          <w:kern w:val="0"/>
        </w:rPr>
        <w:drawing>
          <wp:inline distT="0" distB="0" distL="0" distR="0" wp14:anchorId="0DDB4C8A" wp14:editId="722EE56F">
            <wp:extent cx="5270500" cy="2994173"/>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94173"/>
                    </a:xfrm>
                    <a:prstGeom prst="rect">
                      <a:avLst/>
                    </a:prstGeom>
                    <a:noFill/>
                    <a:ln>
                      <a:noFill/>
                    </a:ln>
                  </pic:spPr>
                </pic:pic>
              </a:graphicData>
            </a:graphic>
          </wp:inline>
        </w:drawing>
      </w:r>
    </w:p>
    <w:p w14:paraId="59C80441" w14:textId="77777777" w:rsidR="00407B4C" w:rsidRDefault="00407B4C" w:rsidP="00407B4C">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坑</w:t>
      </w:r>
      <w:r>
        <w:rPr>
          <w:rStyle w:val="a3"/>
          <w:rFonts w:ascii="Helvetica Neue" w:hAnsi="Helvetica Neue"/>
          <w:color w:val="FF0000"/>
          <w:spacing w:val="8"/>
          <w:sz w:val="26"/>
          <w:szCs w:val="26"/>
        </w:rPr>
        <w:t>6</w:t>
      </w:r>
      <w:r>
        <w:rPr>
          <w:rStyle w:val="a3"/>
          <w:rFonts w:ascii="宋体" w:eastAsia="宋体" w:hAnsi="宋体" w:hint="eastAsia"/>
          <w:color w:val="FF0000"/>
          <w:spacing w:val="8"/>
          <w:sz w:val="26"/>
          <w:szCs w:val="26"/>
        </w:rPr>
        <w:t>：造假</w:t>
      </w:r>
    </w:p>
    <w:p w14:paraId="73939D9A" w14:textId="18E91172" w:rsidR="00407B4C" w:rsidRDefault="00407B4C" w:rsidP="00407B4C">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在</w:t>
      </w:r>
      <w:r>
        <w:rPr>
          <w:rFonts w:ascii="Helvetica Neue" w:hAnsi="Helvetica Neue"/>
          <w:color w:val="333333"/>
          <w:spacing w:val="8"/>
          <w:sz w:val="26"/>
          <w:szCs w:val="26"/>
        </w:rPr>
        <w:t>A</w:t>
      </w:r>
      <w:r>
        <w:rPr>
          <w:rFonts w:ascii="宋体" w:eastAsia="宋体" w:hAnsi="宋体" w:hint="eastAsia"/>
          <w:color w:val="333333"/>
          <w:spacing w:val="8"/>
          <w:sz w:val="26"/>
          <w:szCs w:val="26"/>
        </w:rPr>
        <w:t>股，造假的，也不少。康得新、康美、尔康制药，这个清单可以拉的很长。遇到这种情况，就得及时跑路了，跑的不及时可能就要丢胳膊丢腿了。</w:t>
      </w:r>
      <w:r>
        <w:rPr>
          <w:rFonts w:ascii="宋体" w:eastAsia="宋体" w:hAnsi="宋体" w:hint="eastAsia"/>
          <w:color w:val="333333"/>
          <w:spacing w:val="8"/>
          <w:sz w:val="26"/>
          <w:szCs w:val="26"/>
        </w:rPr>
        <w:br/>
      </w:r>
    </w:p>
    <w:p w14:paraId="2B577632" w14:textId="404F0C4B" w:rsidR="00407B4C" w:rsidRDefault="00407B4C" w:rsidP="00407B4C">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造假其实会在一些科目上出现异常，不过大家狂热的时候，不太愿意相信而已。成长股通常都有让人热血沸腾的故事，无论乐视的故事，还是康得新的故事，听起来都激动人心。</w:t>
      </w:r>
      <w:r>
        <w:rPr>
          <w:rFonts w:ascii="宋体" w:eastAsia="宋体" w:hAnsi="宋体" w:hint="eastAsia"/>
          <w:color w:val="333333"/>
          <w:spacing w:val="8"/>
          <w:sz w:val="26"/>
          <w:szCs w:val="26"/>
        </w:rPr>
        <w:br/>
      </w:r>
    </w:p>
    <w:p w14:paraId="555E2CC9" w14:textId="77777777" w:rsidR="00407B4C" w:rsidRDefault="00407B4C" w:rsidP="00407B4C">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看报表，还是成长股投资者必须要学的一课。不用那么专业，但是基本的东西得能看懂。造假有时候也不是说一定能确定，但是当报表上有些科目总让人觉得不踏实的时候，严苛一点“疑罪从有”就是了。有疑惑的，不做就是了，也不是非得一棵树上吊死。</w:t>
      </w:r>
    </w:p>
    <w:p w14:paraId="0C24D64D" w14:textId="77777777" w:rsidR="00931B9B" w:rsidRDefault="00931B9B" w:rsidP="005141A6"/>
    <w:p w14:paraId="5F0EC5FF" w14:textId="77777777" w:rsidR="00FE0C31" w:rsidRPr="00FE0C31" w:rsidRDefault="00FE0C31" w:rsidP="00FE0C31">
      <w:pPr>
        <w:widowControl/>
        <w:jc w:val="center"/>
        <w:rPr>
          <w:rFonts w:ascii="Times New Roman" w:eastAsia="Times New Roman" w:hAnsi="Times New Roman" w:cs="Times New Roman"/>
          <w:kern w:val="0"/>
        </w:rPr>
      </w:pPr>
      <w:r w:rsidRPr="00FE0C31">
        <w:rPr>
          <w:rFonts w:ascii="宋体" w:eastAsia="宋体" w:hAnsi="宋体" w:cs="Times New Roman" w:hint="eastAsia"/>
          <w:b/>
          <w:bCs/>
          <w:color w:val="FF0000"/>
          <w:spacing w:val="8"/>
          <w:kern w:val="0"/>
          <w:sz w:val="26"/>
          <w:szCs w:val="26"/>
        </w:rPr>
        <w:t>六、玩成长股的得失</w:t>
      </w:r>
    </w:p>
    <w:p w14:paraId="0F670F47" w14:textId="77777777"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成长股无疑是让你着迷和上瘾的，高速的成长充满了激情。</w:t>
      </w:r>
    </w:p>
    <w:p w14:paraId="7FC1C000" w14:textId="77777777"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br/>
      </w:r>
    </w:p>
    <w:p w14:paraId="46EFBC75" w14:textId="77777777"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先说成长股的好</w:t>
      </w:r>
    </w:p>
    <w:p w14:paraId="761DA31A" w14:textId="77777777"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1、涨的快 </w:t>
      </w:r>
      <w:r>
        <w:rPr>
          <w:rFonts w:ascii="宋体" w:eastAsia="宋体" w:hAnsi="宋体" w:hint="eastAsia"/>
          <w:b/>
          <w:bCs/>
          <w:color w:val="333333"/>
          <w:spacing w:val="8"/>
          <w:sz w:val="26"/>
          <w:szCs w:val="26"/>
        </w:rPr>
        <w:br/>
      </w:r>
    </w:p>
    <w:p w14:paraId="2B3F5C5F" w14:textId="3D655060"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Style w:val="a3"/>
          <w:rFonts w:ascii="宋体" w:eastAsia="宋体" w:hAnsi="宋体" w:hint="eastAsia"/>
          <w:color w:val="FF0000"/>
          <w:spacing w:val="8"/>
          <w:sz w:val="26"/>
          <w:szCs w:val="26"/>
        </w:rPr>
        <w:t>成长股的上涨主要驱动因素是业绩，所以业绩快的时候股价涨起来也快</w:t>
      </w:r>
      <w:r>
        <w:rPr>
          <w:rFonts w:ascii="宋体" w:eastAsia="宋体" w:hAnsi="宋体" w:hint="eastAsia"/>
          <w:color w:val="333333"/>
          <w:spacing w:val="8"/>
          <w:sz w:val="26"/>
          <w:szCs w:val="26"/>
        </w:rPr>
        <w:t>。而且对于超高速成长股（当年业绩增速在</w:t>
      </w:r>
      <w:r>
        <w:rPr>
          <w:rFonts w:ascii="Helvetica Neue" w:hAnsi="Helvetica Neue"/>
          <w:color w:val="333333"/>
          <w:spacing w:val="8"/>
          <w:sz w:val="26"/>
          <w:szCs w:val="26"/>
        </w:rPr>
        <w:t>50%</w:t>
      </w:r>
      <w:r>
        <w:rPr>
          <w:rFonts w:ascii="宋体" w:eastAsia="宋体" w:hAnsi="宋体" w:hint="eastAsia"/>
          <w:color w:val="333333"/>
          <w:spacing w:val="8"/>
          <w:sz w:val="26"/>
          <w:szCs w:val="26"/>
        </w:rPr>
        <w:t>甚至更高的情况下），其上涨时甚至不理会大盘走势。管你大盘涨跌，我就是要继续上涨。</w:t>
      </w:r>
      <w:r>
        <w:rPr>
          <w:rFonts w:ascii="宋体" w:eastAsia="宋体" w:hAnsi="宋体" w:hint="eastAsia"/>
          <w:color w:val="333333"/>
          <w:spacing w:val="8"/>
          <w:sz w:val="26"/>
          <w:szCs w:val="26"/>
        </w:rPr>
        <w:br/>
      </w:r>
    </w:p>
    <w:p w14:paraId="5476DB31" w14:textId="72C93DF3"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Fonts w:ascii="宋体" w:eastAsia="宋体" w:hAnsi="宋体" w:hint="eastAsia"/>
          <w:color w:val="333333"/>
          <w:spacing w:val="8"/>
          <w:sz w:val="26"/>
          <w:szCs w:val="26"/>
        </w:rPr>
        <w:t>这会让成长股投资者出现幻觉，大盘算个鸟，老子从来不看。高成长的业绩对抗一切！必须承认，很多情况下，成长股就是这样。一时成长一时爽，一直成长一直爽。否则，成长股这个流派有那么多的投资者了。</w:t>
      </w:r>
      <w:r>
        <w:rPr>
          <w:rFonts w:ascii="宋体" w:eastAsia="宋体" w:hAnsi="宋体" w:hint="eastAsia"/>
          <w:color w:val="333333"/>
          <w:spacing w:val="8"/>
          <w:sz w:val="26"/>
          <w:szCs w:val="26"/>
        </w:rPr>
        <w:br/>
      </w:r>
    </w:p>
    <w:p w14:paraId="6EC3C881" w14:textId="77777777" w:rsidR="00D1556D" w:rsidRDefault="00D1556D" w:rsidP="00D1556D">
      <w:pPr>
        <w:pStyle w:val="a4"/>
        <w:spacing w:before="0" w:beforeAutospacing="0" w:after="0" w:afterAutospacing="0"/>
        <w:ind w:firstLine="405"/>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2、持续的刺激</w:t>
      </w:r>
    </w:p>
    <w:p w14:paraId="7BFD503B" w14:textId="2D5A93A2" w:rsidR="00D1556D" w:rsidRDefault="00D1556D" w:rsidP="00D1556D">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对于玩成长股接力的投资者来说，不断的在成长股中切换。在当年成长性最好的板块中寻找机会，机会几乎每年都有，所以用好多成长股投资者的话说，叫时时快乐。</w:t>
      </w:r>
      <w:r>
        <w:rPr>
          <w:rFonts w:ascii="宋体" w:eastAsia="宋体" w:hAnsi="宋体" w:hint="eastAsia"/>
          <w:color w:val="333333"/>
          <w:spacing w:val="8"/>
          <w:sz w:val="26"/>
          <w:szCs w:val="26"/>
        </w:rPr>
        <w:br/>
      </w:r>
    </w:p>
    <w:p w14:paraId="3FFBE3F7" w14:textId="77777777" w:rsidR="00D1556D" w:rsidRDefault="00D1556D" w:rsidP="00D1556D">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就像很多人说，女人不同年龄段喜欢不同类型的男人，但男人一直很专一，从小到大都喜欢年轻漂亮的。成长股投资者也是这样，有成长性就玩，没有了立马抛弃换下一个。新冒头的成长股，还不是年年都有嘛。</w:t>
      </w:r>
    </w:p>
    <w:p w14:paraId="339776D5" w14:textId="77777777" w:rsidR="00407B4C" w:rsidRDefault="00407B4C" w:rsidP="005141A6"/>
    <w:p w14:paraId="6E2CA26D" w14:textId="77777777" w:rsidR="00B424E7" w:rsidRDefault="00B424E7" w:rsidP="00B424E7">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再说成长股的缺陷</w:t>
      </w:r>
    </w:p>
    <w:p w14:paraId="41600EC2" w14:textId="77777777" w:rsidR="00B424E7" w:rsidRDefault="00B424E7" w:rsidP="00B424E7">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1D22F654" w14:textId="77777777" w:rsidR="00B424E7" w:rsidRDefault="00B424E7" w:rsidP="00B424E7">
      <w:pPr>
        <w:pStyle w:val="a4"/>
        <w:spacing w:before="0" w:beforeAutospacing="0" w:after="0" w:afterAutospacing="0"/>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  1、每次大的系统性回撤损失都不小</w:t>
      </w:r>
    </w:p>
    <w:p w14:paraId="7273FCF6" w14:textId="433A496E" w:rsidR="00B424E7" w:rsidRDefault="00B424E7" w:rsidP="00B424E7">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成长股投资者很多时候是漠视大盘的，毕竟基本的逻辑就是靠业绩增长对抗估值收缩嘛。而且有了多次大盘下跌自己持仓上涨的经验后，对系统性风险有时候不太在意。一旦来一个大的系统性风险，有时候就比较惨。</w:t>
      </w:r>
      <w:r>
        <w:rPr>
          <w:rFonts w:ascii="宋体" w:eastAsia="宋体" w:hAnsi="宋体" w:hint="eastAsia"/>
          <w:color w:val="333333"/>
          <w:spacing w:val="8"/>
          <w:sz w:val="26"/>
          <w:szCs w:val="26"/>
        </w:rPr>
        <w:br/>
      </w:r>
    </w:p>
    <w:p w14:paraId="66BC6EBD" w14:textId="77777777" w:rsidR="00B424E7" w:rsidRDefault="00B424E7" w:rsidP="00B424E7">
      <w:pPr>
        <w:pStyle w:val="a4"/>
        <w:spacing w:before="0" w:beforeAutospacing="0" w:after="0" w:afterAutospacing="0"/>
        <w:ind w:firstLine="315"/>
        <w:jc w:val="both"/>
        <w:rPr>
          <w:rFonts w:ascii="Helvetica Neue" w:hAnsi="Helvetica Neue"/>
          <w:color w:val="333333"/>
          <w:spacing w:val="8"/>
          <w:sz w:val="26"/>
          <w:szCs w:val="26"/>
        </w:rPr>
      </w:pPr>
      <w:r>
        <w:rPr>
          <w:rFonts w:ascii="宋体" w:eastAsia="宋体" w:hAnsi="宋体" w:hint="eastAsia"/>
          <w:color w:val="333333"/>
          <w:spacing w:val="8"/>
          <w:sz w:val="26"/>
          <w:szCs w:val="26"/>
        </w:rPr>
        <w:t>一般的调整，</w:t>
      </w:r>
      <w:r>
        <w:rPr>
          <w:rFonts w:ascii="Helvetica Neue" w:hAnsi="Helvetica Neue"/>
          <w:color w:val="333333"/>
          <w:spacing w:val="8"/>
          <w:sz w:val="26"/>
          <w:szCs w:val="26"/>
        </w:rPr>
        <w:t>20%</w:t>
      </w:r>
      <w:r>
        <w:rPr>
          <w:rFonts w:ascii="宋体" w:eastAsia="宋体" w:hAnsi="宋体" w:hint="eastAsia"/>
          <w:color w:val="333333"/>
          <w:spacing w:val="8"/>
          <w:sz w:val="26"/>
          <w:szCs w:val="26"/>
        </w:rPr>
        <w:t>，忍忍就过去了。但是遇到</w:t>
      </w:r>
      <w:r>
        <w:rPr>
          <w:rFonts w:ascii="Helvetica Neue" w:hAnsi="Helvetica Neue"/>
          <w:color w:val="333333"/>
          <w:spacing w:val="8"/>
          <w:sz w:val="26"/>
          <w:szCs w:val="26"/>
        </w:rPr>
        <w:t>18</w:t>
      </w:r>
      <w:r>
        <w:rPr>
          <w:rFonts w:ascii="宋体" w:eastAsia="宋体" w:hAnsi="宋体" w:hint="eastAsia"/>
          <w:color w:val="333333"/>
          <w:spacing w:val="8"/>
          <w:sz w:val="26"/>
          <w:szCs w:val="26"/>
        </w:rPr>
        <w:t>年那种情况，忍了</w:t>
      </w:r>
      <w:r>
        <w:rPr>
          <w:rFonts w:ascii="Helvetica Neue" w:hAnsi="Helvetica Neue"/>
          <w:color w:val="333333"/>
          <w:spacing w:val="8"/>
          <w:sz w:val="26"/>
          <w:szCs w:val="26"/>
        </w:rPr>
        <w:t>20%</w:t>
      </w:r>
      <w:r>
        <w:rPr>
          <w:rFonts w:ascii="宋体" w:eastAsia="宋体" w:hAnsi="宋体" w:hint="eastAsia"/>
          <w:color w:val="333333"/>
          <w:spacing w:val="8"/>
          <w:sz w:val="26"/>
          <w:szCs w:val="26"/>
        </w:rPr>
        <w:t>发现后面还有个</w:t>
      </w:r>
      <w:r>
        <w:rPr>
          <w:rFonts w:ascii="Helvetica Neue" w:hAnsi="Helvetica Neue"/>
          <w:color w:val="333333"/>
          <w:spacing w:val="8"/>
          <w:sz w:val="26"/>
          <w:szCs w:val="26"/>
        </w:rPr>
        <w:t>20%</w:t>
      </w:r>
      <w:r>
        <w:rPr>
          <w:rFonts w:ascii="宋体" w:eastAsia="宋体" w:hAnsi="宋体" w:hint="eastAsia"/>
          <w:color w:val="333333"/>
          <w:spacing w:val="8"/>
          <w:sz w:val="26"/>
          <w:szCs w:val="26"/>
        </w:rPr>
        <w:t>。这种大调整，</w:t>
      </w:r>
      <w:r>
        <w:rPr>
          <w:rStyle w:val="a3"/>
          <w:rFonts w:ascii="宋体" w:eastAsia="宋体" w:hAnsi="宋体" w:hint="eastAsia"/>
          <w:color w:val="FF0000"/>
          <w:spacing w:val="8"/>
          <w:sz w:val="26"/>
          <w:szCs w:val="26"/>
        </w:rPr>
        <w:t>不利于资金的复利积累，长期伤害还是比较大的。</w:t>
      </w:r>
    </w:p>
    <w:p w14:paraId="65F12EC9" w14:textId="77777777" w:rsidR="00B424E7" w:rsidRDefault="00B424E7" w:rsidP="00B424E7">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p>
    <w:p w14:paraId="709CC4F6" w14:textId="77777777" w:rsidR="00B424E7" w:rsidRDefault="00B424E7" w:rsidP="00B424E7">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      2</w:t>
      </w:r>
      <w:r>
        <w:rPr>
          <w:rStyle w:val="a3"/>
          <w:rFonts w:ascii="Helvetica Neue" w:hAnsi="Helvetica Neue"/>
          <w:color w:val="333333"/>
          <w:spacing w:val="8"/>
          <w:sz w:val="26"/>
          <w:szCs w:val="26"/>
        </w:rPr>
        <w:t>、</w:t>
      </w:r>
      <w:r>
        <w:rPr>
          <w:rStyle w:val="a3"/>
          <w:rFonts w:ascii="Helvetica Neue" w:hAnsi="Helvetica Neue"/>
          <w:color w:val="333333"/>
          <w:spacing w:val="8"/>
          <w:sz w:val="14"/>
          <w:szCs w:val="14"/>
        </w:rPr>
        <w:t> </w:t>
      </w:r>
      <w:r>
        <w:rPr>
          <w:rStyle w:val="apple-converted-space"/>
          <w:rFonts w:ascii="Helvetica Neue" w:hAnsi="Helvetica Neue"/>
          <w:b/>
          <w:bCs/>
          <w:color w:val="333333"/>
          <w:spacing w:val="8"/>
          <w:sz w:val="14"/>
          <w:szCs w:val="14"/>
        </w:rPr>
        <w:t> </w:t>
      </w:r>
      <w:r>
        <w:rPr>
          <w:rStyle w:val="a3"/>
          <w:rFonts w:ascii="宋体" w:eastAsia="宋体" w:hAnsi="宋体" w:hint="eastAsia"/>
          <w:color w:val="333333"/>
          <w:spacing w:val="8"/>
          <w:sz w:val="26"/>
          <w:szCs w:val="26"/>
        </w:rPr>
        <w:t>持续的成长少，可遇不可求</w:t>
      </w:r>
    </w:p>
    <w:p w14:paraId="493CF971" w14:textId="77777777" w:rsidR="00B424E7" w:rsidRDefault="00B424E7" w:rsidP="00B424E7">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能长期保持高速成长的股票少，可遇不可求，</w:t>
      </w:r>
      <w:r>
        <w:rPr>
          <w:rStyle w:val="a3"/>
          <w:rFonts w:ascii="宋体" w:eastAsia="宋体" w:hAnsi="宋体" w:hint="eastAsia"/>
          <w:color w:val="FF0000"/>
          <w:spacing w:val="8"/>
          <w:sz w:val="26"/>
          <w:szCs w:val="26"/>
        </w:rPr>
        <w:t>大部分股票高增长都不可持续，经常被证伪。</w:t>
      </w:r>
      <w:r>
        <w:rPr>
          <w:rFonts w:ascii="宋体" w:eastAsia="宋体" w:hAnsi="宋体" w:hint="eastAsia"/>
          <w:color w:val="333333"/>
          <w:spacing w:val="8"/>
          <w:sz w:val="26"/>
          <w:szCs w:val="26"/>
        </w:rPr>
        <w:t>做着做着，就能遇到个成长失速的，一旦失速，就会损失一笔。时间拉长的话，能长期保持</w:t>
      </w:r>
      <w:r>
        <w:rPr>
          <w:rFonts w:ascii="Helvetica Neue" w:hAnsi="Helvetica Neue"/>
          <w:color w:val="333333"/>
          <w:spacing w:val="8"/>
          <w:sz w:val="26"/>
          <w:szCs w:val="26"/>
        </w:rPr>
        <w:t>30%</w:t>
      </w:r>
      <w:r>
        <w:rPr>
          <w:rFonts w:ascii="宋体" w:eastAsia="宋体" w:hAnsi="宋体" w:hint="eastAsia"/>
          <w:color w:val="333333"/>
          <w:spacing w:val="8"/>
          <w:sz w:val="26"/>
          <w:szCs w:val="26"/>
        </w:rPr>
        <w:t>以上的业绩增速都是非常难的。所以，那些动辄</w:t>
      </w:r>
      <w:r>
        <w:rPr>
          <w:rFonts w:ascii="Helvetica Neue" w:hAnsi="Helvetica Neue"/>
          <w:color w:val="333333"/>
          <w:spacing w:val="8"/>
          <w:sz w:val="26"/>
          <w:szCs w:val="26"/>
        </w:rPr>
        <w:t>50%</w:t>
      </w:r>
      <w:r>
        <w:rPr>
          <w:rFonts w:ascii="宋体" w:eastAsia="宋体" w:hAnsi="宋体" w:hint="eastAsia"/>
          <w:color w:val="333333"/>
          <w:spacing w:val="8"/>
          <w:sz w:val="26"/>
          <w:szCs w:val="26"/>
        </w:rPr>
        <w:t>甚至</w:t>
      </w:r>
      <w:r>
        <w:rPr>
          <w:rFonts w:ascii="Helvetica Neue" w:hAnsi="Helvetica Neue"/>
          <w:color w:val="333333"/>
          <w:spacing w:val="8"/>
          <w:sz w:val="26"/>
          <w:szCs w:val="26"/>
        </w:rPr>
        <w:t>100%</w:t>
      </w:r>
      <w:r>
        <w:rPr>
          <w:rFonts w:ascii="宋体" w:eastAsia="宋体" w:hAnsi="宋体" w:hint="eastAsia"/>
          <w:color w:val="333333"/>
          <w:spacing w:val="8"/>
          <w:sz w:val="26"/>
          <w:szCs w:val="26"/>
        </w:rPr>
        <w:t>的高速成长，基本上是因为遇到一个契机，需求迅速扩大，利润迅速提高，但这种高增长基本很难持续。在操作中遇到成长失速从逻辑上来说是非常常见的。</w:t>
      </w:r>
    </w:p>
    <w:p w14:paraId="6E8C2F0E" w14:textId="77777777" w:rsidR="00D1556D" w:rsidRDefault="00D1556D" w:rsidP="005141A6"/>
    <w:p w14:paraId="7BCC2610" w14:textId="77777777" w:rsidR="00482AC1" w:rsidRDefault="00482AC1" w:rsidP="00482AC1">
      <w:pPr>
        <w:pStyle w:val="a4"/>
        <w:spacing w:before="0" w:beforeAutospacing="0" w:after="0" w:afterAutospacing="0"/>
        <w:jc w:val="both"/>
        <w:rPr>
          <w:rFonts w:ascii="Helvetica Neue" w:hAnsi="Helvetica Neue"/>
          <w:color w:val="333333"/>
          <w:spacing w:val="8"/>
          <w:sz w:val="26"/>
          <w:szCs w:val="26"/>
        </w:rPr>
      </w:pPr>
      <w:r>
        <w:rPr>
          <w:rStyle w:val="a3"/>
          <w:rFonts w:ascii="Helvetica Neue" w:hAnsi="Helvetica Neue"/>
          <w:color w:val="333333"/>
          <w:spacing w:val="8"/>
          <w:sz w:val="26"/>
          <w:szCs w:val="26"/>
        </w:rPr>
        <w:t>3</w:t>
      </w:r>
      <w:r>
        <w:rPr>
          <w:rStyle w:val="a3"/>
          <w:rFonts w:ascii="Helvetica Neue" w:hAnsi="Helvetica Neue"/>
          <w:color w:val="333333"/>
          <w:spacing w:val="8"/>
          <w:sz w:val="26"/>
          <w:szCs w:val="26"/>
        </w:rPr>
        <w:t>、</w:t>
      </w:r>
      <w:r>
        <w:rPr>
          <w:rStyle w:val="a3"/>
          <w:rFonts w:ascii="宋体" w:eastAsia="宋体" w:hAnsi="宋体" w:hint="eastAsia"/>
          <w:color w:val="333333"/>
          <w:spacing w:val="8"/>
          <w:sz w:val="26"/>
          <w:szCs w:val="26"/>
        </w:rPr>
        <w:t>成长易爆雷</w:t>
      </w:r>
    </w:p>
    <w:p w14:paraId="7B52AF87" w14:textId="552E76E0" w:rsidR="00482AC1" w:rsidRDefault="00482AC1" w:rsidP="00482AC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能高速成长的股票，基本都是特定环境和特定市场的产物，某些公司抓住了机会，实现了高速成长。在抓住这些机会的过程中，很多情况下，为了业绩、为了市场份额，上市公司会放松各方面的严格要求，或者因为商业模式本身有瑕疵，在一定情况下问题暴露了就会爆雷。</w:t>
      </w:r>
      <w:r>
        <w:rPr>
          <w:rFonts w:ascii="宋体" w:eastAsia="宋体" w:hAnsi="宋体" w:hint="eastAsia"/>
          <w:color w:val="333333"/>
          <w:spacing w:val="8"/>
          <w:sz w:val="26"/>
          <w:szCs w:val="26"/>
        </w:rPr>
        <w:br/>
      </w:r>
    </w:p>
    <w:p w14:paraId="2E24CF39" w14:textId="77777777" w:rsidR="00482AC1" w:rsidRDefault="00482AC1" w:rsidP="00482AC1">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做成股的，基本都遇到过雷，或大或小，或跑的早或跑的晚而已。说从来没遇到过雷的，已经不算“正经”的成长股投资者了，投资逻辑里加了很多别的要素，成长只是其中一个要素而已。</w:t>
      </w:r>
    </w:p>
    <w:p w14:paraId="2E1FD196" w14:textId="77777777" w:rsidR="00B424E7" w:rsidRDefault="00B424E7" w:rsidP="005141A6"/>
    <w:p w14:paraId="19D3EDEA" w14:textId="77777777"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Style w:val="a3"/>
          <w:rFonts w:ascii="宋体" w:eastAsia="宋体" w:hAnsi="宋体" w:hint="eastAsia"/>
          <w:color w:val="333333"/>
          <w:spacing w:val="8"/>
          <w:sz w:val="26"/>
          <w:szCs w:val="26"/>
        </w:rPr>
        <w:t>玩成长股的中长期得失</w:t>
      </w:r>
    </w:p>
    <w:p w14:paraId="725AE280" w14:textId="77777777" w:rsidR="00675780" w:rsidRDefault="00675780" w:rsidP="00675780">
      <w:pPr>
        <w:pStyle w:val="a4"/>
        <w:spacing w:before="0" w:beforeAutospacing="0" w:after="0" w:afterAutospacing="0"/>
        <w:jc w:val="both"/>
        <w:rPr>
          <w:rFonts w:ascii="Helvetica Neue" w:hAnsi="Helvetica Neue"/>
          <w:color w:val="333333"/>
          <w:spacing w:val="8"/>
          <w:sz w:val="26"/>
          <w:szCs w:val="26"/>
        </w:rPr>
      </w:pPr>
    </w:p>
    <w:p w14:paraId="3CA2B5FC" w14:textId="43D1A411" w:rsidR="00675780" w:rsidRDefault="00675780" w:rsidP="00675780">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成长股有明显的优势，但其问题也有很多。需要在投资的过程中，不断克服遇到的问题，完善体系。个人感觉，下面两个问题，是很多成长股投资者需要解决的。</w:t>
      </w:r>
      <w:bookmarkStart w:id="0" w:name="_GoBack"/>
      <w:bookmarkEnd w:id="0"/>
      <w:r>
        <w:rPr>
          <w:rFonts w:ascii="宋体" w:eastAsia="宋体" w:hAnsi="宋体" w:hint="eastAsia"/>
          <w:color w:val="333333"/>
          <w:spacing w:val="8"/>
          <w:sz w:val="26"/>
          <w:szCs w:val="26"/>
        </w:rPr>
        <w:br/>
      </w:r>
    </w:p>
    <w:p w14:paraId="492C4C7A" w14:textId="77777777" w:rsidR="00675780" w:rsidRDefault="00675780" w:rsidP="00675780">
      <w:pPr>
        <w:pStyle w:val="a4"/>
        <w:spacing w:before="0" w:beforeAutospacing="0" w:after="0" w:afterAutospacing="0"/>
        <w:jc w:val="both"/>
        <w:rPr>
          <w:rFonts w:ascii="Helvetica Neue" w:hAnsi="Helvetica Neue"/>
          <w:color w:val="333333"/>
          <w:spacing w:val="8"/>
          <w:sz w:val="26"/>
          <w:szCs w:val="26"/>
        </w:rPr>
      </w:pPr>
      <w:r>
        <w:rPr>
          <w:rFonts w:ascii="宋体" w:eastAsia="宋体" w:hAnsi="宋体" w:hint="eastAsia"/>
          <w:color w:val="333333"/>
          <w:spacing w:val="8"/>
          <w:sz w:val="26"/>
          <w:szCs w:val="26"/>
        </w:rPr>
        <w:t> </w:t>
      </w:r>
      <w:r>
        <w:rPr>
          <w:rStyle w:val="apple-converted-space"/>
          <w:rFonts w:ascii="宋体" w:eastAsia="宋体" w:hAnsi="宋体" w:hint="eastAsia"/>
          <w:color w:val="333333"/>
          <w:spacing w:val="8"/>
          <w:sz w:val="26"/>
          <w:szCs w:val="26"/>
        </w:rPr>
        <w:t> </w:t>
      </w:r>
      <w:r>
        <w:rPr>
          <w:rStyle w:val="a3"/>
          <w:rFonts w:ascii="宋体" w:eastAsia="宋体" w:hAnsi="宋体" w:hint="eastAsia"/>
          <w:color w:val="FF0000"/>
          <w:spacing w:val="8"/>
          <w:sz w:val="26"/>
          <w:szCs w:val="26"/>
        </w:rPr>
        <w:t>1、纯粹以成长股的视角，缺乏对商业本质的理解</w:t>
      </w:r>
    </w:p>
    <w:p w14:paraId="7279E3BC" w14:textId="17DAE6B6"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成长股投资者，很多其实并不关注产业，关注的是业绩能不能在某段时间内快速成长，随着准备着切换。其关注的股票数量很多，其在不停的发掘机会。</w:t>
      </w:r>
      <w:r>
        <w:rPr>
          <w:rFonts w:ascii="宋体" w:eastAsia="宋体" w:hAnsi="宋体" w:hint="eastAsia"/>
          <w:color w:val="333333"/>
          <w:spacing w:val="8"/>
          <w:sz w:val="26"/>
          <w:szCs w:val="26"/>
        </w:rPr>
        <w:br/>
      </w:r>
    </w:p>
    <w:p w14:paraId="4D3E2168" w14:textId="46892EF2"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这样会导致大量的时间精力花在不断的换公司，不断的了解新行业行。对每个行业好像都懂点，但好像也都懂的不深。对商业规律、对竞争规律、对行业格局的理解不那么深刻。某些程度上来说，是一个只会看简单报表的炒股票的，报表往深里看就看不下去了。</w:t>
      </w:r>
      <w:r>
        <w:rPr>
          <w:rFonts w:ascii="宋体" w:eastAsia="宋体" w:hAnsi="宋体" w:hint="eastAsia"/>
          <w:color w:val="333333"/>
          <w:spacing w:val="8"/>
          <w:sz w:val="26"/>
          <w:szCs w:val="26"/>
        </w:rPr>
        <w:br/>
      </w:r>
    </w:p>
    <w:p w14:paraId="639473E3" w14:textId="77777777" w:rsidR="00675780" w:rsidRDefault="00675780" w:rsidP="00675780">
      <w:pPr>
        <w:pStyle w:val="a4"/>
        <w:spacing w:before="0" w:beforeAutospacing="0" w:after="0" w:afterAutospacing="0"/>
        <w:jc w:val="both"/>
        <w:rPr>
          <w:rFonts w:ascii="Helvetica Neue" w:hAnsi="Helvetica Neue"/>
          <w:color w:val="333333"/>
          <w:spacing w:val="8"/>
          <w:sz w:val="26"/>
          <w:szCs w:val="26"/>
        </w:rPr>
      </w:pPr>
      <w:r>
        <w:rPr>
          <w:rFonts w:ascii="Helvetica Neue" w:hAnsi="Helvetica Neue"/>
          <w:color w:val="333333"/>
          <w:spacing w:val="8"/>
          <w:sz w:val="26"/>
          <w:szCs w:val="26"/>
        </w:rPr>
        <w:t>     </w:t>
      </w:r>
      <w:r>
        <w:rPr>
          <w:rStyle w:val="apple-converted-space"/>
          <w:rFonts w:ascii="Helvetica Neue" w:hAnsi="Helvetica Neue"/>
          <w:color w:val="333333"/>
          <w:spacing w:val="8"/>
          <w:sz w:val="26"/>
          <w:szCs w:val="26"/>
        </w:rPr>
        <w:t> </w:t>
      </w:r>
      <w:r>
        <w:rPr>
          <w:rStyle w:val="a3"/>
          <w:rFonts w:ascii="Helvetica Neue" w:hAnsi="Helvetica Neue"/>
          <w:color w:val="FF0000"/>
          <w:spacing w:val="8"/>
          <w:sz w:val="26"/>
          <w:szCs w:val="26"/>
        </w:rPr>
        <w:t>2</w:t>
      </w:r>
      <w:r>
        <w:rPr>
          <w:rStyle w:val="a3"/>
          <w:rFonts w:ascii="Helvetica Neue" w:hAnsi="Helvetica Neue"/>
          <w:color w:val="FF0000"/>
          <w:spacing w:val="8"/>
          <w:sz w:val="26"/>
          <w:szCs w:val="26"/>
        </w:rPr>
        <w:t>、</w:t>
      </w:r>
      <w:r>
        <w:rPr>
          <w:rStyle w:val="a3"/>
          <w:rFonts w:ascii="Helvetica Neue" w:hAnsi="Helvetica Neue"/>
          <w:color w:val="FF0000"/>
          <w:spacing w:val="8"/>
          <w:sz w:val="14"/>
          <w:szCs w:val="14"/>
        </w:rPr>
        <w:t> </w:t>
      </w:r>
      <w:r>
        <w:rPr>
          <w:rStyle w:val="apple-converted-space"/>
          <w:rFonts w:ascii="Helvetica Neue" w:hAnsi="Helvetica Neue"/>
          <w:b/>
          <w:bCs/>
          <w:color w:val="FF0000"/>
          <w:spacing w:val="8"/>
          <w:sz w:val="14"/>
          <w:szCs w:val="14"/>
        </w:rPr>
        <w:t> </w:t>
      </w:r>
      <w:r>
        <w:rPr>
          <w:rStyle w:val="a3"/>
          <w:rFonts w:ascii="宋体" w:eastAsia="宋体" w:hAnsi="宋体" w:hint="eastAsia"/>
          <w:color w:val="FF0000"/>
          <w:spacing w:val="8"/>
          <w:sz w:val="26"/>
          <w:szCs w:val="26"/>
        </w:rPr>
        <w:t>操作了很多股票，摸过很多大牛股，但净值曲线不理想</w:t>
      </w:r>
    </w:p>
    <w:p w14:paraId="07DE581D" w14:textId="3A7F73C5"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成长股这股风是</w:t>
      </w:r>
      <w:r>
        <w:rPr>
          <w:rFonts w:ascii="Helvetica Neue" w:hAnsi="Helvetica Neue"/>
          <w:color w:val="333333"/>
          <w:spacing w:val="8"/>
          <w:sz w:val="26"/>
          <w:szCs w:val="26"/>
        </w:rPr>
        <w:t>12</w:t>
      </w:r>
      <w:r>
        <w:rPr>
          <w:rFonts w:ascii="宋体" w:eastAsia="宋体" w:hAnsi="宋体" w:hint="eastAsia"/>
          <w:color w:val="333333"/>
          <w:spacing w:val="8"/>
          <w:sz w:val="26"/>
          <w:szCs w:val="26"/>
        </w:rPr>
        <w:t>、</w:t>
      </w:r>
      <w:r>
        <w:rPr>
          <w:rFonts w:ascii="Helvetica Neue" w:hAnsi="Helvetica Neue"/>
          <w:color w:val="333333"/>
          <w:spacing w:val="8"/>
          <w:sz w:val="26"/>
          <w:szCs w:val="26"/>
        </w:rPr>
        <w:t>13</w:t>
      </w:r>
      <w:r>
        <w:rPr>
          <w:rFonts w:ascii="宋体" w:eastAsia="宋体" w:hAnsi="宋体" w:hint="eastAsia"/>
          <w:color w:val="333333"/>
          <w:spacing w:val="8"/>
          <w:sz w:val="26"/>
          <w:szCs w:val="26"/>
        </w:rPr>
        <w:t>年从中小创那吹出来后来逐渐被发扬光大的。有的投资者进化的快，有的进化的慢。进化的慢的，</w:t>
      </w:r>
      <w:r>
        <w:rPr>
          <w:rFonts w:ascii="Helvetica Neue" w:hAnsi="Helvetica Neue"/>
          <w:color w:val="333333"/>
          <w:spacing w:val="8"/>
          <w:sz w:val="26"/>
          <w:szCs w:val="26"/>
        </w:rPr>
        <w:t>15</w:t>
      </w:r>
      <w:r>
        <w:rPr>
          <w:rFonts w:ascii="宋体" w:eastAsia="宋体" w:hAnsi="宋体" w:hint="eastAsia"/>
          <w:color w:val="333333"/>
          <w:spacing w:val="8"/>
          <w:sz w:val="26"/>
          <w:szCs w:val="26"/>
        </w:rPr>
        <w:t>年、</w:t>
      </w:r>
      <w:r>
        <w:rPr>
          <w:rFonts w:ascii="Helvetica Neue" w:hAnsi="Helvetica Neue"/>
          <w:color w:val="333333"/>
          <w:spacing w:val="8"/>
          <w:sz w:val="26"/>
          <w:szCs w:val="26"/>
        </w:rPr>
        <w:t>16</w:t>
      </w:r>
      <w:r>
        <w:rPr>
          <w:rFonts w:ascii="宋体" w:eastAsia="宋体" w:hAnsi="宋体" w:hint="eastAsia"/>
          <w:color w:val="333333"/>
          <w:spacing w:val="8"/>
          <w:sz w:val="26"/>
          <w:szCs w:val="26"/>
        </w:rPr>
        <w:t>年、</w:t>
      </w:r>
      <w:r>
        <w:rPr>
          <w:rFonts w:ascii="Helvetica Neue" w:hAnsi="Helvetica Neue"/>
          <w:color w:val="333333"/>
          <w:spacing w:val="8"/>
          <w:sz w:val="26"/>
          <w:szCs w:val="26"/>
        </w:rPr>
        <w:t>18</w:t>
      </w:r>
      <w:r>
        <w:rPr>
          <w:rFonts w:ascii="宋体" w:eastAsia="宋体" w:hAnsi="宋体" w:hint="eastAsia"/>
          <w:color w:val="333333"/>
          <w:spacing w:val="8"/>
          <w:sz w:val="26"/>
          <w:szCs w:val="26"/>
        </w:rPr>
        <w:t>年都会遭受重创。</w:t>
      </w:r>
      <w:r>
        <w:rPr>
          <w:rFonts w:ascii="宋体" w:eastAsia="宋体" w:hAnsi="宋体" w:hint="eastAsia"/>
          <w:color w:val="333333"/>
          <w:spacing w:val="8"/>
          <w:sz w:val="26"/>
          <w:szCs w:val="26"/>
        </w:rPr>
        <w:br/>
      </w:r>
    </w:p>
    <w:p w14:paraId="77E6F65F" w14:textId="77777777"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玩成长股的，爱尔眼科、长春高新这些可能被反复扒拉过，进进出出过很多大牛股。但因为频繁切换成长股（切换的多遇到伪成长的概率也高）经常会遭遇各种大的回撤，复利效应得不到体现，最后资产的增值幅度或者说净值曲线，并不理想，可能真没有持有几个长线牛股收益率高。</w:t>
      </w:r>
      <w:r>
        <w:rPr>
          <w:rStyle w:val="a3"/>
          <w:rFonts w:ascii="宋体" w:eastAsia="宋体" w:hAnsi="宋体" w:hint="eastAsia"/>
          <w:color w:val="FF0000"/>
          <w:spacing w:val="8"/>
          <w:sz w:val="26"/>
          <w:szCs w:val="26"/>
        </w:rPr>
        <w:t>但成长股投资者最大的问题是，没有能力判断出来，哪个是康得新和康美药业，哪个是爱尔眼科和长春高新。这里面才是投资者能力的分水岭。</w:t>
      </w:r>
    </w:p>
    <w:p w14:paraId="7286904C" w14:textId="77777777"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p>
    <w:p w14:paraId="430AA2D5" w14:textId="7A1CB602"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康得新、康美药业和爱尔眼科、长春高新背后，横亘这几座大山需要成长股投资者去跨越。</w:t>
      </w:r>
      <w:r>
        <w:rPr>
          <w:rStyle w:val="a3"/>
          <w:rFonts w:ascii="宋体" w:eastAsia="宋体" w:hAnsi="宋体" w:hint="eastAsia"/>
          <w:color w:val="FF0000"/>
          <w:spacing w:val="8"/>
          <w:sz w:val="26"/>
          <w:szCs w:val="26"/>
        </w:rPr>
        <w:t>到底哪些行业的赛道足够长，能跑出长牛的公司？哪些类型的公司商业模式好，不会被轻易击倒？哪些类型的公司构筑出了护城河和强大的竞争力，让竞争对手都难以对其形成挑战？</w:t>
      </w:r>
      <w:r>
        <w:rPr>
          <w:rFonts w:ascii="宋体" w:eastAsia="宋体" w:hAnsi="宋体" w:hint="eastAsia"/>
          <w:color w:val="333333"/>
          <w:spacing w:val="8"/>
          <w:sz w:val="26"/>
          <w:szCs w:val="26"/>
        </w:rPr>
        <w:br/>
      </w:r>
    </w:p>
    <w:p w14:paraId="77C9B8B3" w14:textId="201C5605"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对这些涉及商业本质问题的回答，才是对一个成长股投资者的真正考验，看看报表和增速做成长股的，会经常遇到增长失速和伪成长，甚至造假。这些槛，都会让净值大幅回撤，净值的回撤，都会让复利效应难以得到积累。复利效应得不到积累，就是只赚了个热闹。</w:t>
      </w:r>
      <w:r>
        <w:rPr>
          <w:rFonts w:ascii="宋体" w:eastAsia="宋体" w:hAnsi="宋体" w:hint="eastAsia"/>
          <w:color w:val="333333"/>
          <w:spacing w:val="8"/>
          <w:sz w:val="26"/>
          <w:szCs w:val="26"/>
        </w:rPr>
        <w:br/>
      </w:r>
    </w:p>
    <w:p w14:paraId="10BF90A2" w14:textId="77777777" w:rsidR="00675780" w:rsidRDefault="00675780" w:rsidP="00675780">
      <w:pPr>
        <w:pStyle w:val="a4"/>
        <w:spacing w:before="0" w:beforeAutospacing="0" w:after="0" w:afterAutospacing="0"/>
        <w:ind w:firstLine="420"/>
        <w:jc w:val="both"/>
        <w:rPr>
          <w:rFonts w:ascii="Helvetica Neue" w:hAnsi="Helvetica Neue"/>
          <w:color w:val="333333"/>
          <w:spacing w:val="8"/>
          <w:sz w:val="26"/>
          <w:szCs w:val="26"/>
        </w:rPr>
      </w:pPr>
      <w:r>
        <w:rPr>
          <w:rFonts w:ascii="宋体" w:eastAsia="宋体" w:hAnsi="宋体" w:hint="eastAsia"/>
          <w:color w:val="333333"/>
          <w:spacing w:val="8"/>
          <w:sz w:val="26"/>
          <w:szCs w:val="26"/>
        </w:rPr>
        <w:t>成长股是迷人的，很少有人能完全对成长股不感兴趣；成长股也是苛刻的，失速的成长股和爆雷，会严重损伤投资的核武器——复利。</w:t>
      </w:r>
    </w:p>
    <w:p w14:paraId="72935FEA" w14:textId="77777777" w:rsidR="00482AC1" w:rsidRPr="005141A6" w:rsidRDefault="00482AC1" w:rsidP="005141A6">
      <w:pPr>
        <w:rPr>
          <w:rFonts w:hint="eastAsia"/>
        </w:rPr>
      </w:pPr>
    </w:p>
    <w:sectPr w:rsidR="00482AC1" w:rsidRPr="005141A6" w:rsidSect="00CC3AB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0D1"/>
    <w:rsid w:val="000374F2"/>
    <w:rsid w:val="00067850"/>
    <w:rsid w:val="000B31E6"/>
    <w:rsid w:val="000D60A2"/>
    <w:rsid w:val="00294667"/>
    <w:rsid w:val="002D0372"/>
    <w:rsid w:val="003662BA"/>
    <w:rsid w:val="00407181"/>
    <w:rsid w:val="00407B4C"/>
    <w:rsid w:val="004760D1"/>
    <w:rsid w:val="00482AC1"/>
    <w:rsid w:val="004A07E4"/>
    <w:rsid w:val="004D1563"/>
    <w:rsid w:val="004D2630"/>
    <w:rsid w:val="005021C8"/>
    <w:rsid w:val="0051357F"/>
    <w:rsid w:val="005141A6"/>
    <w:rsid w:val="00624811"/>
    <w:rsid w:val="00675780"/>
    <w:rsid w:val="0069203B"/>
    <w:rsid w:val="007E2069"/>
    <w:rsid w:val="00887F69"/>
    <w:rsid w:val="008A688F"/>
    <w:rsid w:val="00931B9B"/>
    <w:rsid w:val="009C24F5"/>
    <w:rsid w:val="009C2D31"/>
    <w:rsid w:val="00A24DC9"/>
    <w:rsid w:val="00A6256F"/>
    <w:rsid w:val="00B245D5"/>
    <w:rsid w:val="00B424E7"/>
    <w:rsid w:val="00BB4068"/>
    <w:rsid w:val="00C83879"/>
    <w:rsid w:val="00C84D41"/>
    <w:rsid w:val="00C964F6"/>
    <w:rsid w:val="00CC3AB4"/>
    <w:rsid w:val="00D02F43"/>
    <w:rsid w:val="00D1556D"/>
    <w:rsid w:val="00D2265A"/>
    <w:rsid w:val="00D342BC"/>
    <w:rsid w:val="00D707FB"/>
    <w:rsid w:val="00D838D4"/>
    <w:rsid w:val="00D97915"/>
    <w:rsid w:val="00E5228D"/>
    <w:rsid w:val="00E7672B"/>
    <w:rsid w:val="00E80047"/>
    <w:rsid w:val="00E851A1"/>
    <w:rsid w:val="00ED180B"/>
    <w:rsid w:val="00EE6EFB"/>
    <w:rsid w:val="00F61236"/>
    <w:rsid w:val="00F64D2C"/>
    <w:rsid w:val="00FB10D0"/>
    <w:rsid w:val="00FC76AC"/>
    <w:rsid w:val="00FE0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5A31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5141A6"/>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5141A6"/>
    <w:rPr>
      <w:rFonts w:ascii="Times New Roman" w:hAnsi="Times New Roman" w:cs="Times New Roman"/>
      <w:b/>
      <w:bCs/>
      <w:kern w:val="0"/>
      <w:sz w:val="36"/>
      <w:szCs w:val="36"/>
    </w:rPr>
  </w:style>
  <w:style w:type="character" w:styleId="a3">
    <w:name w:val="Strong"/>
    <w:basedOn w:val="a0"/>
    <w:uiPriority w:val="22"/>
    <w:qFormat/>
    <w:rsid w:val="004D2630"/>
    <w:rPr>
      <w:b/>
      <w:bCs/>
    </w:rPr>
  </w:style>
  <w:style w:type="paragraph" w:styleId="a4">
    <w:name w:val="Normal (Web)"/>
    <w:basedOn w:val="a"/>
    <w:uiPriority w:val="99"/>
    <w:unhideWhenUsed/>
    <w:rsid w:val="00D838D4"/>
    <w:pPr>
      <w:widowControl/>
      <w:spacing w:before="100" w:beforeAutospacing="1" w:after="100" w:afterAutospacing="1"/>
      <w:jc w:val="left"/>
    </w:pPr>
    <w:rPr>
      <w:rFonts w:ascii="Times New Roman" w:hAnsi="Times New Roman" w:cs="Times New Roman"/>
      <w:kern w:val="0"/>
    </w:rPr>
  </w:style>
  <w:style w:type="character" w:customStyle="1" w:styleId="apple-converted-space">
    <w:name w:val="apple-converted-space"/>
    <w:basedOn w:val="a0"/>
    <w:rsid w:val="00624811"/>
  </w:style>
  <w:style w:type="character" w:styleId="a5">
    <w:name w:val="Hyperlink"/>
    <w:basedOn w:val="a0"/>
    <w:uiPriority w:val="99"/>
    <w:semiHidden/>
    <w:unhideWhenUsed/>
    <w:rsid w:val="007E20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4031">
      <w:bodyDiv w:val="1"/>
      <w:marLeft w:val="0"/>
      <w:marRight w:val="0"/>
      <w:marTop w:val="0"/>
      <w:marBottom w:val="0"/>
      <w:divBdr>
        <w:top w:val="none" w:sz="0" w:space="0" w:color="auto"/>
        <w:left w:val="none" w:sz="0" w:space="0" w:color="auto"/>
        <w:bottom w:val="none" w:sz="0" w:space="0" w:color="auto"/>
        <w:right w:val="none" w:sz="0" w:space="0" w:color="auto"/>
      </w:divBdr>
    </w:div>
    <w:div w:id="82800787">
      <w:bodyDiv w:val="1"/>
      <w:marLeft w:val="0"/>
      <w:marRight w:val="0"/>
      <w:marTop w:val="0"/>
      <w:marBottom w:val="0"/>
      <w:divBdr>
        <w:top w:val="none" w:sz="0" w:space="0" w:color="auto"/>
        <w:left w:val="none" w:sz="0" w:space="0" w:color="auto"/>
        <w:bottom w:val="none" w:sz="0" w:space="0" w:color="auto"/>
        <w:right w:val="none" w:sz="0" w:space="0" w:color="auto"/>
      </w:divBdr>
    </w:div>
    <w:div w:id="115638094">
      <w:bodyDiv w:val="1"/>
      <w:marLeft w:val="0"/>
      <w:marRight w:val="0"/>
      <w:marTop w:val="0"/>
      <w:marBottom w:val="0"/>
      <w:divBdr>
        <w:top w:val="none" w:sz="0" w:space="0" w:color="auto"/>
        <w:left w:val="none" w:sz="0" w:space="0" w:color="auto"/>
        <w:bottom w:val="none" w:sz="0" w:space="0" w:color="auto"/>
        <w:right w:val="none" w:sz="0" w:space="0" w:color="auto"/>
      </w:divBdr>
    </w:div>
    <w:div w:id="125317262">
      <w:bodyDiv w:val="1"/>
      <w:marLeft w:val="0"/>
      <w:marRight w:val="0"/>
      <w:marTop w:val="0"/>
      <w:marBottom w:val="0"/>
      <w:divBdr>
        <w:top w:val="none" w:sz="0" w:space="0" w:color="auto"/>
        <w:left w:val="none" w:sz="0" w:space="0" w:color="auto"/>
        <w:bottom w:val="none" w:sz="0" w:space="0" w:color="auto"/>
        <w:right w:val="none" w:sz="0" w:space="0" w:color="auto"/>
      </w:divBdr>
    </w:div>
    <w:div w:id="137501048">
      <w:bodyDiv w:val="1"/>
      <w:marLeft w:val="0"/>
      <w:marRight w:val="0"/>
      <w:marTop w:val="0"/>
      <w:marBottom w:val="0"/>
      <w:divBdr>
        <w:top w:val="none" w:sz="0" w:space="0" w:color="auto"/>
        <w:left w:val="none" w:sz="0" w:space="0" w:color="auto"/>
        <w:bottom w:val="none" w:sz="0" w:space="0" w:color="auto"/>
        <w:right w:val="none" w:sz="0" w:space="0" w:color="auto"/>
      </w:divBdr>
    </w:div>
    <w:div w:id="149256522">
      <w:bodyDiv w:val="1"/>
      <w:marLeft w:val="0"/>
      <w:marRight w:val="0"/>
      <w:marTop w:val="0"/>
      <w:marBottom w:val="0"/>
      <w:divBdr>
        <w:top w:val="none" w:sz="0" w:space="0" w:color="auto"/>
        <w:left w:val="none" w:sz="0" w:space="0" w:color="auto"/>
        <w:bottom w:val="none" w:sz="0" w:space="0" w:color="auto"/>
        <w:right w:val="none" w:sz="0" w:space="0" w:color="auto"/>
      </w:divBdr>
    </w:div>
    <w:div w:id="165288696">
      <w:bodyDiv w:val="1"/>
      <w:marLeft w:val="0"/>
      <w:marRight w:val="0"/>
      <w:marTop w:val="0"/>
      <w:marBottom w:val="0"/>
      <w:divBdr>
        <w:top w:val="none" w:sz="0" w:space="0" w:color="auto"/>
        <w:left w:val="none" w:sz="0" w:space="0" w:color="auto"/>
        <w:bottom w:val="none" w:sz="0" w:space="0" w:color="auto"/>
        <w:right w:val="none" w:sz="0" w:space="0" w:color="auto"/>
      </w:divBdr>
    </w:div>
    <w:div w:id="210850588">
      <w:bodyDiv w:val="1"/>
      <w:marLeft w:val="0"/>
      <w:marRight w:val="0"/>
      <w:marTop w:val="0"/>
      <w:marBottom w:val="0"/>
      <w:divBdr>
        <w:top w:val="none" w:sz="0" w:space="0" w:color="auto"/>
        <w:left w:val="none" w:sz="0" w:space="0" w:color="auto"/>
        <w:bottom w:val="none" w:sz="0" w:space="0" w:color="auto"/>
        <w:right w:val="none" w:sz="0" w:space="0" w:color="auto"/>
      </w:divBdr>
    </w:div>
    <w:div w:id="253321647">
      <w:bodyDiv w:val="1"/>
      <w:marLeft w:val="0"/>
      <w:marRight w:val="0"/>
      <w:marTop w:val="0"/>
      <w:marBottom w:val="0"/>
      <w:divBdr>
        <w:top w:val="none" w:sz="0" w:space="0" w:color="auto"/>
        <w:left w:val="none" w:sz="0" w:space="0" w:color="auto"/>
        <w:bottom w:val="none" w:sz="0" w:space="0" w:color="auto"/>
        <w:right w:val="none" w:sz="0" w:space="0" w:color="auto"/>
      </w:divBdr>
    </w:div>
    <w:div w:id="309095072">
      <w:bodyDiv w:val="1"/>
      <w:marLeft w:val="0"/>
      <w:marRight w:val="0"/>
      <w:marTop w:val="0"/>
      <w:marBottom w:val="0"/>
      <w:divBdr>
        <w:top w:val="none" w:sz="0" w:space="0" w:color="auto"/>
        <w:left w:val="none" w:sz="0" w:space="0" w:color="auto"/>
        <w:bottom w:val="none" w:sz="0" w:space="0" w:color="auto"/>
        <w:right w:val="none" w:sz="0" w:space="0" w:color="auto"/>
      </w:divBdr>
    </w:div>
    <w:div w:id="319775710">
      <w:bodyDiv w:val="1"/>
      <w:marLeft w:val="0"/>
      <w:marRight w:val="0"/>
      <w:marTop w:val="0"/>
      <w:marBottom w:val="0"/>
      <w:divBdr>
        <w:top w:val="none" w:sz="0" w:space="0" w:color="auto"/>
        <w:left w:val="none" w:sz="0" w:space="0" w:color="auto"/>
        <w:bottom w:val="none" w:sz="0" w:space="0" w:color="auto"/>
        <w:right w:val="none" w:sz="0" w:space="0" w:color="auto"/>
      </w:divBdr>
    </w:div>
    <w:div w:id="320891177">
      <w:bodyDiv w:val="1"/>
      <w:marLeft w:val="0"/>
      <w:marRight w:val="0"/>
      <w:marTop w:val="0"/>
      <w:marBottom w:val="0"/>
      <w:divBdr>
        <w:top w:val="none" w:sz="0" w:space="0" w:color="auto"/>
        <w:left w:val="none" w:sz="0" w:space="0" w:color="auto"/>
        <w:bottom w:val="none" w:sz="0" w:space="0" w:color="auto"/>
        <w:right w:val="none" w:sz="0" w:space="0" w:color="auto"/>
      </w:divBdr>
    </w:div>
    <w:div w:id="392586818">
      <w:bodyDiv w:val="1"/>
      <w:marLeft w:val="0"/>
      <w:marRight w:val="0"/>
      <w:marTop w:val="0"/>
      <w:marBottom w:val="0"/>
      <w:divBdr>
        <w:top w:val="none" w:sz="0" w:space="0" w:color="auto"/>
        <w:left w:val="none" w:sz="0" w:space="0" w:color="auto"/>
        <w:bottom w:val="none" w:sz="0" w:space="0" w:color="auto"/>
        <w:right w:val="none" w:sz="0" w:space="0" w:color="auto"/>
      </w:divBdr>
    </w:div>
    <w:div w:id="403799826">
      <w:bodyDiv w:val="1"/>
      <w:marLeft w:val="0"/>
      <w:marRight w:val="0"/>
      <w:marTop w:val="0"/>
      <w:marBottom w:val="0"/>
      <w:divBdr>
        <w:top w:val="none" w:sz="0" w:space="0" w:color="auto"/>
        <w:left w:val="none" w:sz="0" w:space="0" w:color="auto"/>
        <w:bottom w:val="none" w:sz="0" w:space="0" w:color="auto"/>
        <w:right w:val="none" w:sz="0" w:space="0" w:color="auto"/>
      </w:divBdr>
    </w:div>
    <w:div w:id="439688876">
      <w:bodyDiv w:val="1"/>
      <w:marLeft w:val="0"/>
      <w:marRight w:val="0"/>
      <w:marTop w:val="0"/>
      <w:marBottom w:val="0"/>
      <w:divBdr>
        <w:top w:val="none" w:sz="0" w:space="0" w:color="auto"/>
        <w:left w:val="none" w:sz="0" w:space="0" w:color="auto"/>
        <w:bottom w:val="none" w:sz="0" w:space="0" w:color="auto"/>
        <w:right w:val="none" w:sz="0" w:space="0" w:color="auto"/>
      </w:divBdr>
    </w:div>
    <w:div w:id="442653324">
      <w:bodyDiv w:val="1"/>
      <w:marLeft w:val="0"/>
      <w:marRight w:val="0"/>
      <w:marTop w:val="0"/>
      <w:marBottom w:val="0"/>
      <w:divBdr>
        <w:top w:val="none" w:sz="0" w:space="0" w:color="auto"/>
        <w:left w:val="none" w:sz="0" w:space="0" w:color="auto"/>
        <w:bottom w:val="none" w:sz="0" w:space="0" w:color="auto"/>
        <w:right w:val="none" w:sz="0" w:space="0" w:color="auto"/>
      </w:divBdr>
    </w:div>
    <w:div w:id="599338822">
      <w:bodyDiv w:val="1"/>
      <w:marLeft w:val="0"/>
      <w:marRight w:val="0"/>
      <w:marTop w:val="0"/>
      <w:marBottom w:val="0"/>
      <w:divBdr>
        <w:top w:val="none" w:sz="0" w:space="0" w:color="auto"/>
        <w:left w:val="none" w:sz="0" w:space="0" w:color="auto"/>
        <w:bottom w:val="none" w:sz="0" w:space="0" w:color="auto"/>
        <w:right w:val="none" w:sz="0" w:space="0" w:color="auto"/>
      </w:divBdr>
    </w:div>
    <w:div w:id="821656406">
      <w:bodyDiv w:val="1"/>
      <w:marLeft w:val="0"/>
      <w:marRight w:val="0"/>
      <w:marTop w:val="0"/>
      <w:marBottom w:val="0"/>
      <w:divBdr>
        <w:top w:val="none" w:sz="0" w:space="0" w:color="auto"/>
        <w:left w:val="none" w:sz="0" w:space="0" w:color="auto"/>
        <w:bottom w:val="none" w:sz="0" w:space="0" w:color="auto"/>
        <w:right w:val="none" w:sz="0" w:space="0" w:color="auto"/>
      </w:divBdr>
    </w:div>
    <w:div w:id="890457274">
      <w:bodyDiv w:val="1"/>
      <w:marLeft w:val="0"/>
      <w:marRight w:val="0"/>
      <w:marTop w:val="0"/>
      <w:marBottom w:val="0"/>
      <w:divBdr>
        <w:top w:val="none" w:sz="0" w:space="0" w:color="auto"/>
        <w:left w:val="none" w:sz="0" w:space="0" w:color="auto"/>
        <w:bottom w:val="none" w:sz="0" w:space="0" w:color="auto"/>
        <w:right w:val="none" w:sz="0" w:space="0" w:color="auto"/>
      </w:divBdr>
    </w:div>
    <w:div w:id="936713860">
      <w:bodyDiv w:val="1"/>
      <w:marLeft w:val="0"/>
      <w:marRight w:val="0"/>
      <w:marTop w:val="0"/>
      <w:marBottom w:val="0"/>
      <w:divBdr>
        <w:top w:val="none" w:sz="0" w:space="0" w:color="auto"/>
        <w:left w:val="none" w:sz="0" w:space="0" w:color="auto"/>
        <w:bottom w:val="none" w:sz="0" w:space="0" w:color="auto"/>
        <w:right w:val="none" w:sz="0" w:space="0" w:color="auto"/>
      </w:divBdr>
    </w:div>
    <w:div w:id="1016999567">
      <w:bodyDiv w:val="1"/>
      <w:marLeft w:val="0"/>
      <w:marRight w:val="0"/>
      <w:marTop w:val="0"/>
      <w:marBottom w:val="0"/>
      <w:divBdr>
        <w:top w:val="none" w:sz="0" w:space="0" w:color="auto"/>
        <w:left w:val="none" w:sz="0" w:space="0" w:color="auto"/>
        <w:bottom w:val="none" w:sz="0" w:space="0" w:color="auto"/>
        <w:right w:val="none" w:sz="0" w:space="0" w:color="auto"/>
      </w:divBdr>
    </w:div>
    <w:div w:id="1029798915">
      <w:bodyDiv w:val="1"/>
      <w:marLeft w:val="0"/>
      <w:marRight w:val="0"/>
      <w:marTop w:val="0"/>
      <w:marBottom w:val="0"/>
      <w:divBdr>
        <w:top w:val="none" w:sz="0" w:space="0" w:color="auto"/>
        <w:left w:val="none" w:sz="0" w:space="0" w:color="auto"/>
        <w:bottom w:val="none" w:sz="0" w:space="0" w:color="auto"/>
        <w:right w:val="none" w:sz="0" w:space="0" w:color="auto"/>
      </w:divBdr>
    </w:div>
    <w:div w:id="1073044562">
      <w:bodyDiv w:val="1"/>
      <w:marLeft w:val="0"/>
      <w:marRight w:val="0"/>
      <w:marTop w:val="0"/>
      <w:marBottom w:val="0"/>
      <w:divBdr>
        <w:top w:val="none" w:sz="0" w:space="0" w:color="auto"/>
        <w:left w:val="none" w:sz="0" w:space="0" w:color="auto"/>
        <w:bottom w:val="none" w:sz="0" w:space="0" w:color="auto"/>
        <w:right w:val="none" w:sz="0" w:space="0" w:color="auto"/>
      </w:divBdr>
    </w:div>
    <w:div w:id="1081872416">
      <w:bodyDiv w:val="1"/>
      <w:marLeft w:val="0"/>
      <w:marRight w:val="0"/>
      <w:marTop w:val="0"/>
      <w:marBottom w:val="0"/>
      <w:divBdr>
        <w:top w:val="none" w:sz="0" w:space="0" w:color="auto"/>
        <w:left w:val="none" w:sz="0" w:space="0" w:color="auto"/>
        <w:bottom w:val="none" w:sz="0" w:space="0" w:color="auto"/>
        <w:right w:val="none" w:sz="0" w:space="0" w:color="auto"/>
      </w:divBdr>
    </w:div>
    <w:div w:id="1275558951">
      <w:bodyDiv w:val="1"/>
      <w:marLeft w:val="0"/>
      <w:marRight w:val="0"/>
      <w:marTop w:val="0"/>
      <w:marBottom w:val="0"/>
      <w:divBdr>
        <w:top w:val="none" w:sz="0" w:space="0" w:color="auto"/>
        <w:left w:val="none" w:sz="0" w:space="0" w:color="auto"/>
        <w:bottom w:val="none" w:sz="0" w:space="0" w:color="auto"/>
        <w:right w:val="none" w:sz="0" w:space="0" w:color="auto"/>
      </w:divBdr>
    </w:div>
    <w:div w:id="1421412128">
      <w:bodyDiv w:val="1"/>
      <w:marLeft w:val="0"/>
      <w:marRight w:val="0"/>
      <w:marTop w:val="0"/>
      <w:marBottom w:val="0"/>
      <w:divBdr>
        <w:top w:val="none" w:sz="0" w:space="0" w:color="auto"/>
        <w:left w:val="none" w:sz="0" w:space="0" w:color="auto"/>
        <w:bottom w:val="none" w:sz="0" w:space="0" w:color="auto"/>
        <w:right w:val="none" w:sz="0" w:space="0" w:color="auto"/>
      </w:divBdr>
    </w:div>
    <w:div w:id="1453284267">
      <w:bodyDiv w:val="1"/>
      <w:marLeft w:val="0"/>
      <w:marRight w:val="0"/>
      <w:marTop w:val="0"/>
      <w:marBottom w:val="0"/>
      <w:divBdr>
        <w:top w:val="none" w:sz="0" w:space="0" w:color="auto"/>
        <w:left w:val="none" w:sz="0" w:space="0" w:color="auto"/>
        <w:bottom w:val="none" w:sz="0" w:space="0" w:color="auto"/>
        <w:right w:val="none" w:sz="0" w:space="0" w:color="auto"/>
      </w:divBdr>
    </w:div>
    <w:div w:id="1491947083">
      <w:bodyDiv w:val="1"/>
      <w:marLeft w:val="0"/>
      <w:marRight w:val="0"/>
      <w:marTop w:val="0"/>
      <w:marBottom w:val="0"/>
      <w:divBdr>
        <w:top w:val="none" w:sz="0" w:space="0" w:color="auto"/>
        <w:left w:val="none" w:sz="0" w:space="0" w:color="auto"/>
        <w:bottom w:val="none" w:sz="0" w:space="0" w:color="auto"/>
        <w:right w:val="none" w:sz="0" w:space="0" w:color="auto"/>
      </w:divBdr>
    </w:div>
    <w:div w:id="1526364190">
      <w:bodyDiv w:val="1"/>
      <w:marLeft w:val="0"/>
      <w:marRight w:val="0"/>
      <w:marTop w:val="0"/>
      <w:marBottom w:val="0"/>
      <w:divBdr>
        <w:top w:val="none" w:sz="0" w:space="0" w:color="auto"/>
        <w:left w:val="none" w:sz="0" w:space="0" w:color="auto"/>
        <w:bottom w:val="none" w:sz="0" w:space="0" w:color="auto"/>
        <w:right w:val="none" w:sz="0" w:space="0" w:color="auto"/>
      </w:divBdr>
    </w:div>
    <w:div w:id="1556431736">
      <w:bodyDiv w:val="1"/>
      <w:marLeft w:val="0"/>
      <w:marRight w:val="0"/>
      <w:marTop w:val="0"/>
      <w:marBottom w:val="0"/>
      <w:divBdr>
        <w:top w:val="none" w:sz="0" w:space="0" w:color="auto"/>
        <w:left w:val="none" w:sz="0" w:space="0" w:color="auto"/>
        <w:bottom w:val="none" w:sz="0" w:space="0" w:color="auto"/>
        <w:right w:val="none" w:sz="0" w:space="0" w:color="auto"/>
      </w:divBdr>
    </w:div>
    <w:div w:id="1590118843">
      <w:bodyDiv w:val="1"/>
      <w:marLeft w:val="0"/>
      <w:marRight w:val="0"/>
      <w:marTop w:val="0"/>
      <w:marBottom w:val="0"/>
      <w:divBdr>
        <w:top w:val="none" w:sz="0" w:space="0" w:color="auto"/>
        <w:left w:val="none" w:sz="0" w:space="0" w:color="auto"/>
        <w:bottom w:val="none" w:sz="0" w:space="0" w:color="auto"/>
        <w:right w:val="none" w:sz="0" w:space="0" w:color="auto"/>
      </w:divBdr>
    </w:div>
    <w:div w:id="1628507073">
      <w:bodyDiv w:val="1"/>
      <w:marLeft w:val="0"/>
      <w:marRight w:val="0"/>
      <w:marTop w:val="0"/>
      <w:marBottom w:val="0"/>
      <w:divBdr>
        <w:top w:val="none" w:sz="0" w:space="0" w:color="auto"/>
        <w:left w:val="none" w:sz="0" w:space="0" w:color="auto"/>
        <w:bottom w:val="none" w:sz="0" w:space="0" w:color="auto"/>
        <w:right w:val="none" w:sz="0" w:space="0" w:color="auto"/>
      </w:divBdr>
    </w:div>
    <w:div w:id="1634942322">
      <w:bodyDiv w:val="1"/>
      <w:marLeft w:val="0"/>
      <w:marRight w:val="0"/>
      <w:marTop w:val="0"/>
      <w:marBottom w:val="0"/>
      <w:divBdr>
        <w:top w:val="none" w:sz="0" w:space="0" w:color="auto"/>
        <w:left w:val="none" w:sz="0" w:space="0" w:color="auto"/>
        <w:bottom w:val="none" w:sz="0" w:space="0" w:color="auto"/>
        <w:right w:val="none" w:sz="0" w:space="0" w:color="auto"/>
      </w:divBdr>
    </w:div>
    <w:div w:id="1667512394">
      <w:bodyDiv w:val="1"/>
      <w:marLeft w:val="0"/>
      <w:marRight w:val="0"/>
      <w:marTop w:val="0"/>
      <w:marBottom w:val="0"/>
      <w:divBdr>
        <w:top w:val="none" w:sz="0" w:space="0" w:color="auto"/>
        <w:left w:val="none" w:sz="0" w:space="0" w:color="auto"/>
        <w:bottom w:val="none" w:sz="0" w:space="0" w:color="auto"/>
        <w:right w:val="none" w:sz="0" w:space="0" w:color="auto"/>
      </w:divBdr>
    </w:div>
    <w:div w:id="1681857711">
      <w:bodyDiv w:val="1"/>
      <w:marLeft w:val="0"/>
      <w:marRight w:val="0"/>
      <w:marTop w:val="0"/>
      <w:marBottom w:val="0"/>
      <w:divBdr>
        <w:top w:val="none" w:sz="0" w:space="0" w:color="auto"/>
        <w:left w:val="none" w:sz="0" w:space="0" w:color="auto"/>
        <w:bottom w:val="none" w:sz="0" w:space="0" w:color="auto"/>
        <w:right w:val="none" w:sz="0" w:space="0" w:color="auto"/>
      </w:divBdr>
    </w:div>
    <w:div w:id="1791822162">
      <w:bodyDiv w:val="1"/>
      <w:marLeft w:val="0"/>
      <w:marRight w:val="0"/>
      <w:marTop w:val="0"/>
      <w:marBottom w:val="0"/>
      <w:divBdr>
        <w:top w:val="none" w:sz="0" w:space="0" w:color="auto"/>
        <w:left w:val="none" w:sz="0" w:space="0" w:color="auto"/>
        <w:bottom w:val="none" w:sz="0" w:space="0" w:color="auto"/>
        <w:right w:val="none" w:sz="0" w:space="0" w:color="auto"/>
      </w:divBdr>
    </w:div>
    <w:div w:id="1798910264">
      <w:bodyDiv w:val="1"/>
      <w:marLeft w:val="0"/>
      <w:marRight w:val="0"/>
      <w:marTop w:val="0"/>
      <w:marBottom w:val="0"/>
      <w:divBdr>
        <w:top w:val="none" w:sz="0" w:space="0" w:color="auto"/>
        <w:left w:val="none" w:sz="0" w:space="0" w:color="auto"/>
        <w:bottom w:val="none" w:sz="0" w:space="0" w:color="auto"/>
        <w:right w:val="none" w:sz="0" w:space="0" w:color="auto"/>
      </w:divBdr>
    </w:div>
    <w:div w:id="1799454224">
      <w:bodyDiv w:val="1"/>
      <w:marLeft w:val="0"/>
      <w:marRight w:val="0"/>
      <w:marTop w:val="0"/>
      <w:marBottom w:val="0"/>
      <w:divBdr>
        <w:top w:val="none" w:sz="0" w:space="0" w:color="auto"/>
        <w:left w:val="none" w:sz="0" w:space="0" w:color="auto"/>
        <w:bottom w:val="none" w:sz="0" w:space="0" w:color="auto"/>
        <w:right w:val="none" w:sz="0" w:space="0" w:color="auto"/>
      </w:divBdr>
    </w:div>
    <w:div w:id="1891333182">
      <w:bodyDiv w:val="1"/>
      <w:marLeft w:val="0"/>
      <w:marRight w:val="0"/>
      <w:marTop w:val="0"/>
      <w:marBottom w:val="0"/>
      <w:divBdr>
        <w:top w:val="none" w:sz="0" w:space="0" w:color="auto"/>
        <w:left w:val="none" w:sz="0" w:space="0" w:color="auto"/>
        <w:bottom w:val="none" w:sz="0" w:space="0" w:color="auto"/>
        <w:right w:val="none" w:sz="0" w:space="0" w:color="auto"/>
      </w:divBdr>
    </w:div>
    <w:div w:id="2024698417">
      <w:bodyDiv w:val="1"/>
      <w:marLeft w:val="0"/>
      <w:marRight w:val="0"/>
      <w:marTop w:val="0"/>
      <w:marBottom w:val="0"/>
      <w:divBdr>
        <w:top w:val="none" w:sz="0" w:space="0" w:color="auto"/>
        <w:left w:val="none" w:sz="0" w:space="0" w:color="auto"/>
        <w:bottom w:val="none" w:sz="0" w:space="0" w:color="auto"/>
        <w:right w:val="none" w:sz="0" w:space="0" w:color="auto"/>
      </w:divBdr>
    </w:div>
    <w:div w:id="2033264398">
      <w:bodyDiv w:val="1"/>
      <w:marLeft w:val="0"/>
      <w:marRight w:val="0"/>
      <w:marTop w:val="0"/>
      <w:marBottom w:val="0"/>
      <w:divBdr>
        <w:top w:val="none" w:sz="0" w:space="0" w:color="auto"/>
        <w:left w:val="none" w:sz="0" w:space="0" w:color="auto"/>
        <w:bottom w:val="none" w:sz="0" w:space="0" w:color="auto"/>
        <w:right w:val="none" w:sz="0" w:space="0" w:color="auto"/>
      </w:divBdr>
    </w:div>
    <w:div w:id="20872611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mp.weixin.qq.com/s?__biz=MzU1NTYwNjY5OA==&amp;mid=2247483857&amp;idx=1&amp;sn=538c58f50562f78f99f61da955c2c301&amp;chksm=fbd0f614cca77f0273b4a5f96747afddb277cb4feb65dfa5dd7a1b8b930f8bac8f773a28c9a3&amp;scene=21"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25</Pages>
  <Words>1459</Words>
  <Characters>8320</Characters>
  <Application>Microsoft Macintosh Word</Application>
  <DocSecurity>0</DocSecurity>
  <Lines>69</Lines>
  <Paragraphs>19</Paragraphs>
  <ScaleCrop>false</ScaleCrop>
  <HeadingPairs>
    <vt:vector size="4" baseType="variant">
      <vt:variant>
        <vt:lpstr>标题</vt:lpstr>
      </vt:variant>
      <vt:variant>
        <vt:i4>1</vt:i4>
      </vt:variant>
      <vt:variant>
        <vt:lpstr>Headings</vt:lpstr>
      </vt:variant>
      <vt:variant>
        <vt:i4>1</vt:i4>
      </vt:variant>
    </vt:vector>
  </HeadingPairs>
  <TitlesOfParts>
    <vt:vector size="2" baseType="lpstr">
      <vt:lpstr/>
      <vt:lpstr>    成长股攻略</vt:lpstr>
    </vt:vector>
  </TitlesOfParts>
  <LinksUpToDate>false</LinksUpToDate>
  <CharactersWithSpaces>9760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52</cp:revision>
  <dcterms:created xsi:type="dcterms:W3CDTF">2020-04-23T16:18:00Z</dcterms:created>
  <dcterms:modified xsi:type="dcterms:W3CDTF">2020-04-23T17:01:00Z</dcterms:modified>
</cp:coreProperties>
</file>