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322D" w14:textId="6A68D5CE" w:rsidR="00FC63A8" w:rsidRDefault="001F7960">
      <w:r>
        <w:t>公司简介：</w:t>
      </w:r>
    </w:p>
    <w:p w14:paraId="0B6986E6" w14:textId="09F5612E" w:rsidR="001F7960" w:rsidRDefault="001F7960">
      <w:r>
        <w:rPr>
          <w:rFonts w:hint="eastAsia"/>
        </w:rPr>
        <w:tab/>
      </w:r>
      <w:r>
        <w:t>从事各类汽车空调压缩机及汽车空调系统的研发、制造</w:t>
      </w:r>
      <w:r>
        <w:rPr>
          <w:rFonts w:hint="eastAsia"/>
        </w:rPr>
        <w:t>、</w:t>
      </w:r>
      <w:r>
        <w:t>销售。国内最大的汽车空调压缩机生产厂家，</w:t>
      </w:r>
      <w:r>
        <w:rPr>
          <w:rFonts w:hint="eastAsia"/>
        </w:rPr>
        <w:t>产品主要销往</w:t>
      </w:r>
      <w:r>
        <w:t>国内大型整车制造厂。</w:t>
      </w:r>
    </w:p>
    <w:p w14:paraId="159510A8" w14:textId="77777777" w:rsidR="00F40088" w:rsidRDefault="00F40088"/>
    <w:p w14:paraId="259DCA8C" w14:textId="030B68C0" w:rsidR="001F7960" w:rsidRDefault="001F7960">
      <w:r>
        <w:rPr>
          <w:rFonts w:hint="eastAsia"/>
        </w:rPr>
        <w:t>业务构成</w:t>
      </w:r>
      <w:r>
        <w:t>：</w:t>
      </w:r>
    </w:p>
    <w:p w14:paraId="38E6A317" w14:textId="6AC7DCC0" w:rsidR="001F7960" w:rsidRDefault="001F7960">
      <w:r>
        <w:rPr>
          <w:rFonts w:hint="eastAsia"/>
        </w:rPr>
        <w:tab/>
      </w:r>
      <w:r>
        <w:t>压缩机：</w:t>
      </w:r>
      <w:r>
        <w:t>66.45%</w:t>
      </w:r>
    </w:p>
    <w:p w14:paraId="4D6D078F" w14:textId="26DF84D9" w:rsidR="001F7960" w:rsidRDefault="001F7960">
      <w:r>
        <w:rPr>
          <w:rFonts w:hint="eastAsia"/>
        </w:rPr>
        <w:tab/>
      </w:r>
      <w:r>
        <w:t>汽车空调系统：</w:t>
      </w:r>
      <w:r>
        <w:t>26.83%</w:t>
      </w:r>
    </w:p>
    <w:p w14:paraId="415CF994" w14:textId="09E7F0D5" w:rsidR="001F7960" w:rsidRDefault="001F7960">
      <w:r>
        <w:rPr>
          <w:rFonts w:hint="eastAsia"/>
        </w:rPr>
        <w:tab/>
      </w:r>
      <w:r>
        <w:t>服装：</w:t>
      </w:r>
      <w:r>
        <w:t>6.71%</w:t>
      </w:r>
    </w:p>
    <w:p w14:paraId="12ACC617" w14:textId="77777777" w:rsidR="00F40088" w:rsidRDefault="00F40088">
      <w:pPr>
        <w:rPr>
          <w:rFonts w:hint="eastAsia"/>
        </w:rPr>
      </w:pPr>
    </w:p>
    <w:p w14:paraId="09382328" w14:textId="77777777" w:rsidR="00F40088" w:rsidRDefault="00F40088">
      <w:pPr>
        <w:rPr>
          <w:rFonts w:hint="eastAsia"/>
        </w:rPr>
      </w:pPr>
      <w:bookmarkStart w:id="0" w:name="_GoBack"/>
      <w:bookmarkEnd w:id="0"/>
    </w:p>
    <w:sectPr w:rsidR="00F4008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BF"/>
    <w:rsid w:val="001F7960"/>
    <w:rsid w:val="002F1CBF"/>
    <w:rsid w:val="00CC3AB4"/>
    <w:rsid w:val="00F40088"/>
    <w:rsid w:val="00FC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DB3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2020-01-08T10:24:00Z</dcterms:created>
  <dcterms:modified xsi:type="dcterms:W3CDTF">2020-01-08T10:31:00Z</dcterms:modified>
</cp:coreProperties>
</file>