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B7D61" w14:textId="77777777" w:rsidR="00010D13" w:rsidRDefault="00010D13" w:rsidP="00010D13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bookmarkStart w:id="0" w:name="_GoBack"/>
      <w:r>
        <w:rPr>
          <w:rFonts w:ascii="Helvetica Neue" w:hAnsi="Helvetica Neue"/>
          <w:color w:val="33353C"/>
          <w:sz w:val="23"/>
          <w:szCs w:val="23"/>
        </w:rPr>
        <w:t>2020-3-3</w:t>
      </w:r>
      <w:bookmarkEnd w:id="0"/>
      <w:r>
        <w:rPr>
          <w:rFonts w:ascii="Helvetica Neue" w:hAnsi="Helvetica Neue"/>
          <w:color w:val="33353C"/>
          <w:sz w:val="23"/>
          <w:szCs w:val="23"/>
        </w:rPr>
        <w:t>，今天上证指数高开</w:t>
      </w:r>
      <w:r>
        <w:rPr>
          <w:rFonts w:ascii="Helvetica Neue" w:hAnsi="Helvetica Neue"/>
          <w:color w:val="33353C"/>
          <w:sz w:val="23"/>
          <w:szCs w:val="23"/>
        </w:rPr>
        <w:t>1.42%</w:t>
      </w:r>
      <w:r>
        <w:rPr>
          <w:rFonts w:ascii="Helvetica Neue" w:hAnsi="Helvetica Neue"/>
          <w:color w:val="33353C"/>
          <w:sz w:val="23"/>
          <w:szCs w:val="23"/>
        </w:rPr>
        <w:t>，深证指数高开</w:t>
      </w:r>
      <w:r>
        <w:rPr>
          <w:rFonts w:ascii="Helvetica Neue" w:hAnsi="Helvetica Neue"/>
          <w:color w:val="33353C"/>
          <w:sz w:val="23"/>
          <w:szCs w:val="23"/>
        </w:rPr>
        <w:t>2.11%</w:t>
      </w:r>
      <w:r>
        <w:rPr>
          <w:rFonts w:ascii="Helvetica Neue" w:hAnsi="Helvetica Neue"/>
          <w:color w:val="33353C"/>
          <w:sz w:val="23"/>
          <w:szCs w:val="23"/>
        </w:rPr>
        <w:t>，创业板高开</w:t>
      </w:r>
      <w:r>
        <w:rPr>
          <w:rFonts w:ascii="Helvetica Neue" w:hAnsi="Helvetica Neue"/>
          <w:color w:val="33353C"/>
          <w:sz w:val="23"/>
          <w:szCs w:val="23"/>
        </w:rPr>
        <w:t>2.79%</w:t>
      </w:r>
      <w:r>
        <w:rPr>
          <w:rFonts w:ascii="Helvetica Neue" w:hAnsi="Helvetica Neue"/>
          <w:color w:val="33353C"/>
          <w:sz w:val="23"/>
          <w:szCs w:val="23"/>
        </w:rPr>
        <w:t>。上证指数盘中一度涨幅</w:t>
      </w:r>
      <w:r>
        <w:rPr>
          <w:rFonts w:ascii="Helvetica Neue" w:hAnsi="Helvetica Neue"/>
          <w:color w:val="33353C"/>
          <w:sz w:val="23"/>
          <w:szCs w:val="23"/>
        </w:rPr>
        <w:t>1.84%</w:t>
      </w:r>
      <w:r>
        <w:rPr>
          <w:rFonts w:ascii="Helvetica Neue" w:hAnsi="Helvetica Neue"/>
          <w:color w:val="33353C"/>
          <w:sz w:val="23"/>
          <w:szCs w:val="23"/>
        </w:rPr>
        <w:t>，收涨</w:t>
      </w:r>
      <w:r>
        <w:rPr>
          <w:rFonts w:ascii="Helvetica Neue" w:hAnsi="Helvetica Neue"/>
          <w:color w:val="33353C"/>
          <w:sz w:val="23"/>
          <w:szCs w:val="23"/>
        </w:rPr>
        <w:t>0.74%</w:t>
      </w:r>
      <w:r>
        <w:rPr>
          <w:rFonts w:ascii="Helvetica Neue" w:hAnsi="Helvetica Neue"/>
          <w:color w:val="33353C"/>
          <w:sz w:val="23"/>
          <w:szCs w:val="23"/>
        </w:rPr>
        <w:t>；深证指数盘中一度涨幅</w:t>
      </w:r>
      <w:r>
        <w:rPr>
          <w:rFonts w:ascii="Helvetica Neue" w:hAnsi="Helvetica Neue"/>
          <w:color w:val="33353C"/>
          <w:sz w:val="23"/>
          <w:szCs w:val="23"/>
        </w:rPr>
        <w:t>3.09%</w:t>
      </w:r>
      <w:r>
        <w:rPr>
          <w:rFonts w:ascii="Helvetica Neue" w:hAnsi="Helvetica Neue"/>
          <w:color w:val="33353C"/>
          <w:sz w:val="23"/>
          <w:szCs w:val="23"/>
        </w:rPr>
        <w:t>，收涨</w:t>
      </w:r>
      <w:r>
        <w:rPr>
          <w:rFonts w:ascii="Helvetica Neue" w:hAnsi="Helvetica Neue"/>
          <w:color w:val="33353C"/>
          <w:sz w:val="23"/>
          <w:szCs w:val="23"/>
        </w:rPr>
        <w:t>0.90%</w:t>
      </w:r>
      <w:r>
        <w:rPr>
          <w:rFonts w:ascii="Helvetica Neue" w:hAnsi="Helvetica Neue"/>
          <w:color w:val="33353C"/>
          <w:sz w:val="23"/>
          <w:szCs w:val="23"/>
        </w:rPr>
        <w:t>；创业板盘中一度涨幅</w:t>
      </w:r>
      <w:r>
        <w:rPr>
          <w:rFonts w:ascii="Helvetica Neue" w:hAnsi="Helvetica Neue"/>
          <w:color w:val="33353C"/>
          <w:sz w:val="23"/>
          <w:szCs w:val="23"/>
        </w:rPr>
        <w:t>4.82%</w:t>
      </w:r>
      <w:r>
        <w:rPr>
          <w:rFonts w:ascii="Helvetica Neue" w:hAnsi="Helvetica Neue"/>
          <w:color w:val="33353C"/>
          <w:sz w:val="23"/>
          <w:szCs w:val="23"/>
        </w:rPr>
        <w:t>，收涨</w:t>
      </w:r>
      <w:r>
        <w:rPr>
          <w:rFonts w:ascii="Helvetica Neue" w:hAnsi="Helvetica Neue"/>
          <w:color w:val="33353C"/>
          <w:sz w:val="23"/>
          <w:szCs w:val="23"/>
        </w:rPr>
        <w:t>1.78%</w:t>
      </w:r>
      <w:r>
        <w:rPr>
          <w:rFonts w:ascii="Helvetica Neue" w:hAnsi="Helvetica Neue"/>
          <w:color w:val="33353C"/>
          <w:sz w:val="23"/>
          <w:szCs w:val="23"/>
        </w:rPr>
        <w:t>。上证</w:t>
      </w:r>
      <w:r>
        <w:rPr>
          <w:rFonts w:ascii="Helvetica Neue" w:hAnsi="Helvetica Neue"/>
          <w:color w:val="33353C"/>
          <w:sz w:val="23"/>
          <w:szCs w:val="23"/>
        </w:rPr>
        <w:t>50</w:t>
      </w:r>
      <w:r>
        <w:rPr>
          <w:rFonts w:ascii="Helvetica Neue" w:hAnsi="Helvetica Neue"/>
          <w:color w:val="33353C"/>
          <w:sz w:val="23"/>
          <w:szCs w:val="23"/>
        </w:rPr>
        <w:t>涨</w:t>
      </w:r>
      <w:r>
        <w:rPr>
          <w:rFonts w:ascii="Helvetica Neue" w:hAnsi="Helvetica Neue"/>
          <w:color w:val="33353C"/>
          <w:sz w:val="23"/>
          <w:szCs w:val="23"/>
        </w:rPr>
        <w:t>0.47%</w:t>
      </w:r>
      <w:r>
        <w:rPr>
          <w:rFonts w:ascii="Helvetica Neue" w:hAnsi="Helvetica Neue"/>
          <w:color w:val="33353C"/>
          <w:sz w:val="23"/>
          <w:szCs w:val="23"/>
        </w:rPr>
        <w:t>，沪深</w:t>
      </w:r>
      <w:r>
        <w:rPr>
          <w:rFonts w:ascii="Helvetica Neue" w:hAnsi="Helvetica Neue"/>
          <w:color w:val="33353C"/>
          <w:sz w:val="23"/>
          <w:szCs w:val="23"/>
        </w:rPr>
        <w:t>300</w:t>
      </w:r>
      <w:r>
        <w:rPr>
          <w:rFonts w:ascii="Helvetica Neue" w:hAnsi="Helvetica Neue"/>
          <w:color w:val="33353C"/>
          <w:sz w:val="23"/>
          <w:szCs w:val="23"/>
        </w:rPr>
        <w:t>涨</w:t>
      </w:r>
      <w:r>
        <w:rPr>
          <w:rFonts w:ascii="Helvetica Neue" w:hAnsi="Helvetica Neue"/>
          <w:color w:val="33353C"/>
          <w:sz w:val="23"/>
          <w:szCs w:val="23"/>
        </w:rPr>
        <w:t>0.53%</w:t>
      </w:r>
      <w:r>
        <w:rPr>
          <w:rFonts w:ascii="Helvetica Neue" w:hAnsi="Helvetica Neue"/>
          <w:color w:val="33353C"/>
          <w:sz w:val="23"/>
          <w:szCs w:val="23"/>
        </w:rPr>
        <w:t>。</w:t>
      </w:r>
    </w:p>
    <w:p w14:paraId="47A5DFB5" w14:textId="77777777" w:rsidR="00010D13" w:rsidRDefault="00010D13" w:rsidP="00010D13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早盘之前，</w:t>
      </w:r>
      <w:r>
        <w:rPr>
          <w:rFonts w:ascii="Helvetica Neue" w:hAnsi="Helvetica Neue"/>
          <w:color w:val="33353C"/>
          <w:sz w:val="23"/>
          <w:szCs w:val="23"/>
        </w:rPr>
        <w:t>G-7</w:t>
      </w:r>
      <w:r>
        <w:rPr>
          <w:rFonts w:ascii="Helvetica Neue" w:hAnsi="Helvetica Neue"/>
          <w:color w:val="33353C"/>
          <w:sz w:val="23"/>
          <w:szCs w:val="23"/>
        </w:rPr>
        <w:t>和央行行长计划当地时间周二召开紧急电话会议处理</w:t>
      </w:r>
      <w:r>
        <w:rPr>
          <w:rFonts w:ascii="Helvetica Neue" w:hAnsi="Helvetica Neue"/>
          <w:color w:val="33353C"/>
          <w:sz w:val="23"/>
          <w:szCs w:val="23"/>
        </w:rPr>
        <w:t>YQ</w:t>
      </w:r>
      <w:r>
        <w:rPr>
          <w:rFonts w:ascii="Helvetica Neue" w:hAnsi="Helvetica Neue"/>
          <w:color w:val="33353C"/>
          <w:sz w:val="23"/>
          <w:szCs w:val="23"/>
        </w:rPr>
        <w:t>。主要经济体的财政和货币当局共同行动稳定市场，推动了美股创下</w:t>
      </w:r>
      <w:r>
        <w:rPr>
          <w:rFonts w:ascii="Helvetica Neue" w:hAnsi="Helvetica Neue"/>
          <w:color w:val="33353C"/>
          <w:sz w:val="23"/>
          <w:szCs w:val="23"/>
        </w:rPr>
        <w:t>14</w:t>
      </w:r>
      <w:r>
        <w:rPr>
          <w:rFonts w:ascii="Helvetica Neue" w:hAnsi="Helvetica Neue"/>
          <w:color w:val="33353C"/>
          <w:sz w:val="23"/>
          <w:szCs w:val="23"/>
        </w:rPr>
        <w:t>个月最大涨幅，美债利率上行，美元大跌，原油大涨，黄金震荡。</w:t>
      </w:r>
    </w:p>
    <w:p w14:paraId="41840B0E" w14:textId="77777777" w:rsidR="00010D13" w:rsidRDefault="00010D13" w:rsidP="00010D13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受此利好，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股早盘高开。</w:t>
      </w:r>
    </w:p>
    <w:p w14:paraId="01A8EBEF" w14:textId="77777777" w:rsidR="00010D13" w:rsidRDefault="00010D13" w:rsidP="00010D13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全球经济一体化的今天，国外经济也牵动着国内，在此消息下可以预计的是，国外信用利差不会如之前预计的那样大幅上升，流动性的问题解决了，</w:t>
      </w:r>
      <w:r>
        <w:rPr>
          <w:rFonts w:ascii="Helvetica Neue" w:hAnsi="Helvetica Neue"/>
          <w:color w:val="33353C"/>
          <w:sz w:val="23"/>
          <w:szCs w:val="23"/>
        </w:rPr>
        <w:t>A</w:t>
      </w:r>
      <w:r>
        <w:rPr>
          <w:rFonts w:ascii="Helvetica Neue" w:hAnsi="Helvetica Neue"/>
          <w:color w:val="33353C"/>
          <w:sz w:val="23"/>
          <w:szCs w:val="23"/>
        </w:rPr>
        <w:t>股也不会受到外盘影响太多。今天的创业板的强势似乎间接说明了这一点。</w:t>
      </w:r>
    </w:p>
    <w:p w14:paraId="486FED1E" w14:textId="77777777" w:rsidR="00010D13" w:rsidRDefault="00010D13" w:rsidP="00010D13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昨晚，老大的说辞</w:t>
      </w:r>
      <w:r>
        <w:rPr>
          <w:rFonts w:ascii="Helvetica Neue" w:hAnsi="Helvetica Neue"/>
          <w:color w:val="33353C"/>
          <w:sz w:val="23"/>
          <w:szCs w:val="23"/>
        </w:rPr>
        <w:t>“</w:t>
      </w:r>
      <w:r>
        <w:rPr>
          <w:rFonts w:ascii="Helvetica Neue" w:hAnsi="Helvetica Neue"/>
          <w:color w:val="33353C"/>
          <w:sz w:val="23"/>
          <w:szCs w:val="23"/>
        </w:rPr>
        <w:t>高端医疗装备要加快实现自主可控</w:t>
      </w:r>
      <w:r>
        <w:rPr>
          <w:rFonts w:ascii="Helvetica Neue" w:hAnsi="Helvetica Neue"/>
          <w:color w:val="33353C"/>
          <w:sz w:val="23"/>
          <w:szCs w:val="23"/>
        </w:rPr>
        <w:t>”</w:t>
      </w:r>
      <w:r>
        <w:rPr>
          <w:rFonts w:ascii="Helvetica Neue" w:hAnsi="Helvetica Neue"/>
          <w:color w:val="33353C"/>
          <w:sz w:val="23"/>
          <w:szCs w:val="23"/>
        </w:rPr>
        <w:t>，使得医疗设备板块大涨，龙头股迈瑞医疗早盘涨停。带动生物医药板块强势上涨。</w:t>
      </w:r>
    </w:p>
    <w:p w14:paraId="08E861B5" w14:textId="77777777" w:rsidR="00010D13" w:rsidRDefault="00010D13" w:rsidP="00010D13">
      <w:pPr>
        <w:pStyle w:val="a3"/>
        <w:spacing w:before="0" w:beforeAutospacing="0" w:after="0" w:afterAutospacing="0"/>
        <w:rPr>
          <w:rFonts w:ascii="Helvetica Neue" w:hAnsi="Helvetica Neue"/>
          <w:color w:val="33353C"/>
          <w:sz w:val="23"/>
          <w:szCs w:val="23"/>
        </w:rPr>
      </w:pPr>
      <w:r>
        <w:rPr>
          <w:rFonts w:ascii="Helvetica Neue" w:hAnsi="Helvetica Neue"/>
          <w:color w:val="33353C"/>
          <w:sz w:val="23"/>
          <w:szCs w:val="23"/>
        </w:rPr>
        <w:t>还是之前的那句话，即使在国外也受用。在情况极恶劣的情况下，不要急着悲观，想象</w:t>
      </w:r>
      <w:r>
        <w:rPr>
          <w:rFonts w:ascii="Helvetica Neue" w:hAnsi="Helvetica Neue"/>
          <w:color w:val="33353C"/>
          <w:sz w:val="23"/>
          <w:szCs w:val="23"/>
        </w:rPr>
        <w:t>ZF</w:t>
      </w:r>
      <w:r>
        <w:rPr>
          <w:rFonts w:ascii="Helvetica Neue" w:hAnsi="Helvetica Neue"/>
          <w:color w:val="33353C"/>
          <w:sz w:val="23"/>
          <w:szCs w:val="23"/>
        </w:rPr>
        <w:t>会有什么作为。</w:t>
      </w:r>
    </w:p>
    <w:p w14:paraId="55F91879" w14:textId="77777777" w:rsidR="00305835" w:rsidRDefault="00305835"/>
    <w:sectPr w:rsidR="0030583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D13"/>
    <w:rsid w:val="00010D13"/>
    <w:rsid w:val="00305835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F8F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0D1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Macintosh Word</Application>
  <DocSecurity>0</DocSecurity>
  <Lines>3</Lines>
  <Paragraphs>1</Paragraphs>
  <ScaleCrop>false</ScaleCrop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2020-06-29T16:47:00Z</dcterms:created>
  <dcterms:modified xsi:type="dcterms:W3CDTF">2020-06-29T16:47:00Z</dcterms:modified>
</cp:coreProperties>
</file>