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71885" w14:textId="77777777" w:rsidR="00F46CEC" w:rsidRDefault="00F46CEC" w:rsidP="00F46CEC">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2020-4-17</w:t>
      </w:r>
      <w:bookmarkEnd w:id="0"/>
      <w:r>
        <w:rPr>
          <w:rFonts w:ascii="Helvetica Neue" w:hAnsi="Helvetica Neue"/>
          <w:color w:val="33353C"/>
          <w:sz w:val="23"/>
          <w:szCs w:val="23"/>
        </w:rPr>
        <w:t>，今天上证指数高开</w:t>
      </w:r>
      <w:r>
        <w:rPr>
          <w:rFonts w:ascii="Helvetica Neue" w:hAnsi="Helvetica Neue"/>
          <w:color w:val="33353C"/>
          <w:sz w:val="23"/>
          <w:szCs w:val="23"/>
        </w:rPr>
        <w:t>0.57%</w:t>
      </w:r>
      <w:r>
        <w:rPr>
          <w:rFonts w:ascii="Helvetica Neue" w:hAnsi="Helvetica Neue"/>
          <w:color w:val="33353C"/>
          <w:sz w:val="23"/>
          <w:szCs w:val="23"/>
        </w:rPr>
        <w:t>，深证指数高开</w:t>
      </w:r>
      <w:r>
        <w:rPr>
          <w:rFonts w:ascii="Helvetica Neue" w:hAnsi="Helvetica Neue"/>
          <w:color w:val="33353C"/>
          <w:sz w:val="23"/>
          <w:szCs w:val="23"/>
        </w:rPr>
        <w:t>0.96%</w:t>
      </w:r>
      <w:r>
        <w:rPr>
          <w:rFonts w:ascii="Helvetica Neue" w:hAnsi="Helvetica Neue"/>
          <w:color w:val="33353C"/>
          <w:sz w:val="23"/>
          <w:szCs w:val="23"/>
        </w:rPr>
        <w:t>，创业板高开</w:t>
      </w:r>
      <w:r>
        <w:rPr>
          <w:rFonts w:ascii="Helvetica Neue" w:hAnsi="Helvetica Neue"/>
          <w:color w:val="33353C"/>
          <w:sz w:val="23"/>
          <w:szCs w:val="23"/>
        </w:rPr>
        <w:t>1.10%</w:t>
      </w:r>
      <w:r>
        <w:rPr>
          <w:rFonts w:ascii="Helvetica Neue" w:hAnsi="Helvetica Neue"/>
          <w:color w:val="33353C"/>
          <w:sz w:val="23"/>
          <w:szCs w:val="23"/>
        </w:rPr>
        <w:t>。市场高开，然后冲高，最后回落。截止收盘，上证指数收涨</w:t>
      </w:r>
      <w:r>
        <w:rPr>
          <w:rFonts w:ascii="Helvetica Neue" w:hAnsi="Helvetica Neue"/>
          <w:color w:val="33353C"/>
          <w:sz w:val="23"/>
          <w:szCs w:val="23"/>
        </w:rPr>
        <w:t>0.66%</w:t>
      </w:r>
      <w:r>
        <w:rPr>
          <w:rFonts w:ascii="Helvetica Neue" w:hAnsi="Helvetica Neue"/>
          <w:color w:val="33353C"/>
          <w:sz w:val="23"/>
          <w:szCs w:val="23"/>
        </w:rPr>
        <w:t>；深证指数收涨</w:t>
      </w:r>
      <w:r>
        <w:rPr>
          <w:rFonts w:ascii="Helvetica Neue" w:hAnsi="Helvetica Neue"/>
          <w:color w:val="33353C"/>
          <w:sz w:val="23"/>
          <w:szCs w:val="23"/>
        </w:rPr>
        <w:t>0.55%</w:t>
      </w:r>
      <w:r>
        <w:rPr>
          <w:rFonts w:ascii="Helvetica Neue" w:hAnsi="Helvetica Neue"/>
          <w:color w:val="33353C"/>
          <w:sz w:val="23"/>
          <w:szCs w:val="23"/>
        </w:rPr>
        <w:t>；创业板收涨</w:t>
      </w:r>
      <w:r>
        <w:rPr>
          <w:rFonts w:ascii="Helvetica Neue" w:hAnsi="Helvetica Neue"/>
          <w:color w:val="33353C"/>
          <w:sz w:val="23"/>
          <w:szCs w:val="23"/>
        </w:rPr>
        <w:t>0.62%</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涨</w:t>
      </w:r>
      <w:r>
        <w:rPr>
          <w:rFonts w:ascii="Helvetica Neue" w:hAnsi="Helvetica Neue"/>
          <w:color w:val="33353C"/>
          <w:sz w:val="23"/>
          <w:szCs w:val="23"/>
        </w:rPr>
        <w:t>1.47%</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涨</w:t>
      </w:r>
      <w:r>
        <w:rPr>
          <w:rFonts w:ascii="Helvetica Neue" w:hAnsi="Helvetica Neue"/>
          <w:color w:val="33353C"/>
          <w:sz w:val="23"/>
          <w:szCs w:val="23"/>
        </w:rPr>
        <w:t>0.98%</w:t>
      </w:r>
      <w:r>
        <w:rPr>
          <w:rFonts w:ascii="Helvetica Neue" w:hAnsi="Helvetica Neue"/>
          <w:color w:val="33353C"/>
          <w:sz w:val="23"/>
          <w:szCs w:val="23"/>
        </w:rPr>
        <w:t>。</w:t>
      </w:r>
    </w:p>
    <w:p w14:paraId="45F49CEE"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54351E9E"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14E46A2B"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103.36</w:t>
      </w:r>
      <w:r>
        <w:rPr>
          <w:rFonts w:ascii="Helvetica Neue" w:hAnsi="Helvetica Neue"/>
          <w:color w:val="33353C"/>
          <w:sz w:val="23"/>
          <w:szCs w:val="23"/>
        </w:rPr>
        <w:t>亿元。</w:t>
      </w:r>
    </w:p>
    <w:p w14:paraId="19C9B423"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6A106540"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2020</w:t>
      </w:r>
      <w:r>
        <w:rPr>
          <w:rFonts w:ascii="Helvetica Neue" w:hAnsi="Helvetica Neue"/>
          <w:color w:val="33353C"/>
          <w:sz w:val="23"/>
          <w:szCs w:val="23"/>
        </w:rPr>
        <w:t>年</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17</w:t>
      </w:r>
      <w:r>
        <w:rPr>
          <w:rFonts w:ascii="Helvetica Neue" w:hAnsi="Helvetica Neue"/>
          <w:color w:val="33353C"/>
          <w:sz w:val="23"/>
          <w:szCs w:val="23"/>
        </w:rPr>
        <w:t>日不开展逆回购操作。今日有</w:t>
      </w:r>
      <w:r>
        <w:rPr>
          <w:rFonts w:ascii="Helvetica Neue" w:hAnsi="Helvetica Neue"/>
          <w:color w:val="33353C"/>
          <w:sz w:val="23"/>
          <w:szCs w:val="23"/>
        </w:rPr>
        <w:t>2000</w:t>
      </w:r>
      <w:r>
        <w:rPr>
          <w:rFonts w:ascii="Helvetica Neue" w:hAnsi="Helvetica Neue"/>
          <w:color w:val="33353C"/>
          <w:sz w:val="23"/>
          <w:szCs w:val="23"/>
        </w:rPr>
        <w:t>亿元</w:t>
      </w:r>
      <w:r>
        <w:rPr>
          <w:rFonts w:ascii="Helvetica Neue" w:hAnsi="Helvetica Neue"/>
          <w:color w:val="33353C"/>
          <w:sz w:val="23"/>
          <w:szCs w:val="23"/>
        </w:rPr>
        <w:t>MLF</w:t>
      </w:r>
      <w:r>
        <w:rPr>
          <w:rFonts w:ascii="Helvetica Neue" w:hAnsi="Helvetica Neue"/>
          <w:color w:val="33353C"/>
          <w:sz w:val="23"/>
          <w:szCs w:val="23"/>
        </w:rPr>
        <w:t>到期，央行实现净回笼</w:t>
      </w:r>
      <w:r>
        <w:rPr>
          <w:rFonts w:ascii="Helvetica Neue" w:hAnsi="Helvetica Neue"/>
          <w:color w:val="33353C"/>
          <w:sz w:val="23"/>
          <w:szCs w:val="23"/>
        </w:rPr>
        <w:t>2000</w:t>
      </w:r>
      <w:r>
        <w:rPr>
          <w:rFonts w:ascii="Helvetica Neue" w:hAnsi="Helvetica Neue"/>
          <w:color w:val="33353C"/>
          <w:sz w:val="23"/>
          <w:szCs w:val="23"/>
        </w:rPr>
        <w:t>亿元。</w:t>
      </w:r>
    </w:p>
    <w:p w14:paraId="12092D7B"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05228A60"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截至周四（</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16</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10603.10</w:t>
      </w:r>
      <w:r>
        <w:rPr>
          <w:rFonts w:ascii="Helvetica Neue" w:hAnsi="Helvetica Neue"/>
          <w:color w:val="33353C"/>
          <w:sz w:val="23"/>
          <w:szCs w:val="23"/>
        </w:rPr>
        <w:t>亿元，较前一交易日的</w:t>
      </w:r>
      <w:r>
        <w:rPr>
          <w:rFonts w:ascii="Helvetica Neue" w:hAnsi="Helvetica Neue"/>
          <w:color w:val="33353C"/>
          <w:sz w:val="23"/>
          <w:szCs w:val="23"/>
        </w:rPr>
        <w:t>10581.95</w:t>
      </w:r>
      <w:r>
        <w:rPr>
          <w:rFonts w:ascii="Helvetica Neue" w:hAnsi="Helvetica Neue"/>
          <w:color w:val="33353C"/>
          <w:sz w:val="23"/>
          <w:szCs w:val="23"/>
        </w:rPr>
        <w:t>亿元增加</w:t>
      </w:r>
      <w:r>
        <w:rPr>
          <w:rFonts w:ascii="Helvetica Neue" w:hAnsi="Helvetica Neue"/>
          <w:color w:val="33353C"/>
          <w:sz w:val="23"/>
          <w:szCs w:val="23"/>
        </w:rPr>
        <w:t>21.15</w:t>
      </w:r>
      <w:r>
        <w:rPr>
          <w:rFonts w:ascii="Helvetica Neue" w:hAnsi="Helvetica Neue"/>
          <w:color w:val="33353C"/>
          <w:sz w:val="23"/>
          <w:szCs w:val="23"/>
        </w:rPr>
        <w:t>亿元。</w:t>
      </w:r>
    </w:p>
    <w:p w14:paraId="19232B51"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信贷环境：偏正面</w:t>
      </w:r>
    </w:p>
    <w:p w14:paraId="75417CDE"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6C60448F" w14:textId="77777777" w:rsidR="00F46CEC" w:rsidRDefault="00F46CEC" w:rsidP="00F46CEC">
      <w:pPr>
        <w:pStyle w:val="a3"/>
        <w:spacing w:before="0" w:beforeAutospacing="0" w:after="0" w:afterAutospacing="0"/>
        <w:rPr>
          <w:rFonts w:ascii="Helvetica Neue" w:hAnsi="Helvetica Neue"/>
          <w:color w:val="33353C"/>
          <w:sz w:val="23"/>
          <w:szCs w:val="23"/>
        </w:rPr>
      </w:pPr>
      <w:proofErr w:type="spellStart"/>
      <w:r>
        <w:rPr>
          <w:rFonts w:ascii="Helvetica Neue" w:hAnsi="Helvetica Neue"/>
          <w:color w:val="33353C"/>
          <w:sz w:val="23"/>
          <w:szCs w:val="23"/>
        </w:rPr>
        <w:t>gdp</w:t>
      </w:r>
      <w:proofErr w:type="spellEnd"/>
      <w:r>
        <w:rPr>
          <w:rFonts w:ascii="Helvetica Neue" w:hAnsi="Helvetica Neue"/>
          <w:color w:val="33353C"/>
          <w:sz w:val="23"/>
          <w:szCs w:val="23"/>
        </w:rPr>
        <w:t>趋势：偏负面</w:t>
      </w:r>
    </w:p>
    <w:p w14:paraId="44332227"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78B203E9"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生产：</w:t>
      </w:r>
      <w:r>
        <w:rPr>
          <w:rFonts w:ascii="Helvetica Neue" w:hAnsi="Helvetica Neue"/>
          <w:color w:val="33353C"/>
          <w:sz w:val="23"/>
          <w:szCs w:val="23"/>
        </w:rPr>
        <w:t>3</w:t>
      </w:r>
      <w:r>
        <w:rPr>
          <w:rFonts w:ascii="Helvetica Neue" w:hAnsi="Helvetica Neue"/>
          <w:color w:val="33353C"/>
          <w:sz w:val="23"/>
          <w:szCs w:val="23"/>
        </w:rPr>
        <w:t>月规模以上工业增加值同比</w:t>
      </w:r>
      <w:r>
        <w:rPr>
          <w:rFonts w:ascii="Helvetica Neue" w:hAnsi="Helvetica Neue"/>
          <w:color w:val="33353C"/>
          <w:sz w:val="23"/>
          <w:szCs w:val="23"/>
        </w:rPr>
        <w:t>-1.1%</w:t>
      </w:r>
      <w:r>
        <w:rPr>
          <w:rFonts w:ascii="Helvetica Neue" w:hAnsi="Helvetica Neue"/>
          <w:color w:val="33353C"/>
          <w:sz w:val="23"/>
          <w:szCs w:val="23"/>
        </w:rPr>
        <w:t>，前值为</w:t>
      </w:r>
      <w:r>
        <w:rPr>
          <w:rFonts w:ascii="Helvetica Neue" w:hAnsi="Helvetica Neue"/>
          <w:color w:val="33353C"/>
          <w:sz w:val="23"/>
          <w:szCs w:val="23"/>
        </w:rPr>
        <w:t>-13.5%</w:t>
      </w:r>
      <w:r>
        <w:rPr>
          <w:rFonts w:ascii="Helvetica Neue" w:hAnsi="Helvetica Neue"/>
          <w:color w:val="33353C"/>
          <w:sz w:val="23"/>
          <w:szCs w:val="23"/>
        </w:rPr>
        <w:t>；</w:t>
      </w:r>
    </w:p>
    <w:p w14:paraId="604D085D"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投资：</w:t>
      </w:r>
      <w:r>
        <w:rPr>
          <w:rFonts w:ascii="Helvetica Neue" w:hAnsi="Helvetica Neue"/>
          <w:color w:val="33353C"/>
          <w:sz w:val="23"/>
          <w:szCs w:val="23"/>
        </w:rPr>
        <w:t>1</w:t>
      </w:r>
      <w:r>
        <w:rPr>
          <w:rFonts w:ascii="Helvetica Neue" w:hAnsi="Helvetica Neue"/>
          <w:color w:val="33353C"/>
          <w:sz w:val="23"/>
          <w:szCs w:val="23"/>
        </w:rPr>
        <w:t>至</w:t>
      </w:r>
      <w:r>
        <w:rPr>
          <w:rFonts w:ascii="Helvetica Neue" w:hAnsi="Helvetica Neue"/>
          <w:color w:val="33353C"/>
          <w:sz w:val="23"/>
          <w:szCs w:val="23"/>
        </w:rPr>
        <w:t>3</w:t>
      </w:r>
      <w:r>
        <w:rPr>
          <w:rFonts w:ascii="Helvetica Neue" w:hAnsi="Helvetica Neue"/>
          <w:color w:val="33353C"/>
          <w:sz w:val="23"/>
          <w:szCs w:val="23"/>
        </w:rPr>
        <w:t>月城镇固定资产投资同比</w:t>
      </w:r>
      <w:r>
        <w:rPr>
          <w:rFonts w:ascii="Helvetica Neue" w:hAnsi="Helvetica Neue"/>
          <w:color w:val="33353C"/>
          <w:sz w:val="23"/>
          <w:szCs w:val="23"/>
        </w:rPr>
        <w:t>-16.1%</w:t>
      </w:r>
      <w:r>
        <w:rPr>
          <w:rFonts w:ascii="Helvetica Neue" w:hAnsi="Helvetica Neue"/>
          <w:color w:val="33353C"/>
          <w:sz w:val="23"/>
          <w:szCs w:val="23"/>
        </w:rPr>
        <w:t>，前值为</w:t>
      </w:r>
      <w:r>
        <w:rPr>
          <w:rFonts w:ascii="Helvetica Neue" w:hAnsi="Helvetica Neue"/>
          <w:color w:val="33353C"/>
          <w:sz w:val="23"/>
          <w:szCs w:val="23"/>
        </w:rPr>
        <w:t>-24.5%</w:t>
      </w:r>
      <w:r>
        <w:rPr>
          <w:rFonts w:ascii="Helvetica Neue" w:hAnsi="Helvetica Neue"/>
          <w:color w:val="33353C"/>
          <w:sz w:val="23"/>
          <w:szCs w:val="23"/>
        </w:rPr>
        <w:t>；</w:t>
      </w:r>
    </w:p>
    <w:p w14:paraId="0646C868"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消费：</w:t>
      </w:r>
      <w:r>
        <w:rPr>
          <w:rFonts w:ascii="Helvetica Neue" w:hAnsi="Helvetica Neue"/>
          <w:color w:val="33353C"/>
          <w:sz w:val="23"/>
          <w:szCs w:val="23"/>
        </w:rPr>
        <w:t>1</w:t>
      </w:r>
      <w:r>
        <w:rPr>
          <w:rFonts w:ascii="Helvetica Neue" w:hAnsi="Helvetica Neue"/>
          <w:color w:val="33353C"/>
          <w:sz w:val="23"/>
          <w:szCs w:val="23"/>
        </w:rPr>
        <w:t>至</w:t>
      </w:r>
      <w:r>
        <w:rPr>
          <w:rFonts w:ascii="Helvetica Neue" w:hAnsi="Helvetica Neue"/>
          <w:color w:val="33353C"/>
          <w:sz w:val="23"/>
          <w:szCs w:val="23"/>
        </w:rPr>
        <w:t>3</w:t>
      </w:r>
      <w:r>
        <w:rPr>
          <w:rFonts w:ascii="Helvetica Neue" w:hAnsi="Helvetica Neue"/>
          <w:color w:val="33353C"/>
          <w:sz w:val="23"/>
          <w:szCs w:val="23"/>
        </w:rPr>
        <w:t>月社会消费品零售总额同比</w:t>
      </w:r>
      <w:r>
        <w:rPr>
          <w:rFonts w:ascii="Helvetica Neue" w:hAnsi="Helvetica Neue"/>
          <w:color w:val="33353C"/>
          <w:sz w:val="23"/>
          <w:szCs w:val="23"/>
        </w:rPr>
        <w:t>-15.8%</w:t>
      </w:r>
      <w:r>
        <w:rPr>
          <w:rFonts w:ascii="Helvetica Neue" w:hAnsi="Helvetica Neue"/>
          <w:color w:val="33353C"/>
          <w:sz w:val="23"/>
          <w:szCs w:val="23"/>
        </w:rPr>
        <w:t>，前值为</w:t>
      </w:r>
      <w:r>
        <w:rPr>
          <w:rFonts w:ascii="Helvetica Neue" w:hAnsi="Helvetica Neue"/>
          <w:color w:val="33353C"/>
          <w:sz w:val="23"/>
          <w:szCs w:val="23"/>
        </w:rPr>
        <w:t>-20.5%</w:t>
      </w:r>
      <w:r>
        <w:rPr>
          <w:rFonts w:ascii="Helvetica Neue" w:hAnsi="Helvetica Neue"/>
          <w:color w:val="33353C"/>
          <w:sz w:val="23"/>
          <w:szCs w:val="23"/>
        </w:rPr>
        <w:t>；</w:t>
      </w:r>
    </w:p>
    <w:p w14:paraId="6482F17B"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ZZJ</w:t>
      </w:r>
      <w:r>
        <w:rPr>
          <w:rFonts w:ascii="Helvetica Neue" w:hAnsi="Helvetica Neue"/>
          <w:color w:val="33353C"/>
          <w:sz w:val="23"/>
          <w:szCs w:val="23"/>
        </w:rPr>
        <w:t>会议：</w:t>
      </w:r>
    </w:p>
    <w:p w14:paraId="0E76E244"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坚持稳中求进的工作总基调。稳是大局，必须确保疫情不反弹，稳住经济基本盘，兜住民生底线。要在稳的基础上积极进取，在常态化疫情防控中全面推进复工复产达产，恢复正常经济社会秩序，培育壮大新的增长点增长极，牢牢把握发展主动权。</w:t>
      </w:r>
    </w:p>
    <w:p w14:paraId="01D2F15F"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稳在进的前面。</w:t>
      </w:r>
    </w:p>
    <w:p w14:paraId="14827280"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、目标的变化，</w:t>
      </w:r>
      <w:r>
        <w:rPr>
          <w:rFonts w:ascii="Helvetica Neue" w:hAnsi="Helvetica Neue"/>
          <w:color w:val="33353C"/>
          <w:sz w:val="23"/>
          <w:szCs w:val="23"/>
        </w:rPr>
        <w:t>“</w:t>
      </w:r>
      <w:r>
        <w:rPr>
          <w:rFonts w:ascii="Helvetica Neue" w:hAnsi="Helvetica Neue"/>
          <w:color w:val="33353C"/>
          <w:sz w:val="23"/>
          <w:szCs w:val="23"/>
        </w:rPr>
        <w:t>确保完成决战决胜脱贫攻坚目标任务，全面建成小康社会</w:t>
      </w:r>
      <w:r>
        <w:rPr>
          <w:rFonts w:ascii="Helvetica Neue" w:hAnsi="Helvetica Neue"/>
          <w:color w:val="33353C"/>
          <w:sz w:val="23"/>
          <w:szCs w:val="23"/>
        </w:rPr>
        <w:t>”</w:t>
      </w:r>
      <w:r>
        <w:rPr>
          <w:rFonts w:ascii="Helvetica Neue" w:hAnsi="Helvetica Neue"/>
          <w:color w:val="33353C"/>
          <w:sz w:val="23"/>
          <w:szCs w:val="23"/>
        </w:rPr>
        <w:t>，上一次是，</w:t>
      </w:r>
      <w:r>
        <w:rPr>
          <w:rFonts w:ascii="Helvetica Neue" w:hAnsi="Helvetica Neue"/>
          <w:color w:val="33353C"/>
          <w:sz w:val="23"/>
          <w:szCs w:val="23"/>
        </w:rPr>
        <w:t>“</w:t>
      </w:r>
      <w:r>
        <w:rPr>
          <w:rFonts w:ascii="Helvetica Neue" w:hAnsi="Helvetica Neue"/>
          <w:color w:val="33353C"/>
          <w:sz w:val="23"/>
          <w:szCs w:val="23"/>
        </w:rPr>
        <w:t>确保实现决胜全面建成小康社会、决战脱贫攻坚目标任务</w:t>
      </w:r>
      <w:r>
        <w:rPr>
          <w:rFonts w:ascii="Helvetica Neue" w:hAnsi="Helvetica Neue"/>
          <w:color w:val="33353C"/>
          <w:sz w:val="23"/>
          <w:szCs w:val="23"/>
        </w:rPr>
        <w:t>”</w:t>
      </w:r>
    </w:p>
    <w:p w14:paraId="6B6F59B0"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3</w:t>
      </w:r>
      <w:r>
        <w:rPr>
          <w:rFonts w:ascii="Helvetica Neue" w:hAnsi="Helvetica Neue"/>
          <w:color w:val="33353C"/>
          <w:sz w:val="23"/>
          <w:szCs w:val="23"/>
        </w:rPr>
        <w:t>、再提</w:t>
      </w:r>
      <w:r>
        <w:rPr>
          <w:rFonts w:ascii="Helvetica Neue" w:hAnsi="Helvetica Neue"/>
          <w:color w:val="33353C"/>
          <w:sz w:val="23"/>
          <w:szCs w:val="23"/>
        </w:rPr>
        <w:t>“</w:t>
      </w:r>
      <w:r>
        <w:rPr>
          <w:rFonts w:ascii="Helvetica Neue" w:hAnsi="Helvetica Neue"/>
          <w:color w:val="33353C"/>
          <w:sz w:val="23"/>
          <w:szCs w:val="23"/>
        </w:rPr>
        <w:t>房住不炒</w:t>
      </w:r>
      <w:r>
        <w:rPr>
          <w:rFonts w:ascii="Helvetica Neue" w:hAnsi="Helvetica Neue"/>
          <w:color w:val="33353C"/>
          <w:sz w:val="23"/>
          <w:szCs w:val="23"/>
        </w:rPr>
        <w:t>”</w:t>
      </w:r>
      <w:r>
        <w:rPr>
          <w:rFonts w:ascii="Helvetica Neue" w:hAnsi="Helvetica Neue"/>
          <w:color w:val="33353C"/>
          <w:sz w:val="23"/>
          <w:szCs w:val="23"/>
        </w:rPr>
        <w:t>。</w:t>
      </w:r>
    </w:p>
    <w:p w14:paraId="29D0A6D5"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主要靠生产支撑的</w:t>
      </w:r>
      <w:r>
        <w:rPr>
          <w:rFonts w:ascii="Helvetica Neue" w:hAnsi="Helvetica Neue"/>
          <w:color w:val="33353C"/>
          <w:sz w:val="23"/>
          <w:szCs w:val="23"/>
        </w:rPr>
        <w:t>-6.8%</w:t>
      </w:r>
      <w:r>
        <w:rPr>
          <w:rFonts w:ascii="Helvetica Neue" w:hAnsi="Helvetica Neue"/>
          <w:color w:val="33353C"/>
          <w:sz w:val="23"/>
          <w:szCs w:val="23"/>
        </w:rPr>
        <w:t>，实事求是，翻一番基本上是不搞了。因为如果要翻一番，那么接下来三个季度，每个季度都要</w:t>
      </w:r>
      <w:r>
        <w:rPr>
          <w:rFonts w:ascii="Helvetica Neue" w:hAnsi="Helvetica Neue"/>
          <w:color w:val="33353C"/>
          <w:sz w:val="23"/>
          <w:szCs w:val="23"/>
        </w:rPr>
        <w:t>9%</w:t>
      </w:r>
      <w:r>
        <w:rPr>
          <w:rFonts w:ascii="Helvetica Neue" w:hAnsi="Helvetica Neue"/>
          <w:color w:val="33353C"/>
          <w:sz w:val="23"/>
          <w:szCs w:val="23"/>
        </w:rPr>
        <w:t>，基本不可能。基本上今年就是跟去年差不多的节奏，接下去每个季度</w:t>
      </w:r>
      <w:r>
        <w:rPr>
          <w:rFonts w:ascii="Helvetica Neue" w:hAnsi="Helvetica Neue"/>
          <w:color w:val="33353C"/>
          <w:sz w:val="23"/>
          <w:szCs w:val="23"/>
        </w:rPr>
        <w:t>6%</w:t>
      </w:r>
      <w:r>
        <w:rPr>
          <w:rFonts w:ascii="Helvetica Neue" w:hAnsi="Helvetica Neue"/>
          <w:color w:val="33353C"/>
          <w:sz w:val="23"/>
          <w:szCs w:val="23"/>
        </w:rPr>
        <w:t>的增加，全年保</w:t>
      </w:r>
      <w:r>
        <w:rPr>
          <w:rFonts w:ascii="Helvetica Neue" w:hAnsi="Helvetica Neue"/>
          <w:color w:val="33353C"/>
          <w:sz w:val="23"/>
          <w:szCs w:val="23"/>
        </w:rPr>
        <w:t>3%</w:t>
      </w:r>
      <w:r>
        <w:rPr>
          <w:rFonts w:ascii="Helvetica Neue" w:hAnsi="Helvetica Neue"/>
          <w:color w:val="33353C"/>
          <w:sz w:val="23"/>
          <w:szCs w:val="23"/>
        </w:rPr>
        <w:t>，争取</w:t>
      </w:r>
      <w:r>
        <w:rPr>
          <w:rFonts w:ascii="Helvetica Neue" w:hAnsi="Helvetica Neue"/>
          <w:color w:val="33353C"/>
          <w:sz w:val="23"/>
          <w:szCs w:val="23"/>
        </w:rPr>
        <w:t>4%</w:t>
      </w:r>
      <w:r>
        <w:rPr>
          <w:rFonts w:ascii="Helvetica Neue" w:hAnsi="Helvetica Neue"/>
          <w:color w:val="33353C"/>
          <w:sz w:val="23"/>
          <w:szCs w:val="23"/>
        </w:rPr>
        <w:t>。</w:t>
      </w:r>
      <w:r>
        <w:rPr>
          <w:rFonts w:ascii="Helvetica Neue" w:hAnsi="Helvetica Neue"/>
          <w:color w:val="33353C"/>
          <w:sz w:val="23"/>
          <w:szCs w:val="23"/>
        </w:rPr>
        <w:t>ZZJ</w:t>
      </w:r>
      <w:r>
        <w:rPr>
          <w:rFonts w:ascii="Helvetica Neue" w:hAnsi="Helvetica Neue"/>
          <w:color w:val="33353C"/>
          <w:sz w:val="23"/>
          <w:szCs w:val="23"/>
        </w:rPr>
        <w:t>会议也不提增速目标了，主要是稳经济、脱贫，最后才是小康。</w:t>
      </w:r>
    </w:p>
    <w:p w14:paraId="449CF074"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53C15906"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3B810E93"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赚钱效应：偏正面</w:t>
      </w:r>
    </w:p>
    <w:p w14:paraId="6118FD9C"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今天基本上属于普涨行情，低位股反弹，前期涨多的股票回跌。</w:t>
      </w:r>
    </w:p>
    <w:p w14:paraId="16C62C35"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1560</w:t>
      </w:r>
      <w:r>
        <w:rPr>
          <w:rFonts w:ascii="Helvetica Neue" w:hAnsi="Helvetica Neue"/>
          <w:color w:val="33353C"/>
          <w:sz w:val="23"/>
          <w:szCs w:val="23"/>
        </w:rPr>
        <w:t>只，下跌的</w:t>
      </w:r>
      <w:r>
        <w:rPr>
          <w:rFonts w:ascii="Helvetica Neue" w:hAnsi="Helvetica Neue"/>
          <w:color w:val="33353C"/>
          <w:sz w:val="23"/>
          <w:szCs w:val="23"/>
        </w:rPr>
        <w:t>2044</w:t>
      </w:r>
      <w:r>
        <w:rPr>
          <w:rFonts w:ascii="Helvetica Neue" w:hAnsi="Helvetica Neue"/>
          <w:color w:val="33353C"/>
          <w:sz w:val="23"/>
          <w:szCs w:val="23"/>
        </w:rPr>
        <w:t>只。</w:t>
      </w:r>
    </w:p>
    <w:p w14:paraId="4B9A9B42"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从盘面来看，成交量比上个交易日增加，成交额增加，成交价上升，可以看出市场的买盘增加。</w:t>
      </w:r>
    </w:p>
    <w:p w14:paraId="0543210D"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7B579CAD"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十年国开债活跃券今天涨了</w:t>
      </w:r>
      <w:r>
        <w:rPr>
          <w:rFonts w:ascii="Helvetica Neue" w:hAnsi="Helvetica Neue"/>
          <w:color w:val="33353C"/>
          <w:sz w:val="23"/>
          <w:szCs w:val="23"/>
        </w:rPr>
        <w:t>4bp</w:t>
      </w:r>
      <w:r>
        <w:rPr>
          <w:rFonts w:ascii="Helvetica Neue" w:hAnsi="Helvetica Neue"/>
          <w:color w:val="33353C"/>
          <w:sz w:val="23"/>
          <w:szCs w:val="23"/>
        </w:rPr>
        <w:t>。大家对于今天公布的经济数据感觉在预期内，短期内利多出尽，然后开始砸盘。</w:t>
      </w:r>
    </w:p>
    <w:p w14:paraId="6B229873"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北上资金连续</w:t>
      </w:r>
      <w:r>
        <w:rPr>
          <w:rFonts w:ascii="Helvetica Neue" w:hAnsi="Helvetica Neue"/>
          <w:color w:val="33353C"/>
          <w:sz w:val="23"/>
          <w:szCs w:val="23"/>
        </w:rPr>
        <w:t>4</w:t>
      </w:r>
      <w:r>
        <w:rPr>
          <w:rFonts w:ascii="Helvetica Neue" w:hAnsi="Helvetica Neue"/>
          <w:color w:val="33353C"/>
          <w:sz w:val="23"/>
          <w:szCs w:val="23"/>
        </w:rPr>
        <w:t>日净流入，被看作中长期资金的北上资金对于市场来说是积极的信号。</w:t>
      </w:r>
    </w:p>
    <w:p w14:paraId="293F5A81"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从资金的流向可以看出主要是机构在吸筹，散户都在出售。</w:t>
      </w:r>
    </w:p>
    <w:p w14:paraId="7E7FE1E6"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今天的市场受两股力量的影响，</w:t>
      </w:r>
      <w:r>
        <w:rPr>
          <w:rFonts w:ascii="Helvetica Neue" w:hAnsi="Helvetica Neue"/>
          <w:color w:val="33353C"/>
          <w:sz w:val="23"/>
          <w:szCs w:val="23"/>
        </w:rPr>
        <w:t>1</w:t>
      </w:r>
      <w:r>
        <w:rPr>
          <w:rFonts w:ascii="Helvetica Neue" w:hAnsi="Helvetica Neue"/>
          <w:color w:val="33353C"/>
          <w:sz w:val="23"/>
          <w:szCs w:val="23"/>
        </w:rPr>
        <w:t>、一季度经济数据；</w:t>
      </w:r>
      <w:r>
        <w:rPr>
          <w:rFonts w:ascii="Helvetica Neue" w:hAnsi="Helvetica Neue"/>
          <w:color w:val="33353C"/>
          <w:sz w:val="23"/>
          <w:szCs w:val="23"/>
        </w:rPr>
        <w:t>2</w:t>
      </w:r>
      <w:r>
        <w:rPr>
          <w:rFonts w:ascii="Helvetica Neue" w:hAnsi="Helvetica Neue"/>
          <w:color w:val="33353C"/>
          <w:sz w:val="23"/>
          <w:szCs w:val="23"/>
        </w:rPr>
        <w:t>、瑞德西韦的临床消息让外股暴涨。整个市场是一个普涨行情，没啥特别的方向，主要是跟风，低位反弹的板块很多。经济数据符合预期，市场也不像公布</w:t>
      </w:r>
      <w:r>
        <w:rPr>
          <w:rFonts w:ascii="Helvetica Neue" w:hAnsi="Helvetica Neue"/>
          <w:color w:val="33353C"/>
          <w:sz w:val="23"/>
          <w:szCs w:val="23"/>
        </w:rPr>
        <w:t>1-2</w:t>
      </w:r>
      <w:r>
        <w:rPr>
          <w:rFonts w:ascii="Helvetica Neue" w:hAnsi="Helvetica Neue"/>
          <w:color w:val="33353C"/>
          <w:sz w:val="23"/>
          <w:szCs w:val="23"/>
        </w:rPr>
        <w:t>月份数据时那么不淡定，特效药的消息，无论真假，大家总愿意信上一下，万一是真的呢。</w:t>
      </w:r>
    </w:p>
    <w:p w14:paraId="0B0A28FF"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从年初到上个月，整个一季度的</w:t>
      </w:r>
      <w:r>
        <w:rPr>
          <w:rFonts w:ascii="Helvetica Neue" w:hAnsi="Helvetica Neue"/>
          <w:color w:val="33353C"/>
          <w:sz w:val="23"/>
          <w:szCs w:val="23"/>
        </w:rPr>
        <w:t>IPO</w:t>
      </w:r>
      <w:r>
        <w:rPr>
          <w:rFonts w:ascii="Helvetica Neue" w:hAnsi="Helvetica Neue"/>
          <w:color w:val="33353C"/>
          <w:sz w:val="23"/>
          <w:szCs w:val="23"/>
        </w:rPr>
        <w:t>数目都是</w:t>
      </w:r>
      <w:r>
        <w:rPr>
          <w:rFonts w:ascii="Helvetica Neue" w:hAnsi="Helvetica Neue"/>
          <w:color w:val="33353C"/>
          <w:sz w:val="23"/>
          <w:szCs w:val="23"/>
        </w:rPr>
        <w:t>2-3</w:t>
      </w:r>
      <w:r>
        <w:rPr>
          <w:rFonts w:ascii="Helvetica Neue" w:hAnsi="Helvetica Neue"/>
          <w:color w:val="33353C"/>
          <w:sz w:val="23"/>
          <w:szCs w:val="23"/>
        </w:rPr>
        <w:t>个每周。上周突然增加到</w:t>
      </w:r>
      <w:r>
        <w:rPr>
          <w:rFonts w:ascii="Helvetica Neue" w:hAnsi="Helvetica Neue"/>
          <w:color w:val="33353C"/>
          <w:sz w:val="23"/>
          <w:szCs w:val="23"/>
        </w:rPr>
        <w:t>5</w:t>
      </w:r>
      <w:r>
        <w:rPr>
          <w:rFonts w:ascii="Helvetica Neue" w:hAnsi="Helvetica Neue"/>
          <w:color w:val="33353C"/>
          <w:sz w:val="23"/>
          <w:szCs w:val="23"/>
        </w:rPr>
        <w:t>个，使得大家对于上层通过公司上市，发行股票解决中小企业融资问题有了担忧。</w:t>
      </w:r>
    </w:p>
    <w:p w14:paraId="1FD37C9B"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我们需要观察这周的</w:t>
      </w:r>
      <w:r>
        <w:rPr>
          <w:rFonts w:ascii="Helvetica Neue" w:hAnsi="Helvetica Neue"/>
          <w:color w:val="33353C"/>
          <w:sz w:val="23"/>
          <w:szCs w:val="23"/>
        </w:rPr>
        <w:t>IPO</w:t>
      </w:r>
      <w:r>
        <w:rPr>
          <w:rFonts w:ascii="Helvetica Neue" w:hAnsi="Helvetica Neue"/>
          <w:color w:val="33353C"/>
          <w:sz w:val="23"/>
          <w:szCs w:val="23"/>
        </w:rPr>
        <w:t>批文数目来看看是不是如此。</w:t>
      </w:r>
    </w:p>
    <w:p w14:paraId="0F60021B"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713D7755"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5E17FA8D" w14:textId="77777777" w:rsidR="00F46CEC" w:rsidRDefault="00F46CEC" w:rsidP="00F46CEC">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58F3EB08"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EC"/>
    <w:rsid w:val="00305835"/>
    <w:rsid w:val="00CC3AB4"/>
    <w:rsid w:val="00F46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978F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6CE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53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1522</Characters>
  <Application>Microsoft Macintosh Word</Application>
  <DocSecurity>0</DocSecurity>
  <Lines>12</Lines>
  <Paragraphs>3</Paragraphs>
  <ScaleCrop>false</ScaleCrop>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2020-06-29T16:35:00Z</dcterms:created>
  <dcterms:modified xsi:type="dcterms:W3CDTF">2020-06-29T16:35:00Z</dcterms:modified>
</cp:coreProperties>
</file>