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12A2D" w14:textId="77777777" w:rsidR="00511B3F" w:rsidRDefault="00511B3F" w:rsidP="00511B3F">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2020-4-22</w:t>
      </w:r>
      <w:bookmarkEnd w:id="0"/>
      <w:r>
        <w:rPr>
          <w:rFonts w:ascii="Helvetica Neue" w:hAnsi="Helvetica Neue"/>
          <w:color w:val="33353C"/>
          <w:sz w:val="23"/>
          <w:szCs w:val="23"/>
        </w:rPr>
        <w:t>，今天上证指数低开</w:t>
      </w:r>
      <w:r>
        <w:rPr>
          <w:rFonts w:ascii="Helvetica Neue" w:hAnsi="Helvetica Neue"/>
          <w:color w:val="33353C"/>
          <w:sz w:val="23"/>
          <w:szCs w:val="23"/>
        </w:rPr>
        <w:t>-0.65%</w:t>
      </w:r>
      <w:r>
        <w:rPr>
          <w:rFonts w:ascii="Helvetica Neue" w:hAnsi="Helvetica Neue"/>
          <w:color w:val="33353C"/>
          <w:sz w:val="23"/>
          <w:szCs w:val="23"/>
        </w:rPr>
        <w:t>，深证指数低开</w:t>
      </w:r>
      <w:r>
        <w:rPr>
          <w:rFonts w:ascii="Helvetica Neue" w:hAnsi="Helvetica Neue"/>
          <w:color w:val="33353C"/>
          <w:sz w:val="23"/>
          <w:szCs w:val="23"/>
        </w:rPr>
        <w:t>-0.91%</w:t>
      </w:r>
      <w:r>
        <w:rPr>
          <w:rFonts w:ascii="Helvetica Neue" w:hAnsi="Helvetica Neue"/>
          <w:color w:val="33353C"/>
          <w:sz w:val="23"/>
          <w:szCs w:val="23"/>
        </w:rPr>
        <w:t>，创业板低开</w:t>
      </w:r>
      <w:r>
        <w:rPr>
          <w:rFonts w:ascii="Helvetica Neue" w:hAnsi="Helvetica Neue"/>
          <w:color w:val="33353C"/>
          <w:sz w:val="23"/>
          <w:szCs w:val="23"/>
        </w:rPr>
        <w:t>-0.94%</w:t>
      </w:r>
      <w:r>
        <w:rPr>
          <w:rFonts w:ascii="Helvetica Neue" w:hAnsi="Helvetica Neue"/>
          <w:color w:val="33353C"/>
          <w:sz w:val="23"/>
          <w:szCs w:val="23"/>
        </w:rPr>
        <w:t>。截止收盘，上证指数收涨</w:t>
      </w:r>
      <w:r>
        <w:rPr>
          <w:rFonts w:ascii="Helvetica Neue" w:hAnsi="Helvetica Neue"/>
          <w:color w:val="33353C"/>
          <w:sz w:val="23"/>
          <w:szCs w:val="23"/>
        </w:rPr>
        <w:t>0.60%</w:t>
      </w:r>
      <w:r>
        <w:rPr>
          <w:rFonts w:ascii="Helvetica Neue" w:hAnsi="Helvetica Neue"/>
          <w:color w:val="33353C"/>
          <w:sz w:val="23"/>
          <w:szCs w:val="23"/>
        </w:rPr>
        <w:t>；深证指数收涨</w:t>
      </w:r>
      <w:r>
        <w:rPr>
          <w:rFonts w:ascii="Helvetica Neue" w:hAnsi="Helvetica Neue"/>
          <w:color w:val="33353C"/>
          <w:sz w:val="23"/>
          <w:szCs w:val="23"/>
        </w:rPr>
        <w:t>1.05%</w:t>
      </w:r>
      <w:r>
        <w:rPr>
          <w:rFonts w:ascii="Helvetica Neue" w:hAnsi="Helvetica Neue"/>
          <w:color w:val="33353C"/>
          <w:sz w:val="23"/>
          <w:szCs w:val="23"/>
        </w:rPr>
        <w:t>；创业板收涨</w:t>
      </w:r>
      <w:r>
        <w:rPr>
          <w:rFonts w:ascii="Helvetica Neue" w:hAnsi="Helvetica Neue"/>
          <w:color w:val="33353C"/>
          <w:sz w:val="23"/>
          <w:szCs w:val="23"/>
        </w:rPr>
        <w:t>0.95%</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0.71%</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0.82%</w:t>
      </w:r>
      <w:r>
        <w:rPr>
          <w:rFonts w:ascii="Helvetica Neue" w:hAnsi="Helvetica Neue"/>
          <w:color w:val="33353C"/>
          <w:sz w:val="23"/>
          <w:szCs w:val="23"/>
        </w:rPr>
        <w:t>。</w:t>
      </w:r>
    </w:p>
    <w:p w14:paraId="376BF0D1"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4302650E"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4DEBAFD7"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近日纽约联储决定，</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20-24</w:t>
      </w:r>
      <w:r>
        <w:rPr>
          <w:rFonts w:ascii="Helvetica Neue" w:hAnsi="Helvetica Neue"/>
          <w:color w:val="33353C"/>
          <w:sz w:val="23"/>
          <w:szCs w:val="23"/>
        </w:rPr>
        <w:t>日期间</w:t>
      </w:r>
      <w:r>
        <w:rPr>
          <w:rFonts w:ascii="Helvetica Neue" w:hAnsi="Helvetica Neue"/>
          <w:color w:val="33353C"/>
          <w:sz w:val="23"/>
          <w:szCs w:val="23"/>
        </w:rPr>
        <w:t>QE</w:t>
      </w:r>
      <w:r>
        <w:rPr>
          <w:rFonts w:ascii="Helvetica Neue" w:hAnsi="Helvetica Neue"/>
          <w:color w:val="33353C"/>
          <w:sz w:val="23"/>
          <w:szCs w:val="23"/>
        </w:rPr>
        <w:t>购债规模降至</w:t>
      </w:r>
      <w:r>
        <w:rPr>
          <w:rFonts w:ascii="Helvetica Neue" w:hAnsi="Helvetica Neue"/>
          <w:color w:val="33353C"/>
          <w:sz w:val="23"/>
          <w:szCs w:val="23"/>
        </w:rPr>
        <w:t>150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天，较上周日均</w:t>
      </w:r>
      <w:r>
        <w:rPr>
          <w:rFonts w:ascii="Helvetica Neue" w:hAnsi="Helvetica Neue"/>
          <w:color w:val="33353C"/>
          <w:sz w:val="23"/>
          <w:szCs w:val="23"/>
        </w:rPr>
        <w:t>300</w:t>
      </w:r>
      <w:r>
        <w:rPr>
          <w:rFonts w:ascii="Helvetica Neue" w:hAnsi="Helvetica Neue"/>
          <w:color w:val="33353C"/>
          <w:sz w:val="23"/>
          <w:szCs w:val="23"/>
        </w:rPr>
        <w:t>亿美元</w:t>
      </w:r>
      <w:r>
        <w:rPr>
          <w:rFonts w:ascii="Helvetica Neue" w:hAnsi="Helvetica Neue"/>
          <w:color w:val="33353C"/>
          <w:sz w:val="23"/>
          <w:szCs w:val="23"/>
        </w:rPr>
        <w:t>QE</w:t>
      </w:r>
      <w:r>
        <w:rPr>
          <w:rFonts w:ascii="Helvetica Neue" w:hAnsi="Helvetica Neue"/>
          <w:color w:val="33353C"/>
          <w:sz w:val="23"/>
          <w:szCs w:val="23"/>
        </w:rPr>
        <w:t>购债额缩水</w:t>
      </w:r>
      <w:r>
        <w:rPr>
          <w:rFonts w:ascii="Helvetica Neue" w:hAnsi="Helvetica Neue"/>
          <w:color w:val="33353C"/>
          <w:sz w:val="23"/>
          <w:szCs w:val="23"/>
        </w:rPr>
        <w:t>50%</w:t>
      </w:r>
      <w:r>
        <w:rPr>
          <w:rFonts w:ascii="Helvetica Neue" w:hAnsi="Helvetica Neue"/>
          <w:color w:val="33353C"/>
          <w:sz w:val="23"/>
          <w:szCs w:val="23"/>
        </w:rPr>
        <w:t>。此外，本周美联储买入</w:t>
      </w:r>
      <w:r>
        <w:rPr>
          <w:rFonts w:ascii="Helvetica Neue" w:hAnsi="Helvetica Neue"/>
          <w:color w:val="33353C"/>
          <w:sz w:val="23"/>
          <w:szCs w:val="23"/>
        </w:rPr>
        <w:t>MBS</w:t>
      </w:r>
      <w:r>
        <w:rPr>
          <w:rFonts w:ascii="Helvetica Neue" w:hAnsi="Helvetica Neue"/>
          <w:color w:val="33353C"/>
          <w:sz w:val="23"/>
          <w:szCs w:val="23"/>
        </w:rPr>
        <w:t>的规模也从上周的</w:t>
      </w:r>
      <w:r>
        <w:rPr>
          <w:rFonts w:ascii="Helvetica Neue" w:hAnsi="Helvetica Neue"/>
          <w:color w:val="33353C"/>
          <w:sz w:val="23"/>
          <w:szCs w:val="23"/>
        </w:rPr>
        <w:t>150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天降至平均</w:t>
      </w:r>
      <w:r>
        <w:rPr>
          <w:rFonts w:ascii="Helvetica Neue" w:hAnsi="Helvetica Neue"/>
          <w:color w:val="33353C"/>
          <w:sz w:val="23"/>
          <w:szCs w:val="23"/>
        </w:rPr>
        <w:t>100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天。对于股市来说是边际利空。</w:t>
      </w:r>
    </w:p>
    <w:p w14:paraId="65C59834"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美国财长努钦：特朗普政府正在研究支持美国石油生产商的不同计划；预计油价在</w:t>
      </w:r>
      <w:r>
        <w:rPr>
          <w:rFonts w:ascii="Helvetica Neue" w:hAnsi="Helvetica Neue"/>
          <w:color w:val="33353C"/>
          <w:sz w:val="23"/>
          <w:szCs w:val="23"/>
        </w:rPr>
        <w:t>8</w:t>
      </w:r>
      <w:r>
        <w:rPr>
          <w:rFonts w:ascii="Helvetica Neue" w:hAnsi="Helvetica Neue"/>
          <w:color w:val="33353C"/>
          <w:sz w:val="23"/>
          <w:szCs w:val="23"/>
        </w:rPr>
        <w:t>月会回升至</w:t>
      </w:r>
      <w:r>
        <w:rPr>
          <w:rFonts w:ascii="Helvetica Neue" w:hAnsi="Helvetica Neue"/>
          <w:color w:val="33353C"/>
          <w:sz w:val="23"/>
          <w:szCs w:val="23"/>
        </w:rPr>
        <w:t>30</w:t>
      </w:r>
      <w:r>
        <w:rPr>
          <w:rFonts w:ascii="Helvetica Neue" w:hAnsi="Helvetica Neue"/>
          <w:color w:val="33353C"/>
          <w:sz w:val="23"/>
          <w:szCs w:val="23"/>
        </w:rPr>
        <w:t>美元</w:t>
      </w:r>
      <w:r>
        <w:rPr>
          <w:rFonts w:ascii="Helvetica Neue" w:hAnsi="Helvetica Neue"/>
          <w:color w:val="33353C"/>
          <w:sz w:val="23"/>
          <w:szCs w:val="23"/>
        </w:rPr>
        <w:t>/</w:t>
      </w:r>
      <w:r>
        <w:rPr>
          <w:rFonts w:ascii="Helvetica Neue" w:hAnsi="Helvetica Neue"/>
          <w:color w:val="33353C"/>
          <w:sz w:val="23"/>
          <w:szCs w:val="23"/>
        </w:rPr>
        <w:t>桶；将为经济提供</w:t>
      </w:r>
      <w:r>
        <w:rPr>
          <w:rFonts w:ascii="Helvetica Neue" w:hAnsi="Helvetica Neue"/>
          <w:color w:val="33353C"/>
          <w:sz w:val="23"/>
          <w:szCs w:val="23"/>
        </w:rPr>
        <w:t>2.6</w:t>
      </w:r>
      <w:r>
        <w:rPr>
          <w:rFonts w:ascii="Helvetica Neue" w:hAnsi="Helvetica Neue"/>
          <w:color w:val="33353C"/>
          <w:sz w:val="23"/>
          <w:szCs w:val="23"/>
        </w:rPr>
        <w:t>万亿美元的直接支持，并可通过美联储再增加</w:t>
      </w:r>
      <w:r>
        <w:rPr>
          <w:rFonts w:ascii="Helvetica Neue" w:hAnsi="Helvetica Neue"/>
          <w:color w:val="33353C"/>
          <w:sz w:val="23"/>
          <w:szCs w:val="23"/>
        </w:rPr>
        <w:t>4</w:t>
      </w:r>
      <w:r>
        <w:rPr>
          <w:rFonts w:ascii="Helvetica Neue" w:hAnsi="Helvetica Neue"/>
          <w:color w:val="33353C"/>
          <w:sz w:val="23"/>
          <w:szCs w:val="23"/>
        </w:rPr>
        <w:t>万亿美元。</w:t>
      </w:r>
    </w:p>
    <w:p w14:paraId="686CFF92"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评论：美联储减缓购债规模后，联邦政府接上，对于股市来说是利好的，政策市开始。美股开启上涨模式。</w:t>
      </w:r>
    </w:p>
    <w:p w14:paraId="38956778"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31.18</w:t>
      </w:r>
      <w:r>
        <w:rPr>
          <w:rFonts w:ascii="Helvetica Neue" w:hAnsi="Helvetica Neue"/>
          <w:color w:val="33353C"/>
          <w:sz w:val="23"/>
          <w:szCs w:val="23"/>
        </w:rPr>
        <w:t>亿元。</w:t>
      </w:r>
    </w:p>
    <w:p w14:paraId="56AF41DB"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1C7E518B"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22</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350AF2F3"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001729A0"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截至周二（</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21</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10635.69</w:t>
      </w:r>
      <w:r>
        <w:rPr>
          <w:rFonts w:ascii="Helvetica Neue" w:hAnsi="Helvetica Neue"/>
          <w:color w:val="33353C"/>
          <w:sz w:val="23"/>
          <w:szCs w:val="23"/>
        </w:rPr>
        <w:t>亿元，较前一交易日的</w:t>
      </w:r>
      <w:r>
        <w:rPr>
          <w:rFonts w:ascii="Helvetica Neue" w:hAnsi="Helvetica Neue"/>
          <w:color w:val="33353C"/>
          <w:sz w:val="23"/>
          <w:szCs w:val="23"/>
        </w:rPr>
        <w:t>10625.18</w:t>
      </w:r>
      <w:r>
        <w:rPr>
          <w:rFonts w:ascii="Helvetica Neue" w:hAnsi="Helvetica Neue"/>
          <w:color w:val="33353C"/>
          <w:sz w:val="23"/>
          <w:szCs w:val="23"/>
        </w:rPr>
        <w:t>亿元增加</w:t>
      </w:r>
      <w:r>
        <w:rPr>
          <w:rFonts w:ascii="Helvetica Neue" w:hAnsi="Helvetica Neue"/>
          <w:color w:val="33353C"/>
          <w:sz w:val="23"/>
          <w:szCs w:val="23"/>
        </w:rPr>
        <w:t>10.51</w:t>
      </w:r>
      <w:r>
        <w:rPr>
          <w:rFonts w:ascii="Helvetica Neue" w:hAnsi="Helvetica Neue"/>
          <w:color w:val="33353C"/>
          <w:sz w:val="23"/>
          <w:szCs w:val="23"/>
        </w:rPr>
        <w:t>亿元。</w:t>
      </w:r>
    </w:p>
    <w:p w14:paraId="13A48E55"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2AF516FE"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开始出现企稳。</w:t>
      </w:r>
      <w:r>
        <w:rPr>
          <w:rFonts w:ascii="Helvetica Neue" w:hAnsi="Helvetica Neue"/>
          <w:color w:val="33353C"/>
          <w:sz w:val="23"/>
          <w:szCs w:val="23"/>
        </w:rPr>
        <w:t>DR007</w:t>
      </w:r>
      <w:r>
        <w:rPr>
          <w:rFonts w:ascii="Helvetica Neue" w:hAnsi="Helvetica Neue"/>
          <w:color w:val="33353C"/>
          <w:sz w:val="23"/>
          <w:szCs w:val="23"/>
        </w:rPr>
        <w:t>开始出现企稳。但是资金还是很充裕的，便宜的资金支持企业复工。</w:t>
      </w:r>
    </w:p>
    <w:p w14:paraId="177FD3AE"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趋势：偏正面</w:t>
      </w:r>
    </w:p>
    <w:p w14:paraId="1DE86D77"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78BC2AFF"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因为一季度</w:t>
      </w:r>
      <w:r>
        <w:rPr>
          <w:rFonts w:ascii="Helvetica Neue" w:hAnsi="Helvetica Neue"/>
          <w:color w:val="33353C"/>
          <w:sz w:val="23"/>
          <w:szCs w:val="23"/>
        </w:rPr>
        <w:t>GDP</w:t>
      </w:r>
      <w:r>
        <w:rPr>
          <w:rFonts w:ascii="Helvetica Neue" w:hAnsi="Helvetica Neue"/>
          <w:color w:val="33353C"/>
          <w:sz w:val="23"/>
          <w:szCs w:val="23"/>
        </w:rPr>
        <w:t>的同比为负，为了维持全年的经济目标，接下去的三个季度，都会相对而言比较正面。基本上今年就是跟去年差不多的节奏，接下去每个季度</w:t>
      </w:r>
      <w:r>
        <w:rPr>
          <w:rFonts w:ascii="Helvetica Neue" w:hAnsi="Helvetica Neue"/>
          <w:color w:val="33353C"/>
          <w:sz w:val="23"/>
          <w:szCs w:val="23"/>
        </w:rPr>
        <w:t>6%</w:t>
      </w:r>
      <w:r>
        <w:rPr>
          <w:rFonts w:ascii="Helvetica Neue" w:hAnsi="Helvetica Neue"/>
          <w:color w:val="33353C"/>
          <w:sz w:val="23"/>
          <w:szCs w:val="23"/>
        </w:rPr>
        <w:t>的增加，全年保</w:t>
      </w:r>
      <w:r>
        <w:rPr>
          <w:rFonts w:ascii="Helvetica Neue" w:hAnsi="Helvetica Neue"/>
          <w:color w:val="33353C"/>
          <w:sz w:val="23"/>
          <w:szCs w:val="23"/>
        </w:rPr>
        <w:t>3%</w:t>
      </w:r>
      <w:r>
        <w:rPr>
          <w:rFonts w:ascii="Helvetica Neue" w:hAnsi="Helvetica Neue"/>
          <w:color w:val="33353C"/>
          <w:sz w:val="23"/>
          <w:szCs w:val="23"/>
        </w:rPr>
        <w:t>，争取</w:t>
      </w:r>
      <w:r>
        <w:rPr>
          <w:rFonts w:ascii="Helvetica Neue" w:hAnsi="Helvetica Neue"/>
          <w:color w:val="33353C"/>
          <w:sz w:val="23"/>
          <w:szCs w:val="23"/>
        </w:rPr>
        <w:t>4%</w:t>
      </w:r>
      <w:r>
        <w:rPr>
          <w:rFonts w:ascii="Helvetica Neue" w:hAnsi="Helvetica Neue"/>
          <w:color w:val="33353C"/>
          <w:sz w:val="23"/>
          <w:szCs w:val="23"/>
        </w:rPr>
        <w:t>。</w:t>
      </w:r>
      <w:r>
        <w:rPr>
          <w:rFonts w:ascii="Helvetica Neue" w:hAnsi="Helvetica Neue"/>
          <w:color w:val="33353C"/>
          <w:sz w:val="23"/>
          <w:szCs w:val="23"/>
        </w:rPr>
        <w:t>ZZJ</w:t>
      </w:r>
      <w:r>
        <w:rPr>
          <w:rFonts w:ascii="Helvetica Neue" w:hAnsi="Helvetica Neue"/>
          <w:color w:val="33353C"/>
          <w:sz w:val="23"/>
          <w:szCs w:val="23"/>
        </w:rPr>
        <w:t>会议也不提增速目标了，主要是稳经济、脱贫，最后才是小康。</w:t>
      </w:r>
    </w:p>
    <w:p w14:paraId="65CA5E63"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1F93EF95"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095AE506"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7F10CC00"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2486</w:t>
      </w:r>
      <w:r>
        <w:rPr>
          <w:rFonts w:ascii="Helvetica Neue" w:hAnsi="Helvetica Neue"/>
          <w:color w:val="33353C"/>
          <w:sz w:val="23"/>
          <w:szCs w:val="23"/>
        </w:rPr>
        <w:t>只，下跌的</w:t>
      </w:r>
      <w:r>
        <w:rPr>
          <w:rFonts w:ascii="Helvetica Neue" w:hAnsi="Helvetica Neue"/>
          <w:color w:val="33353C"/>
          <w:sz w:val="23"/>
          <w:szCs w:val="23"/>
        </w:rPr>
        <w:t>1110</w:t>
      </w:r>
      <w:r>
        <w:rPr>
          <w:rFonts w:ascii="Helvetica Neue" w:hAnsi="Helvetica Neue"/>
          <w:color w:val="33353C"/>
          <w:sz w:val="23"/>
          <w:szCs w:val="23"/>
        </w:rPr>
        <w:t>只。</w:t>
      </w:r>
    </w:p>
    <w:p w14:paraId="426F1E60"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从盘面来看，成交量比上个交易日下降，成交额下降，成交价上升，可以看出市场的买盘增加。</w:t>
      </w:r>
    </w:p>
    <w:p w14:paraId="3BED24D0"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13AA1489"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今天市场呈现普涨的情况，大盘低开高走。沪深</w:t>
      </w:r>
      <w:r>
        <w:rPr>
          <w:rFonts w:ascii="Helvetica Neue" w:hAnsi="Helvetica Neue"/>
          <w:color w:val="33353C"/>
          <w:sz w:val="23"/>
          <w:szCs w:val="23"/>
        </w:rPr>
        <w:t>300</w:t>
      </w:r>
      <w:r>
        <w:rPr>
          <w:rFonts w:ascii="Helvetica Neue" w:hAnsi="Helvetica Neue"/>
          <w:color w:val="33353C"/>
          <w:sz w:val="23"/>
          <w:szCs w:val="23"/>
        </w:rPr>
        <w:t>开盘跌</w:t>
      </w:r>
      <w:r>
        <w:rPr>
          <w:rFonts w:ascii="Helvetica Neue" w:hAnsi="Helvetica Neue"/>
          <w:color w:val="33353C"/>
          <w:sz w:val="23"/>
          <w:szCs w:val="23"/>
        </w:rPr>
        <w:t>-0.73%</w:t>
      </w:r>
      <w:r>
        <w:rPr>
          <w:rFonts w:ascii="Helvetica Neue" w:hAnsi="Helvetica Neue"/>
          <w:color w:val="33353C"/>
          <w:sz w:val="23"/>
          <w:szCs w:val="23"/>
        </w:rPr>
        <w:t>，收盘涨</w:t>
      </w:r>
      <w:r>
        <w:rPr>
          <w:rFonts w:ascii="Helvetica Neue" w:hAnsi="Helvetica Neue"/>
          <w:color w:val="33353C"/>
          <w:sz w:val="23"/>
          <w:szCs w:val="23"/>
        </w:rPr>
        <w:t>0.71%</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开盘跌</w:t>
      </w:r>
      <w:r>
        <w:rPr>
          <w:rFonts w:ascii="Helvetica Neue" w:hAnsi="Helvetica Neue"/>
          <w:color w:val="33353C"/>
          <w:sz w:val="23"/>
          <w:szCs w:val="23"/>
        </w:rPr>
        <w:t>-0.57%</w:t>
      </w:r>
      <w:r>
        <w:rPr>
          <w:rFonts w:ascii="Helvetica Neue" w:hAnsi="Helvetica Neue"/>
          <w:color w:val="33353C"/>
          <w:sz w:val="23"/>
          <w:szCs w:val="23"/>
        </w:rPr>
        <w:t>，收盘涨</w:t>
      </w:r>
      <w:r>
        <w:rPr>
          <w:rFonts w:ascii="Helvetica Neue" w:hAnsi="Helvetica Neue"/>
          <w:color w:val="33353C"/>
          <w:sz w:val="23"/>
          <w:szCs w:val="23"/>
        </w:rPr>
        <w:t>0.82%</w:t>
      </w:r>
      <w:r>
        <w:rPr>
          <w:rFonts w:ascii="Helvetica Neue" w:hAnsi="Helvetica Neue"/>
          <w:color w:val="33353C"/>
          <w:sz w:val="23"/>
          <w:szCs w:val="23"/>
        </w:rPr>
        <w:t>，创业板指开盘跌</w:t>
      </w:r>
      <w:r>
        <w:rPr>
          <w:rFonts w:ascii="Helvetica Neue" w:hAnsi="Helvetica Neue"/>
          <w:color w:val="33353C"/>
          <w:sz w:val="23"/>
          <w:szCs w:val="23"/>
        </w:rPr>
        <w:t>-0.94%</w:t>
      </w:r>
      <w:r>
        <w:rPr>
          <w:rFonts w:ascii="Helvetica Neue" w:hAnsi="Helvetica Neue"/>
          <w:color w:val="33353C"/>
          <w:sz w:val="23"/>
          <w:szCs w:val="23"/>
        </w:rPr>
        <w:t>，收盘涨</w:t>
      </w:r>
      <w:r>
        <w:rPr>
          <w:rFonts w:ascii="Helvetica Neue" w:hAnsi="Helvetica Neue"/>
          <w:color w:val="33353C"/>
          <w:sz w:val="23"/>
          <w:szCs w:val="23"/>
        </w:rPr>
        <w:t>0.95%</w:t>
      </w:r>
      <w:r>
        <w:rPr>
          <w:rFonts w:ascii="Helvetica Neue" w:hAnsi="Helvetica Neue"/>
          <w:color w:val="33353C"/>
          <w:sz w:val="23"/>
          <w:szCs w:val="23"/>
        </w:rPr>
        <w:t>。</w:t>
      </w:r>
    </w:p>
    <w:p w14:paraId="7EE27E7E"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下行</w:t>
      </w:r>
      <w:r>
        <w:rPr>
          <w:rFonts w:ascii="Helvetica Neue" w:hAnsi="Helvetica Neue"/>
          <w:color w:val="33353C"/>
          <w:sz w:val="23"/>
          <w:szCs w:val="23"/>
        </w:rPr>
        <w:t>1.25bp</w:t>
      </w:r>
      <w:r>
        <w:rPr>
          <w:rFonts w:ascii="Helvetica Neue" w:hAnsi="Helvetica Neue"/>
          <w:color w:val="33353C"/>
          <w:sz w:val="23"/>
          <w:szCs w:val="23"/>
        </w:rPr>
        <w:t>至</w:t>
      </w:r>
      <w:r>
        <w:rPr>
          <w:rFonts w:ascii="Helvetica Neue" w:hAnsi="Helvetica Neue"/>
          <w:color w:val="33353C"/>
          <w:sz w:val="23"/>
          <w:szCs w:val="23"/>
        </w:rPr>
        <w:t>2.915%</w:t>
      </w:r>
      <w:r>
        <w:rPr>
          <w:rFonts w:ascii="Helvetica Neue" w:hAnsi="Helvetica Neue"/>
          <w:color w:val="33353C"/>
          <w:sz w:val="23"/>
          <w:szCs w:val="23"/>
        </w:rPr>
        <w:t>。近期关注油价持续下跌带来的负面影响，流动性冲击和债务冲击的影响，需引起一定程度的关注。</w:t>
      </w:r>
    </w:p>
    <w:p w14:paraId="521BA6DA"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从资金的流向可以看出主要是机构在吸筹，散户都在抛售。</w:t>
      </w:r>
    </w:p>
    <w:p w14:paraId="09DCD570"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受昨天美股回调的影响，今天大盘低开，随后一路走高。估计有人知道联邦政府的政策，如果明天回调的话，就是有人提前知道消息了。</w:t>
      </w:r>
    </w:p>
    <w:p w14:paraId="77F4CDCD"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第一财经从多家公募基金人士处了解到，监管层暂缓了半导体、</w:t>
      </w:r>
      <w:r>
        <w:rPr>
          <w:rFonts w:ascii="Helvetica Neue" w:hAnsi="Helvetica Neue"/>
          <w:color w:val="33353C"/>
          <w:sz w:val="23"/>
          <w:szCs w:val="23"/>
        </w:rPr>
        <w:t>5G</w:t>
      </w:r>
      <w:r>
        <w:rPr>
          <w:rFonts w:ascii="Helvetica Neue" w:hAnsi="Helvetica Neue"/>
          <w:color w:val="33353C"/>
          <w:sz w:val="23"/>
          <w:szCs w:val="23"/>
        </w:rPr>
        <w:t>、新能源车等前期火爆的行业</w:t>
      </w:r>
      <w:r>
        <w:rPr>
          <w:rFonts w:ascii="Helvetica Neue" w:hAnsi="Helvetica Neue"/>
          <w:color w:val="33353C"/>
          <w:sz w:val="23"/>
          <w:szCs w:val="23"/>
        </w:rPr>
        <w:t>ETF</w:t>
      </w:r>
      <w:r>
        <w:rPr>
          <w:rFonts w:ascii="Helvetica Neue" w:hAnsi="Helvetica Neue"/>
          <w:color w:val="33353C"/>
          <w:sz w:val="23"/>
          <w:szCs w:val="23"/>
        </w:rPr>
        <w:t>产品的申报，同时对流动性不佳的原油等大宗商品</w:t>
      </w:r>
      <w:r>
        <w:rPr>
          <w:rFonts w:ascii="Helvetica Neue" w:hAnsi="Helvetica Neue"/>
          <w:color w:val="33353C"/>
          <w:sz w:val="23"/>
          <w:szCs w:val="23"/>
        </w:rPr>
        <w:t>ETF</w:t>
      </w:r>
      <w:r>
        <w:rPr>
          <w:rFonts w:ascii="Helvetica Neue" w:hAnsi="Helvetica Neue"/>
          <w:color w:val="33353C"/>
          <w:sz w:val="23"/>
          <w:szCs w:val="23"/>
        </w:rPr>
        <w:t>，亦予以叫停。有机构递交原油</w:t>
      </w:r>
      <w:r>
        <w:rPr>
          <w:rFonts w:ascii="Helvetica Neue" w:hAnsi="Helvetica Neue"/>
          <w:color w:val="33353C"/>
          <w:sz w:val="23"/>
          <w:szCs w:val="23"/>
        </w:rPr>
        <w:t>ETF</w:t>
      </w:r>
      <w:r>
        <w:rPr>
          <w:rFonts w:ascii="Helvetica Neue" w:hAnsi="Helvetica Neue"/>
          <w:color w:val="33353C"/>
          <w:sz w:val="23"/>
          <w:szCs w:val="23"/>
        </w:rPr>
        <w:t>申报也被退回。</w:t>
      </w:r>
    </w:p>
    <w:p w14:paraId="05882072"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现在的股市属于基本面不行，流动性充裕的行情。沪深</w:t>
      </w:r>
      <w:r>
        <w:rPr>
          <w:rFonts w:ascii="Helvetica Neue" w:hAnsi="Helvetica Neue"/>
          <w:color w:val="33353C"/>
          <w:sz w:val="23"/>
          <w:szCs w:val="23"/>
        </w:rPr>
        <w:t>300</w:t>
      </w:r>
      <w:r>
        <w:rPr>
          <w:rFonts w:ascii="Helvetica Neue" w:hAnsi="Helvetica Neue"/>
          <w:color w:val="33353C"/>
          <w:sz w:val="23"/>
          <w:szCs w:val="23"/>
        </w:rPr>
        <w:t>的点位并不低，受消息和外围的影响很敏感。别看每天的波动挺大的，连着几天来看，其实波动不大。</w:t>
      </w:r>
    </w:p>
    <w:p w14:paraId="52516957"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现在指数点位相当于基本面有点高，情绪一不行就挂了。此外，美联储投放流动性的动作要放缓，所以，流动性是个挑战。</w:t>
      </w:r>
    </w:p>
    <w:p w14:paraId="184303BA"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5DF2B73B"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436C4945"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2C43B90E" w14:textId="77777777" w:rsidR="00511B3F" w:rsidRDefault="00511B3F" w:rsidP="00511B3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3D1F1186"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3F"/>
    <w:rsid w:val="00305835"/>
    <w:rsid w:val="00511B3F"/>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F5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B3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400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1569</Characters>
  <Application>Microsoft Macintosh Word</Application>
  <DocSecurity>0</DocSecurity>
  <Lines>13</Lines>
  <Paragraphs>3</Paragraphs>
  <ScaleCrop>false</ScaleCrop>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2020-06-29T16:33:00Z</dcterms:created>
  <dcterms:modified xsi:type="dcterms:W3CDTF">2020-06-29T16:34:00Z</dcterms:modified>
</cp:coreProperties>
</file>