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E30E8" w14:textId="77777777" w:rsidR="00392865" w:rsidRDefault="00392865" w:rsidP="00392865">
      <w:pPr>
        <w:rPr>
          <w:rFonts w:hint="eastAsia"/>
        </w:rPr>
      </w:pPr>
      <w:bookmarkStart w:id="0" w:name="_GoBack"/>
      <w:r>
        <w:rPr>
          <w:rFonts w:hint="eastAsia"/>
        </w:rPr>
        <w:t>2020-7-20</w:t>
      </w:r>
      <w:r>
        <w:rPr>
          <w:rFonts w:hint="eastAsia"/>
        </w:rPr>
        <w:t>，股票市场和债券市场</w:t>
      </w:r>
    </w:p>
    <w:bookmarkEnd w:id="0"/>
    <w:p w14:paraId="1E7703A2" w14:textId="77777777" w:rsidR="00392865" w:rsidRDefault="00392865" w:rsidP="00392865"/>
    <w:p w14:paraId="56D31F0A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7C5A9D84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3B59DDD2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019F875A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601834CD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-34.20</w:t>
      </w:r>
      <w:r>
        <w:rPr>
          <w:rFonts w:hint="eastAsia"/>
        </w:rPr>
        <w:t>亿元。</w:t>
      </w:r>
    </w:p>
    <w:p w14:paraId="1BAE83A7" w14:textId="77777777" w:rsidR="00392865" w:rsidRDefault="00392865" w:rsidP="00392865"/>
    <w:p w14:paraId="10FD612E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6385EE70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央行公告称，为维护银行体系流动性合理充裕，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日以利率招标方式开展了</w:t>
      </w:r>
      <w:r>
        <w:rPr>
          <w:rFonts w:hint="eastAsia"/>
        </w:rPr>
        <w:t>1000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天期逆回购操作，中标利率</w:t>
      </w:r>
      <w:r>
        <w:rPr>
          <w:rFonts w:hint="eastAsia"/>
        </w:rPr>
        <w:t>2.20%</w:t>
      </w:r>
      <w:r>
        <w:rPr>
          <w:rFonts w:hint="eastAsia"/>
        </w:rPr>
        <w:t>。</w:t>
      </w:r>
    </w:p>
    <w:p w14:paraId="24191887" w14:textId="77777777" w:rsidR="00392865" w:rsidRDefault="00392865" w:rsidP="00392865"/>
    <w:p w14:paraId="71CEC4B6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245D79DF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截至上周五（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13761.21</w:t>
      </w:r>
      <w:r>
        <w:rPr>
          <w:rFonts w:hint="eastAsia"/>
        </w:rPr>
        <w:t>亿元，较前一交易日的</w:t>
      </w:r>
      <w:r>
        <w:rPr>
          <w:rFonts w:hint="eastAsia"/>
        </w:rPr>
        <w:t>13825.85</w:t>
      </w:r>
      <w:r>
        <w:rPr>
          <w:rFonts w:hint="eastAsia"/>
        </w:rPr>
        <w:t>亿元减少</w:t>
      </w:r>
      <w:r>
        <w:rPr>
          <w:rFonts w:hint="eastAsia"/>
        </w:rPr>
        <w:t>64.64</w:t>
      </w:r>
      <w:r>
        <w:rPr>
          <w:rFonts w:hint="eastAsia"/>
        </w:rPr>
        <w:t>亿元。</w:t>
      </w:r>
    </w:p>
    <w:p w14:paraId="31192E50" w14:textId="77777777" w:rsidR="00392865" w:rsidRDefault="00392865" w:rsidP="00392865"/>
    <w:p w14:paraId="2E1285C9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17A337E1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6BA36DA1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77B1B0D9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76DA5C4E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信用债到期收益率目前处于上升的趋势。</w:t>
      </w:r>
    </w:p>
    <w:p w14:paraId="321416B2" w14:textId="77777777" w:rsidR="00392865" w:rsidRDefault="00392865" w:rsidP="00392865"/>
    <w:p w14:paraId="47B775F8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6435739F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71A1945E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5EC5D2C8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66342D94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7AC56852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023FFEAA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6C197062" w14:textId="77777777" w:rsidR="00392865" w:rsidRDefault="00392865" w:rsidP="00392865"/>
    <w:p w14:paraId="26F95B63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赚钱效应：偏负面</w:t>
      </w:r>
    </w:p>
    <w:p w14:paraId="4733B237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3519</w:t>
      </w:r>
      <w:r>
        <w:rPr>
          <w:rFonts w:hint="eastAsia"/>
        </w:rPr>
        <w:t>只，下跌的</w:t>
      </w:r>
      <w:r>
        <w:rPr>
          <w:rFonts w:hint="eastAsia"/>
        </w:rPr>
        <w:t>308</w:t>
      </w:r>
      <w:r>
        <w:rPr>
          <w:rFonts w:hint="eastAsia"/>
        </w:rPr>
        <w:t>只。</w:t>
      </w:r>
    </w:p>
    <w:p w14:paraId="2548CC3D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74CFF4FB" w14:textId="77777777" w:rsidR="00392865" w:rsidRDefault="00392865" w:rsidP="00392865"/>
    <w:p w14:paraId="68F6438F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市场风格：</w:t>
      </w:r>
    </w:p>
    <w:p w14:paraId="4A8AA0E3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今天股票市场，大幅度反弹。上证</w:t>
      </w:r>
      <w:r>
        <w:rPr>
          <w:rFonts w:hint="eastAsia"/>
        </w:rPr>
        <w:t>50</w:t>
      </w:r>
      <w:r>
        <w:rPr>
          <w:rFonts w:hint="eastAsia"/>
        </w:rPr>
        <w:t>指数上涨</w:t>
      </w:r>
      <w:r>
        <w:rPr>
          <w:rFonts w:hint="eastAsia"/>
        </w:rPr>
        <w:t>3.2%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指数上涨</w:t>
      </w:r>
      <w:r>
        <w:rPr>
          <w:rFonts w:hint="eastAsia"/>
        </w:rPr>
        <w:t>2.98%</w:t>
      </w:r>
      <w:r>
        <w:rPr>
          <w:rFonts w:hint="eastAsia"/>
        </w:rPr>
        <w:t>，创业板指上涨</w:t>
      </w:r>
      <w:r>
        <w:rPr>
          <w:rFonts w:hint="eastAsia"/>
        </w:rPr>
        <w:t>1.31%</w:t>
      </w:r>
      <w:r>
        <w:rPr>
          <w:rFonts w:hint="eastAsia"/>
        </w:rPr>
        <w:t>。沪深两市成交</w:t>
      </w:r>
      <w:r>
        <w:rPr>
          <w:rFonts w:hint="eastAsia"/>
        </w:rPr>
        <w:t>1.16</w:t>
      </w:r>
      <w:r>
        <w:rPr>
          <w:rFonts w:hint="eastAsia"/>
        </w:rPr>
        <w:t>万亿，较前一交易日多</w:t>
      </w:r>
      <w:r>
        <w:rPr>
          <w:rFonts w:hint="eastAsia"/>
        </w:rPr>
        <w:t>700</w:t>
      </w:r>
      <w:r>
        <w:rPr>
          <w:rFonts w:hint="eastAsia"/>
        </w:rPr>
        <w:t>亿。</w:t>
      </w:r>
    </w:p>
    <w:p w14:paraId="434AF96F" w14:textId="77777777" w:rsidR="00392865" w:rsidRDefault="00392865" w:rsidP="00392865"/>
    <w:p w14:paraId="2E4FF06A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1.5BP</w:t>
      </w:r>
      <w:r>
        <w:rPr>
          <w:rFonts w:hint="eastAsia"/>
        </w:rPr>
        <w:t>，收盘至</w:t>
      </w:r>
      <w:r>
        <w:rPr>
          <w:rFonts w:hint="eastAsia"/>
        </w:rPr>
        <w:t>3.4850%</w:t>
      </w:r>
      <w:r>
        <w:rPr>
          <w:rFonts w:hint="eastAsia"/>
        </w:rPr>
        <w:t>。</w:t>
      </w:r>
    </w:p>
    <w:p w14:paraId="4BC6EB39" w14:textId="77777777" w:rsidR="00392865" w:rsidRDefault="00392865" w:rsidP="00392865"/>
    <w:p w14:paraId="293AC5F2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4EC89F64" w14:textId="77777777" w:rsidR="00392865" w:rsidRDefault="00392865" w:rsidP="00392865"/>
    <w:p w14:paraId="0197AE4D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330673D3" w14:textId="77777777" w:rsidR="00392865" w:rsidRDefault="00392865" w:rsidP="00392865"/>
    <w:p w14:paraId="199633CE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今天跑赢上证</w:t>
      </w:r>
      <w:r>
        <w:rPr>
          <w:rFonts w:hint="eastAsia"/>
        </w:rPr>
        <w:t>50</w:t>
      </w:r>
      <w:r>
        <w:rPr>
          <w:rFonts w:hint="eastAsia"/>
        </w:rPr>
        <w:t>的板块很多，国防军工、建筑材料、非银金融、有色金属、钢铁、电气设备、机械设备、化工、汽车、采掘、建筑装饰、轻工制造、房地产、家用电器和交通运输等</w:t>
      </w:r>
      <w:r>
        <w:rPr>
          <w:rFonts w:hint="eastAsia"/>
        </w:rPr>
        <w:t>15</w:t>
      </w:r>
      <w:r>
        <w:rPr>
          <w:rFonts w:hint="eastAsia"/>
        </w:rPr>
        <w:t>个板块。</w:t>
      </w:r>
    </w:p>
    <w:p w14:paraId="324E361F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这些板块都比较偏周期和价值，食品饮料、医药和</w:t>
      </w:r>
      <w:r>
        <w:rPr>
          <w:rFonts w:hint="eastAsia"/>
        </w:rPr>
        <w:t>TMT</w:t>
      </w:r>
      <w:r>
        <w:rPr>
          <w:rFonts w:hint="eastAsia"/>
        </w:rPr>
        <w:t>等前期强势的板块显著跑输于上证</w:t>
      </w:r>
      <w:r>
        <w:rPr>
          <w:rFonts w:hint="eastAsia"/>
        </w:rPr>
        <w:t>50</w:t>
      </w:r>
      <w:r>
        <w:rPr>
          <w:rFonts w:hint="eastAsia"/>
        </w:rPr>
        <w:t>指数。</w:t>
      </w:r>
    </w:p>
    <w:p w14:paraId="7D7F2201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资金轮动切换的迹象明显。</w:t>
      </w:r>
    </w:p>
    <w:p w14:paraId="114887A6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尽管今天大涨，但是，没有什么好开心的，市场就是不往慢牛走，波动率又被拉起来了。</w:t>
      </w:r>
    </w:p>
    <w:p w14:paraId="2688B02A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以建筑建材板块为例，今天整个板块大涨</w:t>
      </w:r>
      <w:r>
        <w:rPr>
          <w:rFonts w:hint="eastAsia"/>
        </w:rPr>
        <w:t>7.43%</w:t>
      </w:r>
      <w:r>
        <w:rPr>
          <w:rFonts w:hint="eastAsia"/>
        </w:rPr>
        <w:t>，历史波动率飙高到</w:t>
      </w:r>
      <w:r>
        <w:rPr>
          <w:rFonts w:hint="eastAsia"/>
        </w:rPr>
        <w:t>0.39</w:t>
      </w:r>
      <w:r>
        <w:rPr>
          <w:rFonts w:hint="eastAsia"/>
        </w:rPr>
        <w:t>，跟今年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日飙涨</w:t>
      </w:r>
      <w:r>
        <w:rPr>
          <w:rFonts w:hint="eastAsia"/>
        </w:rPr>
        <w:t>8.47%</w:t>
      </w:r>
      <w:r>
        <w:rPr>
          <w:rFonts w:hint="eastAsia"/>
        </w:rPr>
        <w:t>有的一拼，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日的</w:t>
      </w:r>
      <w:r>
        <w:rPr>
          <w:rFonts w:hint="eastAsia"/>
        </w:rPr>
        <w:t>HV20</w:t>
      </w:r>
      <w:r>
        <w:rPr>
          <w:rFonts w:hint="eastAsia"/>
        </w:rPr>
        <w:t>在</w:t>
      </w:r>
      <w:r>
        <w:rPr>
          <w:rFonts w:hint="eastAsia"/>
        </w:rPr>
        <w:t>0.369</w:t>
      </w:r>
      <w:r>
        <w:rPr>
          <w:rFonts w:hint="eastAsia"/>
        </w:rPr>
        <w:t>，一把快速拉升，又把游戏搞得没法玩了。</w:t>
      </w:r>
    </w:p>
    <w:p w14:paraId="64DB1253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目前上证</w:t>
      </w:r>
      <w:r>
        <w:rPr>
          <w:rFonts w:hint="eastAsia"/>
        </w:rPr>
        <w:t>50</w:t>
      </w:r>
      <w:r>
        <w:rPr>
          <w:rFonts w:hint="eastAsia"/>
        </w:rPr>
        <w:t>指数的</w:t>
      </w:r>
      <w:r>
        <w:rPr>
          <w:rFonts w:hint="eastAsia"/>
        </w:rPr>
        <w:t>HV20</w:t>
      </w:r>
      <w:r>
        <w:rPr>
          <w:rFonts w:hint="eastAsia"/>
        </w:rPr>
        <w:t>在</w:t>
      </w:r>
      <w:r>
        <w:rPr>
          <w:rFonts w:hint="eastAsia"/>
        </w:rPr>
        <w:t>0.37</w:t>
      </w:r>
      <w:r>
        <w:rPr>
          <w:rFonts w:hint="eastAsia"/>
        </w:rPr>
        <w:t>，创业板指的</w:t>
      </w:r>
      <w:r>
        <w:rPr>
          <w:rFonts w:hint="eastAsia"/>
        </w:rPr>
        <w:t>HV20</w:t>
      </w:r>
      <w:r>
        <w:rPr>
          <w:rFonts w:hint="eastAsia"/>
        </w:rPr>
        <w:t>在</w:t>
      </w:r>
      <w:r>
        <w:rPr>
          <w:rFonts w:hint="eastAsia"/>
        </w:rPr>
        <w:t>0.365</w:t>
      </w:r>
      <w:r>
        <w:rPr>
          <w:rFonts w:hint="eastAsia"/>
        </w:rPr>
        <w:t>，仍然保持在高位。</w:t>
      </w:r>
    </w:p>
    <w:p w14:paraId="435AD68A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杠杆资金、普通客户的资金，把市场搞得很复杂。真的很难玩。</w:t>
      </w:r>
    </w:p>
    <w:p w14:paraId="0EE5448D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以前的市场选好股拿着就</w:t>
      </w:r>
      <w:r>
        <w:rPr>
          <w:rFonts w:hint="eastAsia"/>
        </w:rPr>
        <w:t>ok</w:t>
      </w:r>
      <w:r>
        <w:rPr>
          <w:rFonts w:hint="eastAsia"/>
        </w:rPr>
        <w:t>，现在还得考虑这些复杂情况，被动地去调整自己组合的在险价值。</w:t>
      </w:r>
    </w:p>
    <w:p w14:paraId="0C839597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现在是不是牛市呢？是牛市！好不好玩呢？不好玩。</w:t>
      </w:r>
    </w:p>
    <w:p w14:paraId="2F0E7675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最后，还是大跌那几天的策略：靠选股来防守，靠卖</w:t>
      </w:r>
      <w:r>
        <w:rPr>
          <w:rFonts w:hint="eastAsia"/>
        </w:rPr>
        <w:t>a</w:t>
      </w:r>
      <w:r>
        <w:rPr>
          <w:rFonts w:hint="eastAsia"/>
        </w:rPr>
        <w:t>买</w:t>
      </w:r>
      <w:r>
        <w:rPr>
          <w:rFonts w:hint="eastAsia"/>
        </w:rPr>
        <w:t>b</w:t>
      </w:r>
      <w:r>
        <w:rPr>
          <w:rFonts w:hint="eastAsia"/>
        </w:rPr>
        <w:t>调整组合的在险价值，千万不要空仓或者超配，心态会崩的。最近一段时间的波动会很大，大家得适应。</w:t>
      </w:r>
    </w:p>
    <w:p w14:paraId="58E32D9C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大家可以琢磨一下，假设一个人上周五空仓，早盘看人家涨了，急急忙忙扫了一堆货，甚至把仓位超配。今天晚上会是什么感觉？</w:t>
      </w:r>
    </w:p>
    <w:p w14:paraId="1E59A1F9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平时不要把精力都放在自己已经有的组合里，而应该在寻找备选标的上，万一哪一天，自己某只票被拉得不能拿了，你得有替补队员。</w:t>
      </w:r>
    </w:p>
    <w:p w14:paraId="6FA7A14D" w14:textId="77777777" w:rsidR="00392865" w:rsidRDefault="00392865" w:rsidP="00392865"/>
    <w:p w14:paraId="0CE3EAA1" w14:textId="77777777" w:rsidR="00392865" w:rsidRDefault="00392865" w:rsidP="00392865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1EACEC72" w14:textId="77777777" w:rsidR="00392865" w:rsidRDefault="00392865" w:rsidP="00392865"/>
    <w:p w14:paraId="6AF78F9A" w14:textId="77777777" w:rsidR="00F0091F" w:rsidRDefault="00392865" w:rsidP="00392865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F0091F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65"/>
    <w:rsid w:val="00392865"/>
    <w:rsid w:val="00CC3AB4"/>
    <w:rsid w:val="00F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40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Macintosh Word</Application>
  <DocSecurity>0</DocSecurity>
  <Lines>12</Lines>
  <Paragraphs>3</Paragraphs>
  <ScaleCrop>false</ScaleCrop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2020-07-20T12:43:00Z</dcterms:created>
  <dcterms:modified xsi:type="dcterms:W3CDTF">2020-07-20T12:44:00Z</dcterms:modified>
</cp:coreProperties>
</file>