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D77B2" w14:textId="77777777" w:rsidR="00C54BEE" w:rsidRDefault="00C54BEE" w:rsidP="00C54BEE">
      <w:pPr>
        <w:rPr>
          <w:rFonts w:hint="eastAsia"/>
        </w:rPr>
      </w:pPr>
      <w:bookmarkStart w:id="0" w:name="_GoBack"/>
      <w:r>
        <w:rPr>
          <w:rFonts w:hint="eastAsia"/>
        </w:rPr>
        <w:t>2020-7-6</w:t>
      </w:r>
      <w:r>
        <w:rPr>
          <w:rFonts w:hint="eastAsia"/>
        </w:rPr>
        <w:t>，股票市场和债券市场</w:t>
      </w:r>
    </w:p>
    <w:bookmarkEnd w:id="0"/>
    <w:p w14:paraId="4625EBEA" w14:textId="77777777" w:rsidR="00C54BEE" w:rsidRDefault="00C54BEE" w:rsidP="00C54BEE"/>
    <w:p w14:paraId="37D83A6A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海外资金全球配置：偏负面</w:t>
      </w:r>
    </w:p>
    <w:p w14:paraId="7D45B624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766987C6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财政政策：美国政府也在一波接一波出台政策刺激经济，对股市是利好。</w:t>
      </w:r>
    </w:p>
    <w:p w14:paraId="498AAB25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风险偏好：美国开启复工之路，而且保证不再封锁经济，道琼相对于纳斯达克好。</w:t>
      </w:r>
    </w:p>
    <w:p w14:paraId="67D479CA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陆股通全天流入</w:t>
      </w:r>
      <w:r>
        <w:rPr>
          <w:rFonts w:hint="eastAsia"/>
        </w:rPr>
        <w:t>164.36</w:t>
      </w:r>
      <w:r>
        <w:rPr>
          <w:rFonts w:hint="eastAsia"/>
        </w:rPr>
        <w:t>亿元。</w:t>
      </w:r>
    </w:p>
    <w:p w14:paraId="5D5121EF" w14:textId="77777777" w:rsidR="00C54BEE" w:rsidRDefault="00C54BEE" w:rsidP="00C54BEE"/>
    <w:p w14:paraId="0C8FA8B7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流动性趋势：偏中性</w:t>
      </w:r>
    </w:p>
    <w:p w14:paraId="7E48349E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央行公告称，目前银行体系流动性总量处于较高水平，可吸收央行逆回购到期、金融机构缴存法定存款准备金等因素的影响，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日不开展逆回购操作。</w:t>
      </w:r>
      <w:r>
        <w:rPr>
          <w:rFonts w:hint="eastAsia"/>
        </w:rPr>
        <w:t>Wind</w:t>
      </w:r>
      <w:r>
        <w:rPr>
          <w:rFonts w:hint="eastAsia"/>
        </w:rPr>
        <w:t>数据显示，今日</w:t>
      </w:r>
      <w:r>
        <w:rPr>
          <w:rFonts w:hint="eastAsia"/>
        </w:rPr>
        <w:t>1800</w:t>
      </w:r>
      <w:r>
        <w:rPr>
          <w:rFonts w:hint="eastAsia"/>
        </w:rPr>
        <w:t>亿元逆回购到期，净回笼</w:t>
      </w:r>
      <w:r>
        <w:rPr>
          <w:rFonts w:hint="eastAsia"/>
        </w:rPr>
        <w:t>1800</w:t>
      </w:r>
      <w:r>
        <w:rPr>
          <w:rFonts w:hint="eastAsia"/>
        </w:rPr>
        <w:t>亿元。</w:t>
      </w:r>
    </w:p>
    <w:p w14:paraId="33177DD2" w14:textId="77777777" w:rsidR="00C54BEE" w:rsidRDefault="00C54BEE" w:rsidP="00C54BEE"/>
    <w:p w14:paraId="2742B4D6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风险偏好（散户）趋势：偏中性</w:t>
      </w:r>
    </w:p>
    <w:p w14:paraId="45203D86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截至上周五（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日），</w:t>
      </w: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12028.68</w:t>
      </w:r>
      <w:r>
        <w:rPr>
          <w:rFonts w:hint="eastAsia"/>
        </w:rPr>
        <w:t>亿元，较前一交易日的</w:t>
      </w:r>
      <w:r>
        <w:rPr>
          <w:rFonts w:hint="eastAsia"/>
        </w:rPr>
        <w:t>11903.15</w:t>
      </w:r>
      <w:r>
        <w:rPr>
          <w:rFonts w:hint="eastAsia"/>
        </w:rPr>
        <w:t>亿元增加</w:t>
      </w:r>
      <w:r>
        <w:rPr>
          <w:rFonts w:hint="eastAsia"/>
        </w:rPr>
        <w:t>125.53</w:t>
      </w:r>
      <w:r>
        <w:rPr>
          <w:rFonts w:hint="eastAsia"/>
        </w:rPr>
        <w:t>亿元。</w:t>
      </w:r>
    </w:p>
    <w:p w14:paraId="00E517F9" w14:textId="77777777" w:rsidR="00C54BEE" w:rsidRDefault="00C54BEE" w:rsidP="00C54BEE"/>
    <w:p w14:paraId="6FD55A36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信贷环境趋势：偏中性</w:t>
      </w:r>
    </w:p>
    <w:p w14:paraId="66F2B0A5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短端流动性——合理充裕，</w:t>
      </w:r>
      <w:r>
        <w:rPr>
          <w:rFonts w:hint="eastAsia"/>
        </w:rPr>
        <w:t>ON-</w:t>
      </w:r>
      <w:proofErr w:type="spellStart"/>
      <w:r>
        <w:rPr>
          <w:rFonts w:hint="eastAsia"/>
        </w:rPr>
        <w:t>shibor</w:t>
      </w:r>
      <w:proofErr w:type="spellEnd"/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开始出现回调的趋势。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开始出现回调。</w:t>
      </w:r>
    </w:p>
    <w:p w14:paraId="076F8608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5C759D72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272615A0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信用债到期收益率目前处于平稳的趋势。</w:t>
      </w:r>
    </w:p>
    <w:p w14:paraId="7B187496" w14:textId="77777777" w:rsidR="00C54BEE" w:rsidRDefault="00C54BEE" w:rsidP="00C54BEE"/>
    <w:p w14:paraId="743D9A0C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今本面趋势：偏正面</w:t>
      </w:r>
    </w:p>
    <w:p w14:paraId="7A4BAC6D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GDP</w:t>
      </w:r>
      <w:r>
        <w:rPr>
          <w:rFonts w:hint="eastAsia"/>
        </w:rPr>
        <w:t>：一季度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-6.8%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4422CB5B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05E04258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社融——增速向上。</w:t>
      </w:r>
    </w:p>
    <w:p w14:paraId="075DED1C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395DF50F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投资、消费——弱反弹。</w:t>
      </w:r>
    </w:p>
    <w:p w14:paraId="648F0887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5E471934" w14:textId="77777777" w:rsidR="00C54BEE" w:rsidRDefault="00C54BEE" w:rsidP="00C54BEE"/>
    <w:p w14:paraId="689ECAE3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赚钱效应：偏负面</w:t>
      </w:r>
    </w:p>
    <w:p w14:paraId="2EDA4EFE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3607</w:t>
      </w:r>
      <w:r>
        <w:rPr>
          <w:rFonts w:hint="eastAsia"/>
        </w:rPr>
        <w:t>只，下跌的</w:t>
      </w:r>
      <w:r>
        <w:rPr>
          <w:rFonts w:hint="eastAsia"/>
        </w:rPr>
        <w:t>210</w:t>
      </w:r>
      <w:r>
        <w:rPr>
          <w:rFonts w:hint="eastAsia"/>
        </w:rPr>
        <w:t>只。</w:t>
      </w:r>
    </w:p>
    <w:p w14:paraId="081528AA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从盘面来看，成交量比上个交易日上升，成交额上升，成交价上升，可以看出市场的买盘增加。</w:t>
      </w:r>
    </w:p>
    <w:p w14:paraId="2EC5B2B0" w14:textId="77777777" w:rsidR="00C54BEE" w:rsidRDefault="00C54BEE" w:rsidP="00C54BEE"/>
    <w:p w14:paraId="7164D4DD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市场风格：</w:t>
      </w:r>
    </w:p>
    <w:p w14:paraId="444714B3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今天股票市场大涨，上证</w:t>
      </w:r>
      <w:r>
        <w:rPr>
          <w:rFonts w:hint="eastAsia"/>
        </w:rPr>
        <w:t>50</w:t>
      </w:r>
      <w:r>
        <w:rPr>
          <w:rFonts w:hint="eastAsia"/>
        </w:rPr>
        <w:t>大涨</w:t>
      </w:r>
      <w:r>
        <w:rPr>
          <w:rFonts w:hint="eastAsia"/>
        </w:rPr>
        <w:t>6.8%</w:t>
      </w:r>
      <w:r>
        <w:rPr>
          <w:rFonts w:hint="eastAsia"/>
        </w:rPr>
        <w:t>，沪深</w:t>
      </w:r>
      <w:r>
        <w:rPr>
          <w:rFonts w:hint="eastAsia"/>
        </w:rPr>
        <w:t>300</w:t>
      </w:r>
      <w:r>
        <w:rPr>
          <w:rFonts w:hint="eastAsia"/>
        </w:rPr>
        <w:t>大涨</w:t>
      </w:r>
      <w:r>
        <w:rPr>
          <w:rFonts w:hint="eastAsia"/>
        </w:rPr>
        <w:t>5.67%</w:t>
      </w:r>
      <w:r>
        <w:rPr>
          <w:rFonts w:hint="eastAsia"/>
        </w:rPr>
        <w:t>，创业板指大涨</w:t>
      </w:r>
      <w:r>
        <w:rPr>
          <w:rFonts w:hint="eastAsia"/>
        </w:rPr>
        <w:t>2.72%</w:t>
      </w:r>
      <w:r>
        <w:rPr>
          <w:rFonts w:hint="eastAsia"/>
        </w:rPr>
        <w:t>，继续保持价值好于成长的势头。今天沪深两市继续放量，成交</w:t>
      </w:r>
      <w:r>
        <w:rPr>
          <w:rFonts w:hint="eastAsia"/>
        </w:rPr>
        <w:t>1.56</w:t>
      </w:r>
      <w:r>
        <w:rPr>
          <w:rFonts w:hint="eastAsia"/>
        </w:rPr>
        <w:t>万亿。</w:t>
      </w:r>
    </w:p>
    <w:p w14:paraId="75F1FEF3" w14:textId="77777777" w:rsidR="00C54BEE" w:rsidRDefault="00C54BEE" w:rsidP="00C54BEE"/>
    <w:p w14:paraId="5FCEAE01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十年国开债</w:t>
      </w:r>
      <w:r>
        <w:rPr>
          <w:rFonts w:hint="eastAsia"/>
        </w:rPr>
        <w:t>200205</w:t>
      </w:r>
      <w:r>
        <w:rPr>
          <w:rFonts w:hint="eastAsia"/>
        </w:rPr>
        <w:t>上行</w:t>
      </w:r>
      <w:r>
        <w:rPr>
          <w:rFonts w:hint="eastAsia"/>
        </w:rPr>
        <w:t>11.5BP</w:t>
      </w:r>
      <w:r>
        <w:rPr>
          <w:rFonts w:hint="eastAsia"/>
        </w:rPr>
        <w:t>，收盘至</w:t>
      </w:r>
      <w:r>
        <w:rPr>
          <w:rFonts w:hint="eastAsia"/>
        </w:rPr>
        <w:t>3.3200%</w:t>
      </w:r>
      <w:r>
        <w:rPr>
          <w:rFonts w:hint="eastAsia"/>
        </w:rPr>
        <w:t>。</w:t>
      </w:r>
    </w:p>
    <w:p w14:paraId="16F654C7" w14:textId="77777777" w:rsidR="00C54BEE" w:rsidRDefault="00C54BEE" w:rsidP="00C54BEE"/>
    <w:p w14:paraId="031F05CD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北上资金继续净流入，北上资金在一定程度上代表长期资金的入驻，对于股市来说是利好。</w:t>
      </w:r>
    </w:p>
    <w:p w14:paraId="582E4317" w14:textId="77777777" w:rsidR="00C54BEE" w:rsidRDefault="00C54BEE" w:rsidP="00C54BEE"/>
    <w:p w14:paraId="01D0BD5A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股息率相对于债券收益率。</w:t>
      </w:r>
    </w:p>
    <w:p w14:paraId="3FFCD0B4" w14:textId="77777777" w:rsidR="00C54BEE" w:rsidRDefault="00C54BEE" w:rsidP="00C54BEE"/>
    <w:p w14:paraId="60DF6D45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7</w:t>
      </w:r>
      <w:r>
        <w:rPr>
          <w:rFonts w:hint="eastAsia"/>
        </w:rPr>
        <w:t>月以来，上证</w:t>
      </w:r>
      <w:r>
        <w:rPr>
          <w:rFonts w:hint="eastAsia"/>
        </w:rPr>
        <w:t>50</w:t>
      </w:r>
      <w:r>
        <w:rPr>
          <w:rFonts w:hint="eastAsia"/>
        </w:rPr>
        <w:t>上涨</w:t>
      </w:r>
      <w:r>
        <w:rPr>
          <w:rFonts w:hint="eastAsia"/>
        </w:rPr>
        <w:t>14.69%</w:t>
      </w:r>
      <w:r>
        <w:rPr>
          <w:rFonts w:hint="eastAsia"/>
        </w:rPr>
        <w:t>，创业板指上涨</w:t>
      </w:r>
      <w:r>
        <w:rPr>
          <w:rFonts w:hint="eastAsia"/>
        </w:rPr>
        <w:t>3.74%</w:t>
      </w:r>
      <w:r>
        <w:rPr>
          <w:rFonts w:hint="eastAsia"/>
        </w:rPr>
        <w:t>，价值跑赢成长近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6FE5C7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风格切换明显。</w:t>
      </w:r>
    </w:p>
    <w:p w14:paraId="3DCEEAD8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在以前的帖子里也讲过，价值股有个毛病——启动了，就不怎么给机会。现在市场也表现出这个架势。无论上车还是不上车都特别难受。</w:t>
      </w:r>
    </w:p>
    <w:p w14:paraId="46143B82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今天银行板块涨了</w:t>
      </w:r>
      <w:r>
        <w:rPr>
          <w:rFonts w:hint="eastAsia"/>
        </w:rPr>
        <w:t>9%+</w:t>
      </w:r>
      <w:r>
        <w:rPr>
          <w:rFonts w:hint="eastAsia"/>
        </w:rPr>
        <w:t>，非银板块涨了近</w:t>
      </w:r>
      <w:r>
        <w:rPr>
          <w:rFonts w:hint="eastAsia"/>
        </w:rPr>
        <w:t>9%</w:t>
      </w:r>
      <w:r>
        <w:rPr>
          <w:rFonts w:hint="eastAsia"/>
        </w:rPr>
        <w:t>，以前所谓的低估值，几天就被消灭，给大家的反应机会很少。</w:t>
      </w:r>
    </w:p>
    <w:p w14:paraId="113BB84E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这种行情会激起很多人的遍历思维，他们会觉得，这种行情很不正常，核心原因就是他们没见过。</w:t>
      </w:r>
    </w:p>
    <w:p w14:paraId="3B1A4627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事实上，人类是一种很局限的动物，长期从事某一个工作，长期跟某些人在一起相处，世界观的变动很小。所以，一旦出现他们没有见过的情况，他们就会出现一种本能反应——战逃反应。今天沪深两市成交量</w:t>
      </w:r>
      <w:r>
        <w:rPr>
          <w:rFonts w:hint="eastAsia"/>
        </w:rPr>
        <w:t>1.56</w:t>
      </w:r>
      <w:r>
        <w:rPr>
          <w:rFonts w:hint="eastAsia"/>
        </w:rPr>
        <w:t>万亿，显著放量。有很多人买入，有很多人卖出。这意味着无数的人出现战逃反应。</w:t>
      </w:r>
    </w:p>
    <w:p w14:paraId="7A021A62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我们时时刻刻都在运用遍历思维，这种思维来自于环境，来自于进化：日出日落，春夏秋冬，树枝来回摆动。这样的想法蚀刻在我们的基因里。每碰到一件新事情，我们的大脑会自发地在自己有限的经验里检索。如果这件事情超出我们有限的经验，我们会惊讶、紧张、焦虑，并期待事情回归正常。</w:t>
      </w:r>
    </w:p>
    <w:p w14:paraId="3DBB2819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可是，事物自有其发展规律，它的可能性并不局限于某个人有限的经历。</w:t>
      </w:r>
    </w:p>
    <w:p w14:paraId="4FFE22B8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除了这种个人经验遍历之外，人们还会去历史经验里遍历。也就是说，有一群人脱离了本能和直觉的束缚，他们去分析历史数据。如果一件事超出了历史的合理水平，他们就会期待均值回归。这是一种更为高级的遍历思维，但是，也可能会失败。历史并不会简单机械重复，运用历史遍历会犯刻舟求剑的错误。</w:t>
      </w:r>
    </w:p>
    <w:p w14:paraId="6386CC4D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从个人经验遍历到历史经验遍历，也是一个不小的进步，但这个进步还不够，我们需要超越遍历，真正的去掌握因果。因果关系才具备真正的可重复性。</w:t>
      </w:r>
    </w:p>
    <w:p w14:paraId="45588F8C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但是，掌握因果关系又是极其艰难的，整个函数是个多因多果的函数。我们每次只能看个截面，会碰到盲人摸象的麻烦。尽管这条路麻烦，但是，这是唯一一条走得通的道路。</w:t>
      </w:r>
    </w:p>
    <w:p w14:paraId="7187C513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在以前的贴子里，我们也有讨论过遍历和因果，如果我们陷入遍历逻辑，我们就会像坐在老虎机面前的赌徒，一次一次地拉下手柄，期待遍历。可是，我们的时间是有限的，无法去遍历无穷的可能性。</w:t>
      </w:r>
    </w:p>
    <w:p w14:paraId="00A0543B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那么，怎么走掌握因果这条路呢？第一、建立可证伪的因果框架；第二、接受市场的检验</w:t>
      </w:r>
    </w:p>
    <w:p w14:paraId="21CC0552" w14:textId="77777777" w:rsidR="00C54BEE" w:rsidRDefault="00C54BEE" w:rsidP="00C54BEE"/>
    <w:p w14:paraId="2AF4E2DF" w14:textId="77777777" w:rsidR="00C54BEE" w:rsidRDefault="00C54BEE" w:rsidP="00C54BEE">
      <w:pPr>
        <w:rPr>
          <w:rFonts w:hint="eastAsia"/>
        </w:rPr>
      </w:pPr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0FB06051" w14:textId="77777777" w:rsidR="00C54BEE" w:rsidRDefault="00C54BEE" w:rsidP="00C54BEE"/>
    <w:p w14:paraId="7C6BB058" w14:textId="77777777" w:rsidR="007E42CD" w:rsidRDefault="00C54BEE" w:rsidP="00C54BEE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7E42CD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EE"/>
    <w:rsid w:val="007E42CD"/>
    <w:rsid w:val="00C54BEE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B94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0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1778</Characters>
  <Application>Microsoft Macintosh Word</Application>
  <DocSecurity>0</DocSecurity>
  <Lines>14</Lines>
  <Paragraphs>4</Paragraphs>
  <ScaleCrop>false</ScaleCrop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2020-07-06T12:14:00Z</dcterms:created>
  <dcterms:modified xsi:type="dcterms:W3CDTF">2020-07-06T12:15:00Z</dcterms:modified>
</cp:coreProperties>
</file>