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de-DE"/>
        </w:rPr>
        <w:id w:val="1205742"/>
        <w:docPartObj>
          <w:docPartGallery w:val="Cover Pages"/>
          <w:docPartUnique/>
        </w:docPartObj>
      </w:sdtPr>
      <w:sdtEndPr/>
      <w:sdtContent>
        <w:p w:rsidR="006370D7" w:rsidRDefault="00DC6008">
          <w:pPr>
            <w:rPr>
              <w:lang w:val="de-DE"/>
            </w:rPr>
          </w:pPr>
          <w:r>
            <w:rPr>
              <w:noProof/>
              <w:lang w:val="de-DE"/>
            </w:rPr>
            <w:pict>
              <v:group id="_x0000_s1027" style="position:absolute;left:0;text-align:left;margin-left:0;margin-top:-1.05pt;width:595.3pt;height:714.3pt;z-index:251660288;mso-width-percent:1000;mso-height-percent:1000;mso-position-horizontal-relative:page;mso-position-vertical-relative:margin;mso-width-percent:1000;mso-height-percent:1000;mso-height-relative:margin" coordorigin=",1440" coordsize="12239,12960" o:allowincell="f">
                <v:group id="_x0000_s1028"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9" style="position:absolute;left:-6;top:3717;width:12189;height:3550" coordorigin="18,7468" coordsize="12189,3550">
                    <v:shape id="_x0000_s1030" style="position:absolute;left:18;top:7837;width:7132;height:2863;mso-width-relative:page;mso-height-relative:page" coordsize="7132,2863" path="m,l17,2863,7132,2578r,-2378l,xe" fillcolor="#a7bfde [1620]" stroked="f">
                      <v:fill opacity=".5"/>
                      <v:path arrowok="t"/>
                    </v:shape>
                    <v:shape id="_x0000_s1031" style="position:absolute;left:7150;top:7468;width:3466;height:3550;mso-width-relative:page;mso-height-relative:page" coordsize="3466,3550" path="m,569l,2930r3466,620l3466,,,569xe" fillcolor="#d3dfee [820]" stroked="f">
                      <v:fill opacity=".5"/>
                      <v:path arrowok="t"/>
                    </v:shape>
                    <v:shape id="_x0000_s1032" style="position:absolute;left:10616;top:7468;width:1591;height:3550;mso-width-relative:page;mso-height-relative:page" coordsize="1591,3550" path="m,l,3550,1591,2746r,-2009l,xe" fillcolor="#a7bfde [1620]" stroked="f">
                      <v:fill opacity=".5"/>
                      <v:path arrowok="t"/>
                    </v:shape>
                  </v:group>
                  <v:shape id="_x0000_s1033" style="position:absolute;left:8071;top:4069;width:4120;height:2913;mso-width-relative:page;mso-height-relative:page" coordsize="4120,2913" path="m1,251l,2662r4120,251l4120,,1,251xe" fillcolor="#d8d8d8 [2732]" stroked="f">
                    <v:path arrowok="t"/>
                  </v:shape>
                  <v:shape id="_x0000_s1034" style="position:absolute;left:4104;top:3399;width:3985;height:4236;mso-width-relative:page;mso-height-relative:page" coordsize="3985,4236" path="m,l,4236,3985,3349r,-2428l,xe" fillcolor="#bfbfbf [2412]" stroked="f">
                    <v:path arrowok="t"/>
                  </v:shape>
                  <v:shape id="_x0000_s1035" style="position:absolute;left:18;top:3399;width:4086;height:4253;mso-width-relative:page;mso-height-relative:page" coordsize="4086,4253" path="m4086,r-2,4253l,3198,,1072,4086,xe" fillcolor="#d8d8d8 [2732]" stroked="f">
                    <v:path arrowok="t"/>
                  </v:shape>
                  <v:shape id="_x0000_s1036" style="position:absolute;left:17;top:3617;width:2076;height:3851;mso-width-relative:page;mso-height-relative:page" coordsize="2076,3851" path="m,921l2060,r16,3851l,2981,,921xe" fillcolor="#d3dfee [820]" stroked="f">
                    <v:fill opacity="45875f"/>
                    <v:path arrowok="t"/>
                  </v:shape>
                  <v:shape id="_x0000_s1037" style="position:absolute;left:2077;top:3617;width:6011;height:3835;mso-width-relative:page;mso-height-relative:page" coordsize="6011,3835" path="m,l17,3835,6011,2629r,-1390l,xe" fillcolor="#a7bfde [1620]" stroked="f">
                    <v:fill opacity="45875f"/>
                    <v:path arrowok="t"/>
                  </v:shape>
                  <v:shape id="_x0000_s1038" style="position:absolute;left:8088;top:3835;width:4102;height:3432;mso-width-relative:page;mso-height-relative:page" coordsize="4102,3432" path="m,1038l,2411,4102,3432,4102,,,1038xe" fillcolor="#d3dfee [820]" stroked="f">
                    <v:fill opacity="45875f"/>
                    <v:path arrowok="t"/>
                  </v:shape>
                </v:group>
                <v:rect id="_x0000_s1039" style="position:absolute;left:1800;top:1440;width:8638;height:1354;mso-width-percent:1000;mso-position-horizontal:center;mso-position-horizontal-relative:margin;mso-position-vertical:top;mso-position-vertical-relative:margin;mso-width-percent:1000;mso-width-relative:margin;mso-height-relative:margin" filled="f" stroked="f">
                  <v:textbox style="mso-next-textbox:#_x0000_s1039;mso-fit-shape-to-text:t">
                    <w:txbxContent>
                      <w:p w:rsidR="006370D7" w:rsidRPr="006370D7" w:rsidRDefault="006370D7" w:rsidP="00606D51">
                        <w:pPr>
                          <w:spacing w:after="0"/>
                          <w:ind w:left="708"/>
                          <w:rPr>
                            <w:b/>
                            <w:bCs/>
                            <w:color w:val="808080" w:themeColor="text1" w:themeTint="7F"/>
                            <w:sz w:val="32"/>
                            <w:szCs w:val="32"/>
                            <w:lang w:val="en-US"/>
                          </w:rPr>
                        </w:pPr>
                        <w:r>
                          <w:rPr>
                            <w:b/>
                            <w:bCs/>
                            <w:color w:val="808080" w:themeColor="text1" w:themeTint="7F"/>
                            <w:sz w:val="32"/>
                            <w:szCs w:val="32"/>
                            <w:lang w:val="en-US"/>
                          </w:rPr>
                          <w:t>Leopold-</w:t>
                        </w:r>
                        <w:proofErr w:type="spellStart"/>
                        <w:r w:rsidRPr="006370D7">
                          <w:rPr>
                            <w:b/>
                            <w:bCs/>
                            <w:color w:val="808080" w:themeColor="text1" w:themeTint="7F"/>
                            <w:sz w:val="32"/>
                            <w:szCs w:val="32"/>
                            <w:lang w:val="en-US"/>
                          </w:rPr>
                          <w:t>Franzens</w:t>
                        </w:r>
                        <w:proofErr w:type="spellEnd"/>
                        <w:r w:rsidRPr="006370D7">
                          <w:rPr>
                            <w:b/>
                            <w:bCs/>
                            <w:color w:val="808080" w:themeColor="text1" w:themeTint="7F"/>
                            <w:sz w:val="32"/>
                            <w:szCs w:val="32"/>
                            <w:lang w:val="en-US"/>
                          </w:rPr>
                          <w:t xml:space="preserve"> University of Innsbruck</w:t>
                        </w:r>
                      </w:p>
                      <w:p w:rsidR="006370D7" w:rsidRDefault="006370D7" w:rsidP="009D589E">
                        <w:pPr>
                          <w:spacing w:after="0"/>
                          <w:ind w:firstLine="708"/>
                          <w:rPr>
                            <w:b/>
                            <w:bCs/>
                            <w:color w:val="808080" w:themeColor="text1" w:themeTint="7F"/>
                            <w:sz w:val="32"/>
                            <w:szCs w:val="32"/>
                            <w:lang w:val="en-US"/>
                          </w:rPr>
                        </w:pPr>
                        <w:r>
                          <w:rPr>
                            <w:b/>
                            <w:bCs/>
                            <w:color w:val="808080" w:themeColor="text1" w:themeTint="7F"/>
                            <w:sz w:val="32"/>
                            <w:szCs w:val="32"/>
                            <w:lang w:val="en-US"/>
                          </w:rPr>
                          <w:t>Institute of Computer Science</w:t>
                        </w:r>
                      </w:p>
                      <w:p w:rsidR="006370D7" w:rsidRPr="006370D7" w:rsidRDefault="006370D7" w:rsidP="009D589E">
                        <w:pPr>
                          <w:spacing w:after="0"/>
                          <w:ind w:firstLine="708"/>
                          <w:rPr>
                            <w:b/>
                            <w:bCs/>
                            <w:color w:val="808080" w:themeColor="text1" w:themeTint="7F"/>
                            <w:sz w:val="32"/>
                            <w:szCs w:val="32"/>
                            <w:lang w:val="en-US"/>
                          </w:rPr>
                        </w:pPr>
                        <w:r>
                          <w:rPr>
                            <w:b/>
                            <w:bCs/>
                            <w:color w:val="808080" w:themeColor="text1" w:themeTint="7F"/>
                            <w:sz w:val="32"/>
                            <w:szCs w:val="32"/>
                            <w:lang w:val="en-US"/>
                          </w:rPr>
                          <w:t>Research Group Quality Engineering</w:t>
                        </w:r>
                      </w:p>
                    </w:txbxContent>
                  </v:textbox>
                </v:rect>
                <v:rect id="_x0000_s1040" style="position:absolute;left:6494;top:11160;width:4998;height:975;mso-position-horizontal-relative:margin;mso-position-vertical-relative:margin" filled="f" stroked="f">
                  <v:textbox style="mso-next-textbox:#_x0000_s1040;mso-fit-shape-to-text:t">
                    <w:txbxContent>
                      <w:p w:rsidR="006370D7" w:rsidRPr="00352F9B" w:rsidRDefault="005C33DD" w:rsidP="006370D7">
                        <w:pPr>
                          <w:jc w:val="center"/>
                          <w:rPr>
                            <w:sz w:val="52"/>
                            <w:szCs w:val="52"/>
                            <w:lang w:val="de-DE"/>
                          </w:rPr>
                        </w:pPr>
                        <w:r>
                          <w:rPr>
                            <w:sz w:val="52"/>
                            <w:szCs w:val="52"/>
                            <w:lang w:val="de-DE"/>
                          </w:rPr>
                          <w:t>July</w:t>
                        </w:r>
                        <w:r w:rsidR="006370D7" w:rsidRPr="00352F9B">
                          <w:rPr>
                            <w:sz w:val="52"/>
                            <w:szCs w:val="52"/>
                            <w:lang w:val="de-DE"/>
                          </w:rPr>
                          <w:t xml:space="preserve"> 20</w:t>
                        </w:r>
                        <w:sdt>
                          <w:sdtPr>
                            <w:rPr>
                              <w:sz w:val="52"/>
                              <w:szCs w:val="52"/>
                              <w:lang w:val="de-DE"/>
                            </w:rPr>
                            <w:alias w:val="Jahr"/>
                            <w:id w:val="1206055"/>
                            <w:dataBinding w:prefixMappings="xmlns:ns0='http://schemas.microsoft.com/office/2006/coverPageProps'" w:xpath="/ns0:CoverPageProperties[1]/ns0:PublishDate[1]" w:storeItemID="{55AF091B-3C7A-41E3-B477-F2FDAA23CFDA}"/>
                            <w:date w:fullDate="2010-07-01T00:00:00Z">
                              <w:dateFormat w:val="yy"/>
                              <w:lid w:val="de-DE"/>
                              <w:storeMappedDataAs w:val="dateTime"/>
                              <w:calendar w:val="gregorian"/>
                            </w:date>
                          </w:sdtPr>
                          <w:sdtEndPr/>
                          <w:sdtContent>
                            <w:r w:rsidR="006370D7" w:rsidRPr="00352F9B">
                              <w:rPr>
                                <w:sz w:val="52"/>
                                <w:szCs w:val="52"/>
                                <w:lang w:val="de-DE"/>
                              </w:rPr>
                              <w:t>10</w:t>
                            </w:r>
                          </w:sdtContent>
                        </w:sdt>
                      </w:p>
                    </w:txbxContent>
                  </v:textbox>
                </v:rect>
                <v:rect id="_x0000_s1041"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1">
                    <w:txbxContent>
                      <w:p w:rsidR="006370D7" w:rsidRPr="006370D7" w:rsidRDefault="001B28B1">
                        <w:pPr>
                          <w:spacing w:after="0"/>
                          <w:rPr>
                            <w:b/>
                            <w:bCs/>
                            <w:color w:val="1F497D" w:themeColor="text2"/>
                            <w:sz w:val="72"/>
                            <w:szCs w:val="72"/>
                            <w:lang w:val="en-US"/>
                          </w:rPr>
                        </w:pPr>
                        <w:r>
                          <w:rPr>
                            <w:b/>
                            <w:bCs/>
                            <w:color w:val="1F497D" w:themeColor="text2"/>
                            <w:sz w:val="72"/>
                            <w:szCs w:val="72"/>
                            <w:lang w:val="en-US"/>
                          </w:rPr>
                          <w:t>Research Experiment</w:t>
                        </w:r>
                      </w:p>
                      <w:p w:rsidR="006370D7" w:rsidRPr="006370D7" w:rsidRDefault="006370D7">
                        <w:pPr>
                          <w:rPr>
                            <w:b/>
                            <w:bCs/>
                            <w:color w:val="4F81BD" w:themeColor="accent1"/>
                            <w:sz w:val="40"/>
                            <w:szCs w:val="40"/>
                            <w:lang w:val="en-US"/>
                          </w:rPr>
                        </w:pPr>
                        <w:r w:rsidRPr="006370D7">
                          <w:rPr>
                            <w:b/>
                            <w:bCs/>
                            <w:color w:val="4F81BD" w:themeColor="accent1"/>
                            <w:sz w:val="40"/>
                            <w:szCs w:val="40"/>
                            <w:lang w:val="en-US"/>
                          </w:rPr>
                          <w:t>Understandability of Imperative and Declarative Process Models</w:t>
                        </w:r>
                      </w:p>
                      <w:p w:rsidR="006370D7" w:rsidRPr="00FB7821" w:rsidRDefault="006370D7">
                        <w:pPr>
                          <w:rPr>
                            <w:b/>
                            <w:bCs/>
                            <w:color w:val="808080" w:themeColor="text1" w:themeTint="7F"/>
                            <w:sz w:val="32"/>
                            <w:szCs w:val="32"/>
                            <w:lang w:val="en-US"/>
                          </w:rPr>
                        </w:pPr>
                      </w:p>
                      <w:p w:rsidR="006370D7" w:rsidRPr="00FB7821" w:rsidRDefault="006370D7">
                        <w:pPr>
                          <w:rPr>
                            <w:b/>
                            <w:bCs/>
                            <w:color w:val="808080" w:themeColor="text1" w:themeTint="7F"/>
                            <w:sz w:val="32"/>
                            <w:szCs w:val="32"/>
                            <w:lang w:val="en-US"/>
                          </w:rPr>
                        </w:pPr>
                      </w:p>
                    </w:txbxContent>
                  </v:textbox>
                </v:rect>
                <w10:wrap anchorx="page" anchory="margin"/>
              </v:group>
            </w:pict>
          </w:r>
          <w:r w:rsidR="009D589E">
            <w:rPr>
              <w:noProof/>
              <w:lang w:eastAsia="de-AT"/>
            </w:rPr>
            <w:drawing>
              <wp:anchor distT="0" distB="0" distL="114300" distR="114300" simplePos="0" relativeHeight="251661312" behindDoc="1" locked="0" layoutInCell="1" allowOverlap="1">
                <wp:simplePos x="0" y="0"/>
                <wp:positionH relativeFrom="column">
                  <wp:posOffset>195580</wp:posOffset>
                </wp:positionH>
                <wp:positionV relativeFrom="paragraph">
                  <wp:posOffset>43180</wp:posOffset>
                </wp:positionV>
                <wp:extent cx="419100" cy="857250"/>
                <wp:effectExtent l="19050" t="0" r="0" b="0"/>
                <wp:wrapNone/>
                <wp:docPr id="2"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419100" cy="857250"/>
                        </a:xfrm>
                        <a:prstGeom prst="rect">
                          <a:avLst/>
                        </a:prstGeom>
                        <a:noFill/>
                        <a:ln w="9525">
                          <a:noFill/>
                          <a:miter lim="800000"/>
                          <a:headEnd/>
                          <a:tailEnd/>
                        </a:ln>
                      </pic:spPr>
                    </pic:pic>
                  </a:graphicData>
                </a:graphic>
              </wp:anchor>
            </w:drawing>
          </w:r>
        </w:p>
        <w:p w:rsidR="006370D7" w:rsidRDefault="006370D7">
          <w:pPr>
            <w:rPr>
              <w:lang w:val="de-DE"/>
            </w:rPr>
          </w:pPr>
        </w:p>
        <w:p w:rsidR="00FB7821" w:rsidRDefault="003D682C">
          <w:pPr>
            <w:rPr>
              <w:lang w:val="de-DE"/>
            </w:rPr>
          </w:pPr>
          <w:r>
            <w:rPr>
              <w:noProof/>
              <w:lang w:eastAsia="de-AT"/>
            </w:rPr>
            <w:drawing>
              <wp:anchor distT="0" distB="0" distL="114300" distR="114300" simplePos="0" relativeHeight="251664384" behindDoc="1" locked="0" layoutInCell="1" allowOverlap="1">
                <wp:simplePos x="0" y="0"/>
                <wp:positionH relativeFrom="column">
                  <wp:posOffset>4262755</wp:posOffset>
                </wp:positionH>
                <wp:positionV relativeFrom="paragraph">
                  <wp:posOffset>1149350</wp:posOffset>
                </wp:positionV>
                <wp:extent cx="1159510" cy="647700"/>
                <wp:effectExtent l="0" t="0" r="2540" b="0"/>
                <wp:wrapNone/>
                <wp:docPr id="4" name="Grafik 2" descr="qe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elogo1.png"/>
                        <pic:cNvPicPr/>
                      </pic:nvPicPr>
                      <pic:blipFill>
                        <a:blip r:embed="rId11" cstate="print"/>
                        <a:stretch>
                          <a:fillRect/>
                        </a:stretch>
                      </pic:blipFill>
                      <pic:spPr>
                        <a:xfrm>
                          <a:off x="0" y="0"/>
                          <a:ext cx="1159510" cy="647700"/>
                        </a:xfrm>
                        <a:prstGeom prst="rect">
                          <a:avLst/>
                        </a:prstGeom>
                      </pic:spPr>
                    </pic:pic>
                  </a:graphicData>
                </a:graphic>
              </wp:anchor>
            </w:drawing>
          </w:r>
        </w:p>
        <w:p w:rsidR="00FB7821" w:rsidRPr="00FB7821" w:rsidRDefault="00FB7821" w:rsidP="00FB7821">
          <w:pPr>
            <w:rPr>
              <w:lang w:val="de-DE"/>
            </w:rPr>
          </w:pPr>
        </w:p>
        <w:p w:rsidR="00FB7821" w:rsidRPr="00FB7821" w:rsidRDefault="00FB7821" w:rsidP="00FB7821">
          <w:pPr>
            <w:rPr>
              <w:lang w:val="de-DE"/>
            </w:rPr>
          </w:pPr>
          <w:r>
            <w:rPr>
              <w:noProof/>
              <w:lang w:eastAsia="de-AT"/>
            </w:rPr>
            <w:drawing>
              <wp:anchor distT="0" distB="0" distL="114300" distR="114300" simplePos="0" relativeHeight="251665408" behindDoc="1" locked="0" layoutInCell="1" allowOverlap="1">
                <wp:simplePos x="0" y="0"/>
                <wp:positionH relativeFrom="column">
                  <wp:posOffset>300356</wp:posOffset>
                </wp:positionH>
                <wp:positionV relativeFrom="paragraph">
                  <wp:posOffset>217805</wp:posOffset>
                </wp:positionV>
                <wp:extent cx="1219200" cy="1136261"/>
                <wp:effectExtent l="19050" t="0" r="0" b="0"/>
                <wp:wrapNone/>
                <wp:docPr id="19" name="Grafik 6" descr="if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fi.png"/>
                        <pic:cNvPicPr/>
                      </pic:nvPicPr>
                      <pic:blipFill>
                        <a:blip r:embed="rId12" cstate="print"/>
                        <a:stretch>
                          <a:fillRect/>
                        </a:stretch>
                      </pic:blipFill>
                      <pic:spPr>
                        <a:xfrm>
                          <a:off x="0" y="0"/>
                          <a:ext cx="1219200" cy="1136261"/>
                        </a:xfrm>
                        <a:prstGeom prst="rect">
                          <a:avLst/>
                        </a:prstGeom>
                      </pic:spPr>
                    </pic:pic>
                  </a:graphicData>
                </a:graphic>
              </wp:anchor>
            </w:drawing>
          </w:r>
        </w:p>
        <w:p w:rsidR="00FB7821" w:rsidRDefault="00FB7821">
          <w:pPr>
            <w:rPr>
              <w:lang w:val="de-DE"/>
            </w:rPr>
          </w:pPr>
        </w:p>
        <w:p w:rsidR="00FB7821" w:rsidRDefault="00FB7821">
          <w:pPr>
            <w:rPr>
              <w:lang w:val="de-DE"/>
            </w:rPr>
          </w:pPr>
        </w:p>
        <w:p w:rsidR="006370D7" w:rsidRDefault="00DC6008">
          <w:pPr>
            <w:rPr>
              <w:lang w:val="de-DE"/>
            </w:rPr>
          </w:pPr>
        </w:p>
      </w:sdtContent>
    </w:sdt>
    <w:p w:rsidR="0067476B" w:rsidRDefault="0067476B"/>
    <w:p w:rsidR="00CC516F" w:rsidRDefault="00CC516F"/>
    <w:p w:rsidR="00CC516F" w:rsidRDefault="00CC516F"/>
    <w:p w:rsidR="00CC516F" w:rsidRDefault="00CC516F"/>
    <w:p w:rsidR="00CC516F" w:rsidRDefault="00CC516F"/>
    <w:p w:rsidR="00CC516F" w:rsidRDefault="00CC516F"/>
    <w:p w:rsidR="00CC516F" w:rsidRDefault="00CC516F"/>
    <w:p w:rsidR="00CC516F" w:rsidRDefault="00CC516F"/>
    <w:p w:rsidR="00CC516F" w:rsidRDefault="00CC516F"/>
    <w:p w:rsidR="00CC516F" w:rsidRDefault="00CC516F"/>
    <w:p w:rsidR="00CC516F" w:rsidRDefault="00CC516F"/>
    <w:p w:rsidR="00CC516F" w:rsidRDefault="00CC516F"/>
    <w:p w:rsidR="00CC516F" w:rsidRDefault="00CC516F">
      <w:bookmarkStart w:id="0" w:name="_GoBack"/>
      <w:bookmarkEnd w:id="0"/>
    </w:p>
    <w:p w:rsidR="00CC516F" w:rsidRDefault="00CC516F"/>
    <w:p w:rsidR="00CC516F" w:rsidRDefault="00CC516F"/>
    <w:p w:rsidR="00CC516F" w:rsidRDefault="00CC516F"/>
    <w:p w:rsidR="00CC516F" w:rsidRDefault="00CC516F"/>
    <w:p w:rsidR="00CF0301" w:rsidRDefault="00CF0301">
      <w:pPr>
        <w:sectPr w:rsidR="00CF0301" w:rsidSect="004C69D1">
          <w:headerReference w:type="default" r:id="rId13"/>
          <w:headerReference w:type="first" r:id="rId14"/>
          <w:footerReference w:type="first" r:id="rId15"/>
          <w:type w:val="continuous"/>
          <w:pgSz w:w="11906" w:h="16838"/>
          <w:pgMar w:top="1417" w:right="1417" w:bottom="1134" w:left="1417" w:header="708" w:footer="708" w:gutter="0"/>
          <w:pgNumType w:start="1"/>
          <w:cols w:space="708"/>
          <w:titlePg/>
          <w:docGrid w:linePitch="360"/>
        </w:sectPr>
      </w:pPr>
    </w:p>
    <w:p w:rsidR="00CC516F" w:rsidRDefault="005A706D">
      <w:pPr>
        <w:rPr>
          <w:b/>
          <w:sz w:val="32"/>
          <w:szCs w:val="32"/>
          <w:lang w:val="en-US"/>
        </w:rPr>
      </w:pPr>
      <w:r w:rsidRPr="005A706D">
        <w:rPr>
          <w:b/>
          <w:sz w:val="32"/>
          <w:szCs w:val="32"/>
          <w:lang w:val="en-US"/>
        </w:rPr>
        <w:lastRenderedPageBreak/>
        <w:t>Dear participant</w:t>
      </w:r>
      <w:r>
        <w:rPr>
          <w:b/>
          <w:sz w:val="32"/>
          <w:szCs w:val="32"/>
          <w:lang w:val="en-US"/>
        </w:rPr>
        <w:t>, welcome to the study!</w:t>
      </w:r>
    </w:p>
    <w:p w:rsidR="00EF4199" w:rsidRDefault="001D7CA7" w:rsidP="007E325F">
      <w:pPr>
        <w:rPr>
          <w:lang w:val="en-US"/>
        </w:rPr>
      </w:pPr>
      <w:r>
        <w:rPr>
          <w:lang w:val="en-US"/>
        </w:rPr>
        <w:t xml:space="preserve">This study is embedded in a joint research project between the Institute of Computer Science at the University </w:t>
      </w:r>
      <w:proofErr w:type="gramStart"/>
      <w:r>
        <w:rPr>
          <w:lang w:val="en-US"/>
        </w:rPr>
        <w:t>of</w:t>
      </w:r>
      <w:proofErr w:type="gramEnd"/>
      <w:r>
        <w:rPr>
          <w:lang w:val="en-US"/>
        </w:rPr>
        <w:t xml:space="preserve"> Innsbruck, </w:t>
      </w:r>
      <w:r w:rsidR="00916F27">
        <w:rPr>
          <w:lang w:val="en-US"/>
        </w:rPr>
        <w:t>Austria, the Institute of Information Systems at the Humboldt University of Berlin, Germany, the Institute of Information Systems at the University of Technology at Eindhoven, Netherlands, and is part of an ongoing master thesis.</w:t>
      </w:r>
    </w:p>
    <w:p w:rsidR="00CC516F" w:rsidRDefault="004F70FC" w:rsidP="00580DB6">
      <w:pPr>
        <w:spacing w:after="0"/>
        <w:rPr>
          <w:lang w:val="en-US"/>
        </w:rPr>
      </w:pPr>
      <w:r>
        <w:rPr>
          <w:lang w:val="en-US"/>
        </w:rPr>
        <w:t xml:space="preserve">With your participation you help </w:t>
      </w:r>
      <w:r w:rsidR="002815B9">
        <w:rPr>
          <w:lang w:val="en-US"/>
        </w:rPr>
        <w:t xml:space="preserve">to investigate the </w:t>
      </w:r>
      <w:r w:rsidR="002B4AD9">
        <w:rPr>
          <w:lang w:val="en-US"/>
        </w:rPr>
        <w:t>influence of certain question types on the understandability of both imperative</w:t>
      </w:r>
      <w:r w:rsidR="00B63E88">
        <w:rPr>
          <w:lang w:val="en-US"/>
        </w:rPr>
        <w:t xml:space="preserve"> </w:t>
      </w:r>
      <w:r w:rsidR="00684FB7">
        <w:rPr>
          <w:lang w:val="en-US"/>
        </w:rPr>
        <w:t>and declarative process models.</w:t>
      </w:r>
      <w:r w:rsidR="00C8198B">
        <w:rPr>
          <w:lang w:val="en-US"/>
        </w:rPr>
        <w:t xml:space="preserve"> Moreover, you support the investigation of the superiority of process modeling languages concerning end user understandability. </w:t>
      </w:r>
      <w:r w:rsidR="00B63E88">
        <w:rPr>
          <w:lang w:val="en-US"/>
        </w:rPr>
        <w:t>Imperative models were modeled with BPMN (Business Process Modeling Notation) and declarative</w:t>
      </w:r>
      <w:r w:rsidR="005C33DD">
        <w:rPr>
          <w:lang w:val="en-US"/>
        </w:rPr>
        <w:t xml:space="preserve"> ones</w:t>
      </w:r>
      <w:r w:rsidR="00B63E88">
        <w:rPr>
          <w:lang w:val="en-US"/>
        </w:rPr>
        <w:t xml:space="preserve"> with DecSerFlow (Declarative Service Flow Language). </w:t>
      </w:r>
    </w:p>
    <w:p w:rsidR="00EF4199" w:rsidRDefault="00EF4199" w:rsidP="00580DB6">
      <w:pPr>
        <w:spacing w:after="0"/>
        <w:rPr>
          <w:lang w:val="en-US"/>
        </w:rPr>
      </w:pPr>
    </w:p>
    <w:p w:rsidR="00335616" w:rsidRDefault="00D957F9" w:rsidP="00335616">
      <w:pPr>
        <w:spacing w:after="0"/>
        <w:rPr>
          <w:lang w:val="en-US"/>
        </w:rPr>
      </w:pPr>
      <w:r w:rsidRPr="00D957F9">
        <w:rPr>
          <w:lang w:val="en-US"/>
        </w:rPr>
        <w:t>Participation in this study is purely voluntary. If you do agree to participate, you can withdraw from participatio</w:t>
      </w:r>
      <w:r w:rsidR="00F4097D">
        <w:rPr>
          <w:lang w:val="en-US"/>
        </w:rPr>
        <w:t>n at any time during the experiment</w:t>
      </w:r>
      <w:r w:rsidRPr="00D957F9">
        <w:rPr>
          <w:lang w:val="en-US"/>
        </w:rPr>
        <w:t xml:space="preserve"> without comment or penalty. Your </w:t>
      </w:r>
      <w:r w:rsidR="00C8198B">
        <w:rPr>
          <w:lang w:val="en-US"/>
        </w:rPr>
        <w:t>task will include answering a set of questions regarding the semantics of imperative and declarative process models</w:t>
      </w:r>
      <w:r w:rsidRPr="00D957F9">
        <w:rPr>
          <w:lang w:val="en-US"/>
        </w:rPr>
        <w:t xml:space="preserve">, </w:t>
      </w:r>
      <w:r w:rsidR="00D577A3">
        <w:rPr>
          <w:lang w:val="en-US"/>
        </w:rPr>
        <w:t xml:space="preserve">which will take about </w:t>
      </w:r>
      <w:r w:rsidR="003B3EBA">
        <w:rPr>
          <w:lang w:val="en-US"/>
        </w:rPr>
        <w:t>60</w:t>
      </w:r>
      <w:r w:rsidR="002674AA">
        <w:rPr>
          <w:lang w:val="en-US"/>
        </w:rPr>
        <w:t xml:space="preserve"> </w:t>
      </w:r>
      <w:r w:rsidRPr="00D957F9">
        <w:rPr>
          <w:lang w:val="en-US"/>
        </w:rPr>
        <w:t>minutes.</w:t>
      </w:r>
      <w:r w:rsidR="00042898">
        <w:rPr>
          <w:lang w:val="en-US"/>
        </w:rPr>
        <w:t xml:space="preserve"> </w:t>
      </w:r>
      <w:r w:rsidR="00B247AD">
        <w:rPr>
          <w:lang w:val="en-US"/>
        </w:rPr>
        <w:t>However, there is no time limit in answering the questions.</w:t>
      </w:r>
      <w:r w:rsidR="00591883" w:rsidRPr="00591883">
        <w:rPr>
          <w:lang w:val="en-US"/>
        </w:rPr>
        <w:t xml:space="preserve"> </w:t>
      </w:r>
    </w:p>
    <w:p w:rsidR="009D7D22" w:rsidRDefault="009D7D22" w:rsidP="00580DB6">
      <w:pPr>
        <w:rPr>
          <w:lang w:val="en-US"/>
        </w:rPr>
      </w:pPr>
    </w:p>
    <w:p w:rsidR="007342CC" w:rsidRPr="005A706D" w:rsidRDefault="007342CC" w:rsidP="00580DB6">
      <w:pPr>
        <w:rPr>
          <w:lang w:val="en-US"/>
        </w:rPr>
      </w:pPr>
      <w:r>
        <w:rPr>
          <w:lang w:val="en-US"/>
        </w:rPr>
        <w:t>Thank you for your support!</w:t>
      </w:r>
    </w:p>
    <w:p w:rsidR="00FF4CFA" w:rsidRDefault="00FF4CFA">
      <w:pPr>
        <w:rPr>
          <w:lang w:val="en-US"/>
        </w:rPr>
      </w:pPr>
    </w:p>
    <w:p w:rsidR="009D1A4D" w:rsidRPr="009D1A4D" w:rsidRDefault="009D1A4D" w:rsidP="009D1A4D">
      <w:pPr>
        <w:rPr>
          <w:b/>
          <w:sz w:val="32"/>
          <w:szCs w:val="32"/>
          <w:lang w:val="en-US"/>
        </w:rPr>
      </w:pPr>
      <w:r w:rsidRPr="009D1A4D">
        <w:rPr>
          <w:b/>
          <w:sz w:val="32"/>
          <w:szCs w:val="32"/>
          <w:lang w:val="en-US"/>
        </w:rPr>
        <w:t>C</w:t>
      </w:r>
      <w:r w:rsidR="000024ED">
        <w:rPr>
          <w:b/>
          <w:sz w:val="32"/>
          <w:szCs w:val="32"/>
          <w:lang w:val="en-US"/>
        </w:rPr>
        <w:t>ONFIDENTIALITY</w:t>
      </w:r>
    </w:p>
    <w:p w:rsidR="0005358A" w:rsidRDefault="009D1A4D" w:rsidP="009D1A4D">
      <w:pPr>
        <w:rPr>
          <w:lang w:val="en-US"/>
        </w:rPr>
      </w:pPr>
      <w:r w:rsidRPr="009D1A4D">
        <w:rPr>
          <w:lang w:val="en-US"/>
        </w:rPr>
        <w:t>All data, comments and responses from this survey will be treated and stored strictly confidential and anonymous. The names of individual persons or organizations are not requir</w:t>
      </w:r>
      <w:r w:rsidR="00295A28">
        <w:rPr>
          <w:lang w:val="en-US"/>
        </w:rPr>
        <w:t xml:space="preserve">ed in any of the responses. You </w:t>
      </w:r>
      <w:r w:rsidRPr="009D1A4D">
        <w:rPr>
          <w:lang w:val="en-US"/>
        </w:rPr>
        <w:t>will not be identified from any outcomes of this study. You will not be asked to disclose any confidential or sensitive information about yourself or the organization you may be affiliated with. All responses will be stored electronically without reference to names of individual persons</w:t>
      </w:r>
      <w:r w:rsidR="002A4EC4">
        <w:rPr>
          <w:lang w:val="en-US"/>
        </w:rPr>
        <w:t>.</w:t>
      </w:r>
    </w:p>
    <w:p w:rsidR="006A0696" w:rsidRPr="004630E9" w:rsidRDefault="009D1A4D" w:rsidP="004A0C68">
      <w:pPr>
        <w:rPr>
          <w:lang w:val="en-US"/>
        </w:rPr>
      </w:pPr>
      <w:r w:rsidRPr="009D1A4D">
        <w:rPr>
          <w:lang w:val="en-US"/>
        </w:rPr>
        <w:t>There are no risks associated with your participation in this study</w:t>
      </w:r>
      <w:r w:rsidR="00292E50">
        <w:rPr>
          <w:lang w:val="en-US"/>
        </w:rPr>
        <w:t>.</w:t>
      </w:r>
    </w:p>
    <w:p w:rsidR="0065003A" w:rsidRDefault="0065003A" w:rsidP="0065003A">
      <w:pPr>
        <w:rPr>
          <w:b/>
          <w:sz w:val="32"/>
          <w:szCs w:val="32"/>
          <w:lang w:val="en-US"/>
        </w:rPr>
      </w:pPr>
      <w:r w:rsidRPr="00AD5F91">
        <w:rPr>
          <w:b/>
          <w:sz w:val="32"/>
          <w:szCs w:val="32"/>
          <w:lang w:val="en-US"/>
        </w:rPr>
        <w:t>HINTS</w:t>
      </w:r>
    </w:p>
    <w:p w:rsidR="0065003A" w:rsidRDefault="0065003A" w:rsidP="0065003A">
      <w:pPr>
        <w:rPr>
          <w:lang w:val="en-US"/>
        </w:rPr>
      </w:pPr>
      <w:r>
        <w:rPr>
          <w:lang w:val="en-US"/>
        </w:rPr>
        <w:t>Please consider the following:</w:t>
      </w:r>
    </w:p>
    <w:p w:rsidR="0065003A" w:rsidRDefault="0065003A" w:rsidP="0065003A">
      <w:pPr>
        <w:pStyle w:val="Listenabsatz"/>
        <w:numPr>
          <w:ilvl w:val="0"/>
          <w:numId w:val="3"/>
        </w:numPr>
        <w:rPr>
          <w:lang w:val="en-US"/>
        </w:rPr>
      </w:pPr>
      <w:r w:rsidRPr="0099276E">
        <w:rPr>
          <w:lang w:val="en-US"/>
        </w:rPr>
        <w:t xml:space="preserve">Work as quickly as you can from the start </w:t>
      </w:r>
      <w:r>
        <w:rPr>
          <w:lang w:val="en-US"/>
        </w:rPr>
        <w:t>of the questionnaire to the end. The result depends on the time you need to complete the experiment and your accuracy in answering the questions.</w:t>
      </w:r>
    </w:p>
    <w:p w:rsidR="0065003A" w:rsidRDefault="0065003A" w:rsidP="0065003A">
      <w:pPr>
        <w:pStyle w:val="Listenabsatz"/>
        <w:numPr>
          <w:ilvl w:val="0"/>
          <w:numId w:val="3"/>
        </w:numPr>
        <w:rPr>
          <w:lang w:val="en-US"/>
        </w:rPr>
      </w:pPr>
      <w:r>
        <w:rPr>
          <w:lang w:val="en-US"/>
        </w:rPr>
        <w:t>When</w:t>
      </w:r>
      <w:r w:rsidRPr="0099276E">
        <w:rPr>
          <w:lang w:val="en-US"/>
        </w:rPr>
        <w:t xml:space="preserve"> answering the questions</w:t>
      </w:r>
      <w:r>
        <w:rPr>
          <w:lang w:val="en-US"/>
        </w:rPr>
        <w:t xml:space="preserve">, please provide responses </w:t>
      </w:r>
      <w:r w:rsidRPr="0099276E">
        <w:rPr>
          <w:lang w:val="en-US"/>
        </w:rPr>
        <w:t>based on your own perceptions or beliefs</w:t>
      </w:r>
      <w:r>
        <w:rPr>
          <w:lang w:val="en-US"/>
        </w:rPr>
        <w:t xml:space="preserve"> </w:t>
      </w:r>
      <w:r w:rsidRPr="0099276E">
        <w:rPr>
          <w:lang w:val="en-US"/>
        </w:rPr>
        <w:t>only.</w:t>
      </w:r>
    </w:p>
    <w:p w:rsidR="0065003A" w:rsidRPr="000431D1" w:rsidRDefault="0065003A" w:rsidP="0065003A">
      <w:pPr>
        <w:pStyle w:val="Listenabsatz"/>
        <w:numPr>
          <w:ilvl w:val="0"/>
          <w:numId w:val="3"/>
        </w:numPr>
        <w:rPr>
          <w:lang w:val="en-US"/>
        </w:rPr>
      </w:pPr>
      <w:r w:rsidRPr="0099276E">
        <w:rPr>
          <w:lang w:val="en-US"/>
        </w:rPr>
        <w:t>Please remember that your answers are anonymous and answer each question honestly.</w:t>
      </w:r>
    </w:p>
    <w:p w:rsidR="0065003A" w:rsidRDefault="0065003A" w:rsidP="0065003A">
      <w:pPr>
        <w:pStyle w:val="Listenabsatz"/>
        <w:numPr>
          <w:ilvl w:val="0"/>
          <w:numId w:val="3"/>
        </w:numPr>
        <w:rPr>
          <w:lang w:val="en-US"/>
        </w:rPr>
      </w:pPr>
      <w:r w:rsidRPr="006058E7">
        <w:rPr>
          <w:lang w:val="en-US"/>
        </w:rPr>
        <w:t>For every model a legend containing the used modeling elements is attached</w:t>
      </w:r>
      <w:r>
        <w:rPr>
          <w:lang w:val="en-US"/>
        </w:rPr>
        <w:t>.</w:t>
      </w:r>
    </w:p>
    <w:p w:rsidR="0065003A" w:rsidRPr="0027462B" w:rsidRDefault="0065003A" w:rsidP="0065003A">
      <w:pPr>
        <w:pStyle w:val="Listenabsatz"/>
        <w:rPr>
          <w:lang w:val="en-US"/>
        </w:rPr>
      </w:pPr>
    </w:p>
    <w:p w:rsidR="00FF4CFA" w:rsidRDefault="000024ED">
      <w:pPr>
        <w:rPr>
          <w:b/>
          <w:sz w:val="32"/>
          <w:szCs w:val="32"/>
          <w:lang w:val="en-US"/>
        </w:rPr>
      </w:pPr>
      <w:r>
        <w:rPr>
          <w:b/>
          <w:sz w:val="32"/>
          <w:szCs w:val="32"/>
          <w:lang w:val="en-US"/>
        </w:rPr>
        <w:lastRenderedPageBreak/>
        <w:t>INSTRUCTIONS</w:t>
      </w:r>
    </w:p>
    <w:p w:rsidR="00CC516F" w:rsidRPr="005A706D" w:rsidRDefault="00D62EB5">
      <w:pPr>
        <w:rPr>
          <w:lang w:val="en-US"/>
        </w:rPr>
      </w:pPr>
      <w:r w:rsidRPr="00D62EB5">
        <w:rPr>
          <w:noProof/>
          <w:lang w:eastAsia="de-AT"/>
        </w:rPr>
        <w:drawing>
          <wp:inline distT="0" distB="0" distL="0" distR="0">
            <wp:extent cx="5553075" cy="5429250"/>
            <wp:effectExtent l="57150" t="0" r="66675" b="57150"/>
            <wp:docPr id="5"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4A0C68" w:rsidRDefault="004A0C68">
      <w:pPr>
        <w:rPr>
          <w:b/>
          <w:sz w:val="32"/>
          <w:szCs w:val="32"/>
          <w:lang w:val="en-US"/>
        </w:rPr>
      </w:pPr>
    </w:p>
    <w:p w:rsidR="00D62EB5" w:rsidRDefault="0065003A">
      <w:pPr>
        <w:rPr>
          <w:b/>
          <w:sz w:val="32"/>
          <w:szCs w:val="32"/>
          <w:lang w:val="en-US"/>
        </w:rPr>
      </w:pPr>
      <w:r>
        <w:rPr>
          <w:b/>
          <w:sz w:val="32"/>
          <w:szCs w:val="32"/>
          <w:lang w:val="en-US"/>
        </w:rPr>
        <w:t>Troubleshooting</w:t>
      </w:r>
    </w:p>
    <w:p w:rsidR="00CF0301" w:rsidRDefault="00DE5473" w:rsidP="00DE5473">
      <w:pPr>
        <w:pStyle w:val="Listenabsatz"/>
        <w:numPr>
          <w:ilvl w:val="0"/>
          <w:numId w:val="6"/>
        </w:numPr>
        <w:rPr>
          <w:lang w:val="en-US"/>
        </w:rPr>
      </w:pPr>
      <w:r>
        <w:rPr>
          <w:lang w:val="en-US"/>
        </w:rPr>
        <w:t>The software runs on Windows platforms only (Windows XP, Vista or Windows 7).</w:t>
      </w:r>
    </w:p>
    <w:p w:rsidR="00DE5473" w:rsidRPr="00DF178B" w:rsidRDefault="00DE5473" w:rsidP="00DF178B">
      <w:pPr>
        <w:pStyle w:val="Listenabsatz"/>
        <w:numPr>
          <w:ilvl w:val="0"/>
          <w:numId w:val="6"/>
        </w:numPr>
        <w:rPr>
          <w:lang w:val="en-US"/>
        </w:rPr>
      </w:pPr>
      <w:r w:rsidRPr="00DF178B">
        <w:rPr>
          <w:lang w:val="en-US"/>
        </w:rPr>
        <w:t>Java 6 must be installed on your machine.</w:t>
      </w:r>
      <w:r w:rsidR="00DF178B" w:rsidRPr="00DF178B">
        <w:rPr>
          <w:lang w:val="en-US"/>
        </w:rPr>
        <w:t xml:space="preserve">  The following link can be used to test whether Java is installed in the correct version: </w:t>
      </w:r>
      <w:r w:rsidR="00DC6008">
        <w:fldChar w:fldCharType="begin"/>
      </w:r>
      <w:r w:rsidR="00DC6008" w:rsidRPr="002A55F1">
        <w:rPr>
          <w:lang w:val="en-US"/>
        </w:rPr>
        <w:instrText xml:space="preserve"> HYPERLINK "http://www.java.com/de/download/installed.jsp" </w:instrText>
      </w:r>
      <w:r w:rsidR="00DC6008">
        <w:fldChar w:fldCharType="separate"/>
      </w:r>
      <w:r w:rsidR="00DF178B" w:rsidRPr="00DF178B">
        <w:rPr>
          <w:rStyle w:val="Hyperlink"/>
          <w:lang w:val="en-US"/>
        </w:rPr>
        <w:t>http://</w:t>
      </w:r>
      <w:proofErr w:type="spellStart"/>
      <w:r w:rsidR="00DF178B" w:rsidRPr="00DF178B">
        <w:rPr>
          <w:rStyle w:val="Hyperlink"/>
          <w:lang w:val="en-US"/>
        </w:rPr>
        <w:t>www.java.com</w:t>
      </w:r>
      <w:proofErr w:type="spellEnd"/>
      <w:r w:rsidR="00DF178B" w:rsidRPr="00DF178B">
        <w:rPr>
          <w:rStyle w:val="Hyperlink"/>
          <w:lang w:val="en-US"/>
        </w:rPr>
        <w:t>/de/download/</w:t>
      </w:r>
      <w:proofErr w:type="spellStart"/>
      <w:r w:rsidR="00DF178B" w:rsidRPr="00DF178B">
        <w:rPr>
          <w:rStyle w:val="Hyperlink"/>
          <w:lang w:val="en-US"/>
        </w:rPr>
        <w:t>installed.jsp</w:t>
      </w:r>
      <w:proofErr w:type="spellEnd"/>
      <w:r w:rsidR="00DC6008">
        <w:rPr>
          <w:rStyle w:val="Hyperlink"/>
          <w:lang w:val="en-US"/>
        </w:rPr>
        <w:fldChar w:fldCharType="end"/>
      </w:r>
    </w:p>
    <w:p w:rsidR="00DE5473" w:rsidRDefault="00DE5473" w:rsidP="00DE5473">
      <w:pPr>
        <w:pStyle w:val="Listenabsatz"/>
        <w:numPr>
          <w:ilvl w:val="0"/>
          <w:numId w:val="6"/>
        </w:numPr>
        <w:rPr>
          <w:lang w:val="en-US"/>
        </w:rPr>
      </w:pPr>
      <w:r>
        <w:rPr>
          <w:lang w:val="en-US"/>
        </w:rPr>
        <w:t>Internet access is required.</w:t>
      </w:r>
    </w:p>
    <w:p w:rsidR="00CF0301" w:rsidRPr="00DF178B" w:rsidRDefault="00DF178B" w:rsidP="00AD194F">
      <w:pPr>
        <w:pStyle w:val="Listenabsatz"/>
        <w:numPr>
          <w:ilvl w:val="0"/>
          <w:numId w:val="6"/>
        </w:numPr>
        <w:rPr>
          <w:lang w:val="en-US"/>
        </w:rPr>
      </w:pPr>
      <w:r w:rsidRPr="00DF178B">
        <w:rPr>
          <w:lang w:val="en-US"/>
        </w:rPr>
        <w:t>The software asks for a code when starting – you</w:t>
      </w:r>
      <w:r w:rsidR="004434CC">
        <w:rPr>
          <w:lang w:val="en-US"/>
        </w:rPr>
        <w:t xml:space="preserve"> can</w:t>
      </w:r>
      <w:r w:rsidRPr="00DF178B">
        <w:rPr>
          <w:lang w:val="en-US"/>
        </w:rPr>
        <w:t xml:space="preserve"> </w:t>
      </w:r>
      <w:r w:rsidR="004434CC">
        <w:rPr>
          <w:lang w:val="en-US"/>
        </w:rPr>
        <w:t>find the code</w:t>
      </w:r>
      <w:r w:rsidRPr="00DF178B">
        <w:rPr>
          <w:lang w:val="en-US"/>
        </w:rPr>
        <w:t xml:space="preserve"> at the bottom right of this document.</w:t>
      </w:r>
    </w:p>
    <w:sectPr w:rsidR="00CF0301" w:rsidRPr="00DF178B" w:rsidSect="00004C06">
      <w:footerReference w:type="default" r:id="rId21"/>
      <w:headerReference w:type="first" r:id="rId22"/>
      <w:footerReference w:type="first" r:id="rId23"/>
      <w:pgSz w:w="11906" w:h="16838"/>
      <w:pgMar w:top="167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6008" w:rsidRDefault="00DC6008" w:rsidP="004C69D1">
      <w:pPr>
        <w:spacing w:after="0" w:line="240" w:lineRule="auto"/>
      </w:pPr>
      <w:r>
        <w:separator/>
      </w:r>
    </w:p>
  </w:endnote>
  <w:endnote w:type="continuationSeparator" w:id="0">
    <w:p w:rsidR="00DC6008" w:rsidRDefault="00DC6008" w:rsidP="004C69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6080"/>
      <w:docPartObj>
        <w:docPartGallery w:val="Page Numbers (Bottom of Page)"/>
        <w:docPartUnique/>
      </w:docPartObj>
    </w:sdtPr>
    <w:sdtEndPr/>
    <w:sdtContent>
      <w:p w:rsidR="00CF0301" w:rsidRDefault="00DC6008">
        <w:pPr>
          <w:pStyle w:val="Fuzeile"/>
          <w:jc w:val="center"/>
        </w:pPr>
      </w:p>
    </w:sdtContent>
  </w:sdt>
  <w:p w:rsidR="004C69D1" w:rsidRDefault="004C69D1" w:rsidP="00CF0301">
    <w:pPr>
      <w:pStyle w:val="Fuzeile"/>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6074"/>
      <w:docPartObj>
        <w:docPartGallery w:val="Page Numbers (Bottom of Page)"/>
        <w:docPartUnique/>
      </w:docPartObj>
    </w:sdtPr>
    <w:sdtEndPr/>
    <w:sdtContent>
      <w:p w:rsidR="00CF0301" w:rsidRDefault="00D8043B">
        <w:pPr>
          <w:pStyle w:val="Fuzeile"/>
          <w:jc w:val="center"/>
        </w:pPr>
        <w:r>
          <w:fldChar w:fldCharType="begin"/>
        </w:r>
        <w:r>
          <w:instrText xml:space="preserve"> PAGE   \* MERGEFORMAT </w:instrText>
        </w:r>
        <w:r>
          <w:fldChar w:fldCharType="separate"/>
        </w:r>
        <w:r w:rsidR="002A55F1">
          <w:rPr>
            <w:noProof/>
          </w:rPr>
          <w:t>2</w:t>
        </w:r>
        <w:r>
          <w:rPr>
            <w:noProof/>
          </w:rPr>
          <w:fldChar w:fldCharType="end"/>
        </w:r>
      </w:p>
    </w:sdtContent>
  </w:sdt>
  <w:p w:rsidR="00CF0301" w:rsidRDefault="005C33DD" w:rsidP="005C33DD">
    <w:pPr>
      <w:pStyle w:val="Fuzeile"/>
      <w:jc w:val="right"/>
    </w:pPr>
    <w:r>
      <w:t xml:space="preserve">Code: </w:t>
    </w:r>
    <w:r w:rsidR="002A55F1" w:rsidRPr="002A55F1">
      <w:t>7539</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6082"/>
      <w:docPartObj>
        <w:docPartGallery w:val="Page Numbers (Bottom of Page)"/>
        <w:docPartUnique/>
      </w:docPartObj>
    </w:sdtPr>
    <w:sdtEndPr/>
    <w:sdtContent>
      <w:p w:rsidR="00CF0301" w:rsidRDefault="00D8043B">
        <w:pPr>
          <w:pStyle w:val="Fuzeile"/>
          <w:jc w:val="center"/>
        </w:pPr>
        <w:r>
          <w:fldChar w:fldCharType="begin"/>
        </w:r>
        <w:r>
          <w:instrText xml:space="preserve"> PAGE   \* MERGEFORMAT </w:instrText>
        </w:r>
        <w:r>
          <w:fldChar w:fldCharType="separate"/>
        </w:r>
        <w:r w:rsidR="00CF0301">
          <w:rPr>
            <w:noProof/>
          </w:rPr>
          <w:t>1</w:t>
        </w:r>
        <w:r>
          <w:rPr>
            <w:noProof/>
          </w:rPr>
          <w:fldChar w:fldCharType="end"/>
        </w:r>
      </w:p>
    </w:sdtContent>
  </w:sdt>
  <w:p w:rsidR="00CF0301" w:rsidRDefault="00CF0301" w:rsidP="00CF0301">
    <w:pPr>
      <w:pStyle w:val="Fuzeil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6008" w:rsidRDefault="00DC6008" w:rsidP="004C69D1">
      <w:pPr>
        <w:spacing w:after="0" w:line="240" w:lineRule="auto"/>
      </w:pPr>
      <w:r>
        <w:separator/>
      </w:r>
    </w:p>
  </w:footnote>
  <w:footnote w:type="continuationSeparator" w:id="0">
    <w:p w:rsidR="00DC6008" w:rsidRDefault="00DC6008" w:rsidP="004C69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0301" w:rsidRPr="00CF0301" w:rsidRDefault="00DC6008" w:rsidP="00CF0301">
    <w:pPr>
      <w:pStyle w:val="Kopfzeile"/>
      <w:jc w:val="center"/>
      <w:rPr>
        <w:lang w:val="en-US"/>
      </w:rPr>
    </w:pPr>
    <w:r>
      <w:rPr>
        <w:noProof/>
        <w:lang w:eastAsia="de-AT"/>
      </w:rPr>
      <w:pict>
        <v:shapetype id="_x0000_t32" coordsize="21600,21600" o:spt="32" o:oned="t" path="m,l21600,21600e" filled="f">
          <v:path arrowok="t" fillok="f" o:connecttype="none"/>
          <o:lock v:ext="edit" shapetype="t"/>
        </v:shapetype>
        <v:shape id="_x0000_s2055" type="#_x0000_t32" style="position:absolute;left:0;text-align:left;margin-left:26.65pt;margin-top:4.35pt;width:0;height:18.75pt;z-index:251659264" o:connectortype="straight"/>
      </w:pict>
    </w:r>
    <w:r>
      <w:rPr>
        <w:noProof/>
        <w:lang w:eastAsia="de-AT"/>
      </w:rPr>
      <w:pict>
        <v:shape id="_x0000_s2054" type="#_x0000_t32" style="position:absolute;left:0;text-align:left;margin-left:14.65pt;margin-top:14.1pt;width:426.75pt;height:0;z-index:251658240" o:connectortype="straight"/>
      </w:pict>
    </w:r>
    <w:r w:rsidR="00CF0301" w:rsidRPr="00CF0301">
      <w:rPr>
        <w:lang w:val="en-US"/>
      </w:rPr>
      <w:t>Understandability of Imperative and Declarative P</w:t>
    </w:r>
    <w:r w:rsidR="00CF0301">
      <w:rPr>
        <w:lang w:val="en-US"/>
      </w:rPr>
      <w:t>rocess Models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5A77" w:rsidRPr="00947DC4" w:rsidRDefault="00E25A77" w:rsidP="00947DC4">
    <w:pPr>
      <w:pStyle w:val="Kopfzeile"/>
      <w:jc w:val="center"/>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0301" w:rsidRPr="00947DC4" w:rsidRDefault="00CF0301" w:rsidP="00947DC4">
    <w:pPr>
      <w:pStyle w:val="Kopfzeile"/>
      <w:jc w:val="cent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E43DF"/>
    <w:multiLevelType w:val="hybridMultilevel"/>
    <w:tmpl w:val="1012F64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08E27823"/>
    <w:multiLevelType w:val="hybridMultilevel"/>
    <w:tmpl w:val="3FFC21D0"/>
    <w:lvl w:ilvl="0" w:tplc="A210F16E">
      <w:start w:val="1"/>
      <w:numFmt w:val="bullet"/>
      <w:lvlText w:val="•"/>
      <w:lvlJc w:val="left"/>
      <w:pPr>
        <w:tabs>
          <w:tab w:val="num" w:pos="720"/>
        </w:tabs>
        <w:ind w:left="720" w:hanging="360"/>
      </w:pPr>
      <w:rPr>
        <w:rFonts w:ascii="Times New Roman" w:hAnsi="Times New Roman" w:hint="default"/>
      </w:rPr>
    </w:lvl>
    <w:lvl w:ilvl="1" w:tplc="8F6E0A40" w:tentative="1">
      <w:start w:val="1"/>
      <w:numFmt w:val="bullet"/>
      <w:lvlText w:val="•"/>
      <w:lvlJc w:val="left"/>
      <w:pPr>
        <w:tabs>
          <w:tab w:val="num" w:pos="1440"/>
        </w:tabs>
        <w:ind w:left="1440" w:hanging="360"/>
      </w:pPr>
      <w:rPr>
        <w:rFonts w:ascii="Times New Roman" w:hAnsi="Times New Roman" w:hint="default"/>
      </w:rPr>
    </w:lvl>
    <w:lvl w:ilvl="2" w:tplc="7ABAC8C2" w:tentative="1">
      <w:start w:val="1"/>
      <w:numFmt w:val="bullet"/>
      <w:lvlText w:val="•"/>
      <w:lvlJc w:val="left"/>
      <w:pPr>
        <w:tabs>
          <w:tab w:val="num" w:pos="2160"/>
        </w:tabs>
        <w:ind w:left="2160" w:hanging="360"/>
      </w:pPr>
      <w:rPr>
        <w:rFonts w:ascii="Times New Roman" w:hAnsi="Times New Roman" w:hint="default"/>
      </w:rPr>
    </w:lvl>
    <w:lvl w:ilvl="3" w:tplc="3DA673FA" w:tentative="1">
      <w:start w:val="1"/>
      <w:numFmt w:val="bullet"/>
      <w:lvlText w:val="•"/>
      <w:lvlJc w:val="left"/>
      <w:pPr>
        <w:tabs>
          <w:tab w:val="num" w:pos="2880"/>
        </w:tabs>
        <w:ind w:left="2880" w:hanging="360"/>
      </w:pPr>
      <w:rPr>
        <w:rFonts w:ascii="Times New Roman" w:hAnsi="Times New Roman" w:hint="default"/>
      </w:rPr>
    </w:lvl>
    <w:lvl w:ilvl="4" w:tplc="B600BFCC" w:tentative="1">
      <w:start w:val="1"/>
      <w:numFmt w:val="bullet"/>
      <w:lvlText w:val="•"/>
      <w:lvlJc w:val="left"/>
      <w:pPr>
        <w:tabs>
          <w:tab w:val="num" w:pos="3600"/>
        </w:tabs>
        <w:ind w:left="3600" w:hanging="360"/>
      </w:pPr>
      <w:rPr>
        <w:rFonts w:ascii="Times New Roman" w:hAnsi="Times New Roman" w:hint="default"/>
      </w:rPr>
    </w:lvl>
    <w:lvl w:ilvl="5" w:tplc="6C2C34BE" w:tentative="1">
      <w:start w:val="1"/>
      <w:numFmt w:val="bullet"/>
      <w:lvlText w:val="•"/>
      <w:lvlJc w:val="left"/>
      <w:pPr>
        <w:tabs>
          <w:tab w:val="num" w:pos="4320"/>
        </w:tabs>
        <w:ind w:left="4320" w:hanging="360"/>
      </w:pPr>
      <w:rPr>
        <w:rFonts w:ascii="Times New Roman" w:hAnsi="Times New Roman" w:hint="default"/>
      </w:rPr>
    </w:lvl>
    <w:lvl w:ilvl="6" w:tplc="D66A2FF6" w:tentative="1">
      <w:start w:val="1"/>
      <w:numFmt w:val="bullet"/>
      <w:lvlText w:val="•"/>
      <w:lvlJc w:val="left"/>
      <w:pPr>
        <w:tabs>
          <w:tab w:val="num" w:pos="5040"/>
        </w:tabs>
        <w:ind w:left="5040" w:hanging="360"/>
      </w:pPr>
      <w:rPr>
        <w:rFonts w:ascii="Times New Roman" w:hAnsi="Times New Roman" w:hint="default"/>
      </w:rPr>
    </w:lvl>
    <w:lvl w:ilvl="7" w:tplc="382093D6" w:tentative="1">
      <w:start w:val="1"/>
      <w:numFmt w:val="bullet"/>
      <w:lvlText w:val="•"/>
      <w:lvlJc w:val="left"/>
      <w:pPr>
        <w:tabs>
          <w:tab w:val="num" w:pos="5760"/>
        </w:tabs>
        <w:ind w:left="5760" w:hanging="360"/>
      </w:pPr>
      <w:rPr>
        <w:rFonts w:ascii="Times New Roman" w:hAnsi="Times New Roman" w:hint="default"/>
      </w:rPr>
    </w:lvl>
    <w:lvl w:ilvl="8" w:tplc="ECB0A9C0" w:tentative="1">
      <w:start w:val="1"/>
      <w:numFmt w:val="bullet"/>
      <w:lvlText w:val="•"/>
      <w:lvlJc w:val="left"/>
      <w:pPr>
        <w:tabs>
          <w:tab w:val="num" w:pos="6480"/>
        </w:tabs>
        <w:ind w:left="6480" w:hanging="360"/>
      </w:pPr>
      <w:rPr>
        <w:rFonts w:ascii="Times New Roman" w:hAnsi="Times New Roman" w:hint="default"/>
      </w:rPr>
    </w:lvl>
  </w:abstractNum>
  <w:abstractNum w:abstractNumId="2">
    <w:nsid w:val="0DEA06C5"/>
    <w:multiLevelType w:val="hybridMultilevel"/>
    <w:tmpl w:val="BF28D49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2CD34467"/>
    <w:multiLevelType w:val="hybridMultilevel"/>
    <w:tmpl w:val="5AC47B3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321638AA"/>
    <w:multiLevelType w:val="hybridMultilevel"/>
    <w:tmpl w:val="93D4CC0A"/>
    <w:lvl w:ilvl="0" w:tplc="0C070001">
      <w:start w:val="1"/>
      <w:numFmt w:val="bullet"/>
      <w:lvlText w:val=""/>
      <w:lvlJc w:val="left"/>
      <w:pPr>
        <w:ind w:left="720" w:hanging="360"/>
      </w:pPr>
      <w:rPr>
        <w:rFonts w:ascii="Symbol" w:hAnsi="Symbol"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nsid w:val="39B47DC8"/>
    <w:multiLevelType w:val="hybridMultilevel"/>
    <w:tmpl w:val="900474F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56"/>
    <o:shapelayout v:ext="edit">
      <o:idmap v:ext="edit" data="2"/>
      <o:rules v:ext="edit">
        <o:r id="V:Rule1" type="connector" idref="#_x0000_s2054"/>
        <o:r id="V:Rule2" type="connector" idref="#_x0000_s2055"/>
      </o:rules>
    </o:shapelayout>
  </w:hdrShapeDefaults>
  <w:footnotePr>
    <w:footnote w:id="-1"/>
    <w:footnote w:id="0"/>
  </w:footnotePr>
  <w:endnotePr>
    <w:endnote w:id="-1"/>
    <w:endnote w:id="0"/>
  </w:endnotePr>
  <w:compat>
    <w:compatSetting w:name="compatibilityMode" w:uri="http://schemas.microsoft.com/office/word" w:val="12"/>
  </w:compat>
  <w:rsids>
    <w:rsidRoot w:val="005E4080"/>
    <w:rsid w:val="000024ED"/>
    <w:rsid w:val="000031F3"/>
    <w:rsid w:val="00004C06"/>
    <w:rsid w:val="00014C12"/>
    <w:rsid w:val="00015448"/>
    <w:rsid w:val="00024E57"/>
    <w:rsid w:val="00024E6A"/>
    <w:rsid w:val="00042898"/>
    <w:rsid w:val="000431D1"/>
    <w:rsid w:val="00045D6A"/>
    <w:rsid w:val="0005358A"/>
    <w:rsid w:val="0005442E"/>
    <w:rsid w:val="000623A0"/>
    <w:rsid w:val="000778A8"/>
    <w:rsid w:val="00084E43"/>
    <w:rsid w:val="00085884"/>
    <w:rsid w:val="00097DA2"/>
    <w:rsid w:val="000A021D"/>
    <w:rsid w:val="000E0F85"/>
    <w:rsid w:val="000E1352"/>
    <w:rsid w:val="00100FEA"/>
    <w:rsid w:val="00106F40"/>
    <w:rsid w:val="00107779"/>
    <w:rsid w:val="0011093D"/>
    <w:rsid w:val="001225A2"/>
    <w:rsid w:val="001431C2"/>
    <w:rsid w:val="001864F1"/>
    <w:rsid w:val="00187A5F"/>
    <w:rsid w:val="00196E39"/>
    <w:rsid w:val="001B28B1"/>
    <w:rsid w:val="001B63CD"/>
    <w:rsid w:val="001D439C"/>
    <w:rsid w:val="001D7CA7"/>
    <w:rsid w:val="001E09BD"/>
    <w:rsid w:val="001E1976"/>
    <w:rsid w:val="001E4734"/>
    <w:rsid w:val="001F594D"/>
    <w:rsid w:val="00200F82"/>
    <w:rsid w:val="00206E99"/>
    <w:rsid w:val="00210D54"/>
    <w:rsid w:val="00212E14"/>
    <w:rsid w:val="002145CE"/>
    <w:rsid w:val="00220637"/>
    <w:rsid w:val="002270AF"/>
    <w:rsid w:val="00227E12"/>
    <w:rsid w:val="00230E5A"/>
    <w:rsid w:val="00232D4B"/>
    <w:rsid w:val="002648AC"/>
    <w:rsid w:val="002674AA"/>
    <w:rsid w:val="0027462B"/>
    <w:rsid w:val="002815B9"/>
    <w:rsid w:val="00292E50"/>
    <w:rsid w:val="00295A28"/>
    <w:rsid w:val="002A4EC4"/>
    <w:rsid w:val="002A55F1"/>
    <w:rsid w:val="002B1FD1"/>
    <w:rsid w:val="002B3D2A"/>
    <w:rsid w:val="002B4AD9"/>
    <w:rsid w:val="002B5274"/>
    <w:rsid w:val="002C25C6"/>
    <w:rsid w:val="002D225F"/>
    <w:rsid w:val="002D5127"/>
    <w:rsid w:val="002D65F4"/>
    <w:rsid w:val="002F309F"/>
    <w:rsid w:val="002F3764"/>
    <w:rsid w:val="0030243D"/>
    <w:rsid w:val="00335616"/>
    <w:rsid w:val="0035097D"/>
    <w:rsid w:val="00352F9B"/>
    <w:rsid w:val="003565AC"/>
    <w:rsid w:val="003608CA"/>
    <w:rsid w:val="00362571"/>
    <w:rsid w:val="00370AF3"/>
    <w:rsid w:val="00384238"/>
    <w:rsid w:val="00384852"/>
    <w:rsid w:val="00385879"/>
    <w:rsid w:val="003B0B88"/>
    <w:rsid w:val="003B17C6"/>
    <w:rsid w:val="003B3EBA"/>
    <w:rsid w:val="003B5D42"/>
    <w:rsid w:val="003D682C"/>
    <w:rsid w:val="003F41BB"/>
    <w:rsid w:val="003F50E6"/>
    <w:rsid w:val="00402D0A"/>
    <w:rsid w:val="00411B59"/>
    <w:rsid w:val="004173A4"/>
    <w:rsid w:val="004219E7"/>
    <w:rsid w:val="00426349"/>
    <w:rsid w:val="004278CE"/>
    <w:rsid w:val="00432F0A"/>
    <w:rsid w:val="00434740"/>
    <w:rsid w:val="00435CE6"/>
    <w:rsid w:val="00441EFD"/>
    <w:rsid w:val="004434CC"/>
    <w:rsid w:val="00457CB0"/>
    <w:rsid w:val="004630E9"/>
    <w:rsid w:val="00475AB1"/>
    <w:rsid w:val="004807C4"/>
    <w:rsid w:val="00480F67"/>
    <w:rsid w:val="00491FAF"/>
    <w:rsid w:val="004A0C68"/>
    <w:rsid w:val="004A16B7"/>
    <w:rsid w:val="004B3C5C"/>
    <w:rsid w:val="004B6A90"/>
    <w:rsid w:val="004C69D1"/>
    <w:rsid w:val="004C7E76"/>
    <w:rsid w:val="004D4681"/>
    <w:rsid w:val="004D66F8"/>
    <w:rsid w:val="004E2CEC"/>
    <w:rsid w:val="004E58E8"/>
    <w:rsid w:val="004F70FC"/>
    <w:rsid w:val="00512A6F"/>
    <w:rsid w:val="0051331C"/>
    <w:rsid w:val="00532A18"/>
    <w:rsid w:val="005445F8"/>
    <w:rsid w:val="00574332"/>
    <w:rsid w:val="005778AF"/>
    <w:rsid w:val="00580DB6"/>
    <w:rsid w:val="00591883"/>
    <w:rsid w:val="00593958"/>
    <w:rsid w:val="00594302"/>
    <w:rsid w:val="00595BD7"/>
    <w:rsid w:val="00596B0E"/>
    <w:rsid w:val="005A706D"/>
    <w:rsid w:val="005B0745"/>
    <w:rsid w:val="005B4B6E"/>
    <w:rsid w:val="005C33DD"/>
    <w:rsid w:val="005D0198"/>
    <w:rsid w:val="005E12AD"/>
    <w:rsid w:val="005E4080"/>
    <w:rsid w:val="005E6D0C"/>
    <w:rsid w:val="00601379"/>
    <w:rsid w:val="006058E7"/>
    <w:rsid w:val="006060F9"/>
    <w:rsid w:val="00606D51"/>
    <w:rsid w:val="006147A8"/>
    <w:rsid w:val="006370D7"/>
    <w:rsid w:val="00640D59"/>
    <w:rsid w:val="00645A85"/>
    <w:rsid w:val="0065003A"/>
    <w:rsid w:val="00651D6B"/>
    <w:rsid w:val="006651B9"/>
    <w:rsid w:val="00671CD6"/>
    <w:rsid w:val="0067476B"/>
    <w:rsid w:val="00680447"/>
    <w:rsid w:val="00684FB7"/>
    <w:rsid w:val="00693251"/>
    <w:rsid w:val="00697FF2"/>
    <w:rsid w:val="006A0696"/>
    <w:rsid w:val="006D68B9"/>
    <w:rsid w:val="00700D92"/>
    <w:rsid w:val="007342CC"/>
    <w:rsid w:val="0074136D"/>
    <w:rsid w:val="007473BC"/>
    <w:rsid w:val="00751628"/>
    <w:rsid w:val="0075758D"/>
    <w:rsid w:val="00762F87"/>
    <w:rsid w:val="00780472"/>
    <w:rsid w:val="007827C0"/>
    <w:rsid w:val="007A33F3"/>
    <w:rsid w:val="007A391B"/>
    <w:rsid w:val="007B79AB"/>
    <w:rsid w:val="007C3A11"/>
    <w:rsid w:val="007D5C23"/>
    <w:rsid w:val="007D7EF5"/>
    <w:rsid w:val="007E325F"/>
    <w:rsid w:val="007E5C14"/>
    <w:rsid w:val="007E7920"/>
    <w:rsid w:val="007F71AC"/>
    <w:rsid w:val="008114C5"/>
    <w:rsid w:val="00827423"/>
    <w:rsid w:val="0087761B"/>
    <w:rsid w:val="00882021"/>
    <w:rsid w:val="00894362"/>
    <w:rsid w:val="0089739C"/>
    <w:rsid w:val="008B40AF"/>
    <w:rsid w:val="008C01F5"/>
    <w:rsid w:val="008C2F97"/>
    <w:rsid w:val="008D4B81"/>
    <w:rsid w:val="008F2213"/>
    <w:rsid w:val="008F56DE"/>
    <w:rsid w:val="008F6CE8"/>
    <w:rsid w:val="00902469"/>
    <w:rsid w:val="00916F27"/>
    <w:rsid w:val="00932350"/>
    <w:rsid w:val="009356C1"/>
    <w:rsid w:val="00937C51"/>
    <w:rsid w:val="00947DC4"/>
    <w:rsid w:val="00955B18"/>
    <w:rsid w:val="00986848"/>
    <w:rsid w:val="0099276E"/>
    <w:rsid w:val="009B24CE"/>
    <w:rsid w:val="009B5B5D"/>
    <w:rsid w:val="009C4105"/>
    <w:rsid w:val="009D1A4D"/>
    <w:rsid w:val="009D326F"/>
    <w:rsid w:val="009D589E"/>
    <w:rsid w:val="009D7D22"/>
    <w:rsid w:val="00A01732"/>
    <w:rsid w:val="00A15C08"/>
    <w:rsid w:val="00A202BC"/>
    <w:rsid w:val="00A36D70"/>
    <w:rsid w:val="00A67B0F"/>
    <w:rsid w:val="00A71C15"/>
    <w:rsid w:val="00A71D4D"/>
    <w:rsid w:val="00A865DD"/>
    <w:rsid w:val="00A972C0"/>
    <w:rsid w:val="00AA777B"/>
    <w:rsid w:val="00AB2605"/>
    <w:rsid w:val="00AC25F3"/>
    <w:rsid w:val="00AD194F"/>
    <w:rsid w:val="00AD2AB7"/>
    <w:rsid w:val="00AD2D13"/>
    <w:rsid w:val="00AD5F91"/>
    <w:rsid w:val="00AE05E5"/>
    <w:rsid w:val="00AE2B31"/>
    <w:rsid w:val="00B07B86"/>
    <w:rsid w:val="00B21E59"/>
    <w:rsid w:val="00B247AD"/>
    <w:rsid w:val="00B41B80"/>
    <w:rsid w:val="00B4592F"/>
    <w:rsid w:val="00B50453"/>
    <w:rsid w:val="00B53CAB"/>
    <w:rsid w:val="00B56A2F"/>
    <w:rsid w:val="00B61EA1"/>
    <w:rsid w:val="00B63E88"/>
    <w:rsid w:val="00B7587B"/>
    <w:rsid w:val="00B90E49"/>
    <w:rsid w:val="00B97728"/>
    <w:rsid w:val="00BA4141"/>
    <w:rsid w:val="00BA5593"/>
    <w:rsid w:val="00BC4FBE"/>
    <w:rsid w:val="00BE670C"/>
    <w:rsid w:val="00BF32EF"/>
    <w:rsid w:val="00C12BEE"/>
    <w:rsid w:val="00C14777"/>
    <w:rsid w:val="00C3186C"/>
    <w:rsid w:val="00C451AC"/>
    <w:rsid w:val="00C5495B"/>
    <w:rsid w:val="00C62573"/>
    <w:rsid w:val="00C63891"/>
    <w:rsid w:val="00C63938"/>
    <w:rsid w:val="00C67A22"/>
    <w:rsid w:val="00C67B63"/>
    <w:rsid w:val="00C8198B"/>
    <w:rsid w:val="00C86F71"/>
    <w:rsid w:val="00CC516F"/>
    <w:rsid w:val="00CC59AB"/>
    <w:rsid w:val="00CE2229"/>
    <w:rsid w:val="00CE5AA8"/>
    <w:rsid w:val="00CF0301"/>
    <w:rsid w:val="00CF6A12"/>
    <w:rsid w:val="00D15D90"/>
    <w:rsid w:val="00D17103"/>
    <w:rsid w:val="00D173F3"/>
    <w:rsid w:val="00D26552"/>
    <w:rsid w:val="00D46E4A"/>
    <w:rsid w:val="00D52003"/>
    <w:rsid w:val="00D55E2F"/>
    <w:rsid w:val="00D577A3"/>
    <w:rsid w:val="00D62EB5"/>
    <w:rsid w:val="00D67553"/>
    <w:rsid w:val="00D8043B"/>
    <w:rsid w:val="00D94AF6"/>
    <w:rsid w:val="00D957F9"/>
    <w:rsid w:val="00D9786C"/>
    <w:rsid w:val="00DC6008"/>
    <w:rsid w:val="00DE5473"/>
    <w:rsid w:val="00DF0869"/>
    <w:rsid w:val="00DF178B"/>
    <w:rsid w:val="00E10072"/>
    <w:rsid w:val="00E2245E"/>
    <w:rsid w:val="00E25A77"/>
    <w:rsid w:val="00E37772"/>
    <w:rsid w:val="00E41E53"/>
    <w:rsid w:val="00E44D15"/>
    <w:rsid w:val="00E52C66"/>
    <w:rsid w:val="00E567D3"/>
    <w:rsid w:val="00E61D33"/>
    <w:rsid w:val="00E6228F"/>
    <w:rsid w:val="00E64BD6"/>
    <w:rsid w:val="00E65849"/>
    <w:rsid w:val="00E950C0"/>
    <w:rsid w:val="00EC0EC1"/>
    <w:rsid w:val="00EC5996"/>
    <w:rsid w:val="00ED2AE8"/>
    <w:rsid w:val="00EE44D7"/>
    <w:rsid w:val="00EF4199"/>
    <w:rsid w:val="00F0023F"/>
    <w:rsid w:val="00F01EDD"/>
    <w:rsid w:val="00F24F6D"/>
    <w:rsid w:val="00F26014"/>
    <w:rsid w:val="00F4097D"/>
    <w:rsid w:val="00F6443C"/>
    <w:rsid w:val="00F90D59"/>
    <w:rsid w:val="00FB7821"/>
    <w:rsid w:val="00FC42F3"/>
    <w:rsid w:val="00FE6C9F"/>
    <w:rsid w:val="00FF154A"/>
    <w:rsid w:val="00FF4CF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D7EF5"/>
    <w:pPr>
      <w:jc w:val="both"/>
    </w:pPr>
  </w:style>
  <w:style w:type="paragraph" w:styleId="berschrift2">
    <w:name w:val="heading 2"/>
    <w:basedOn w:val="Standard"/>
    <w:next w:val="Standard"/>
    <w:link w:val="berschrift2Zchn"/>
    <w:uiPriority w:val="9"/>
    <w:unhideWhenUsed/>
    <w:qFormat/>
    <w:rsid w:val="00E950C0"/>
    <w:pPr>
      <w:keepNext/>
      <w:keepLines/>
      <w:spacing w:before="600" w:after="480"/>
      <w:jc w:val="left"/>
      <w:outlineLvl w:val="1"/>
    </w:pPr>
    <w:rPr>
      <w:rFonts w:asciiTheme="majorHAnsi" w:eastAsiaTheme="majorEastAsia" w:hAnsiTheme="majorHAnsi" w:cstheme="majorBidi"/>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6370D7"/>
    <w:pPr>
      <w:spacing w:after="0" w:line="240" w:lineRule="auto"/>
    </w:pPr>
    <w:rPr>
      <w:rFonts w:eastAsiaTheme="minorEastAsia"/>
      <w:lang w:val="de-DE"/>
    </w:rPr>
  </w:style>
  <w:style w:type="character" w:customStyle="1" w:styleId="KeinLeerraumZchn">
    <w:name w:val="Kein Leerraum Zchn"/>
    <w:basedOn w:val="Absatz-Standardschriftart"/>
    <w:link w:val="KeinLeerraum"/>
    <w:uiPriority w:val="1"/>
    <w:rsid w:val="006370D7"/>
    <w:rPr>
      <w:rFonts w:eastAsiaTheme="minorEastAsia"/>
      <w:lang w:val="de-DE"/>
    </w:rPr>
  </w:style>
  <w:style w:type="paragraph" w:styleId="Sprechblasentext">
    <w:name w:val="Balloon Text"/>
    <w:basedOn w:val="Standard"/>
    <w:link w:val="SprechblasentextZchn"/>
    <w:uiPriority w:val="99"/>
    <w:semiHidden/>
    <w:unhideWhenUsed/>
    <w:rsid w:val="006370D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370D7"/>
    <w:rPr>
      <w:rFonts w:ascii="Tahoma" w:hAnsi="Tahoma" w:cs="Tahoma"/>
      <w:sz w:val="16"/>
      <w:szCs w:val="16"/>
    </w:rPr>
  </w:style>
  <w:style w:type="paragraph" w:styleId="Kopfzeile">
    <w:name w:val="header"/>
    <w:basedOn w:val="Standard"/>
    <w:link w:val="KopfzeileZchn"/>
    <w:uiPriority w:val="99"/>
    <w:unhideWhenUsed/>
    <w:rsid w:val="004C69D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C69D1"/>
  </w:style>
  <w:style w:type="paragraph" w:styleId="Fuzeile">
    <w:name w:val="footer"/>
    <w:basedOn w:val="Standard"/>
    <w:link w:val="FuzeileZchn"/>
    <w:uiPriority w:val="99"/>
    <w:unhideWhenUsed/>
    <w:rsid w:val="004C69D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C69D1"/>
  </w:style>
  <w:style w:type="paragraph" w:styleId="Listenabsatz">
    <w:name w:val="List Paragraph"/>
    <w:basedOn w:val="Standard"/>
    <w:uiPriority w:val="34"/>
    <w:qFormat/>
    <w:rsid w:val="009B5B5D"/>
    <w:pPr>
      <w:ind w:left="720"/>
      <w:contextualSpacing/>
    </w:pPr>
  </w:style>
  <w:style w:type="paragraph" w:styleId="StandardWeb">
    <w:name w:val="Normal (Web)"/>
    <w:basedOn w:val="Standard"/>
    <w:uiPriority w:val="99"/>
    <w:semiHidden/>
    <w:unhideWhenUsed/>
    <w:rsid w:val="009D1A4D"/>
    <w:pPr>
      <w:spacing w:before="100" w:beforeAutospacing="1" w:after="100" w:afterAutospacing="1" w:line="240" w:lineRule="auto"/>
      <w:jc w:val="left"/>
    </w:pPr>
    <w:rPr>
      <w:rFonts w:ascii="Times New Roman" w:eastAsia="Times New Roman" w:hAnsi="Times New Roman" w:cs="Times New Roman"/>
      <w:sz w:val="24"/>
      <w:szCs w:val="24"/>
      <w:lang w:eastAsia="de-AT"/>
    </w:rPr>
  </w:style>
  <w:style w:type="character" w:styleId="Hyperlink">
    <w:name w:val="Hyperlink"/>
    <w:basedOn w:val="Absatz-Standardschriftart"/>
    <w:uiPriority w:val="99"/>
    <w:unhideWhenUsed/>
    <w:rsid w:val="009D1A4D"/>
    <w:rPr>
      <w:color w:val="0000FF"/>
      <w:u w:val="single"/>
    </w:rPr>
  </w:style>
  <w:style w:type="character" w:styleId="Kommentarzeichen">
    <w:name w:val="annotation reference"/>
    <w:basedOn w:val="Absatz-Standardschriftart"/>
    <w:uiPriority w:val="99"/>
    <w:semiHidden/>
    <w:unhideWhenUsed/>
    <w:rsid w:val="00882021"/>
    <w:rPr>
      <w:sz w:val="16"/>
      <w:szCs w:val="16"/>
    </w:rPr>
  </w:style>
  <w:style w:type="paragraph" w:styleId="Kommentartext">
    <w:name w:val="annotation text"/>
    <w:basedOn w:val="Standard"/>
    <w:link w:val="KommentartextZchn"/>
    <w:uiPriority w:val="99"/>
    <w:semiHidden/>
    <w:unhideWhenUsed/>
    <w:rsid w:val="0088202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82021"/>
    <w:rPr>
      <w:sz w:val="20"/>
      <w:szCs w:val="20"/>
    </w:rPr>
  </w:style>
  <w:style w:type="paragraph" w:styleId="Kommentarthema">
    <w:name w:val="annotation subject"/>
    <w:basedOn w:val="Kommentartext"/>
    <w:next w:val="Kommentartext"/>
    <w:link w:val="KommentarthemaZchn"/>
    <w:uiPriority w:val="99"/>
    <w:semiHidden/>
    <w:unhideWhenUsed/>
    <w:rsid w:val="00882021"/>
    <w:rPr>
      <w:b/>
      <w:bCs/>
    </w:rPr>
  </w:style>
  <w:style w:type="character" w:customStyle="1" w:styleId="KommentarthemaZchn">
    <w:name w:val="Kommentarthema Zchn"/>
    <w:basedOn w:val="KommentartextZchn"/>
    <w:link w:val="Kommentarthema"/>
    <w:uiPriority w:val="99"/>
    <w:semiHidden/>
    <w:rsid w:val="00882021"/>
    <w:rPr>
      <w:b/>
      <w:bCs/>
      <w:sz w:val="20"/>
      <w:szCs w:val="20"/>
    </w:rPr>
  </w:style>
  <w:style w:type="character" w:customStyle="1" w:styleId="berschrift2Zchn">
    <w:name w:val="Überschrift 2 Zchn"/>
    <w:basedOn w:val="Absatz-Standardschriftart"/>
    <w:link w:val="berschrift2"/>
    <w:uiPriority w:val="9"/>
    <w:rsid w:val="00E950C0"/>
    <w:rPr>
      <w:rFonts w:asciiTheme="majorHAnsi" w:eastAsiaTheme="majorEastAsia" w:hAnsiTheme="majorHAnsi" w:cstheme="majorBidi"/>
      <w:b/>
      <w:bCs/>
      <w:sz w:val="26"/>
      <w:szCs w:val="26"/>
    </w:rPr>
  </w:style>
  <w:style w:type="character" w:customStyle="1" w:styleId="textbeispiellinks">
    <w:name w:val="textbeispiellinks"/>
    <w:basedOn w:val="Absatz-Standardschriftart"/>
    <w:rsid w:val="00187A5F"/>
  </w:style>
  <w:style w:type="character" w:customStyle="1" w:styleId="bold1">
    <w:name w:val="bold1"/>
    <w:basedOn w:val="Absatz-Standardschriftart"/>
    <w:rsid w:val="00187A5F"/>
    <w:rPr>
      <w:b/>
      <w:bCs/>
    </w:rPr>
  </w:style>
  <w:style w:type="character" w:styleId="BesuchterHyperlink">
    <w:name w:val="FollowedHyperlink"/>
    <w:basedOn w:val="Absatz-Standardschriftart"/>
    <w:uiPriority w:val="99"/>
    <w:semiHidden/>
    <w:unhideWhenUsed/>
    <w:rsid w:val="00DF178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09327">
      <w:bodyDiv w:val="1"/>
      <w:marLeft w:val="0"/>
      <w:marRight w:val="0"/>
      <w:marTop w:val="0"/>
      <w:marBottom w:val="0"/>
      <w:divBdr>
        <w:top w:val="none" w:sz="0" w:space="0" w:color="auto"/>
        <w:left w:val="none" w:sz="0" w:space="0" w:color="auto"/>
        <w:bottom w:val="none" w:sz="0" w:space="0" w:color="auto"/>
        <w:right w:val="none" w:sz="0" w:space="0" w:color="auto"/>
      </w:divBdr>
      <w:divsChild>
        <w:div w:id="1881167087">
          <w:marLeft w:val="547"/>
          <w:marRight w:val="0"/>
          <w:marTop w:val="0"/>
          <w:marBottom w:val="0"/>
          <w:divBdr>
            <w:top w:val="none" w:sz="0" w:space="0" w:color="auto"/>
            <w:left w:val="none" w:sz="0" w:space="0" w:color="auto"/>
            <w:bottom w:val="none" w:sz="0" w:space="0" w:color="auto"/>
            <w:right w:val="none" w:sz="0" w:space="0" w:color="auto"/>
          </w:divBdr>
        </w:div>
      </w:divsChild>
    </w:div>
    <w:div w:id="1551378047">
      <w:bodyDiv w:val="1"/>
      <w:marLeft w:val="0"/>
      <w:marRight w:val="0"/>
      <w:marTop w:val="0"/>
      <w:marBottom w:val="0"/>
      <w:divBdr>
        <w:top w:val="none" w:sz="0" w:space="0" w:color="auto"/>
        <w:left w:val="none" w:sz="0" w:space="0" w:color="auto"/>
        <w:bottom w:val="none" w:sz="0" w:space="0" w:color="auto"/>
        <w:right w:val="none" w:sz="0" w:space="0" w:color="auto"/>
      </w:divBdr>
    </w:div>
    <w:div w:id="1953707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diagramQuickStyle" Target="diagrams/quickStyle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diagramLayout" Target="diagrams/layout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footer" Target="footer1.xml"/><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diagramColors" Target="diagrams/colors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header" Target="header3.xml"/></Relationships>
</file>

<file path=word/diagrams/_rels/data1.xml.rels><?xml version="1.0" encoding="UTF-8" standalone="yes"?>
<Relationships xmlns="http://schemas.openxmlformats.org/package/2006/relationships"><Relationship Id="rId1" Type="http://schemas.openxmlformats.org/officeDocument/2006/relationships/hyperlink" Target="http://q-e.at/~stefan.zugal/cheetah.zip"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A197449-3CA5-40D7-BEBC-624A0E7CB58D}" type="doc">
      <dgm:prSet loTypeId="urn:microsoft.com/office/officeart/2005/8/layout/chevron2" loCatId="list" qsTypeId="urn:microsoft.com/office/officeart/2005/8/quickstyle/simple4" qsCatId="simple" csTypeId="urn:microsoft.com/office/officeart/2005/8/colors/accent1_2" csCatId="accent1" phldr="1"/>
      <dgm:spPr/>
      <dgm:t>
        <a:bodyPr/>
        <a:lstStyle/>
        <a:p>
          <a:endParaRPr lang="de-AT"/>
        </a:p>
      </dgm:t>
    </dgm:pt>
    <dgm:pt modelId="{33C3414A-843D-401D-B0F0-8F80B1493D82}">
      <dgm:prSet phldrT="[Text]" custT="1"/>
      <dgm:spPr/>
      <dgm:t>
        <a:bodyPr/>
        <a:lstStyle/>
        <a:p>
          <a:r>
            <a:rPr lang="de-AT" sz="1100"/>
            <a:t>STEP 1</a:t>
          </a:r>
        </a:p>
      </dgm:t>
    </dgm:pt>
    <dgm:pt modelId="{A59CEFA5-F837-49F4-9C00-4E17A0EA1F6F}" type="parTrans" cxnId="{316C7BC8-62AB-4E82-885E-7E589F8C81A6}">
      <dgm:prSet/>
      <dgm:spPr/>
      <dgm:t>
        <a:bodyPr/>
        <a:lstStyle/>
        <a:p>
          <a:endParaRPr lang="de-AT" sz="1100"/>
        </a:p>
      </dgm:t>
    </dgm:pt>
    <dgm:pt modelId="{B58914F6-33CD-4F4C-A694-697BCA0AF14E}" type="sibTrans" cxnId="{316C7BC8-62AB-4E82-885E-7E589F8C81A6}">
      <dgm:prSet/>
      <dgm:spPr/>
      <dgm:t>
        <a:bodyPr/>
        <a:lstStyle/>
        <a:p>
          <a:endParaRPr lang="de-AT" sz="1100"/>
        </a:p>
      </dgm:t>
    </dgm:pt>
    <dgm:pt modelId="{0EF6F1A3-486A-43A0-8592-4A4685F97425}">
      <dgm:prSet phldrT="[Text]" custT="1"/>
      <dgm:spPr/>
      <dgm:t>
        <a:bodyPr/>
        <a:lstStyle/>
        <a:p>
          <a:r>
            <a:rPr lang="de-AT" sz="1100"/>
            <a:t>STEP 4</a:t>
          </a:r>
        </a:p>
      </dgm:t>
    </dgm:pt>
    <dgm:pt modelId="{EA230D9B-8FEC-41CA-97BE-983E487D9B7B}" type="parTrans" cxnId="{B9B6C57F-BE0F-4C33-A3A6-0F5D0D761501}">
      <dgm:prSet/>
      <dgm:spPr/>
      <dgm:t>
        <a:bodyPr/>
        <a:lstStyle/>
        <a:p>
          <a:endParaRPr lang="de-AT" sz="1100"/>
        </a:p>
      </dgm:t>
    </dgm:pt>
    <dgm:pt modelId="{9661AD4B-E762-465B-981A-BFCCE0BEB24E}" type="sibTrans" cxnId="{B9B6C57F-BE0F-4C33-A3A6-0F5D0D761501}">
      <dgm:prSet/>
      <dgm:spPr/>
      <dgm:t>
        <a:bodyPr/>
        <a:lstStyle/>
        <a:p>
          <a:endParaRPr lang="de-AT" sz="1100"/>
        </a:p>
      </dgm:t>
    </dgm:pt>
    <dgm:pt modelId="{9A674A7B-F7AA-4550-A23F-3414D10AC85F}">
      <dgm:prSet phldrT="[Text]" custT="1"/>
      <dgm:spPr/>
      <dgm:t>
        <a:bodyPr/>
        <a:lstStyle/>
        <a:p>
          <a:r>
            <a:rPr lang="en-US" sz="1100"/>
            <a:t>Please have a look at the introductionary example which gives you an overview of both modeling approaches (imperative - declarative) used in the following study. </a:t>
          </a:r>
          <a:endParaRPr lang="de-AT" sz="1100"/>
        </a:p>
      </dgm:t>
    </dgm:pt>
    <dgm:pt modelId="{CBFCE31E-741D-4432-B190-3929D9DE7F5C}" type="parTrans" cxnId="{499E6759-2BBE-4E8B-AD2E-C163FD849440}">
      <dgm:prSet/>
      <dgm:spPr/>
      <dgm:t>
        <a:bodyPr/>
        <a:lstStyle/>
        <a:p>
          <a:endParaRPr lang="de-AT" sz="1100"/>
        </a:p>
      </dgm:t>
    </dgm:pt>
    <dgm:pt modelId="{1A7D8A61-97CE-4D28-9D3B-78535910D2C0}" type="sibTrans" cxnId="{499E6759-2BBE-4E8B-AD2E-C163FD849440}">
      <dgm:prSet/>
      <dgm:spPr/>
      <dgm:t>
        <a:bodyPr/>
        <a:lstStyle/>
        <a:p>
          <a:endParaRPr lang="de-AT" sz="1100"/>
        </a:p>
      </dgm:t>
    </dgm:pt>
    <dgm:pt modelId="{2B8C5C04-947B-45D5-B37E-9D50FFBB8E79}">
      <dgm:prSet phldrT="[Text]" custT="1"/>
      <dgm:spPr/>
      <dgm:t>
        <a:bodyPr/>
        <a:lstStyle/>
        <a:p>
          <a:r>
            <a:rPr lang="de-AT" sz="1100"/>
            <a:t>STEP 5</a:t>
          </a:r>
        </a:p>
      </dgm:t>
    </dgm:pt>
    <dgm:pt modelId="{5F511A1C-2337-4535-9669-4081A514AB68}" type="parTrans" cxnId="{BEBEDD8F-312E-40AA-842A-D81645FF6586}">
      <dgm:prSet/>
      <dgm:spPr/>
      <dgm:t>
        <a:bodyPr/>
        <a:lstStyle/>
        <a:p>
          <a:endParaRPr lang="de-AT" sz="1100"/>
        </a:p>
      </dgm:t>
    </dgm:pt>
    <dgm:pt modelId="{49605C41-9AF9-4AFF-AF11-C520AC547472}" type="sibTrans" cxnId="{BEBEDD8F-312E-40AA-842A-D81645FF6586}">
      <dgm:prSet/>
      <dgm:spPr/>
      <dgm:t>
        <a:bodyPr/>
        <a:lstStyle/>
        <a:p>
          <a:endParaRPr lang="de-AT" sz="1100"/>
        </a:p>
      </dgm:t>
    </dgm:pt>
    <dgm:pt modelId="{2D8B601F-0720-4789-B8FB-C89E62740312}">
      <dgm:prSet phldrT="[Text]" custT="1"/>
      <dgm:spPr/>
      <dgm:t>
        <a:bodyPr/>
        <a:lstStyle/>
        <a:p>
          <a:r>
            <a:rPr lang="en-US" sz="1100"/>
            <a:t>Please have a careful look at each of the </a:t>
          </a:r>
          <a:r>
            <a:rPr lang="en-US" sz="1100" b="1"/>
            <a:t>4 models </a:t>
          </a:r>
          <a:r>
            <a:rPr lang="en-US" sz="1100"/>
            <a:t>(2 imperative – 2 declarative). You have to </a:t>
          </a:r>
          <a:r>
            <a:rPr lang="en-US" sz="1100" b="1"/>
            <a:t>answer 8 questions per model</a:t>
          </a:r>
          <a:r>
            <a:rPr lang="en-US" sz="1100"/>
            <a:t>.  In </a:t>
          </a:r>
          <a:r>
            <a:rPr lang="en-US" sz="1100" b="1"/>
            <a:t>sum</a:t>
          </a:r>
          <a:r>
            <a:rPr lang="en-US" sz="1100"/>
            <a:t> you have to answer </a:t>
          </a:r>
          <a:r>
            <a:rPr lang="en-US" sz="1100" b="1"/>
            <a:t>32 questions</a:t>
          </a:r>
          <a:r>
            <a:rPr lang="en-US" sz="1100"/>
            <a:t>.</a:t>
          </a:r>
          <a:endParaRPr lang="de-AT" sz="1100"/>
        </a:p>
      </dgm:t>
    </dgm:pt>
    <dgm:pt modelId="{B7BB1601-69D8-4A91-8CFE-3D4FE1165BAF}" type="parTrans" cxnId="{DFD76DB7-562A-4008-9171-AEAAC2F492B2}">
      <dgm:prSet/>
      <dgm:spPr/>
      <dgm:t>
        <a:bodyPr/>
        <a:lstStyle/>
        <a:p>
          <a:endParaRPr lang="de-AT" sz="1100"/>
        </a:p>
      </dgm:t>
    </dgm:pt>
    <dgm:pt modelId="{2E587D91-B264-4810-B8BA-2B7696E04BFF}" type="sibTrans" cxnId="{DFD76DB7-562A-4008-9171-AEAAC2F492B2}">
      <dgm:prSet/>
      <dgm:spPr/>
      <dgm:t>
        <a:bodyPr/>
        <a:lstStyle/>
        <a:p>
          <a:endParaRPr lang="de-AT" sz="1100"/>
        </a:p>
      </dgm:t>
    </dgm:pt>
    <dgm:pt modelId="{C63FA12B-AD23-4714-A2D8-B5FC6D48AFC7}">
      <dgm:prSet custT="1"/>
      <dgm:spPr/>
      <dgm:t>
        <a:bodyPr/>
        <a:lstStyle/>
        <a:p>
          <a:r>
            <a:rPr lang="de-AT" sz="1100"/>
            <a:t>STEP 6</a:t>
          </a:r>
        </a:p>
      </dgm:t>
    </dgm:pt>
    <dgm:pt modelId="{4C5FC557-9CA2-474B-891B-5861AF05EE83}" type="parTrans" cxnId="{AFD56EBA-4D0D-4C80-96A7-50FA5C5904E0}">
      <dgm:prSet/>
      <dgm:spPr/>
      <dgm:t>
        <a:bodyPr/>
        <a:lstStyle/>
        <a:p>
          <a:endParaRPr lang="de-AT" sz="1100"/>
        </a:p>
      </dgm:t>
    </dgm:pt>
    <dgm:pt modelId="{FCAEAC06-9A87-4CD7-8C8A-C3D025085A94}" type="sibTrans" cxnId="{AFD56EBA-4D0D-4C80-96A7-50FA5C5904E0}">
      <dgm:prSet/>
      <dgm:spPr/>
      <dgm:t>
        <a:bodyPr/>
        <a:lstStyle/>
        <a:p>
          <a:endParaRPr lang="de-AT" sz="1100"/>
        </a:p>
      </dgm:t>
    </dgm:pt>
    <dgm:pt modelId="{1A69E972-5658-479D-A93C-97A757E7F321}">
      <dgm:prSet custT="1"/>
      <dgm:spPr/>
      <dgm:t>
        <a:bodyPr/>
        <a:lstStyle/>
        <a:p>
          <a:r>
            <a:rPr lang="de-AT" sz="1100"/>
            <a:t>STEP 7</a:t>
          </a:r>
        </a:p>
      </dgm:t>
    </dgm:pt>
    <dgm:pt modelId="{50E23ACA-55CA-408C-B389-4B6951611208}" type="parTrans" cxnId="{16D51218-083F-400E-932F-BCF199AE20A0}">
      <dgm:prSet/>
      <dgm:spPr/>
      <dgm:t>
        <a:bodyPr/>
        <a:lstStyle/>
        <a:p>
          <a:endParaRPr lang="de-AT" sz="1100"/>
        </a:p>
      </dgm:t>
    </dgm:pt>
    <dgm:pt modelId="{64EF93CF-A9D6-4F0E-89C2-C9CFCF03AA2A}" type="sibTrans" cxnId="{16D51218-083F-400E-932F-BCF199AE20A0}">
      <dgm:prSet/>
      <dgm:spPr/>
      <dgm:t>
        <a:bodyPr/>
        <a:lstStyle/>
        <a:p>
          <a:endParaRPr lang="de-AT" sz="1100"/>
        </a:p>
      </dgm:t>
    </dgm:pt>
    <dgm:pt modelId="{D5B0576F-7C9C-4099-984D-B1DED7A8725F}">
      <dgm:prSet custT="1"/>
      <dgm:spPr/>
      <dgm:t>
        <a:bodyPr/>
        <a:lstStyle/>
        <a:p>
          <a:r>
            <a:rPr lang="de-AT" sz="1100"/>
            <a:t>You are finished!</a:t>
          </a:r>
        </a:p>
      </dgm:t>
    </dgm:pt>
    <dgm:pt modelId="{9708D67E-34BB-4604-806C-CBD241DC8085}" type="parTrans" cxnId="{02CF040E-16CA-4D33-84F8-4A8F7CD69088}">
      <dgm:prSet/>
      <dgm:spPr/>
      <dgm:t>
        <a:bodyPr/>
        <a:lstStyle/>
        <a:p>
          <a:endParaRPr lang="de-AT" sz="1100"/>
        </a:p>
      </dgm:t>
    </dgm:pt>
    <dgm:pt modelId="{BC3DCFB8-EF5D-4B5A-81B9-C75EBC401D3E}" type="sibTrans" cxnId="{02CF040E-16CA-4D33-84F8-4A8F7CD69088}">
      <dgm:prSet/>
      <dgm:spPr/>
      <dgm:t>
        <a:bodyPr/>
        <a:lstStyle/>
        <a:p>
          <a:endParaRPr lang="de-AT" sz="1100"/>
        </a:p>
      </dgm:t>
    </dgm:pt>
    <dgm:pt modelId="{B0A0FCF7-7CE9-4B4C-A52E-2DB7F1B8E26E}">
      <dgm:prSet custT="1"/>
      <dgm:spPr/>
      <dgm:t>
        <a:bodyPr/>
        <a:lstStyle/>
        <a:p>
          <a:r>
            <a:rPr lang="de-AT" sz="1100"/>
            <a:t>Please fill out the questionnaire about your perceived cognitive effort in understanding the process models. </a:t>
          </a:r>
        </a:p>
      </dgm:t>
    </dgm:pt>
    <dgm:pt modelId="{16B83D75-FE38-4E22-B066-45C66FB22B75}" type="parTrans" cxnId="{E564E58F-B52B-4AFE-ADD4-F53AE768F0B6}">
      <dgm:prSet/>
      <dgm:spPr/>
      <dgm:t>
        <a:bodyPr/>
        <a:lstStyle/>
        <a:p>
          <a:endParaRPr lang="de-AT" sz="1100"/>
        </a:p>
      </dgm:t>
    </dgm:pt>
    <dgm:pt modelId="{CC4A969E-5BF5-4583-BDBA-A13231252CDF}" type="sibTrans" cxnId="{E564E58F-B52B-4AFE-ADD4-F53AE768F0B6}">
      <dgm:prSet/>
      <dgm:spPr/>
      <dgm:t>
        <a:bodyPr/>
        <a:lstStyle/>
        <a:p>
          <a:endParaRPr lang="de-AT" sz="1100"/>
        </a:p>
      </dgm:t>
    </dgm:pt>
    <dgm:pt modelId="{25425AE9-95E2-4FFE-B15E-EDBBD865BFA4}">
      <dgm:prSet phldrT="[Text]" custT="1"/>
      <dgm:spPr/>
      <dgm:t>
        <a:bodyPr/>
        <a:lstStyle/>
        <a:p>
          <a:r>
            <a:rPr lang="en-US" sz="1100"/>
            <a:t>As your personal modeling experience could influence the results of the experiment, please fill out the questionnaire about your personal modeling experience .</a:t>
          </a:r>
          <a:endParaRPr lang="de-AT" sz="1100"/>
        </a:p>
      </dgm:t>
    </dgm:pt>
    <dgm:pt modelId="{98CC1676-A73A-43B9-86C8-FA9901C142DA}" type="sibTrans" cxnId="{8F669BFD-2FF5-401A-965B-9EEE8D9FADFE}">
      <dgm:prSet/>
      <dgm:spPr/>
      <dgm:t>
        <a:bodyPr/>
        <a:lstStyle/>
        <a:p>
          <a:endParaRPr lang="de-AT" sz="1100"/>
        </a:p>
      </dgm:t>
    </dgm:pt>
    <dgm:pt modelId="{6ECF4A35-2BED-46BF-BF8C-C049D7B3965A}" type="parTrans" cxnId="{8F669BFD-2FF5-401A-965B-9EEE8D9FADFE}">
      <dgm:prSet/>
      <dgm:spPr/>
      <dgm:t>
        <a:bodyPr/>
        <a:lstStyle/>
        <a:p>
          <a:endParaRPr lang="de-AT" sz="1100"/>
        </a:p>
      </dgm:t>
    </dgm:pt>
    <dgm:pt modelId="{20266C8E-1CC5-499A-A1BD-28A142DA2D92}">
      <dgm:prSet phldrT="[Text]" custT="1"/>
      <dgm:spPr/>
      <dgm:t>
        <a:bodyPr/>
        <a:lstStyle/>
        <a:p>
          <a:r>
            <a:rPr lang="de-AT" sz="1100"/>
            <a:t>STEP 2</a:t>
          </a:r>
        </a:p>
      </dgm:t>
    </dgm:pt>
    <dgm:pt modelId="{806F47E3-BBAA-4E6E-9C26-EFC2E6235139}" type="parTrans" cxnId="{C0A659EE-27E7-4738-A531-3DFB32A3C6E6}">
      <dgm:prSet/>
      <dgm:spPr/>
      <dgm:t>
        <a:bodyPr/>
        <a:lstStyle/>
        <a:p>
          <a:endParaRPr lang="de-AT" sz="1100"/>
        </a:p>
      </dgm:t>
    </dgm:pt>
    <dgm:pt modelId="{D8AF06FB-F884-46BB-947A-E9D6D7885AF0}" type="sibTrans" cxnId="{C0A659EE-27E7-4738-A531-3DFB32A3C6E6}">
      <dgm:prSet/>
      <dgm:spPr/>
      <dgm:t>
        <a:bodyPr/>
        <a:lstStyle/>
        <a:p>
          <a:endParaRPr lang="de-AT" sz="1100"/>
        </a:p>
      </dgm:t>
    </dgm:pt>
    <dgm:pt modelId="{841E122D-ABFE-4A51-85B0-B4577C62A13F}">
      <dgm:prSet phldrT="[Text]" custT="1"/>
      <dgm:spPr/>
      <dgm:t>
        <a:bodyPr/>
        <a:lstStyle/>
        <a:p>
          <a:r>
            <a:rPr lang="de-AT" sz="1100"/>
            <a:t>Download the software for answering the questions from</a:t>
          </a:r>
          <a:br>
            <a:rPr lang="de-AT" sz="1100"/>
          </a:br>
          <a:r>
            <a:rPr lang="de-AT" sz="1100" i="0"/>
            <a:t>http://q-e.at/~stefan.zugal/cheetah.zip</a:t>
          </a:r>
        </a:p>
      </dgm:t>
      <dgm:extLst>
        <a:ext uri="{E40237B7-FDA0-4F09-8148-C483321AD2D9}">
          <dgm14:cNvPr xmlns:dgm14="http://schemas.microsoft.com/office/drawing/2010/diagram" id="0" name="">
            <a:hlinkClick xmlns:r="http://schemas.openxmlformats.org/officeDocument/2006/relationships" r:id="rId1"/>
          </dgm14:cNvPr>
        </a:ext>
      </dgm:extLst>
    </dgm:pt>
    <dgm:pt modelId="{6A61A746-576F-4629-A1E5-8DE3A1505760}" type="parTrans" cxnId="{F0E09D2E-5C4A-4D9F-BA90-3228E8F80826}">
      <dgm:prSet/>
      <dgm:spPr/>
      <dgm:t>
        <a:bodyPr/>
        <a:lstStyle/>
        <a:p>
          <a:endParaRPr lang="de-AT" sz="1100"/>
        </a:p>
      </dgm:t>
    </dgm:pt>
    <dgm:pt modelId="{B3D826D9-4FA7-456D-8705-1096679F317C}" type="sibTrans" cxnId="{F0E09D2E-5C4A-4D9F-BA90-3228E8F80826}">
      <dgm:prSet/>
      <dgm:spPr/>
      <dgm:t>
        <a:bodyPr/>
        <a:lstStyle/>
        <a:p>
          <a:endParaRPr lang="de-AT" sz="1100"/>
        </a:p>
      </dgm:t>
    </dgm:pt>
    <dgm:pt modelId="{872C878A-6E88-49A6-9EFD-BE8535ED8E89}">
      <dgm:prSet phldrT="[Text]" custT="1"/>
      <dgm:spPr/>
      <dgm:t>
        <a:bodyPr/>
        <a:lstStyle/>
        <a:p>
          <a:r>
            <a:rPr lang="de-AT" sz="1100"/>
            <a:t>Unzip the content and start the software by double-clicking on cheetah_modeler.exe. From now on, the software will guide you through the experiment; steps 3-7 give you an overview of what to be expected. If any problems occur, have a look at section "Troubleshooting".</a:t>
          </a:r>
        </a:p>
      </dgm:t>
    </dgm:pt>
    <dgm:pt modelId="{9FCAF272-3F1A-417C-82B8-A86E485292FD}" type="parTrans" cxnId="{813B815D-9E7B-4FBA-B2EC-8663E16194B8}">
      <dgm:prSet/>
      <dgm:spPr/>
      <dgm:t>
        <a:bodyPr/>
        <a:lstStyle/>
        <a:p>
          <a:endParaRPr lang="de-AT" sz="1100"/>
        </a:p>
      </dgm:t>
    </dgm:pt>
    <dgm:pt modelId="{23B0771F-143B-445D-8B1E-5C4EC2507C84}" type="sibTrans" cxnId="{813B815D-9E7B-4FBA-B2EC-8663E16194B8}">
      <dgm:prSet/>
      <dgm:spPr/>
      <dgm:t>
        <a:bodyPr/>
        <a:lstStyle/>
        <a:p>
          <a:endParaRPr lang="de-AT" sz="1100"/>
        </a:p>
      </dgm:t>
    </dgm:pt>
    <dgm:pt modelId="{25D8FE64-4AD1-4BB8-A80F-95BA25885C2A}">
      <dgm:prSet phldrT="[Text]" custT="1"/>
      <dgm:spPr/>
      <dgm:t>
        <a:bodyPr/>
        <a:lstStyle/>
        <a:p>
          <a:r>
            <a:rPr lang="de-AT" sz="1100"/>
            <a:t>STEP 3</a:t>
          </a:r>
        </a:p>
      </dgm:t>
    </dgm:pt>
    <dgm:pt modelId="{B052100C-7F02-4806-89D1-4732A2EBBA8A}" type="parTrans" cxnId="{5742C70A-E031-4456-9A36-775373F94814}">
      <dgm:prSet/>
      <dgm:spPr/>
      <dgm:t>
        <a:bodyPr/>
        <a:lstStyle/>
        <a:p>
          <a:endParaRPr lang="de-AT" sz="1100"/>
        </a:p>
      </dgm:t>
    </dgm:pt>
    <dgm:pt modelId="{3E750FD1-9B21-4762-967C-92DCA6E48A97}" type="sibTrans" cxnId="{5742C70A-E031-4456-9A36-775373F94814}">
      <dgm:prSet/>
      <dgm:spPr/>
      <dgm:t>
        <a:bodyPr/>
        <a:lstStyle/>
        <a:p>
          <a:endParaRPr lang="de-AT" sz="1100"/>
        </a:p>
      </dgm:t>
    </dgm:pt>
    <dgm:pt modelId="{85625E11-5E9C-4925-BA77-C378D91B28C0}" type="pres">
      <dgm:prSet presAssocID="{FA197449-3CA5-40D7-BEBC-624A0E7CB58D}" presName="linearFlow" presStyleCnt="0">
        <dgm:presLayoutVars>
          <dgm:dir/>
          <dgm:animLvl val="lvl"/>
          <dgm:resizeHandles val="exact"/>
        </dgm:presLayoutVars>
      </dgm:prSet>
      <dgm:spPr/>
      <dgm:t>
        <a:bodyPr/>
        <a:lstStyle/>
        <a:p>
          <a:endParaRPr lang="de-AT"/>
        </a:p>
      </dgm:t>
    </dgm:pt>
    <dgm:pt modelId="{6E84D1A9-E91B-4E6C-96FC-3788B76CB218}" type="pres">
      <dgm:prSet presAssocID="{33C3414A-843D-401D-B0F0-8F80B1493D82}" presName="composite" presStyleCnt="0"/>
      <dgm:spPr/>
    </dgm:pt>
    <dgm:pt modelId="{7B467293-8FC8-456D-BE3A-E76DE76B502C}" type="pres">
      <dgm:prSet presAssocID="{33C3414A-843D-401D-B0F0-8F80B1493D82}" presName="parentText" presStyleLbl="alignNode1" presStyleIdx="0" presStyleCnt="7">
        <dgm:presLayoutVars>
          <dgm:chMax val="1"/>
          <dgm:bulletEnabled val="1"/>
        </dgm:presLayoutVars>
      </dgm:prSet>
      <dgm:spPr/>
      <dgm:t>
        <a:bodyPr/>
        <a:lstStyle/>
        <a:p>
          <a:endParaRPr lang="de-AT"/>
        </a:p>
      </dgm:t>
    </dgm:pt>
    <dgm:pt modelId="{53B30679-5602-4984-A596-A41F0FB011A8}" type="pres">
      <dgm:prSet presAssocID="{33C3414A-843D-401D-B0F0-8F80B1493D82}" presName="descendantText" presStyleLbl="alignAcc1" presStyleIdx="0" presStyleCnt="7" custScaleY="120665">
        <dgm:presLayoutVars>
          <dgm:bulletEnabled val="1"/>
        </dgm:presLayoutVars>
      </dgm:prSet>
      <dgm:spPr/>
      <dgm:t>
        <a:bodyPr/>
        <a:lstStyle/>
        <a:p>
          <a:endParaRPr lang="de-AT"/>
        </a:p>
      </dgm:t>
    </dgm:pt>
    <dgm:pt modelId="{54BB4023-3E81-4D09-BD6B-D633E08ED456}" type="pres">
      <dgm:prSet presAssocID="{B58914F6-33CD-4F4C-A694-697BCA0AF14E}" presName="sp" presStyleCnt="0"/>
      <dgm:spPr/>
    </dgm:pt>
    <dgm:pt modelId="{B950F5C7-1038-41BC-B069-648700293D1A}" type="pres">
      <dgm:prSet presAssocID="{20266C8E-1CC5-499A-A1BD-28A142DA2D92}" presName="composite" presStyleCnt="0"/>
      <dgm:spPr/>
    </dgm:pt>
    <dgm:pt modelId="{172A3BC1-0C84-4C21-BB48-1241814F5F6B}" type="pres">
      <dgm:prSet presAssocID="{20266C8E-1CC5-499A-A1BD-28A142DA2D92}" presName="parentText" presStyleLbl="alignNode1" presStyleIdx="1" presStyleCnt="7">
        <dgm:presLayoutVars>
          <dgm:chMax val="1"/>
          <dgm:bulletEnabled val="1"/>
        </dgm:presLayoutVars>
      </dgm:prSet>
      <dgm:spPr/>
      <dgm:t>
        <a:bodyPr/>
        <a:lstStyle/>
        <a:p>
          <a:endParaRPr lang="de-AT"/>
        </a:p>
      </dgm:t>
    </dgm:pt>
    <dgm:pt modelId="{63F3B47B-C4B7-440F-A9A9-58A189965747}" type="pres">
      <dgm:prSet presAssocID="{20266C8E-1CC5-499A-A1BD-28A142DA2D92}" presName="descendantText" presStyleLbl="alignAcc1" presStyleIdx="1" presStyleCnt="7" custScaleY="118400">
        <dgm:presLayoutVars>
          <dgm:bulletEnabled val="1"/>
        </dgm:presLayoutVars>
      </dgm:prSet>
      <dgm:spPr/>
      <dgm:t>
        <a:bodyPr/>
        <a:lstStyle/>
        <a:p>
          <a:endParaRPr lang="de-AT"/>
        </a:p>
      </dgm:t>
    </dgm:pt>
    <dgm:pt modelId="{41D6F74A-F722-459C-9082-7F5A1F4E2D89}" type="pres">
      <dgm:prSet presAssocID="{D8AF06FB-F884-46BB-947A-E9D6D7885AF0}" presName="sp" presStyleCnt="0"/>
      <dgm:spPr/>
    </dgm:pt>
    <dgm:pt modelId="{42A8B100-092B-40A2-A8B1-7B272C72EA12}" type="pres">
      <dgm:prSet presAssocID="{25D8FE64-4AD1-4BB8-A80F-95BA25885C2A}" presName="composite" presStyleCnt="0"/>
      <dgm:spPr/>
    </dgm:pt>
    <dgm:pt modelId="{385C2572-7777-4A74-B172-A3D2C04A6863}" type="pres">
      <dgm:prSet presAssocID="{25D8FE64-4AD1-4BB8-A80F-95BA25885C2A}" presName="parentText" presStyleLbl="alignNode1" presStyleIdx="2" presStyleCnt="7">
        <dgm:presLayoutVars>
          <dgm:chMax val="1"/>
          <dgm:bulletEnabled val="1"/>
        </dgm:presLayoutVars>
      </dgm:prSet>
      <dgm:spPr/>
      <dgm:t>
        <a:bodyPr/>
        <a:lstStyle/>
        <a:p>
          <a:endParaRPr lang="de-AT"/>
        </a:p>
      </dgm:t>
    </dgm:pt>
    <dgm:pt modelId="{00D60EE2-BD37-4B57-8F4A-0F01AEDB29D9}" type="pres">
      <dgm:prSet presAssocID="{25D8FE64-4AD1-4BB8-A80F-95BA25885C2A}" presName="descendantText" presStyleLbl="alignAcc1" presStyleIdx="2" presStyleCnt="7">
        <dgm:presLayoutVars>
          <dgm:bulletEnabled val="1"/>
        </dgm:presLayoutVars>
      </dgm:prSet>
      <dgm:spPr/>
      <dgm:t>
        <a:bodyPr/>
        <a:lstStyle/>
        <a:p>
          <a:endParaRPr lang="de-AT"/>
        </a:p>
      </dgm:t>
    </dgm:pt>
    <dgm:pt modelId="{89AAA8B3-FE9D-4A6F-83EA-CFE591C08F22}" type="pres">
      <dgm:prSet presAssocID="{3E750FD1-9B21-4762-967C-92DCA6E48A97}" presName="sp" presStyleCnt="0"/>
      <dgm:spPr/>
    </dgm:pt>
    <dgm:pt modelId="{AE8B2B18-4A48-4881-87ED-9D697E3EA629}" type="pres">
      <dgm:prSet presAssocID="{0EF6F1A3-486A-43A0-8592-4A4685F97425}" presName="composite" presStyleCnt="0"/>
      <dgm:spPr/>
    </dgm:pt>
    <dgm:pt modelId="{8351FDF7-5C5A-401E-A21A-5CDF8260A3C5}" type="pres">
      <dgm:prSet presAssocID="{0EF6F1A3-486A-43A0-8592-4A4685F97425}" presName="parentText" presStyleLbl="alignNode1" presStyleIdx="3" presStyleCnt="7">
        <dgm:presLayoutVars>
          <dgm:chMax val="1"/>
          <dgm:bulletEnabled val="1"/>
        </dgm:presLayoutVars>
      </dgm:prSet>
      <dgm:spPr/>
      <dgm:t>
        <a:bodyPr/>
        <a:lstStyle/>
        <a:p>
          <a:endParaRPr lang="de-AT"/>
        </a:p>
      </dgm:t>
    </dgm:pt>
    <dgm:pt modelId="{18095CFF-B9D0-4C07-AEFE-5EABF0158B91}" type="pres">
      <dgm:prSet presAssocID="{0EF6F1A3-486A-43A0-8592-4A4685F97425}" presName="descendantText" presStyleLbl="alignAcc1" presStyleIdx="3" presStyleCnt="7">
        <dgm:presLayoutVars>
          <dgm:bulletEnabled val="1"/>
        </dgm:presLayoutVars>
      </dgm:prSet>
      <dgm:spPr/>
      <dgm:t>
        <a:bodyPr/>
        <a:lstStyle/>
        <a:p>
          <a:endParaRPr lang="de-AT"/>
        </a:p>
      </dgm:t>
    </dgm:pt>
    <dgm:pt modelId="{7DF88823-1114-4F7D-A976-EE4E10AEE42A}" type="pres">
      <dgm:prSet presAssocID="{9661AD4B-E762-465B-981A-BFCCE0BEB24E}" presName="sp" presStyleCnt="0"/>
      <dgm:spPr/>
    </dgm:pt>
    <dgm:pt modelId="{29207114-584A-4725-B7EB-5194B375C4DC}" type="pres">
      <dgm:prSet presAssocID="{2B8C5C04-947B-45D5-B37E-9D50FFBB8E79}" presName="composite" presStyleCnt="0"/>
      <dgm:spPr/>
    </dgm:pt>
    <dgm:pt modelId="{2783B9A9-5964-4A71-A7FB-561D17A41F6A}" type="pres">
      <dgm:prSet presAssocID="{2B8C5C04-947B-45D5-B37E-9D50FFBB8E79}" presName="parentText" presStyleLbl="alignNode1" presStyleIdx="4" presStyleCnt="7">
        <dgm:presLayoutVars>
          <dgm:chMax val="1"/>
          <dgm:bulletEnabled val="1"/>
        </dgm:presLayoutVars>
      </dgm:prSet>
      <dgm:spPr/>
      <dgm:t>
        <a:bodyPr/>
        <a:lstStyle/>
        <a:p>
          <a:endParaRPr lang="de-AT"/>
        </a:p>
      </dgm:t>
    </dgm:pt>
    <dgm:pt modelId="{75B08CB9-EC2A-4B56-81C6-FD0A9153577B}" type="pres">
      <dgm:prSet presAssocID="{2B8C5C04-947B-45D5-B37E-9D50FFBB8E79}" presName="descendantText" presStyleLbl="alignAcc1" presStyleIdx="4" presStyleCnt="7">
        <dgm:presLayoutVars>
          <dgm:bulletEnabled val="1"/>
        </dgm:presLayoutVars>
      </dgm:prSet>
      <dgm:spPr/>
      <dgm:t>
        <a:bodyPr/>
        <a:lstStyle/>
        <a:p>
          <a:endParaRPr lang="de-AT"/>
        </a:p>
      </dgm:t>
    </dgm:pt>
    <dgm:pt modelId="{90BFD382-B090-4663-AF5E-1653D6D093A2}" type="pres">
      <dgm:prSet presAssocID="{49605C41-9AF9-4AFF-AF11-C520AC547472}" presName="sp" presStyleCnt="0"/>
      <dgm:spPr/>
    </dgm:pt>
    <dgm:pt modelId="{F7668C9B-E963-4850-B965-034444625C7C}" type="pres">
      <dgm:prSet presAssocID="{C63FA12B-AD23-4714-A2D8-B5FC6D48AFC7}" presName="composite" presStyleCnt="0"/>
      <dgm:spPr/>
    </dgm:pt>
    <dgm:pt modelId="{8CE62CFC-E138-4967-84BB-0DC15CFBD906}" type="pres">
      <dgm:prSet presAssocID="{C63FA12B-AD23-4714-A2D8-B5FC6D48AFC7}" presName="parentText" presStyleLbl="alignNode1" presStyleIdx="5" presStyleCnt="7">
        <dgm:presLayoutVars>
          <dgm:chMax val="1"/>
          <dgm:bulletEnabled val="1"/>
        </dgm:presLayoutVars>
      </dgm:prSet>
      <dgm:spPr/>
      <dgm:t>
        <a:bodyPr/>
        <a:lstStyle/>
        <a:p>
          <a:endParaRPr lang="de-AT"/>
        </a:p>
      </dgm:t>
    </dgm:pt>
    <dgm:pt modelId="{B2849725-BEDD-4275-94EC-C5C02DEC857A}" type="pres">
      <dgm:prSet presAssocID="{C63FA12B-AD23-4714-A2D8-B5FC6D48AFC7}" presName="descendantText" presStyleLbl="alignAcc1" presStyleIdx="5" presStyleCnt="7">
        <dgm:presLayoutVars>
          <dgm:bulletEnabled val="1"/>
        </dgm:presLayoutVars>
      </dgm:prSet>
      <dgm:spPr/>
      <dgm:t>
        <a:bodyPr/>
        <a:lstStyle/>
        <a:p>
          <a:endParaRPr lang="de-AT"/>
        </a:p>
      </dgm:t>
    </dgm:pt>
    <dgm:pt modelId="{BFEAFAD1-900E-4C82-B22A-A4670DF5E9CF}" type="pres">
      <dgm:prSet presAssocID="{FCAEAC06-9A87-4CD7-8C8A-C3D025085A94}" presName="sp" presStyleCnt="0"/>
      <dgm:spPr/>
    </dgm:pt>
    <dgm:pt modelId="{BCEB0EEF-6D54-4C4B-8BF0-D10B6B5FB202}" type="pres">
      <dgm:prSet presAssocID="{1A69E972-5658-479D-A93C-97A757E7F321}" presName="composite" presStyleCnt="0"/>
      <dgm:spPr/>
    </dgm:pt>
    <dgm:pt modelId="{7B27B009-85E7-4B0E-8658-B744E96C467F}" type="pres">
      <dgm:prSet presAssocID="{1A69E972-5658-479D-A93C-97A757E7F321}" presName="parentText" presStyleLbl="alignNode1" presStyleIdx="6" presStyleCnt="7">
        <dgm:presLayoutVars>
          <dgm:chMax val="1"/>
          <dgm:bulletEnabled val="1"/>
        </dgm:presLayoutVars>
      </dgm:prSet>
      <dgm:spPr/>
      <dgm:t>
        <a:bodyPr/>
        <a:lstStyle/>
        <a:p>
          <a:endParaRPr lang="de-AT"/>
        </a:p>
      </dgm:t>
    </dgm:pt>
    <dgm:pt modelId="{2B488FBD-F9B4-46AF-9C8C-44CD4687D315}" type="pres">
      <dgm:prSet presAssocID="{1A69E972-5658-479D-A93C-97A757E7F321}" presName="descendantText" presStyleLbl="alignAcc1" presStyleIdx="6" presStyleCnt="7">
        <dgm:presLayoutVars>
          <dgm:bulletEnabled val="1"/>
        </dgm:presLayoutVars>
      </dgm:prSet>
      <dgm:spPr/>
      <dgm:t>
        <a:bodyPr/>
        <a:lstStyle/>
        <a:p>
          <a:endParaRPr lang="de-AT"/>
        </a:p>
      </dgm:t>
    </dgm:pt>
  </dgm:ptLst>
  <dgm:cxnLst>
    <dgm:cxn modelId="{02CF040E-16CA-4D33-84F8-4A8F7CD69088}" srcId="{1A69E972-5658-479D-A93C-97A757E7F321}" destId="{D5B0576F-7C9C-4099-984D-B1DED7A8725F}" srcOrd="0" destOrd="0" parTransId="{9708D67E-34BB-4604-806C-CBD241DC8085}" sibTransId="{BC3DCFB8-EF5D-4B5A-81B9-C75EBC401D3E}"/>
    <dgm:cxn modelId="{E564E58F-B52B-4AFE-ADD4-F53AE768F0B6}" srcId="{C63FA12B-AD23-4714-A2D8-B5FC6D48AFC7}" destId="{B0A0FCF7-7CE9-4B4C-A52E-2DB7F1B8E26E}" srcOrd="0" destOrd="0" parTransId="{16B83D75-FE38-4E22-B066-45C66FB22B75}" sibTransId="{CC4A969E-5BF5-4583-BDBA-A13231252CDF}"/>
    <dgm:cxn modelId="{6A91C58D-D760-4981-AE91-55592F10DADC}" type="presOf" srcId="{D5B0576F-7C9C-4099-984D-B1DED7A8725F}" destId="{2B488FBD-F9B4-46AF-9C8C-44CD4687D315}" srcOrd="0" destOrd="0" presId="urn:microsoft.com/office/officeart/2005/8/layout/chevron2"/>
    <dgm:cxn modelId="{0CD3E2F6-6B41-4D60-8C13-19EB3042D975}" type="presOf" srcId="{25D8FE64-4AD1-4BB8-A80F-95BA25885C2A}" destId="{385C2572-7777-4A74-B172-A3D2C04A6863}" srcOrd="0" destOrd="0" presId="urn:microsoft.com/office/officeart/2005/8/layout/chevron2"/>
    <dgm:cxn modelId="{ADA898B7-97E0-4E19-8D3A-21A88900A170}" type="presOf" srcId="{1A69E972-5658-479D-A93C-97A757E7F321}" destId="{7B27B009-85E7-4B0E-8658-B744E96C467F}" srcOrd="0" destOrd="0" presId="urn:microsoft.com/office/officeart/2005/8/layout/chevron2"/>
    <dgm:cxn modelId="{BEBEDD8F-312E-40AA-842A-D81645FF6586}" srcId="{FA197449-3CA5-40D7-BEBC-624A0E7CB58D}" destId="{2B8C5C04-947B-45D5-B37E-9D50FFBB8E79}" srcOrd="4" destOrd="0" parTransId="{5F511A1C-2337-4535-9669-4081A514AB68}" sibTransId="{49605C41-9AF9-4AFF-AF11-C520AC547472}"/>
    <dgm:cxn modelId="{C0A659EE-27E7-4738-A531-3DFB32A3C6E6}" srcId="{FA197449-3CA5-40D7-BEBC-624A0E7CB58D}" destId="{20266C8E-1CC5-499A-A1BD-28A142DA2D92}" srcOrd="1" destOrd="0" parTransId="{806F47E3-BBAA-4E6E-9C26-EFC2E6235139}" sibTransId="{D8AF06FB-F884-46BB-947A-E9D6D7885AF0}"/>
    <dgm:cxn modelId="{AFD56EBA-4D0D-4C80-96A7-50FA5C5904E0}" srcId="{FA197449-3CA5-40D7-BEBC-624A0E7CB58D}" destId="{C63FA12B-AD23-4714-A2D8-B5FC6D48AFC7}" srcOrd="5" destOrd="0" parTransId="{4C5FC557-9CA2-474B-891B-5861AF05EE83}" sibTransId="{FCAEAC06-9A87-4CD7-8C8A-C3D025085A94}"/>
    <dgm:cxn modelId="{16D51218-083F-400E-932F-BCF199AE20A0}" srcId="{FA197449-3CA5-40D7-BEBC-624A0E7CB58D}" destId="{1A69E972-5658-479D-A93C-97A757E7F321}" srcOrd="6" destOrd="0" parTransId="{50E23ACA-55CA-408C-B389-4B6951611208}" sibTransId="{64EF93CF-A9D6-4F0E-89C2-C9CFCF03AA2A}"/>
    <dgm:cxn modelId="{F0E09D2E-5C4A-4D9F-BA90-3228E8F80826}" srcId="{33C3414A-843D-401D-B0F0-8F80B1493D82}" destId="{841E122D-ABFE-4A51-85B0-B4577C62A13F}" srcOrd="0" destOrd="0" parTransId="{6A61A746-576F-4629-A1E5-8DE3A1505760}" sibTransId="{B3D826D9-4FA7-456D-8705-1096679F317C}"/>
    <dgm:cxn modelId="{813B815D-9E7B-4FBA-B2EC-8663E16194B8}" srcId="{20266C8E-1CC5-499A-A1BD-28A142DA2D92}" destId="{872C878A-6E88-49A6-9EFD-BE8535ED8E89}" srcOrd="0" destOrd="0" parTransId="{9FCAF272-3F1A-417C-82B8-A86E485292FD}" sibTransId="{23B0771F-143B-445D-8B1E-5C4EC2507C84}"/>
    <dgm:cxn modelId="{9E545A0F-4F82-41E0-855E-5A6B71D5B540}" type="presOf" srcId="{FA197449-3CA5-40D7-BEBC-624A0E7CB58D}" destId="{85625E11-5E9C-4925-BA77-C378D91B28C0}" srcOrd="0" destOrd="0" presId="urn:microsoft.com/office/officeart/2005/8/layout/chevron2"/>
    <dgm:cxn modelId="{5D6A431A-92C3-47C6-A4C1-24F55DB50F16}" type="presOf" srcId="{33C3414A-843D-401D-B0F0-8F80B1493D82}" destId="{7B467293-8FC8-456D-BE3A-E76DE76B502C}" srcOrd="0" destOrd="0" presId="urn:microsoft.com/office/officeart/2005/8/layout/chevron2"/>
    <dgm:cxn modelId="{279870A3-20AE-48A7-B4A3-20F1347A3C93}" type="presOf" srcId="{C63FA12B-AD23-4714-A2D8-B5FC6D48AFC7}" destId="{8CE62CFC-E138-4967-84BB-0DC15CFBD906}" srcOrd="0" destOrd="0" presId="urn:microsoft.com/office/officeart/2005/8/layout/chevron2"/>
    <dgm:cxn modelId="{5742C70A-E031-4456-9A36-775373F94814}" srcId="{FA197449-3CA5-40D7-BEBC-624A0E7CB58D}" destId="{25D8FE64-4AD1-4BB8-A80F-95BA25885C2A}" srcOrd="2" destOrd="0" parTransId="{B052100C-7F02-4806-89D1-4732A2EBBA8A}" sibTransId="{3E750FD1-9B21-4762-967C-92DCA6E48A97}"/>
    <dgm:cxn modelId="{8F669BFD-2FF5-401A-965B-9EEE8D9FADFE}" srcId="{25D8FE64-4AD1-4BB8-A80F-95BA25885C2A}" destId="{25425AE9-95E2-4FFE-B15E-EDBBD865BFA4}" srcOrd="0" destOrd="0" parTransId="{6ECF4A35-2BED-46BF-BF8C-C049D7B3965A}" sibTransId="{98CC1676-A73A-43B9-86C8-FA9901C142DA}"/>
    <dgm:cxn modelId="{3804722F-1904-4F33-8DBC-4ECA882B2351}" type="presOf" srcId="{2D8B601F-0720-4789-B8FB-C89E62740312}" destId="{75B08CB9-EC2A-4B56-81C6-FD0A9153577B}" srcOrd="0" destOrd="0" presId="urn:microsoft.com/office/officeart/2005/8/layout/chevron2"/>
    <dgm:cxn modelId="{B0799B3F-3B5B-4999-84DA-5DC8378DE984}" type="presOf" srcId="{2B8C5C04-947B-45D5-B37E-9D50FFBB8E79}" destId="{2783B9A9-5964-4A71-A7FB-561D17A41F6A}" srcOrd="0" destOrd="0" presId="urn:microsoft.com/office/officeart/2005/8/layout/chevron2"/>
    <dgm:cxn modelId="{6518E44E-6084-41B3-B5E1-1BB2FF6DCC02}" type="presOf" srcId="{25425AE9-95E2-4FFE-B15E-EDBBD865BFA4}" destId="{00D60EE2-BD37-4B57-8F4A-0F01AEDB29D9}" srcOrd="0" destOrd="0" presId="urn:microsoft.com/office/officeart/2005/8/layout/chevron2"/>
    <dgm:cxn modelId="{9122CE94-2EAE-446B-9FB3-11E0B56613E7}" type="presOf" srcId="{20266C8E-1CC5-499A-A1BD-28A142DA2D92}" destId="{172A3BC1-0C84-4C21-BB48-1241814F5F6B}" srcOrd="0" destOrd="0" presId="urn:microsoft.com/office/officeart/2005/8/layout/chevron2"/>
    <dgm:cxn modelId="{A7F8D6E5-86D6-43CC-924A-8D436912766B}" type="presOf" srcId="{B0A0FCF7-7CE9-4B4C-A52E-2DB7F1B8E26E}" destId="{B2849725-BEDD-4275-94EC-C5C02DEC857A}" srcOrd="0" destOrd="0" presId="urn:microsoft.com/office/officeart/2005/8/layout/chevron2"/>
    <dgm:cxn modelId="{3054B0AA-B391-4D0D-9031-F28B8F1D251D}" type="presOf" srcId="{9A674A7B-F7AA-4550-A23F-3414D10AC85F}" destId="{18095CFF-B9D0-4C07-AEFE-5EABF0158B91}" srcOrd="0" destOrd="0" presId="urn:microsoft.com/office/officeart/2005/8/layout/chevron2"/>
    <dgm:cxn modelId="{CD9E2FE1-330F-422B-B926-FEB5AC2DA3E3}" type="presOf" srcId="{841E122D-ABFE-4A51-85B0-B4577C62A13F}" destId="{53B30679-5602-4984-A596-A41F0FB011A8}" srcOrd="0" destOrd="0" presId="urn:microsoft.com/office/officeart/2005/8/layout/chevron2"/>
    <dgm:cxn modelId="{DFD76DB7-562A-4008-9171-AEAAC2F492B2}" srcId="{2B8C5C04-947B-45D5-B37E-9D50FFBB8E79}" destId="{2D8B601F-0720-4789-B8FB-C89E62740312}" srcOrd="0" destOrd="0" parTransId="{B7BB1601-69D8-4A91-8CFE-3D4FE1165BAF}" sibTransId="{2E587D91-B264-4810-B8BA-2B7696E04BFF}"/>
    <dgm:cxn modelId="{316C7BC8-62AB-4E82-885E-7E589F8C81A6}" srcId="{FA197449-3CA5-40D7-BEBC-624A0E7CB58D}" destId="{33C3414A-843D-401D-B0F0-8F80B1493D82}" srcOrd="0" destOrd="0" parTransId="{A59CEFA5-F837-49F4-9C00-4E17A0EA1F6F}" sibTransId="{B58914F6-33CD-4F4C-A694-697BCA0AF14E}"/>
    <dgm:cxn modelId="{B9B6C57F-BE0F-4C33-A3A6-0F5D0D761501}" srcId="{FA197449-3CA5-40D7-BEBC-624A0E7CB58D}" destId="{0EF6F1A3-486A-43A0-8592-4A4685F97425}" srcOrd="3" destOrd="0" parTransId="{EA230D9B-8FEC-41CA-97BE-983E487D9B7B}" sibTransId="{9661AD4B-E762-465B-981A-BFCCE0BEB24E}"/>
    <dgm:cxn modelId="{499E6759-2BBE-4E8B-AD2E-C163FD849440}" srcId="{0EF6F1A3-486A-43A0-8592-4A4685F97425}" destId="{9A674A7B-F7AA-4550-A23F-3414D10AC85F}" srcOrd="0" destOrd="0" parTransId="{CBFCE31E-741D-4432-B190-3929D9DE7F5C}" sibTransId="{1A7D8A61-97CE-4D28-9D3B-78535910D2C0}"/>
    <dgm:cxn modelId="{AB922768-426B-4CF2-B05D-9B28E3BFC1AD}" type="presOf" srcId="{0EF6F1A3-486A-43A0-8592-4A4685F97425}" destId="{8351FDF7-5C5A-401E-A21A-5CDF8260A3C5}" srcOrd="0" destOrd="0" presId="urn:microsoft.com/office/officeart/2005/8/layout/chevron2"/>
    <dgm:cxn modelId="{09EBB6F7-13AF-4055-9848-E1969F91A07A}" type="presOf" srcId="{872C878A-6E88-49A6-9EFD-BE8535ED8E89}" destId="{63F3B47B-C4B7-440F-A9A9-58A189965747}" srcOrd="0" destOrd="0" presId="urn:microsoft.com/office/officeart/2005/8/layout/chevron2"/>
    <dgm:cxn modelId="{177B2496-9F32-4BEB-9B55-AD9BF578E0B4}" type="presParOf" srcId="{85625E11-5E9C-4925-BA77-C378D91B28C0}" destId="{6E84D1A9-E91B-4E6C-96FC-3788B76CB218}" srcOrd="0" destOrd="0" presId="urn:microsoft.com/office/officeart/2005/8/layout/chevron2"/>
    <dgm:cxn modelId="{6A3BEBE8-1668-4A70-92B9-F6A7D0473224}" type="presParOf" srcId="{6E84D1A9-E91B-4E6C-96FC-3788B76CB218}" destId="{7B467293-8FC8-456D-BE3A-E76DE76B502C}" srcOrd="0" destOrd="0" presId="urn:microsoft.com/office/officeart/2005/8/layout/chevron2"/>
    <dgm:cxn modelId="{4BC196A0-F264-483D-B558-33B8DCDF0D5C}" type="presParOf" srcId="{6E84D1A9-E91B-4E6C-96FC-3788B76CB218}" destId="{53B30679-5602-4984-A596-A41F0FB011A8}" srcOrd="1" destOrd="0" presId="urn:microsoft.com/office/officeart/2005/8/layout/chevron2"/>
    <dgm:cxn modelId="{CA0DE7FA-5018-4B36-8548-E8CE56645175}" type="presParOf" srcId="{85625E11-5E9C-4925-BA77-C378D91B28C0}" destId="{54BB4023-3E81-4D09-BD6B-D633E08ED456}" srcOrd="1" destOrd="0" presId="urn:microsoft.com/office/officeart/2005/8/layout/chevron2"/>
    <dgm:cxn modelId="{6C451DB6-798B-49FE-9CF5-5CCB9CC990E0}" type="presParOf" srcId="{85625E11-5E9C-4925-BA77-C378D91B28C0}" destId="{B950F5C7-1038-41BC-B069-648700293D1A}" srcOrd="2" destOrd="0" presId="urn:microsoft.com/office/officeart/2005/8/layout/chevron2"/>
    <dgm:cxn modelId="{1845928D-6A6F-42EE-ACBF-D6EB35721ECA}" type="presParOf" srcId="{B950F5C7-1038-41BC-B069-648700293D1A}" destId="{172A3BC1-0C84-4C21-BB48-1241814F5F6B}" srcOrd="0" destOrd="0" presId="urn:microsoft.com/office/officeart/2005/8/layout/chevron2"/>
    <dgm:cxn modelId="{DE2B5ABE-9E83-44E1-A2DD-302F38B2C612}" type="presParOf" srcId="{B950F5C7-1038-41BC-B069-648700293D1A}" destId="{63F3B47B-C4B7-440F-A9A9-58A189965747}" srcOrd="1" destOrd="0" presId="urn:microsoft.com/office/officeart/2005/8/layout/chevron2"/>
    <dgm:cxn modelId="{B9E91B52-31CB-431A-9614-B30DE278959D}" type="presParOf" srcId="{85625E11-5E9C-4925-BA77-C378D91B28C0}" destId="{41D6F74A-F722-459C-9082-7F5A1F4E2D89}" srcOrd="3" destOrd="0" presId="urn:microsoft.com/office/officeart/2005/8/layout/chevron2"/>
    <dgm:cxn modelId="{41FC44D5-4D60-4799-ADBB-5358DE3D2BC4}" type="presParOf" srcId="{85625E11-5E9C-4925-BA77-C378D91B28C0}" destId="{42A8B100-092B-40A2-A8B1-7B272C72EA12}" srcOrd="4" destOrd="0" presId="urn:microsoft.com/office/officeart/2005/8/layout/chevron2"/>
    <dgm:cxn modelId="{704EA718-6D15-4CEA-9E91-9E1658211E76}" type="presParOf" srcId="{42A8B100-092B-40A2-A8B1-7B272C72EA12}" destId="{385C2572-7777-4A74-B172-A3D2C04A6863}" srcOrd="0" destOrd="0" presId="urn:microsoft.com/office/officeart/2005/8/layout/chevron2"/>
    <dgm:cxn modelId="{F8C8BD43-2F17-4BE4-85AA-F2A963D0819C}" type="presParOf" srcId="{42A8B100-092B-40A2-A8B1-7B272C72EA12}" destId="{00D60EE2-BD37-4B57-8F4A-0F01AEDB29D9}" srcOrd="1" destOrd="0" presId="urn:microsoft.com/office/officeart/2005/8/layout/chevron2"/>
    <dgm:cxn modelId="{E0CEBE62-14F1-44F8-A8F3-DC1A1D7635A8}" type="presParOf" srcId="{85625E11-5E9C-4925-BA77-C378D91B28C0}" destId="{89AAA8B3-FE9D-4A6F-83EA-CFE591C08F22}" srcOrd="5" destOrd="0" presId="urn:microsoft.com/office/officeart/2005/8/layout/chevron2"/>
    <dgm:cxn modelId="{51132116-4671-4B76-BEE7-7F27103BE3A5}" type="presParOf" srcId="{85625E11-5E9C-4925-BA77-C378D91B28C0}" destId="{AE8B2B18-4A48-4881-87ED-9D697E3EA629}" srcOrd="6" destOrd="0" presId="urn:microsoft.com/office/officeart/2005/8/layout/chevron2"/>
    <dgm:cxn modelId="{3E26FD8A-F3F8-40B5-8766-FD87FF811DD8}" type="presParOf" srcId="{AE8B2B18-4A48-4881-87ED-9D697E3EA629}" destId="{8351FDF7-5C5A-401E-A21A-5CDF8260A3C5}" srcOrd="0" destOrd="0" presId="urn:microsoft.com/office/officeart/2005/8/layout/chevron2"/>
    <dgm:cxn modelId="{B5861695-E12C-4CDE-8B4C-02B6AEEC6806}" type="presParOf" srcId="{AE8B2B18-4A48-4881-87ED-9D697E3EA629}" destId="{18095CFF-B9D0-4C07-AEFE-5EABF0158B91}" srcOrd="1" destOrd="0" presId="urn:microsoft.com/office/officeart/2005/8/layout/chevron2"/>
    <dgm:cxn modelId="{1495E640-1089-4823-B028-7F3A2CF91C39}" type="presParOf" srcId="{85625E11-5E9C-4925-BA77-C378D91B28C0}" destId="{7DF88823-1114-4F7D-A976-EE4E10AEE42A}" srcOrd="7" destOrd="0" presId="urn:microsoft.com/office/officeart/2005/8/layout/chevron2"/>
    <dgm:cxn modelId="{2D5905A2-E575-4E27-A580-979C59C43CDE}" type="presParOf" srcId="{85625E11-5E9C-4925-BA77-C378D91B28C0}" destId="{29207114-584A-4725-B7EB-5194B375C4DC}" srcOrd="8" destOrd="0" presId="urn:microsoft.com/office/officeart/2005/8/layout/chevron2"/>
    <dgm:cxn modelId="{6372D248-E228-4783-9B37-57E51B1ED80E}" type="presParOf" srcId="{29207114-584A-4725-B7EB-5194B375C4DC}" destId="{2783B9A9-5964-4A71-A7FB-561D17A41F6A}" srcOrd="0" destOrd="0" presId="urn:microsoft.com/office/officeart/2005/8/layout/chevron2"/>
    <dgm:cxn modelId="{86FD0A89-2A42-48E7-BF3A-66ABC88651E0}" type="presParOf" srcId="{29207114-584A-4725-B7EB-5194B375C4DC}" destId="{75B08CB9-EC2A-4B56-81C6-FD0A9153577B}" srcOrd="1" destOrd="0" presId="urn:microsoft.com/office/officeart/2005/8/layout/chevron2"/>
    <dgm:cxn modelId="{08CC0720-153A-45D7-93D0-83EE12364957}" type="presParOf" srcId="{85625E11-5E9C-4925-BA77-C378D91B28C0}" destId="{90BFD382-B090-4663-AF5E-1653D6D093A2}" srcOrd="9" destOrd="0" presId="urn:microsoft.com/office/officeart/2005/8/layout/chevron2"/>
    <dgm:cxn modelId="{8F39C4F7-7E11-463D-8741-4DCD3ACB6CB5}" type="presParOf" srcId="{85625E11-5E9C-4925-BA77-C378D91B28C0}" destId="{F7668C9B-E963-4850-B965-034444625C7C}" srcOrd="10" destOrd="0" presId="urn:microsoft.com/office/officeart/2005/8/layout/chevron2"/>
    <dgm:cxn modelId="{FCC421EF-A597-4C9D-947E-C7A7F3EB1626}" type="presParOf" srcId="{F7668C9B-E963-4850-B965-034444625C7C}" destId="{8CE62CFC-E138-4967-84BB-0DC15CFBD906}" srcOrd="0" destOrd="0" presId="urn:microsoft.com/office/officeart/2005/8/layout/chevron2"/>
    <dgm:cxn modelId="{0CF4237B-15B3-4F81-AE16-48A92346AE6D}" type="presParOf" srcId="{F7668C9B-E963-4850-B965-034444625C7C}" destId="{B2849725-BEDD-4275-94EC-C5C02DEC857A}" srcOrd="1" destOrd="0" presId="urn:microsoft.com/office/officeart/2005/8/layout/chevron2"/>
    <dgm:cxn modelId="{A3F24BDF-FE65-4D97-AE5F-4D78723198DE}" type="presParOf" srcId="{85625E11-5E9C-4925-BA77-C378D91B28C0}" destId="{BFEAFAD1-900E-4C82-B22A-A4670DF5E9CF}" srcOrd="11" destOrd="0" presId="urn:microsoft.com/office/officeart/2005/8/layout/chevron2"/>
    <dgm:cxn modelId="{771DE78E-5099-4636-A745-B7819D8B5D84}" type="presParOf" srcId="{85625E11-5E9C-4925-BA77-C378D91B28C0}" destId="{BCEB0EEF-6D54-4C4B-8BF0-D10B6B5FB202}" srcOrd="12" destOrd="0" presId="urn:microsoft.com/office/officeart/2005/8/layout/chevron2"/>
    <dgm:cxn modelId="{E8ACE4E0-06C7-4E0E-9CD1-BA577350B97B}" type="presParOf" srcId="{BCEB0EEF-6D54-4C4B-8BF0-D10B6B5FB202}" destId="{7B27B009-85E7-4B0E-8658-B744E96C467F}" srcOrd="0" destOrd="0" presId="urn:microsoft.com/office/officeart/2005/8/layout/chevron2"/>
    <dgm:cxn modelId="{0F3A237D-DCBC-4ABD-9284-2EAB02A19755}" type="presParOf" srcId="{BCEB0EEF-6D54-4C4B-8BF0-D10B6B5FB202}" destId="{2B488FBD-F9B4-46AF-9C8C-44CD4687D315}" srcOrd="1" destOrd="0" presId="urn:microsoft.com/office/officeart/2005/8/layout/chevron2"/>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467293-8FC8-456D-BE3A-E76DE76B502C}">
      <dsp:nvSpPr>
        <dsp:cNvPr id="0" name=""/>
        <dsp:cNvSpPr/>
      </dsp:nvSpPr>
      <dsp:spPr>
        <a:xfrm rot="5400000">
          <a:off x="-123945" y="194129"/>
          <a:ext cx="826304" cy="578413"/>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de-AT" sz="1100" kern="1200"/>
            <a:t>STEP 1</a:t>
          </a:r>
        </a:p>
      </dsp:txBody>
      <dsp:txXfrm rot="-5400000">
        <a:off x="1" y="359391"/>
        <a:ext cx="578413" cy="247891"/>
      </dsp:txXfrm>
    </dsp:sp>
    <dsp:sp modelId="{53B30679-5602-4984-A596-A41F0FB011A8}">
      <dsp:nvSpPr>
        <dsp:cNvPr id="0" name=""/>
        <dsp:cNvSpPr/>
      </dsp:nvSpPr>
      <dsp:spPr>
        <a:xfrm rot="5400000">
          <a:off x="2741699" y="-2148598"/>
          <a:ext cx="648089" cy="4974661"/>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AT" sz="1100" kern="1200"/>
            <a:t>Download the software for answering the questions from</a:t>
          </a:r>
          <a:br>
            <a:rPr lang="de-AT" sz="1100" kern="1200"/>
          </a:br>
          <a:r>
            <a:rPr lang="de-AT" sz="1100" i="0" kern="1200"/>
            <a:t>http://q-e.at/~stefan.zugal/cheetah.zip</a:t>
          </a:r>
        </a:p>
      </dsp:txBody>
      <dsp:txXfrm rot="-5400000">
        <a:off x="578414" y="46324"/>
        <a:ext cx="4943024" cy="584815"/>
      </dsp:txXfrm>
    </dsp:sp>
    <dsp:sp modelId="{172A3BC1-0C84-4C21-BB48-1241814F5F6B}">
      <dsp:nvSpPr>
        <dsp:cNvPr id="0" name=""/>
        <dsp:cNvSpPr/>
      </dsp:nvSpPr>
      <dsp:spPr>
        <a:xfrm rot="5400000">
          <a:off x="-123945" y="988319"/>
          <a:ext cx="826304" cy="578413"/>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de-AT" sz="1100" kern="1200"/>
            <a:t>STEP 2</a:t>
          </a:r>
        </a:p>
      </dsp:txBody>
      <dsp:txXfrm rot="-5400000">
        <a:off x="1" y="1153581"/>
        <a:ext cx="578413" cy="247891"/>
      </dsp:txXfrm>
    </dsp:sp>
    <dsp:sp modelId="{63F3B47B-C4B7-440F-A9A9-58A189965747}">
      <dsp:nvSpPr>
        <dsp:cNvPr id="0" name=""/>
        <dsp:cNvSpPr/>
      </dsp:nvSpPr>
      <dsp:spPr>
        <a:xfrm rot="5400000">
          <a:off x="2747782" y="-1354408"/>
          <a:ext cx="635924" cy="4974661"/>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AT" sz="1100" kern="1200"/>
            <a:t>Unzip the content and start the software by double-clicking on cheetah_modeler.exe. From now on, the software will guide you through the experiment; steps 3-7 give you an overview of what to be expected. If any problems occur, have a look at section "Troubleshooting".</a:t>
          </a:r>
        </a:p>
      </dsp:txBody>
      <dsp:txXfrm rot="-5400000">
        <a:off x="578414" y="846003"/>
        <a:ext cx="4943618" cy="573838"/>
      </dsp:txXfrm>
    </dsp:sp>
    <dsp:sp modelId="{385C2572-7777-4A74-B172-A3D2C04A6863}">
      <dsp:nvSpPr>
        <dsp:cNvPr id="0" name=""/>
        <dsp:cNvSpPr/>
      </dsp:nvSpPr>
      <dsp:spPr>
        <a:xfrm rot="5400000">
          <a:off x="-123945" y="1733095"/>
          <a:ext cx="826304" cy="578413"/>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de-AT" sz="1100" kern="1200"/>
            <a:t>STEP 3</a:t>
          </a:r>
        </a:p>
      </dsp:txBody>
      <dsp:txXfrm rot="-5400000">
        <a:off x="1" y="1898357"/>
        <a:ext cx="578413" cy="247891"/>
      </dsp:txXfrm>
    </dsp:sp>
    <dsp:sp modelId="{00D60EE2-BD37-4B57-8F4A-0F01AEDB29D9}">
      <dsp:nvSpPr>
        <dsp:cNvPr id="0" name=""/>
        <dsp:cNvSpPr/>
      </dsp:nvSpPr>
      <dsp:spPr>
        <a:xfrm rot="5400000">
          <a:off x="2797195" y="-609631"/>
          <a:ext cx="537097" cy="4974661"/>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a:t>As your personal modeling experience could influence the results of the experiment, please fill out the questionnaire about your personal modeling experience .</a:t>
          </a:r>
          <a:endParaRPr lang="de-AT" sz="1100" kern="1200"/>
        </a:p>
      </dsp:txBody>
      <dsp:txXfrm rot="-5400000">
        <a:off x="578414" y="1635369"/>
        <a:ext cx="4948442" cy="484659"/>
      </dsp:txXfrm>
    </dsp:sp>
    <dsp:sp modelId="{8351FDF7-5C5A-401E-A21A-5CDF8260A3C5}">
      <dsp:nvSpPr>
        <dsp:cNvPr id="0" name=""/>
        <dsp:cNvSpPr/>
      </dsp:nvSpPr>
      <dsp:spPr>
        <a:xfrm rot="5400000">
          <a:off x="-123945" y="2477872"/>
          <a:ext cx="826304" cy="578413"/>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de-AT" sz="1100" kern="1200"/>
            <a:t>STEP 4</a:t>
          </a:r>
        </a:p>
      </dsp:txBody>
      <dsp:txXfrm rot="-5400000">
        <a:off x="1" y="2643134"/>
        <a:ext cx="578413" cy="247891"/>
      </dsp:txXfrm>
    </dsp:sp>
    <dsp:sp modelId="{18095CFF-B9D0-4C07-AEFE-5EABF0158B91}">
      <dsp:nvSpPr>
        <dsp:cNvPr id="0" name=""/>
        <dsp:cNvSpPr/>
      </dsp:nvSpPr>
      <dsp:spPr>
        <a:xfrm rot="5400000">
          <a:off x="2797195" y="135145"/>
          <a:ext cx="537097" cy="4974661"/>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a:t>Please have a look at the introductionary example which gives you an overview of both modeling approaches (imperative - declarative) used in the following study. </a:t>
          </a:r>
          <a:endParaRPr lang="de-AT" sz="1100" kern="1200"/>
        </a:p>
      </dsp:txBody>
      <dsp:txXfrm rot="-5400000">
        <a:off x="578414" y="2380146"/>
        <a:ext cx="4948442" cy="484659"/>
      </dsp:txXfrm>
    </dsp:sp>
    <dsp:sp modelId="{2783B9A9-5964-4A71-A7FB-561D17A41F6A}">
      <dsp:nvSpPr>
        <dsp:cNvPr id="0" name=""/>
        <dsp:cNvSpPr/>
      </dsp:nvSpPr>
      <dsp:spPr>
        <a:xfrm rot="5400000">
          <a:off x="-123945" y="3222649"/>
          <a:ext cx="826304" cy="578413"/>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de-AT" sz="1100" kern="1200"/>
            <a:t>STEP 5</a:t>
          </a:r>
        </a:p>
      </dsp:txBody>
      <dsp:txXfrm rot="-5400000">
        <a:off x="1" y="3387911"/>
        <a:ext cx="578413" cy="247891"/>
      </dsp:txXfrm>
    </dsp:sp>
    <dsp:sp modelId="{75B08CB9-EC2A-4B56-81C6-FD0A9153577B}">
      <dsp:nvSpPr>
        <dsp:cNvPr id="0" name=""/>
        <dsp:cNvSpPr/>
      </dsp:nvSpPr>
      <dsp:spPr>
        <a:xfrm rot="5400000">
          <a:off x="2797195" y="879921"/>
          <a:ext cx="537097" cy="4974661"/>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a:t>Please have a careful look at each of the </a:t>
          </a:r>
          <a:r>
            <a:rPr lang="en-US" sz="1100" b="1" kern="1200"/>
            <a:t>4 models </a:t>
          </a:r>
          <a:r>
            <a:rPr lang="en-US" sz="1100" kern="1200"/>
            <a:t>(2 imperative – 2 declarative). You have to </a:t>
          </a:r>
          <a:r>
            <a:rPr lang="en-US" sz="1100" b="1" kern="1200"/>
            <a:t>answer 8 questions per model</a:t>
          </a:r>
          <a:r>
            <a:rPr lang="en-US" sz="1100" kern="1200"/>
            <a:t>.  In </a:t>
          </a:r>
          <a:r>
            <a:rPr lang="en-US" sz="1100" b="1" kern="1200"/>
            <a:t>sum</a:t>
          </a:r>
          <a:r>
            <a:rPr lang="en-US" sz="1100" kern="1200"/>
            <a:t> you have to answer </a:t>
          </a:r>
          <a:r>
            <a:rPr lang="en-US" sz="1100" b="1" kern="1200"/>
            <a:t>32 questions</a:t>
          </a:r>
          <a:r>
            <a:rPr lang="en-US" sz="1100" kern="1200"/>
            <a:t>.</a:t>
          </a:r>
          <a:endParaRPr lang="de-AT" sz="1100" kern="1200"/>
        </a:p>
      </dsp:txBody>
      <dsp:txXfrm rot="-5400000">
        <a:off x="578414" y="3124922"/>
        <a:ext cx="4948442" cy="484659"/>
      </dsp:txXfrm>
    </dsp:sp>
    <dsp:sp modelId="{8CE62CFC-E138-4967-84BB-0DC15CFBD906}">
      <dsp:nvSpPr>
        <dsp:cNvPr id="0" name=""/>
        <dsp:cNvSpPr/>
      </dsp:nvSpPr>
      <dsp:spPr>
        <a:xfrm rot="5400000">
          <a:off x="-123945" y="3967426"/>
          <a:ext cx="826304" cy="578413"/>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de-AT" sz="1100" kern="1200"/>
            <a:t>STEP 6</a:t>
          </a:r>
        </a:p>
      </dsp:txBody>
      <dsp:txXfrm rot="-5400000">
        <a:off x="1" y="4132688"/>
        <a:ext cx="578413" cy="247891"/>
      </dsp:txXfrm>
    </dsp:sp>
    <dsp:sp modelId="{B2849725-BEDD-4275-94EC-C5C02DEC857A}">
      <dsp:nvSpPr>
        <dsp:cNvPr id="0" name=""/>
        <dsp:cNvSpPr/>
      </dsp:nvSpPr>
      <dsp:spPr>
        <a:xfrm rot="5400000">
          <a:off x="2797195" y="1624698"/>
          <a:ext cx="537097" cy="4974661"/>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AT" sz="1100" kern="1200"/>
            <a:t>Please fill out the questionnaire about your perceived cognitive effort in understanding the process models. </a:t>
          </a:r>
        </a:p>
      </dsp:txBody>
      <dsp:txXfrm rot="-5400000">
        <a:off x="578414" y="3869699"/>
        <a:ext cx="4948442" cy="484659"/>
      </dsp:txXfrm>
    </dsp:sp>
    <dsp:sp modelId="{7B27B009-85E7-4B0E-8658-B744E96C467F}">
      <dsp:nvSpPr>
        <dsp:cNvPr id="0" name=""/>
        <dsp:cNvSpPr/>
      </dsp:nvSpPr>
      <dsp:spPr>
        <a:xfrm rot="5400000">
          <a:off x="-123945" y="4712203"/>
          <a:ext cx="826304" cy="578413"/>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de-AT" sz="1100" kern="1200"/>
            <a:t>STEP 7</a:t>
          </a:r>
        </a:p>
      </dsp:txBody>
      <dsp:txXfrm rot="-5400000">
        <a:off x="1" y="4877465"/>
        <a:ext cx="578413" cy="247891"/>
      </dsp:txXfrm>
    </dsp:sp>
    <dsp:sp modelId="{2B488FBD-F9B4-46AF-9C8C-44CD4687D315}">
      <dsp:nvSpPr>
        <dsp:cNvPr id="0" name=""/>
        <dsp:cNvSpPr/>
      </dsp:nvSpPr>
      <dsp:spPr>
        <a:xfrm rot="5400000">
          <a:off x="2797195" y="2369475"/>
          <a:ext cx="537097" cy="4974661"/>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AT" sz="1100" kern="1200"/>
            <a:t>You are finished!</a:t>
          </a:r>
        </a:p>
      </dsp:txBody>
      <dsp:txXfrm rot="-5400000">
        <a:off x="578414" y="4614476"/>
        <a:ext cx="4948442" cy="484659"/>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2010-07-01T00:00:00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25BEE5-CAAA-4A2D-8E5C-653C614BF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390</Words>
  <Characters>2463</Characters>
  <Application>Microsoft Office Word</Application>
  <DocSecurity>0</DocSecurity>
  <Lines>20</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Research Study</vt:lpstr>
      <vt:lpstr>Research Study</vt:lpstr>
    </vt:vector>
  </TitlesOfParts>
  <Company>Leopold-Franzens University of Innsbruck</Company>
  <LinksUpToDate>false</LinksUpToDate>
  <CharactersWithSpaces>2848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Study</dc:title>
  <dc:subject>Understandability of Imperative and Declarative Process Models</dc:subject>
  <dc:creator>Paul</dc:creator>
  <cp:lastModifiedBy>zugi</cp:lastModifiedBy>
  <cp:revision>17</cp:revision>
  <dcterms:created xsi:type="dcterms:W3CDTF">2010-07-07T13:43:00Z</dcterms:created>
  <dcterms:modified xsi:type="dcterms:W3CDTF">2010-07-07T14:56:00Z</dcterms:modified>
</cp:coreProperties>
</file>